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3296" w14:textId="77777777" w:rsidR="00E02DA4" w:rsidRPr="00CA109E" w:rsidRDefault="00E02DA4" w:rsidP="00CA109E">
      <w:pPr>
        <w:widowControl w:val="0"/>
        <w:jc w:val="center"/>
        <w:rPr>
          <w:bCs/>
          <w:color w:val="000000"/>
          <w:szCs w:val="24"/>
        </w:rPr>
      </w:pPr>
      <w:r w:rsidRPr="00CA109E">
        <w:rPr>
          <w:bCs/>
          <w:color w:val="000000"/>
          <w:szCs w:val="24"/>
        </w:rPr>
        <w:t>Ministerul Educației</w:t>
      </w:r>
      <w:r w:rsidR="00E829B1" w:rsidRPr="00CA109E">
        <w:rPr>
          <w:bCs/>
          <w:color w:val="000000"/>
          <w:szCs w:val="24"/>
        </w:rPr>
        <w:t xml:space="preserve"> </w:t>
      </w:r>
      <w:r w:rsidRPr="00CA109E">
        <w:rPr>
          <w:bCs/>
          <w:color w:val="000000"/>
          <w:szCs w:val="24"/>
        </w:rPr>
        <w:t xml:space="preserve"> și Cercetării al Republicii Moldova</w:t>
      </w:r>
    </w:p>
    <w:p w14:paraId="0CFA75B8" w14:textId="77777777" w:rsidR="00E02DA4" w:rsidRPr="00CA109E" w:rsidRDefault="00EA0FC0" w:rsidP="00CA109E">
      <w:pPr>
        <w:widowControl w:val="0"/>
        <w:jc w:val="center"/>
        <w:rPr>
          <w:bCs/>
          <w:color w:val="000000"/>
          <w:szCs w:val="24"/>
        </w:rPr>
      </w:pPr>
      <w:r w:rsidRPr="00CA109E">
        <w:rPr>
          <w:bCs/>
          <w:color w:val="000000"/>
          <w:szCs w:val="24"/>
        </w:rPr>
        <w:t>IP  Gimnaziul ,,Mihai  Sîrghi ” satul  Cioburciu,</w:t>
      </w:r>
      <w:r w:rsidR="00C616B7" w:rsidRPr="00CA109E">
        <w:rPr>
          <w:bCs/>
          <w:color w:val="000000"/>
          <w:szCs w:val="24"/>
        </w:rPr>
        <w:t xml:space="preserve"> </w:t>
      </w:r>
      <w:r w:rsidRPr="00CA109E">
        <w:rPr>
          <w:bCs/>
          <w:color w:val="000000"/>
          <w:szCs w:val="24"/>
        </w:rPr>
        <w:t>raionul Ștefan  Vodă</w:t>
      </w:r>
    </w:p>
    <w:p w14:paraId="7F82C36B" w14:textId="77777777" w:rsidR="007349B3" w:rsidRPr="00CA109E" w:rsidRDefault="007349B3" w:rsidP="00CA109E">
      <w:pPr>
        <w:widowControl w:val="0"/>
        <w:jc w:val="left"/>
        <w:rPr>
          <w:bCs/>
          <w:color w:val="000000"/>
          <w:szCs w:val="24"/>
        </w:rPr>
      </w:pPr>
    </w:p>
    <w:p w14:paraId="568FED2F" w14:textId="77777777" w:rsidR="007349B3" w:rsidRPr="00CA109E" w:rsidRDefault="007349B3" w:rsidP="00CA109E">
      <w:pPr>
        <w:widowControl w:val="0"/>
        <w:jc w:val="left"/>
        <w:rPr>
          <w:bCs/>
          <w:color w:val="000000"/>
          <w:szCs w:val="24"/>
        </w:rPr>
      </w:pPr>
    </w:p>
    <w:p w14:paraId="6A8B1417" w14:textId="77777777" w:rsidR="007349B3" w:rsidRPr="00F32E32" w:rsidRDefault="007349B3" w:rsidP="00CA109E">
      <w:pPr>
        <w:widowControl w:val="0"/>
        <w:jc w:val="left"/>
        <w:rPr>
          <w:bCs/>
          <w:color w:val="000000"/>
          <w:szCs w:val="24"/>
        </w:rPr>
      </w:pPr>
    </w:p>
    <w:p w14:paraId="748EA565" w14:textId="77777777" w:rsidR="007349B3" w:rsidRPr="00F32E32" w:rsidRDefault="007349B3" w:rsidP="00CA109E">
      <w:pPr>
        <w:widowControl w:val="0"/>
        <w:jc w:val="left"/>
        <w:rPr>
          <w:bCs/>
          <w:color w:val="000000"/>
          <w:szCs w:val="24"/>
        </w:rPr>
      </w:pPr>
    </w:p>
    <w:p w14:paraId="1F6C1B3D" w14:textId="77777777" w:rsidR="007349B3" w:rsidRPr="00F32E32" w:rsidRDefault="007349B3" w:rsidP="00CA109E">
      <w:pPr>
        <w:widowControl w:val="0"/>
        <w:jc w:val="left"/>
        <w:rPr>
          <w:bCs/>
          <w:color w:val="000000"/>
          <w:szCs w:val="24"/>
        </w:rPr>
      </w:pPr>
    </w:p>
    <w:p w14:paraId="115DBD44" w14:textId="77777777" w:rsidR="007349B3" w:rsidRPr="00F32E32" w:rsidRDefault="007349B3" w:rsidP="00CA109E">
      <w:pPr>
        <w:widowControl w:val="0"/>
        <w:jc w:val="left"/>
        <w:rPr>
          <w:bCs/>
          <w:color w:val="000000"/>
          <w:szCs w:val="24"/>
        </w:rPr>
      </w:pPr>
    </w:p>
    <w:p w14:paraId="5432A5D4" w14:textId="77777777" w:rsidR="006A0E49" w:rsidRPr="00F32E32" w:rsidRDefault="006A0E49" w:rsidP="00CA109E">
      <w:pPr>
        <w:widowControl w:val="0"/>
        <w:jc w:val="left"/>
        <w:rPr>
          <w:bCs/>
          <w:color w:val="000000"/>
          <w:szCs w:val="24"/>
        </w:rPr>
      </w:pPr>
    </w:p>
    <w:p w14:paraId="3610A4D6" w14:textId="77777777" w:rsidR="006A0E49" w:rsidRPr="00F32E32" w:rsidRDefault="006A0E49" w:rsidP="00CA109E">
      <w:pPr>
        <w:widowControl w:val="0"/>
        <w:jc w:val="left"/>
        <w:rPr>
          <w:bCs/>
          <w:color w:val="000000"/>
          <w:szCs w:val="24"/>
        </w:rPr>
      </w:pPr>
    </w:p>
    <w:p w14:paraId="37907205" w14:textId="77777777" w:rsidR="006A0E49" w:rsidRPr="00F32E32" w:rsidRDefault="006A0E49" w:rsidP="00CA109E">
      <w:pPr>
        <w:widowControl w:val="0"/>
        <w:jc w:val="left"/>
        <w:rPr>
          <w:bCs/>
          <w:color w:val="000000"/>
          <w:szCs w:val="24"/>
        </w:rPr>
      </w:pPr>
    </w:p>
    <w:p w14:paraId="3B730036" w14:textId="77777777" w:rsidR="006A0E49" w:rsidRPr="00F32E32" w:rsidRDefault="006A0E49" w:rsidP="00CA109E">
      <w:pPr>
        <w:widowControl w:val="0"/>
        <w:jc w:val="left"/>
        <w:rPr>
          <w:bCs/>
          <w:color w:val="000000"/>
          <w:szCs w:val="24"/>
        </w:rPr>
      </w:pPr>
    </w:p>
    <w:p w14:paraId="45DBDBA7" w14:textId="77777777" w:rsidR="006A0E49" w:rsidRPr="00F32E32" w:rsidRDefault="006A0E49" w:rsidP="00CA109E">
      <w:pPr>
        <w:widowControl w:val="0"/>
        <w:jc w:val="left"/>
        <w:rPr>
          <w:bCs/>
          <w:color w:val="000000"/>
          <w:szCs w:val="24"/>
        </w:rPr>
      </w:pPr>
    </w:p>
    <w:p w14:paraId="1E866CD0" w14:textId="77777777" w:rsidR="006A0E49" w:rsidRPr="00F32E32" w:rsidRDefault="006A0E49" w:rsidP="00CA109E">
      <w:pPr>
        <w:widowControl w:val="0"/>
        <w:jc w:val="left"/>
        <w:rPr>
          <w:bCs/>
          <w:color w:val="000000"/>
          <w:szCs w:val="24"/>
        </w:rPr>
      </w:pPr>
    </w:p>
    <w:p w14:paraId="2609248E" w14:textId="77777777" w:rsidR="006D7AFB" w:rsidRPr="00F32E32" w:rsidRDefault="00863C6C" w:rsidP="00CA109E">
      <w:pPr>
        <w:widowControl w:val="0"/>
        <w:jc w:val="right"/>
        <w:rPr>
          <w:bCs/>
          <w:color w:val="000000"/>
          <w:szCs w:val="24"/>
        </w:rPr>
      </w:pPr>
      <w:r w:rsidRPr="00F32E32">
        <w:rPr>
          <w:bCs/>
          <w:color w:val="000000"/>
          <w:szCs w:val="24"/>
        </w:rPr>
        <w:t>APROBAT</w:t>
      </w:r>
    </w:p>
    <w:p w14:paraId="47CC2FE1" w14:textId="77777777" w:rsidR="00863C6C" w:rsidRPr="00F32E32" w:rsidRDefault="00863C6C" w:rsidP="00CA109E">
      <w:pPr>
        <w:widowControl w:val="0"/>
        <w:jc w:val="left"/>
        <w:rPr>
          <w:bCs/>
          <w:color w:val="000000"/>
          <w:szCs w:val="24"/>
        </w:rPr>
      </w:pPr>
    </w:p>
    <w:p w14:paraId="7F55B1D6" w14:textId="77777777" w:rsidR="00863C6C" w:rsidRPr="00F32E32" w:rsidRDefault="006A0E49" w:rsidP="00CA109E">
      <w:pPr>
        <w:widowControl w:val="0"/>
        <w:jc w:val="right"/>
        <w:rPr>
          <w:bCs/>
          <w:color w:val="000000"/>
          <w:szCs w:val="24"/>
        </w:rPr>
      </w:pPr>
      <w:r w:rsidRPr="00F32E32">
        <w:rPr>
          <w:bCs/>
          <w:color w:val="000000"/>
          <w:szCs w:val="24"/>
        </w:rPr>
        <w:t>l</w:t>
      </w:r>
      <w:r w:rsidR="00863C6C" w:rsidRPr="00F32E32">
        <w:rPr>
          <w:bCs/>
          <w:color w:val="000000"/>
          <w:szCs w:val="24"/>
        </w:rPr>
        <w:t>a ședința comună a Consiliului profesoral/ pedagogic</w:t>
      </w:r>
    </w:p>
    <w:p w14:paraId="15945C8D" w14:textId="77777777" w:rsidR="00863C6C" w:rsidRPr="00F32E32" w:rsidRDefault="006A0E49" w:rsidP="00CA109E">
      <w:pPr>
        <w:widowControl w:val="0"/>
        <w:jc w:val="right"/>
        <w:rPr>
          <w:bCs/>
          <w:color w:val="000000"/>
          <w:szCs w:val="24"/>
        </w:rPr>
      </w:pPr>
      <w:r w:rsidRPr="00F32E32">
        <w:rPr>
          <w:bCs/>
          <w:color w:val="000000"/>
          <w:szCs w:val="24"/>
        </w:rPr>
        <w:t>ș</w:t>
      </w:r>
      <w:r w:rsidR="00863C6C" w:rsidRPr="00F32E32">
        <w:rPr>
          <w:bCs/>
          <w:color w:val="000000"/>
          <w:szCs w:val="24"/>
        </w:rPr>
        <w:t>i Consiliului de administrație</w:t>
      </w:r>
    </w:p>
    <w:p w14:paraId="77AF3FCC" w14:textId="77777777" w:rsidR="00863C6C" w:rsidRPr="00F32E32" w:rsidRDefault="00863C6C" w:rsidP="00CA109E">
      <w:pPr>
        <w:widowControl w:val="0"/>
        <w:jc w:val="left"/>
        <w:rPr>
          <w:bCs/>
          <w:color w:val="000000"/>
          <w:szCs w:val="24"/>
        </w:rPr>
      </w:pPr>
    </w:p>
    <w:p w14:paraId="192F6641" w14:textId="77777777" w:rsidR="00863C6C" w:rsidRPr="00F32E32" w:rsidRDefault="00863C6C" w:rsidP="00CA109E">
      <w:pPr>
        <w:widowControl w:val="0"/>
        <w:jc w:val="right"/>
        <w:rPr>
          <w:bCs/>
          <w:color w:val="000000"/>
          <w:szCs w:val="24"/>
          <w:u w:val="single"/>
        </w:rPr>
      </w:pPr>
      <w:r w:rsidRPr="00F32E32">
        <w:rPr>
          <w:bCs/>
          <w:color w:val="000000"/>
          <w:szCs w:val="24"/>
        </w:rPr>
        <w:t>Proces-verbal nr.</w:t>
      </w:r>
      <w:r w:rsidR="00DF435F" w:rsidRPr="00F32E32">
        <w:rPr>
          <w:bCs/>
          <w:color w:val="000000"/>
          <w:szCs w:val="24"/>
          <w:u w:val="single"/>
        </w:rPr>
        <w:t>___</w:t>
      </w:r>
      <w:r w:rsidRPr="00F32E32">
        <w:rPr>
          <w:bCs/>
          <w:color w:val="000000"/>
          <w:szCs w:val="24"/>
          <w:u w:val="single"/>
        </w:rPr>
        <w:t xml:space="preserve"> </w:t>
      </w:r>
      <w:r w:rsidRPr="00F32E32">
        <w:rPr>
          <w:bCs/>
          <w:color w:val="000000"/>
          <w:szCs w:val="24"/>
        </w:rPr>
        <w:t xml:space="preserve">din </w:t>
      </w:r>
      <w:r w:rsidRPr="00F32E32">
        <w:rPr>
          <w:bCs/>
          <w:color w:val="000000"/>
          <w:szCs w:val="24"/>
          <w:u w:val="single"/>
        </w:rPr>
        <w:t xml:space="preserve">_____ </w:t>
      </w:r>
      <w:r w:rsidRPr="00F32E32">
        <w:rPr>
          <w:bCs/>
          <w:color w:val="000000"/>
          <w:szCs w:val="24"/>
        </w:rPr>
        <w:t>20</w:t>
      </w:r>
      <w:r w:rsidRPr="00F32E32">
        <w:rPr>
          <w:bCs/>
          <w:color w:val="000000"/>
          <w:szCs w:val="24"/>
          <w:u w:val="single"/>
        </w:rPr>
        <w:t>___</w:t>
      </w:r>
    </w:p>
    <w:p w14:paraId="4A7289E1" w14:textId="77777777" w:rsidR="00DF1C56" w:rsidRPr="00F32E32" w:rsidRDefault="00DF1C56" w:rsidP="00CA109E">
      <w:pPr>
        <w:widowControl w:val="0"/>
        <w:rPr>
          <w:bCs/>
          <w:color w:val="000000"/>
          <w:szCs w:val="24"/>
        </w:rPr>
      </w:pPr>
    </w:p>
    <w:p w14:paraId="27205468" w14:textId="77777777" w:rsidR="007349B3" w:rsidRPr="00F32E32" w:rsidRDefault="007349B3" w:rsidP="00CA109E">
      <w:pPr>
        <w:widowControl w:val="0"/>
        <w:rPr>
          <w:bCs/>
          <w:color w:val="000000"/>
          <w:szCs w:val="24"/>
        </w:rPr>
      </w:pPr>
    </w:p>
    <w:p w14:paraId="1E52E131" w14:textId="77777777" w:rsidR="007349B3" w:rsidRPr="00F32E32" w:rsidRDefault="007349B3" w:rsidP="00CA109E">
      <w:pPr>
        <w:widowControl w:val="0"/>
        <w:rPr>
          <w:b/>
          <w:color w:val="000000"/>
          <w:szCs w:val="24"/>
        </w:rPr>
      </w:pPr>
    </w:p>
    <w:p w14:paraId="6C95CC3F" w14:textId="77777777" w:rsidR="007349B3" w:rsidRPr="00F32E32" w:rsidRDefault="007349B3" w:rsidP="00CA109E">
      <w:pPr>
        <w:widowControl w:val="0"/>
        <w:rPr>
          <w:b/>
          <w:color w:val="000000"/>
          <w:szCs w:val="24"/>
        </w:rPr>
      </w:pPr>
    </w:p>
    <w:p w14:paraId="49C9769C" w14:textId="77777777" w:rsidR="006A0E49" w:rsidRPr="00F32E32" w:rsidRDefault="006A0E49" w:rsidP="00CA109E">
      <w:pPr>
        <w:widowControl w:val="0"/>
        <w:rPr>
          <w:b/>
          <w:color w:val="000000"/>
          <w:szCs w:val="24"/>
        </w:rPr>
      </w:pPr>
    </w:p>
    <w:p w14:paraId="50D823E6" w14:textId="77777777" w:rsidR="006A0E49" w:rsidRPr="00F32E32" w:rsidRDefault="006A0E49" w:rsidP="00CA109E">
      <w:pPr>
        <w:widowControl w:val="0"/>
        <w:rPr>
          <w:b/>
          <w:color w:val="000000"/>
          <w:szCs w:val="24"/>
        </w:rPr>
      </w:pPr>
    </w:p>
    <w:p w14:paraId="0EE6179C" w14:textId="77777777" w:rsidR="006A0E49" w:rsidRPr="00F32E32" w:rsidRDefault="006A0E49" w:rsidP="00CA109E">
      <w:pPr>
        <w:widowControl w:val="0"/>
        <w:rPr>
          <w:b/>
          <w:color w:val="000000"/>
          <w:szCs w:val="24"/>
        </w:rPr>
      </w:pPr>
    </w:p>
    <w:p w14:paraId="2C24621D" w14:textId="77777777" w:rsidR="006A0E49" w:rsidRPr="00F32E32" w:rsidRDefault="006A0E49" w:rsidP="00CA109E">
      <w:pPr>
        <w:widowControl w:val="0"/>
        <w:rPr>
          <w:b/>
          <w:color w:val="000000"/>
          <w:szCs w:val="24"/>
        </w:rPr>
      </w:pPr>
    </w:p>
    <w:p w14:paraId="0AD4ACFC" w14:textId="77777777" w:rsidR="006D7AFB" w:rsidRPr="00FD525F" w:rsidRDefault="007349B3" w:rsidP="00CA109E">
      <w:pPr>
        <w:jc w:val="center"/>
        <w:rPr>
          <w:b/>
          <w:sz w:val="44"/>
          <w:szCs w:val="44"/>
          <w:lang w:val="en-US"/>
        </w:rPr>
      </w:pPr>
      <w:r w:rsidRPr="00FD525F">
        <w:rPr>
          <w:b/>
          <w:sz w:val="44"/>
          <w:szCs w:val="44"/>
          <w:lang w:val="en-US"/>
        </w:rPr>
        <w:t xml:space="preserve">RAPORT DE </w:t>
      </w:r>
      <w:r w:rsidR="00863C6C" w:rsidRPr="00FD525F">
        <w:rPr>
          <w:b/>
          <w:sz w:val="44"/>
          <w:szCs w:val="44"/>
          <w:lang w:val="en-US"/>
        </w:rPr>
        <w:t>ACTIVITATE</w:t>
      </w:r>
    </w:p>
    <w:p w14:paraId="1BFCE6BD" w14:textId="77777777" w:rsidR="008F027E" w:rsidRPr="00F32E32" w:rsidRDefault="008F027E" w:rsidP="00CA109E">
      <w:pPr>
        <w:jc w:val="left"/>
        <w:rPr>
          <w:szCs w:val="24"/>
          <w:lang w:val="en-US"/>
        </w:rPr>
      </w:pPr>
    </w:p>
    <w:p w14:paraId="502C940F" w14:textId="77777777" w:rsidR="006A0E49" w:rsidRPr="00F32E32" w:rsidRDefault="006A0E49" w:rsidP="00CA109E">
      <w:pPr>
        <w:jc w:val="left"/>
        <w:rPr>
          <w:szCs w:val="24"/>
          <w:lang w:val="en-US"/>
        </w:rPr>
      </w:pPr>
    </w:p>
    <w:p w14:paraId="5938F484" w14:textId="77777777" w:rsidR="006A0E49" w:rsidRPr="00F32E32" w:rsidRDefault="006A0E49" w:rsidP="00CA109E">
      <w:pPr>
        <w:jc w:val="left"/>
        <w:rPr>
          <w:szCs w:val="24"/>
          <w:lang w:val="en-US"/>
        </w:rPr>
      </w:pPr>
    </w:p>
    <w:p w14:paraId="79094976" w14:textId="77777777" w:rsidR="006A0E49" w:rsidRPr="00F32E32" w:rsidRDefault="006A0E49" w:rsidP="00CA109E">
      <w:pPr>
        <w:jc w:val="left"/>
        <w:rPr>
          <w:szCs w:val="24"/>
          <w:lang w:val="en-US"/>
        </w:rPr>
      </w:pPr>
    </w:p>
    <w:p w14:paraId="74542814" w14:textId="77777777" w:rsidR="006A0E49" w:rsidRPr="00F32E32" w:rsidRDefault="006A0E49" w:rsidP="00CA109E">
      <w:pPr>
        <w:jc w:val="left"/>
        <w:rPr>
          <w:szCs w:val="24"/>
          <w:lang w:val="en-US"/>
        </w:rPr>
      </w:pPr>
    </w:p>
    <w:p w14:paraId="5B927CFA" w14:textId="77777777" w:rsidR="006A0E49" w:rsidRPr="00F32E32" w:rsidRDefault="006A0E49" w:rsidP="00CA109E">
      <w:pPr>
        <w:jc w:val="left"/>
        <w:rPr>
          <w:szCs w:val="24"/>
          <w:lang w:val="en-US"/>
        </w:rPr>
      </w:pPr>
    </w:p>
    <w:p w14:paraId="1DD16A73" w14:textId="77777777" w:rsidR="006A0E49" w:rsidRPr="00F32E32" w:rsidRDefault="006A0E49" w:rsidP="00CA109E">
      <w:pPr>
        <w:jc w:val="left"/>
        <w:rPr>
          <w:szCs w:val="24"/>
          <w:lang w:val="en-US"/>
        </w:rPr>
      </w:pPr>
    </w:p>
    <w:p w14:paraId="05ED7946" w14:textId="77777777" w:rsidR="006A0E49" w:rsidRPr="00F32E32" w:rsidRDefault="006A0E49" w:rsidP="00CA109E">
      <w:pPr>
        <w:jc w:val="left"/>
        <w:rPr>
          <w:szCs w:val="24"/>
          <w:lang w:val="en-US"/>
        </w:rPr>
      </w:pPr>
    </w:p>
    <w:p w14:paraId="02522E74" w14:textId="77777777" w:rsidR="006A0E49" w:rsidRPr="00F32E32" w:rsidRDefault="006A0E49" w:rsidP="00CA109E">
      <w:pPr>
        <w:jc w:val="left"/>
        <w:rPr>
          <w:szCs w:val="24"/>
          <w:lang w:val="en-US"/>
        </w:rPr>
      </w:pPr>
    </w:p>
    <w:p w14:paraId="25CCB836" w14:textId="77777777" w:rsidR="006A0E49" w:rsidRPr="00F32E32" w:rsidRDefault="006A0E49" w:rsidP="00CA109E">
      <w:pPr>
        <w:jc w:val="left"/>
        <w:rPr>
          <w:szCs w:val="24"/>
          <w:lang w:val="en-US"/>
        </w:rPr>
      </w:pPr>
    </w:p>
    <w:p w14:paraId="39C3BF92" w14:textId="77777777" w:rsidR="006A0E49" w:rsidRPr="00F32E32" w:rsidRDefault="006A0E49" w:rsidP="00CA109E">
      <w:pPr>
        <w:jc w:val="left"/>
        <w:rPr>
          <w:szCs w:val="24"/>
          <w:lang w:val="en-US"/>
        </w:rPr>
      </w:pPr>
    </w:p>
    <w:p w14:paraId="25990740" w14:textId="77777777" w:rsidR="006A0E49" w:rsidRPr="00F32E32" w:rsidRDefault="006A0E49" w:rsidP="00CA109E">
      <w:pPr>
        <w:jc w:val="left"/>
        <w:rPr>
          <w:szCs w:val="24"/>
          <w:lang w:val="en-US"/>
        </w:rPr>
      </w:pPr>
    </w:p>
    <w:p w14:paraId="7AB7F977" w14:textId="77777777" w:rsidR="006A0E49" w:rsidRPr="00F32E32" w:rsidRDefault="006A0E49" w:rsidP="00CA109E">
      <w:pPr>
        <w:jc w:val="left"/>
        <w:rPr>
          <w:szCs w:val="24"/>
          <w:lang w:val="en-US"/>
        </w:rPr>
      </w:pPr>
    </w:p>
    <w:p w14:paraId="7EEA348D" w14:textId="77777777" w:rsidR="006A0E49" w:rsidRPr="00F32E32" w:rsidRDefault="006A0E49" w:rsidP="00CA109E">
      <w:pPr>
        <w:jc w:val="left"/>
        <w:rPr>
          <w:szCs w:val="24"/>
          <w:lang w:val="en-US"/>
        </w:rPr>
      </w:pPr>
    </w:p>
    <w:p w14:paraId="79EEFBD5" w14:textId="77777777" w:rsidR="006A0E49" w:rsidRPr="00F32E32" w:rsidRDefault="006A0E49" w:rsidP="00CA109E">
      <w:pPr>
        <w:jc w:val="left"/>
        <w:rPr>
          <w:szCs w:val="24"/>
          <w:lang w:val="en-US"/>
        </w:rPr>
      </w:pPr>
    </w:p>
    <w:p w14:paraId="604008E6" w14:textId="77777777" w:rsidR="006A0E49" w:rsidRPr="00F32E32" w:rsidRDefault="006A0E49" w:rsidP="00CA109E">
      <w:pPr>
        <w:jc w:val="left"/>
        <w:rPr>
          <w:szCs w:val="24"/>
          <w:lang w:val="en-US"/>
        </w:rPr>
      </w:pPr>
    </w:p>
    <w:p w14:paraId="13A23666" w14:textId="77777777" w:rsidR="006A0E49" w:rsidRPr="00F32E32" w:rsidRDefault="006A0E49" w:rsidP="00CA109E">
      <w:pPr>
        <w:jc w:val="left"/>
        <w:rPr>
          <w:szCs w:val="24"/>
          <w:lang w:val="en-US"/>
        </w:rPr>
      </w:pPr>
    </w:p>
    <w:p w14:paraId="510DAE89" w14:textId="77777777" w:rsidR="006A0E49" w:rsidRPr="00F32E32" w:rsidRDefault="006A0E49" w:rsidP="00CA109E">
      <w:pPr>
        <w:jc w:val="left"/>
        <w:rPr>
          <w:szCs w:val="24"/>
          <w:lang w:val="en-US"/>
        </w:rPr>
      </w:pPr>
    </w:p>
    <w:p w14:paraId="14EDA28D" w14:textId="77777777" w:rsidR="006A0E49" w:rsidRPr="00F32E32" w:rsidRDefault="006A0E49" w:rsidP="00CA109E">
      <w:pPr>
        <w:jc w:val="center"/>
        <w:rPr>
          <w:szCs w:val="24"/>
          <w:lang w:val="en-US"/>
        </w:rPr>
      </w:pPr>
      <w:proofErr w:type="spellStart"/>
      <w:r w:rsidRPr="00F32E32">
        <w:rPr>
          <w:szCs w:val="24"/>
          <w:lang w:val="en-US"/>
        </w:rPr>
        <w:t>Anu</w:t>
      </w:r>
      <w:r w:rsidR="00EA0FC0" w:rsidRPr="00F32E32">
        <w:rPr>
          <w:szCs w:val="24"/>
          <w:lang w:val="en-US"/>
        </w:rPr>
        <w:t>l</w:t>
      </w:r>
      <w:proofErr w:type="spellEnd"/>
      <w:r w:rsidR="00EA0FC0" w:rsidRPr="00F32E32">
        <w:rPr>
          <w:szCs w:val="24"/>
          <w:lang w:val="en-US"/>
        </w:rPr>
        <w:t xml:space="preserve"> 2020-2021</w:t>
      </w:r>
    </w:p>
    <w:p w14:paraId="7B81BA75" w14:textId="77777777" w:rsidR="006A0E49" w:rsidRPr="00F32E32" w:rsidRDefault="006A0E49" w:rsidP="00CA109E">
      <w:pPr>
        <w:jc w:val="left"/>
        <w:rPr>
          <w:szCs w:val="24"/>
          <w:lang w:val="en-US"/>
        </w:rPr>
      </w:pPr>
    </w:p>
    <w:p w14:paraId="3ADB2665" w14:textId="77777777" w:rsidR="006A0E49" w:rsidRPr="00F32E32" w:rsidRDefault="006A0E49" w:rsidP="00CA109E">
      <w:pPr>
        <w:jc w:val="left"/>
        <w:rPr>
          <w:szCs w:val="24"/>
          <w:lang w:val="en-US"/>
        </w:rPr>
      </w:pPr>
    </w:p>
    <w:p w14:paraId="045CCF54" w14:textId="77777777" w:rsidR="006A0E49" w:rsidRPr="00F32E32" w:rsidRDefault="006A0E49" w:rsidP="00CA109E">
      <w:pPr>
        <w:jc w:val="left"/>
        <w:rPr>
          <w:szCs w:val="24"/>
          <w:lang w:val="en-US"/>
        </w:rPr>
      </w:pPr>
    </w:p>
    <w:p w14:paraId="778A8CCC" w14:textId="77777777" w:rsidR="00863C6C" w:rsidRPr="00F32E32" w:rsidRDefault="00863C6C" w:rsidP="00CA109E">
      <w:pPr>
        <w:jc w:val="left"/>
        <w:rPr>
          <w:color w:val="000000"/>
          <w:szCs w:val="24"/>
        </w:rPr>
      </w:pPr>
    </w:p>
    <w:p w14:paraId="194872A9" w14:textId="77777777" w:rsidR="00863C6C" w:rsidRPr="00F32E32" w:rsidRDefault="00863C6C" w:rsidP="00CA109E">
      <w:pPr>
        <w:jc w:val="left"/>
        <w:rPr>
          <w:color w:val="000000"/>
          <w:szCs w:val="24"/>
        </w:rPr>
      </w:pPr>
      <w:r w:rsidRPr="00F32E32">
        <w:rPr>
          <w:color w:val="000000"/>
          <w:szCs w:val="24"/>
        </w:rPr>
        <w:br w:type="page"/>
      </w:r>
    </w:p>
    <w:p w14:paraId="0B637D50" w14:textId="77777777" w:rsidR="00A41EFF" w:rsidRPr="00F32E32" w:rsidRDefault="00A41EFF" w:rsidP="00CA109E">
      <w:pPr>
        <w:jc w:val="center"/>
        <w:rPr>
          <w:b/>
          <w:szCs w:val="24"/>
        </w:rPr>
      </w:pPr>
      <w:r w:rsidRPr="00F32E32">
        <w:rPr>
          <w:b/>
          <w:szCs w:val="24"/>
        </w:rPr>
        <w:lastRenderedPageBreak/>
        <w:t>Date generale</w:t>
      </w:r>
    </w:p>
    <w:p w14:paraId="02CB1738" w14:textId="77777777" w:rsidR="00863C6C" w:rsidRPr="00F32E32" w:rsidRDefault="00863C6C" w:rsidP="00CA109E">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4999"/>
      </w:tblGrid>
      <w:tr w:rsidR="00A41EFF" w:rsidRPr="00F32E32" w14:paraId="2E98EC04" w14:textId="77777777" w:rsidTr="00863C6C">
        <w:tc>
          <w:tcPr>
            <w:tcW w:w="4219" w:type="dxa"/>
            <w:tcBorders>
              <w:top w:val="single" w:sz="12" w:space="0" w:color="auto"/>
              <w:left w:val="single" w:sz="12" w:space="0" w:color="auto"/>
            </w:tcBorders>
            <w:shd w:val="clear" w:color="auto" w:fill="auto"/>
          </w:tcPr>
          <w:p w14:paraId="444678D0" w14:textId="77777777" w:rsidR="00A41EFF" w:rsidRPr="00F32E32" w:rsidRDefault="00A41EFF" w:rsidP="00CA109E">
            <w:pPr>
              <w:rPr>
                <w:b/>
                <w:szCs w:val="24"/>
              </w:rPr>
            </w:pPr>
            <w:r w:rsidRPr="00F32E32">
              <w:rPr>
                <w:b/>
                <w:bCs/>
                <w:szCs w:val="24"/>
              </w:rPr>
              <w:t>Raion/ municipiu</w:t>
            </w:r>
          </w:p>
        </w:tc>
        <w:tc>
          <w:tcPr>
            <w:tcW w:w="5408" w:type="dxa"/>
            <w:tcBorders>
              <w:top w:val="single" w:sz="12" w:space="0" w:color="auto"/>
              <w:right w:val="single" w:sz="12" w:space="0" w:color="auto"/>
            </w:tcBorders>
            <w:shd w:val="clear" w:color="auto" w:fill="auto"/>
          </w:tcPr>
          <w:p w14:paraId="5E95A99E" w14:textId="77777777" w:rsidR="00A41EFF" w:rsidRPr="00F32E32" w:rsidRDefault="00EA0FC0" w:rsidP="00CA109E">
            <w:pPr>
              <w:rPr>
                <w:szCs w:val="24"/>
              </w:rPr>
            </w:pPr>
            <w:r w:rsidRPr="00F32E32">
              <w:rPr>
                <w:szCs w:val="24"/>
              </w:rPr>
              <w:t xml:space="preserve">Ștefan Vodă </w:t>
            </w:r>
          </w:p>
        </w:tc>
      </w:tr>
      <w:tr w:rsidR="00A41EFF" w:rsidRPr="00F32E32" w14:paraId="401B902F" w14:textId="77777777" w:rsidTr="00863C6C">
        <w:tc>
          <w:tcPr>
            <w:tcW w:w="4219" w:type="dxa"/>
            <w:tcBorders>
              <w:left w:val="single" w:sz="12" w:space="0" w:color="auto"/>
            </w:tcBorders>
            <w:shd w:val="clear" w:color="auto" w:fill="auto"/>
          </w:tcPr>
          <w:p w14:paraId="3BA31238" w14:textId="77777777" w:rsidR="00A41EFF" w:rsidRPr="00F32E32" w:rsidRDefault="00A41EFF" w:rsidP="00CA109E">
            <w:pPr>
              <w:rPr>
                <w:b/>
                <w:szCs w:val="24"/>
              </w:rPr>
            </w:pPr>
            <w:r w:rsidRPr="00F32E32">
              <w:rPr>
                <w:b/>
                <w:bCs/>
                <w:szCs w:val="24"/>
              </w:rPr>
              <w:t>Localitate</w:t>
            </w:r>
          </w:p>
        </w:tc>
        <w:tc>
          <w:tcPr>
            <w:tcW w:w="5408" w:type="dxa"/>
            <w:tcBorders>
              <w:right w:val="single" w:sz="12" w:space="0" w:color="auto"/>
            </w:tcBorders>
            <w:shd w:val="clear" w:color="auto" w:fill="auto"/>
          </w:tcPr>
          <w:p w14:paraId="79FED418" w14:textId="77777777" w:rsidR="00A41EFF" w:rsidRPr="00F32E32" w:rsidRDefault="00EA0FC0" w:rsidP="00CA109E">
            <w:pPr>
              <w:rPr>
                <w:szCs w:val="24"/>
              </w:rPr>
            </w:pPr>
            <w:r w:rsidRPr="00F32E32">
              <w:rPr>
                <w:szCs w:val="24"/>
              </w:rPr>
              <w:t>Cioburciu</w:t>
            </w:r>
          </w:p>
        </w:tc>
      </w:tr>
      <w:tr w:rsidR="00A41EFF" w:rsidRPr="00F32E32" w14:paraId="4D6CD3A1" w14:textId="77777777" w:rsidTr="00863C6C">
        <w:tc>
          <w:tcPr>
            <w:tcW w:w="4219" w:type="dxa"/>
            <w:tcBorders>
              <w:left w:val="single" w:sz="12" w:space="0" w:color="auto"/>
            </w:tcBorders>
            <w:shd w:val="clear" w:color="auto" w:fill="auto"/>
          </w:tcPr>
          <w:p w14:paraId="7C773177" w14:textId="77777777" w:rsidR="00A41EFF" w:rsidRPr="00F32E32" w:rsidRDefault="00A41EFF" w:rsidP="00CA109E">
            <w:pPr>
              <w:rPr>
                <w:b/>
                <w:szCs w:val="24"/>
              </w:rPr>
            </w:pPr>
            <w:r w:rsidRPr="00F32E32">
              <w:rPr>
                <w:b/>
                <w:bCs/>
                <w:szCs w:val="24"/>
              </w:rPr>
              <w:t>Denumirea instituţiei</w:t>
            </w:r>
          </w:p>
        </w:tc>
        <w:tc>
          <w:tcPr>
            <w:tcW w:w="5408" w:type="dxa"/>
            <w:tcBorders>
              <w:right w:val="single" w:sz="12" w:space="0" w:color="auto"/>
            </w:tcBorders>
            <w:shd w:val="clear" w:color="auto" w:fill="auto"/>
          </w:tcPr>
          <w:p w14:paraId="03B18CA2" w14:textId="77777777" w:rsidR="00A41EFF" w:rsidRPr="00F32E32" w:rsidRDefault="00EA0FC0" w:rsidP="00CA109E">
            <w:pPr>
              <w:rPr>
                <w:szCs w:val="24"/>
              </w:rPr>
            </w:pPr>
            <w:r w:rsidRPr="00F32E32">
              <w:rPr>
                <w:bCs/>
                <w:color w:val="000000"/>
                <w:szCs w:val="24"/>
              </w:rPr>
              <w:t>IP  Gimnaziul ,,Mihai  Sîrghi ”</w:t>
            </w:r>
          </w:p>
        </w:tc>
      </w:tr>
      <w:tr w:rsidR="00863C6C" w:rsidRPr="00F32E32" w14:paraId="013FC3F2" w14:textId="77777777" w:rsidTr="00863C6C">
        <w:tc>
          <w:tcPr>
            <w:tcW w:w="4219" w:type="dxa"/>
            <w:tcBorders>
              <w:left w:val="single" w:sz="12" w:space="0" w:color="auto"/>
            </w:tcBorders>
            <w:shd w:val="clear" w:color="auto" w:fill="auto"/>
          </w:tcPr>
          <w:p w14:paraId="62FFAAD7" w14:textId="77777777" w:rsidR="00863C6C" w:rsidRPr="00F32E32" w:rsidRDefault="00863C6C" w:rsidP="00CA109E">
            <w:pPr>
              <w:rPr>
                <w:b/>
                <w:bCs/>
                <w:szCs w:val="24"/>
              </w:rPr>
            </w:pPr>
            <w:r w:rsidRPr="00F32E32">
              <w:rPr>
                <w:b/>
                <w:bCs/>
                <w:szCs w:val="24"/>
              </w:rPr>
              <w:t>Adresa</w:t>
            </w:r>
          </w:p>
        </w:tc>
        <w:tc>
          <w:tcPr>
            <w:tcW w:w="5408" w:type="dxa"/>
            <w:tcBorders>
              <w:right w:val="single" w:sz="12" w:space="0" w:color="auto"/>
            </w:tcBorders>
            <w:shd w:val="clear" w:color="auto" w:fill="auto"/>
          </w:tcPr>
          <w:p w14:paraId="0549F4C4" w14:textId="77777777" w:rsidR="00863C6C" w:rsidRPr="00F32E32" w:rsidRDefault="00EA0FC0" w:rsidP="00CA109E">
            <w:pPr>
              <w:rPr>
                <w:szCs w:val="24"/>
              </w:rPr>
            </w:pPr>
            <w:r w:rsidRPr="00F32E32">
              <w:rPr>
                <w:szCs w:val="24"/>
              </w:rPr>
              <w:t xml:space="preserve">Str.  Ștefan  cel Mare </w:t>
            </w:r>
          </w:p>
        </w:tc>
      </w:tr>
      <w:tr w:rsidR="00A41EFF" w:rsidRPr="00F32E32" w14:paraId="24513C63" w14:textId="77777777" w:rsidTr="00863C6C">
        <w:tc>
          <w:tcPr>
            <w:tcW w:w="4219" w:type="dxa"/>
            <w:tcBorders>
              <w:left w:val="single" w:sz="12" w:space="0" w:color="auto"/>
            </w:tcBorders>
            <w:shd w:val="clear" w:color="auto" w:fill="auto"/>
          </w:tcPr>
          <w:p w14:paraId="064CCBFF" w14:textId="77777777" w:rsidR="00A41EFF" w:rsidRPr="00F32E32" w:rsidRDefault="00A41EFF" w:rsidP="00CA109E">
            <w:pPr>
              <w:rPr>
                <w:b/>
                <w:bCs/>
                <w:szCs w:val="24"/>
              </w:rPr>
            </w:pPr>
            <w:r w:rsidRPr="00F32E32">
              <w:rPr>
                <w:b/>
                <w:bCs/>
                <w:szCs w:val="24"/>
              </w:rPr>
              <w:t>Adresa</w:t>
            </w:r>
            <w:r w:rsidR="00863C6C" w:rsidRPr="00F32E32">
              <w:rPr>
                <w:b/>
                <w:bCs/>
                <w:szCs w:val="24"/>
              </w:rPr>
              <w:t xml:space="preserve"> filiale</w:t>
            </w:r>
          </w:p>
        </w:tc>
        <w:tc>
          <w:tcPr>
            <w:tcW w:w="5408" w:type="dxa"/>
            <w:tcBorders>
              <w:right w:val="single" w:sz="12" w:space="0" w:color="auto"/>
            </w:tcBorders>
            <w:shd w:val="clear" w:color="auto" w:fill="auto"/>
          </w:tcPr>
          <w:p w14:paraId="4B3AA824" w14:textId="77777777" w:rsidR="00A41EFF" w:rsidRPr="00F32E32" w:rsidRDefault="00EA0FC0" w:rsidP="00CA109E">
            <w:pPr>
              <w:rPr>
                <w:szCs w:val="24"/>
              </w:rPr>
            </w:pPr>
            <w:r w:rsidRPr="00F32E32">
              <w:rPr>
                <w:szCs w:val="24"/>
              </w:rPr>
              <w:t>-</w:t>
            </w:r>
          </w:p>
        </w:tc>
      </w:tr>
      <w:tr w:rsidR="00A41EFF" w:rsidRPr="00F32E32" w14:paraId="2DBB6DC8" w14:textId="77777777" w:rsidTr="00863C6C">
        <w:tc>
          <w:tcPr>
            <w:tcW w:w="4219" w:type="dxa"/>
            <w:tcBorders>
              <w:left w:val="single" w:sz="12" w:space="0" w:color="auto"/>
            </w:tcBorders>
            <w:shd w:val="clear" w:color="auto" w:fill="auto"/>
          </w:tcPr>
          <w:p w14:paraId="5B866B3E" w14:textId="77777777" w:rsidR="00A41EFF" w:rsidRPr="00F32E32" w:rsidRDefault="00A41EFF" w:rsidP="00CA109E">
            <w:pPr>
              <w:rPr>
                <w:b/>
                <w:bCs/>
                <w:szCs w:val="24"/>
              </w:rPr>
            </w:pPr>
            <w:r w:rsidRPr="00F32E32">
              <w:rPr>
                <w:b/>
                <w:bCs/>
                <w:szCs w:val="24"/>
              </w:rPr>
              <w:t>Telefon</w:t>
            </w:r>
          </w:p>
        </w:tc>
        <w:tc>
          <w:tcPr>
            <w:tcW w:w="5408" w:type="dxa"/>
            <w:tcBorders>
              <w:right w:val="single" w:sz="12" w:space="0" w:color="auto"/>
            </w:tcBorders>
            <w:shd w:val="clear" w:color="auto" w:fill="auto"/>
          </w:tcPr>
          <w:p w14:paraId="4ECD1C17" w14:textId="77777777" w:rsidR="00A41EFF" w:rsidRPr="00F32E32" w:rsidRDefault="00EA0FC0" w:rsidP="00CA109E">
            <w:pPr>
              <w:rPr>
                <w:szCs w:val="24"/>
              </w:rPr>
            </w:pPr>
            <w:r w:rsidRPr="00F32E32">
              <w:rPr>
                <w:szCs w:val="24"/>
              </w:rPr>
              <w:t>024235245</w:t>
            </w:r>
          </w:p>
        </w:tc>
      </w:tr>
      <w:tr w:rsidR="00A41EFF" w:rsidRPr="00F32E32" w14:paraId="4F841864" w14:textId="77777777" w:rsidTr="00863C6C">
        <w:tc>
          <w:tcPr>
            <w:tcW w:w="4219" w:type="dxa"/>
            <w:tcBorders>
              <w:left w:val="single" w:sz="12" w:space="0" w:color="auto"/>
            </w:tcBorders>
            <w:shd w:val="clear" w:color="auto" w:fill="auto"/>
          </w:tcPr>
          <w:p w14:paraId="0A6F59D1" w14:textId="77777777" w:rsidR="00A41EFF" w:rsidRPr="00F32E32" w:rsidRDefault="00A41EFF" w:rsidP="00CA109E">
            <w:pPr>
              <w:rPr>
                <w:b/>
                <w:bCs/>
                <w:szCs w:val="24"/>
              </w:rPr>
            </w:pPr>
            <w:r w:rsidRPr="00F32E32">
              <w:rPr>
                <w:b/>
                <w:bCs/>
                <w:szCs w:val="24"/>
              </w:rPr>
              <w:t>E-mail</w:t>
            </w:r>
          </w:p>
        </w:tc>
        <w:tc>
          <w:tcPr>
            <w:tcW w:w="5408" w:type="dxa"/>
            <w:tcBorders>
              <w:right w:val="single" w:sz="12" w:space="0" w:color="auto"/>
            </w:tcBorders>
            <w:shd w:val="clear" w:color="auto" w:fill="auto"/>
          </w:tcPr>
          <w:p w14:paraId="6CD55754" w14:textId="77777777" w:rsidR="00A41EFF" w:rsidRPr="00F32E32" w:rsidRDefault="00EA0FC0" w:rsidP="00CA109E">
            <w:pPr>
              <w:rPr>
                <w:szCs w:val="24"/>
              </w:rPr>
            </w:pPr>
            <w:r w:rsidRPr="00F32E32">
              <w:rPr>
                <w:szCs w:val="24"/>
              </w:rPr>
              <w:t>orlov.diana@gmail.com</w:t>
            </w:r>
          </w:p>
        </w:tc>
      </w:tr>
      <w:tr w:rsidR="00A41EFF" w:rsidRPr="00F32E32" w14:paraId="58C6798C" w14:textId="77777777" w:rsidTr="00863C6C">
        <w:tc>
          <w:tcPr>
            <w:tcW w:w="4219" w:type="dxa"/>
            <w:tcBorders>
              <w:left w:val="single" w:sz="12" w:space="0" w:color="auto"/>
            </w:tcBorders>
            <w:shd w:val="clear" w:color="auto" w:fill="auto"/>
          </w:tcPr>
          <w:p w14:paraId="19A89D4E" w14:textId="77777777" w:rsidR="00A41EFF" w:rsidRPr="00F32E32" w:rsidRDefault="00A41EFF" w:rsidP="00CA109E">
            <w:pPr>
              <w:rPr>
                <w:b/>
                <w:bCs/>
                <w:szCs w:val="24"/>
              </w:rPr>
            </w:pPr>
            <w:r w:rsidRPr="00F32E32">
              <w:rPr>
                <w:b/>
                <w:bCs/>
                <w:szCs w:val="24"/>
              </w:rPr>
              <w:t>Adresa web</w:t>
            </w:r>
          </w:p>
        </w:tc>
        <w:tc>
          <w:tcPr>
            <w:tcW w:w="5408" w:type="dxa"/>
            <w:tcBorders>
              <w:right w:val="single" w:sz="12" w:space="0" w:color="auto"/>
            </w:tcBorders>
            <w:shd w:val="clear" w:color="auto" w:fill="auto"/>
          </w:tcPr>
          <w:p w14:paraId="74A77F2B" w14:textId="77777777" w:rsidR="00A41EFF" w:rsidRPr="00F32E32" w:rsidRDefault="00EA0FC0" w:rsidP="00CA109E">
            <w:pPr>
              <w:rPr>
                <w:szCs w:val="24"/>
              </w:rPr>
            </w:pPr>
            <w:r w:rsidRPr="00F32E32">
              <w:rPr>
                <w:szCs w:val="24"/>
              </w:rPr>
              <w:t>-</w:t>
            </w:r>
          </w:p>
        </w:tc>
      </w:tr>
      <w:tr w:rsidR="00A41EFF" w:rsidRPr="00F32E32" w14:paraId="02005BCF" w14:textId="77777777" w:rsidTr="00863C6C">
        <w:tc>
          <w:tcPr>
            <w:tcW w:w="4219" w:type="dxa"/>
            <w:tcBorders>
              <w:left w:val="single" w:sz="12" w:space="0" w:color="auto"/>
            </w:tcBorders>
            <w:shd w:val="clear" w:color="auto" w:fill="auto"/>
          </w:tcPr>
          <w:p w14:paraId="5131E379" w14:textId="77777777" w:rsidR="00A41EFF" w:rsidRPr="00F32E32" w:rsidRDefault="00A41EFF" w:rsidP="00CA109E">
            <w:pPr>
              <w:rPr>
                <w:b/>
                <w:szCs w:val="24"/>
              </w:rPr>
            </w:pPr>
            <w:r w:rsidRPr="00F32E32">
              <w:rPr>
                <w:b/>
                <w:bCs/>
                <w:szCs w:val="24"/>
              </w:rPr>
              <w:t>Tipul instituţiei</w:t>
            </w:r>
          </w:p>
        </w:tc>
        <w:tc>
          <w:tcPr>
            <w:tcW w:w="5408" w:type="dxa"/>
            <w:tcBorders>
              <w:right w:val="single" w:sz="12" w:space="0" w:color="auto"/>
            </w:tcBorders>
            <w:shd w:val="clear" w:color="auto" w:fill="auto"/>
          </w:tcPr>
          <w:p w14:paraId="01F07D37" w14:textId="77777777" w:rsidR="00A41EFF" w:rsidRPr="00F32E32" w:rsidRDefault="0014636F" w:rsidP="00CA109E">
            <w:pPr>
              <w:rPr>
                <w:szCs w:val="24"/>
              </w:rPr>
            </w:pPr>
            <w:r w:rsidRPr="00F32E32">
              <w:rPr>
                <w:szCs w:val="24"/>
              </w:rPr>
              <w:t>Gimnaziu</w:t>
            </w:r>
          </w:p>
        </w:tc>
      </w:tr>
      <w:tr w:rsidR="00A41EFF" w:rsidRPr="00F32E32" w14:paraId="701955D3" w14:textId="77777777" w:rsidTr="00863C6C">
        <w:tc>
          <w:tcPr>
            <w:tcW w:w="4219" w:type="dxa"/>
            <w:tcBorders>
              <w:left w:val="single" w:sz="12" w:space="0" w:color="auto"/>
            </w:tcBorders>
            <w:shd w:val="clear" w:color="auto" w:fill="auto"/>
          </w:tcPr>
          <w:p w14:paraId="62CEC9D9" w14:textId="77777777" w:rsidR="00A41EFF" w:rsidRPr="00F32E32" w:rsidRDefault="00A41EFF" w:rsidP="00CA109E">
            <w:pPr>
              <w:rPr>
                <w:b/>
                <w:szCs w:val="24"/>
              </w:rPr>
            </w:pPr>
            <w:r w:rsidRPr="00F32E32">
              <w:rPr>
                <w:b/>
                <w:szCs w:val="24"/>
              </w:rPr>
              <w:t>Tipul de proprietate</w:t>
            </w:r>
          </w:p>
        </w:tc>
        <w:tc>
          <w:tcPr>
            <w:tcW w:w="5408" w:type="dxa"/>
            <w:tcBorders>
              <w:right w:val="single" w:sz="12" w:space="0" w:color="auto"/>
            </w:tcBorders>
            <w:shd w:val="clear" w:color="auto" w:fill="auto"/>
          </w:tcPr>
          <w:p w14:paraId="32227CC5" w14:textId="77777777" w:rsidR="00A41EFF" w:rsidRPr="00F32E32" w:rsidRDefault="0014636F" w:rsidP="00CA109E">
            <w:pPr>
              <w:rPr>
                <w:szCs w:val="24"/>
              </w:rPr>
            </w:pPr>
            <w:r w:rsidRPr="00F32E32">
              <w:rPr>
                <w:szCs w:val="24"/>
              </w:rPr>
              <w:t>Publică</w:t>
            </w:r>
          </w:p>
        </w:tc>
      </w:tr>
      <w:tr w:rsidR="00A41EFF" w:rsidRPr="00F32E32" w14:paraId="137919FB" w14:textId="77777777" w:rsidTr="00863C6C">
        <w:tc>
          <w:tcPr>
            <w:tcW w:w="4219" w:type="dxa"/>
            <w:tcBorders>
              <w:left w:val="single" w:sz="12" w:space="0" w:color="auto"/>
            </w:tcBorders>
            <w:shd w:val="clear" w:color="auto" w:fill="auto"/>
          </w:tcPr>
          <w:p w14:paraId="16FE6BB4" w14:textId="77777777" w:rsidR="00A41EFF" w:rsidRPr="00F32E32" w:rsidRDefault="00A41EFF" w:rsidP="00CA109E">
            <w:pPr>
              <w:rPr>
                <w:b/>
                <w:szCs w:val="24"/>
              </w:rPr>
            </w:pPr>
            <w:r w:rsidRPr="00F32E32">
              <w:rPr>
                <w:b/>
                <w:bCs/>
                <w:szCs w:val="24"/>
              </w:rPr>
              <w:t xml:space="preserve">Fondator/ </w:t>
            </w:r>
            <w:r w:rsidR="00863C6C" w:rsidRPr="00F32E32">
              <w:rPr>
                <w:b/>
                <w:bCs/>
                <w:szCs w:val="24"/>
              </w:rPr>
              <w:t>a</w:t>
            </w:r>
            <w:r w:rsidRPr="00F32E32">
              <w:rPr>
                <w:b/>
                <w:bCs/>
                <w:szCs w:val="24"/>
              </w:rPr>
              <w:t>utoritate administrativă</w:t>
            </w:r>
          </w:p>
        </w:tc>
        <w:tc>
          <w:tcPr>
            <w:tcW w:w="5408" w:type="dxa"/>
            <w:tcBorders>
              <w:right w:val="single" w:sz="12" w:space="0" w:color="auto"/>
            </w:tcBorders>
            <w:shd w:val="clear" w:color="auto" w:fill="auto"/>
          </w:tcPr>
          <w:p w14:paraId="3976892B" w14:textId="77777777" w:rsidR="00A41EFF" w:rsidRPr="00F32E32" w:rsidRDefault="0014636F" w:rsidP="00CA109E">
            <w:pPr>
              <w:rPr>
                <w:szCs w:val="24"/>
              </w:rPr>
            </w:pPr>
            <w:r w:rsidRPr="00F32E32">
              <w:rPr>
                <w:szCs w:val="24"/>
              </w:rPr>
              <w:t>Consiliul  Raional Ștefan Vodă</w:t>
            </w:r>
          </w:p>
        </w:tc>
      </w:tr>
      <w:tr w:rsidR="00A41EFF" w:rsidRPr="00F32E32" w14:paraId="088487A9" w14:textId="77777777" w:rsidTr="00863C6C">
        <w:tc>
          <w:tcPr>
            <w:tcW w:w="4219" w:type="dxa"/>
            <w:tcBorders>
              <w:left w:val="single" w:sz="12" w:space="0" w:color="auto"/>
            </w:tcBorders>
            <w:shd w:val="clear" w:color="auto" w:fill="auto"/>
          </w:tcPr>
          <w:p w14:paraId="27E6601E" w14:textId="77777777" w:rsidR="00A41EFF" w:rsidRPr="00F32E32" w:rsidRDefault="00A41EFF" w:rsidP="00CA109E">
            <w:pPr>
              <w:rPr>
                <w:b/>
                <w:szCs w:val="24"/>
              </w:rPr>
            </w:pPr>
            <w:r w:rsidRPr="00F32E32">
              <w:rPr>
                <w:b/>
                <w:szCs w:val="24"/>
              </w:rPr>
              <w:t>Limba de instruire</w:t>
            </w:r>
          </w:p>
        </w:tc>
        <w:tc>
          <w:tcPr>
            <w:tcW w:w="5408" w:type="dxa"/>
            <w:tcBorders>
              <w:right w:val="single" w:sz="12" w:space="0" w:color="auto"/>
            </w:tcBorders>
            <w:shd w:val="clear" w:color="auto" w:fill="auto"/>
          </w:tcPr>
          <w:p w14:paraId="4C021FA3" w14:textId="77777777" w:rsidR="00A41EFF" w:rsidRPr="00F32E32" w:rsidRDefault="0014636F" w:rsidP="00CA109E">
            <w:pPr>
              <w:rPr>
                <w:szCs w:val="24"/>
              </w:rPr>
            </w:pPr>
            <w:r w:rsidRPr="00F32E32">
              <w:rPr>
                <w:szCs w:val="24"/>
              </w:rPr>
              <w:t>română</w:t>
            </w:r>
          </w:p>
        </w:tc>
      </w:tr>
      <w:tr w:rsidR="00863C6C" w:rsidRPr="00F32E32" w14:paraId="149ED763" w14:textId="77777777" w:rsidTr="00863C6C">
        <w:tc>
          <w:tcPr>
            <w:tcW w:w="4219" w:type="dxa"/>
            <w:tcBorders>
              <w:left w:val="single" w:sz="12" w:space="0" w:color="auto"/>
            </w:tcBorders>
            <w:shd w:val="clear" w:color="auto" w:fill="auto"/>
          </w:tcPr>
          <w:p w14:paraId="5F5510E5" w14:textId="77777777" w:rsidR="00863C6C" w:rsidRPr="00F32E32" w:rsidRDefault="00863C6C" w:rsidP="00CA109E">
            <w:pPr>
              <w:rPr>
                <w:b/>
                <w:szCs w:val="24"/>
              </w:rPr>
            </w:pPr>
            <w:r w:rsidRPr="00F32E32">
              <w:rPr>
                <w:b/>
                <w:szCs w:val="24"/>
              </w:rPr>
              <w:t>Numărul total de elevi</w:t>
            </w:r>
          </w:p>
        </w:tc>
        <w:tc>
          <w:tcPr>
            <w:tcW w:w="5408" w:type="dxa"/>
            <w:tcBorders>
              <w:right w:val="single" w:sz="12" w:space="0" w:color="auto"/>
            </w:tcBorders>
            <w:shd w:val="clear" w:color="auto" w:fill="auto"/>
          </w:tcPr>
          <w:p w14:paraId="5D760B5D" w14:textId="77777777" w:rsidR="00863C6C" w:rsidRPr="00F32E32" w:rsidRDefault="0014636F" w:rsidP="00CA109E">
            <w:pPr>
              <w:rPr>
                <w:szCs w:val="24"/>
              </w:rPr>
            </w:pPr>
            <w:r w:rsidRPr="00F32E32">
              <w:rPr>
                <w:szCs w:val="24"/>
              </w:rPr>
              <w:t>252</w:t>
            </w:r>
          </w:p>
        </w:tc>
      </w:tr>
      <w:tr w:rsidR="00863C6C" w:rsidRPr="00F32E32" w14:paraId="2F9DDEAC" w14:textId="77777777" w:rsidTr="00863C6C">
        <w:tc>
          <w:tcPr>
            <w:tcW w:w="4219" w:type="dxa"/>
            <w:tcBorders>
              <w:left w:val="single" w:sz="12" w:space="0" w:color="auto"/>
            </w:tcBorders>
            <w:shd w:val="clear" w:color="auto" w:fill="auto"/>
          </w:tcPr>
          <w:p w14:paraId="2CB9BA52" w14:textId="77777777" w:rsidR="00863C6C" w:rsidRPr="00F32E32" w:rsidRDefault="00863C6C" w:rsidP="00CA109E">
            <w:pPr>
              <w:rPr>
                <w:b/>
                <w:szCs w:val="24"/>
              </w:rPr>
            </w:pPr>
            <w:r w:rsidRPr="00F32E32">
              <w:rPr>
                <w:b/>
                <w:szCs w:val="24"/>
              </w:rPr>
              <w:t>Numărul total de clase</w:t>
            </w:r>
          </w:p>
        </w:tc>
        <w:tc>
          <w:tcPr>
            <w:tcW w:w="5408" w:type="dxa"/>
            <w:tcBorders>
              <w:right w:val="single" w:sz="12" w:space="0" w:color="auto"/>
            </w:tcBorders>
            <w:shd w:val="clear" w:color="auto" w:fill="auto"/>
          </w:tcPr>
          <w:p w14:paraId="6C2DAEF5" w14:textId="77777777" w:rsidR="00863C6C" w:rsidRPr="00F32E32" w:rsidRDefault="0014636F" w:rsidP="00CA109E">
            <w:pPr>
              <w:rPr>
                <w:szCs w:val="24"/>
              </w:rPr>
            </w:pPr>
            <w:r w:rsidRPr="00F32E32">
              <w:rPr>
                <w:szCs w:val="24"/>
              </w:rPr>
              <w:t>12</w:t>
            </w:r>
          </w:p>
        </w:tc>
      </w:tr>
      <w:tr w:rsidR="00863C6C" w:rsidRPr="00F32E32" w14:paraId="12B4E831" w14:textId="77777777" w:rsidTr="00863C6C">
        <w:tc>
          <w:tcPr>
            <w:tcW w:w="4219" w:type="dxa"/>
            <w:tcBorders>
              <w:left w:val="single" w:sz="12" w:space="0" w:color="auto"/>
            </w:tcBorders>
            <w:shd w:val="clear" w:color="auto" w:fill="auto"/>
          </w:tcPr>
          <w:p w14:paraId="56743517" w14:textId="77777777" w:rsidR="00863C6C" w:rsidRPr="00F32E32" w:rsidRDefault="00863C6C" w:rsidP="00CA109E">
            <w:pPr>
              <w:rPr>
                <w:b/>
                <w:szCs w:val="24"/>
              </w:rPr>
            </w:pPr>
            <w:r w:rsidRPr="00F32E32">
              <w:rPr>
                <w:b/>
                <w:szCs w:val="24"/>
              </w:rPr>
              <w:t>Numărul total cadre de conducere</w:t>
            </w:r>
          </w:p>
        </w:tc>
        <w:tc>
          <w:tcPr>
            <w:tcW w:w="5408" w:type="dxa"/>
            <w:tcBorders>
              <w:right w:val="single" w:sz="12" w:space="0" w:color="auto"/>
            </w:tcBorders>
            <w:shd w:val="clear" w:color="auto" w:fill="auto"/>
          </w:tcPr>
          <w:p w14:paraId="43258D92" w14:textId="77777777" w:rsidR="00863C6C" w:rsidRPr="00F32E32" w:rsidRDefault="0014636F" w:rsidP="00CA109E">
            <w:pPr>
              <w:rPr>
                <w:szCs w:val="24"/>
                <w:lang w:val="en-US"/>
              </w:rPr>
            </w:pPr>
            <w:r w:rsidRPr="00F32E32">
              <w:rPr>
                <w:szCs w:val="24"/>
                <w:lang w:val="en-US"/>
              </w:rPr>
              <w:t>3</w:t>
            </w:r>
          </w:p>
        </w:tc>
      </w:tr>
      <w:tr w:rsidR="00863C6C" w:rsidRPr="00F32E32" w14:paraId="1E2FE75E" w14:textId="77777777" w:rsidTr="00863C6C">
        <w:tc>
          <w:tcPr>
            <w:tcW w:w="4219" w:type="dxa"/>
            <w:tcBorders>
              <w:left w:val="single" w:sz="12" w:space="0" w:color="auto"/>
            </w:tcBorders>
            <w:shd w:val="clear" w:color="auto" w:fill="auto"/>
          </w:tcPr>
          <w:p w14:paraId="413C6496" w14:textId="77777777" w:rsidR="00863C6C" w:rsidRPr="00F32E32" w:rsidRDefault="00863C6C" w:rsidP="00CA109E">
            <w:pPr>
              <w:rPr>
                <w:b/>
                <w:szCs w:val="24"/>
              </w:rPr>
            </w:pPr>
            <w:r w:rsidRPr="00F32E32">
              <w:rPr>
                <w:b/>
                <w:szCs w:val="24"/>
              </w:rPr>
              <w:t>Numărul total cadre didactice</w:t>
            </w:r>
          </w:p>
        </w:tc>
        <w:tc>
          <w:tcPr>
            <w:tcW w:w="5408" w:type="dxa"/>
            <w:tcBorders>
              <w:right w:val="single" w:sz="12" w:space="0" w:color="auto"/>
            </w:tcBorders>
            <w:shd w:val="clear" w:color="auto" w:fill="auto"/>
          </w:tcPr>
          <w:p w14:paraId="44EB9E97" w14:textId="77777777" w:rsidR="00863C6C" w:rsidRPr="00F32E32" w:rsidRDefault="0014636F" w:rsidP="00CA109E">
            <w:pPr>
              <w:rPr>
                <w:szCs w:val="24"/>
                <w:lang w:val="en-US"/>
              </w:rPr>
            </w:pPr>
            <w:r w:rsidRPr="00F32E32">
              <w:rPr>
                <w:szCs w:val="24"/>
                <w:lang w:val="en-US"/>
              </w:rPr>
              <w:t>22</w:t>
            </w:r>
          </w:p>
        </w:tc>
      </w:tr>
      <w:tr w:rsidR="00A41EFF" w:rsidRPr="00F32E32" w14:paraId="04E59120" w14:textId="77777777" w:rsidTr="00863C6C">
        <w:tc>
          <w:tcPr>
            <w:tcW w:w="4219" w:type="dxa"/>
            <w:tcBorders>
              <w:left w:val="single" w:sz="12" w:space="0" w:color="auto"/>
            </w:tcBorders>
            <w:shd w:val="clear" w:color="auto" w:fill="auto"/>
          </w:tcPr>
          <w:p w14:paraId="2ECBB2D4" w14:textId="77777777" w:rsidR="00A41EFF" w:rsidRPr="00F32E32" w:rsidRDefault="00A41EFF" w:rsidP="00CA109E">
            <w:pPr>
              <w:rPr>
                <w:b/>
                <w:szCs w:val="24"/>
              </w:rPr>
            </w:pPr>
            <w:r w:rsidRPr="00F32E32">
              <w:rPr>
                <w:b/>
                <w:bCs/>
                <w:szCs w:val="24"/>
              </w:rPr>
              <w:t>Program de activitate</w:t>
            </w:r>
          </w:p>
        </w:tc>
        <w:tc>
          <w:tcPr>
            <w:tcW w:w="5408" w:type="dxa"/>
            <w:tcBorders>
              <w:right w:val="single" w:sz="12" w:space="0" w:color="auto"/>
            </w:tcBorders>
            <w:shd w:val="clear" w:color="auto" w:fill="auto"/>
          </w:tcPr>
          <w:p w14:paraId="579832E6" w14:textId="77777777" w:rsidR="00A41EFF" w:rsidRPr="00F32E32" w:rsidRDefault="0014636F" w:rsidP="00CA109E">
            <w:pPr>
              <w:rPr>
                <w:szCs w:val="24"/>
              </w:rPr>
            </w:pPr>
            <w:r w:rsidRPr="00F32E32">
              <w:rPr>
                <w:szCs w:val="24"/>
              </w:rPr>
              <w:t>complet</w:t>
            </w:r>
          </w:p>
        </w:tc>
      </w:tr>
      <w:tr w:rsidR="00A41EFF" w:rsidRPr="00F32E32" w14:paraId="63C16773" w14:textId="77777777" w:rsidTr="00863C6C">
        <w:tc>
          <w:tcPr>
            <w:tcW w:w="4219" w:type="dxa"/>
            <w:tcBorders>
              <w:left w:val="single" w:sz="12" w:space="0" w:color="auto"/>
            </w:tcBorders>
            <w:shd w:val="clear" w:color="auto" w:fill="auto"/>
          </w:tcPr>
          <w:p w14:paraId="75FD3DDB" w14:textId="77777777" w:rsidR="00A41EFF" w:rsidRPr="00F32E32" w:rsidRDefault="00A41EFF" w:rsidP="00CA109E">
            <w:pPr>
              <w:rPr>
                <w:b/>
                <w:bCs/>
                <w:szCs w:val="24"/>
              </w:rPr>
            </w:pPr>
            <w:proofErr w:type="spellStart"/>
            <w:r w:rsidRPr="00633F47">
              <w:rPr>
                <w:b/>
                <w:bCs/>
                <w:szCs w:val="24"/>
                <w:lang w:val="es-ES"/>
              </w:rPr>
              <w:t>Perioada</w:t>
            </w:r>
            <w:proofErr w:type="spellEnd"/>
            <w:r w:rsidRPr="00633F47">
              <w:rPr>
                <w:b/>
                <w:bCs/>
                <w:szCs w:val="24"/>
                <w:lang w:val="es-ES"/>
              </w:rPr>
              <w:t xml:space="preserve"> </w:t>
            </w:r>
            <w:r w:rsidR="00863C6C" w:rsidRPr="00F32E32">
              <w:rPr>
                <w:b/>
                <w:bCs/>
                <w:szCs w:val="24"/>
              </w:rPr>
              <w:t>de evaluare inclusă în raport</w:t>
            </w:r>
          </w:p>
        </w:tc>
        <w:tc>
          <w:tcPr>
            <w:tcW w:w="5408" w:type="dxa"/>
            <w:tcBorders>
              <w:right w:val="single" w:sz="12" w:space="0" w:color="auto"/>
            </w:tcBorders>
            <w:shd w:val="clear" w:color="auto" w:fill="auto"/>
          </w:tcPr>
          <w:p w14:paraId="0F3AF478" w14:textId="77777777" w:rsidR="00A41EFF" w:rsidRPr="00F32E32" w:rsidRDefault="0014636F" w:rsidP="00CA109E">
            <w:pPr>
              <w:rPr>
                <w:szCs w:val="24"/>
                <w:lang w:val="en-US"/>
              </w:rPr>
            </w:pPr>
            <w:r w:rsidRPr="00F32E32">
              <w:rPr>
                <w:szCs w:val="24"/>
                <w:lang w:val="en-US"/>
              </w:rPr>
              <w:t>2020-2021</w:t>
            </w:r>
          </w:p>
        </w:tc>
      </w:tr>
      <w:tr w:rsidR="00A41EFF" w:rsidRPr="00F32E32" w14:paraId="22C5221B" w14:textId="77777777" w:rsidTr="00863C6C">
        <w:tc>
          <w:tcPr>
            <w:tcW w:w="4219" w:type="dxa"/>
            <w:tcBorders>
              <w:left w:val="single" w:sz="12" w:space="0" w:color="auto"/>
              <w:bottom w:val="single" w:sz="12" w:space="0" w:color="auto"/>
            </w:tcBorders>
            <w:shd w:val="clear" w:color="auto" w:fill="auto"/>
          </w:tcPr>
          <w:p w14:paraId="0DAA880A" w14:textId="77777777" w:rsidR="00A41EFF" w:rsidRPr="00F32E32" w:rsidRDefault="00A41EFF" w:rsidP="00CA109E">
            <w:pPr>
              <w:rPr>
                <w:b/>
                <w:bCs/>
                <w:szCs w:val="24"/>
              </w:rPr>
            </w:pPr>
            <w:r w:rsidRPr="00F32E32">
              <w:rPr>
                <w:b/>
                <w:bCs/>
                <w:szCs w:val="24"/>
              </w:rPr>
              <w:t>Director</w:t>
            </w:r>
          </w:p>
        </w:tc>
        <w:tc>
          <w:tcPr>
            <w:tcW w:w="5408" w:type="dxa"/>
            <w:tcBorders>
              <w:bottom w:val="single" w:sz="12" w:space="0" w:color="auto"/>
              <w:right w:val="single" w:sz="12" w:space="0" w:color="auto"/>
            </w:tcBorders>
            <w:shd w:val="clear" w:color="auto" w:fill="auto"/>
          </w:tcPr>
          <w:p w14:paraId="62319244" w14:textId="77777777" w:rsidR="00A41EFF" w:rsidRPr="00F32E32" w:rsidRDefault="0014636F" w:rsidP="00CA109E">
            <w:pPr>
              <w:rPr>
                <w:szCs w:val="24"/>
              </w:rPr>
            </w:pPr>
            <w:r w:rsidRPr="00F32E32">
              <w:rPr>
                <w:szCs w:val="24"/>
              </w:rPr>
              <w:t>Orlov  Diana</w:t>
            </w:r>
          </w:p>
        </w:tc>
      </w:tr>
    </w:tbl>
    <w:p w14:paraId="7FBA32C2" w14:textId="77777777" w:rsidR="00863C6C" w:rsidRPr="00F32E32" w:rsidRDefault="00863C6C" w:rsidP="00CA109E">
      <w:pPr>
        <w:jc w:val="left"/>
        <w:rPr>
          <w:b/>
          <w:szCs w:val="24"/>
        </w:rPr>
      </w:pPr>
      <w:r w:rsidRPr="00F32E32">
        <w:rPr>
          <w:b/>
          <w:szCs w:val="24"/>
        </w:rPr>
        <w:br w:type="page"/>
      </w:r>
    </w:p>
    <w:bookmarkStart w:id="0" w:name="_Toc28599481" w:displacedByCustomXml="next"/>
    <w:sdt>
      <w:sdtPr>
        <w:rPr>
          <w:rFonts w:ascii="Times New Roman" w:eastAsia="Calibri" w:hAnsi="Times New Roman"/>
          <w:b w:val="0"/>
          <w:bCs w:val="0"/>
          <w:color w:val="auto"/>
          <w:sz w:val="24"/>
          <w:szCs w:val="24"/>
          <w:lang w:val="ru-RU" w:eastAsia="en-US"/>
        </w:rPr>
        <w:id w:val="1012572942"/>
        <w:docPartObj>
          <w:docPartGallery w:val="Table of Contents"/>
          <w:docPartUnique/>
        </w:docPartObj>
      </w:sdtPr>
      <w:sdtEndPr>
        <w:rPr>
          <w:noProof/>
          <w:lang w:val="ro-RO"/>
        </w:rPr>
      </w:sdtEndPr>
      <w:sdtContent>
        <w:p w14:paraId="253A2B39" w14:textId="77777777" w:rsidR="00975E8C" w:rsidRPr="00F32E32" w:rsidRDefault="00975E8C" w:rsidP="00CA109E">
          <w:pPr>
            <w:pStyle w:val="TOCHeading"/>
            <w:spacing w:line="240" w:lineRule="auto"/>
            <w:rPr>
              <w:rFonts w:ascii="Times New Roman" w:hAnsi="Times New Roman"/>
              <w:sz w:val="24"/>
              <w:szCs w:val="24"/>
            </w:rPr>
          </w:pPr>
        </w:p>
        <w:p w14:paraId="4398EF2A" w14:textId="77777777" w:rsidR="00975E8C" w:rsidRPr="00F32E32" w:rsidRDefault="00975E8C" w:rsidP="00CA109E">
          <w:pPr>
            <w:jc w:val="center"/>
            <w:rPr>
              <w:b/>
              <w:bCs/>
              <w:szCs w:val="24"/>
            </w:rPr>
          </w:pPr>
          <w:r w:rsidRPr="00F32E32">
            <w:rPr>
              <w:b/>
              <w:bCs/>
              <w:szCs w:val="24"/>
            </w:rPr>
            <w:t>Cuprins:</w:t>
          </w:r>
        </w:p>
        <w:p w14:paraId="5D1C06B5" w14:textId="77777777" w:rsidR="00975E8C" w:rsidRPr="00F32E32" w:rsidRDefault="00975E8C" w:rsidP="00CA109E">
          <w:pPr>
            <w:rPr>
              <w:szCs w:val="24"/>
              <w:lang w:val="en-US" w:eastAsia="ja-JP"/>
            </w:rPr>
          </w:pPr>
        </w:p>
        <w:p w14:paraId="173A2F8A" w14:textId="77777777" w:rsidR="00DF435F" w:rsidRPr="001815FC" w:rsidRDefault="00654ED5" w:rsidP="00CA109E">
          <w:pPr>
            <w:pStyle w:val="TOC1"/>
            <w:spacing w:line="240" w:lineRule="auto"/>
            <w:rPr>
              <w:rFonts w:eastAsiaTheme="minorEastAsia" w:cs="Times New Roman"/>
              <w:b w:val="0"/>
              <w:sz w:val="24"/>
              <w:szCs w:val="24"/>
              <w:lang w:eastAsia="ro-RO"/>
            </w:rPr>
          </w:pPr>
          <w:r w:rsidRPr="001815FC">
            <w:rPr>
              <w:rFonts w:cs="Times New Roman"/>
              <w:sz w:val="24"/>
              <w:szCs w:val="24"/>
            </w:rPr>
            <w:fldChar w:fldCharType="begin"/>
          </w:r>
          <w:r w:rsidR="00975E8C" w:rsidRPr="001815FC">
            <w:rPr>
              <w:rFonts w:cs="Times New Roman"/>
              <w:sz w:val="24"/>
              <w:szCs w:val="24"/>
            </w:rPr>
            <w:instrText xml:space="preserve"> TOC \o "1-3" \h \z \u </w:instrText>
          </w:r>
          <w:r w:rsidRPr="001815FC">
            <w:rPr>
              <w:rFonts w:cs="Times New Roman"/>
              <w:sz w:val="24"/>
              <w:szCs w:val="24"/>
            </w:rPr>
            <w:fldChar w:fldCharType="separate"/>
          </w:r>
          <w:hyperlink w:anchor="_Toc48389080" w:history="1">
            <w:r w:rsidR="00DF435F" w:rsidRPr="001815FC">
              <w:rPr>
                <w:rStyle w:val="Hyperlink"/>
                <w:color w:val="auto"/>
                <w:sz w:val="24"/>
                <w:szCs w:val="24"/>
              </w:rPr>
              <w:t>Dimensiune I. SĂNĂTATE, SIGURANȚĂ, PROTECȚIE</w:t>
            </w:r>
            <w:r w:rsidR="00DF435F" w:rsidRPr="001815FC">
              <w:rPr>
                <w:rFonts w:cs="Times New Roman"/>
                <w:webHidden/>
                <w:sz w:val="24"/>
                <w:szCs w:val="24"/>
              </w:rPr>
              <w:tab/>
            </w:r>
            <w:r w:rsidRPr="001815FC">
              <w:rPr>
                <w:rFonts w:cs="Times New Roman"/>
                <w:webHidden/>
                <w:sz w:val="24"/>
                <w:szCs w:val="24"/>
              </w:rPr>
              <w:fldChar w:fldCharType="begin"/>
            </w:r>
            <w:r w:rsidR="00DF435F" w:rsidRPr="001815FC">
              <w:rPr>
                <w:rFonts w:cs="Times New Roman"/>
                <w:webHidden/>
                <w:sz w:val="24"/>
                <w:szCs w:val="24"/>
              </w:rPr>
              <w:instrText xml:space="preserve"> PAGEREF _Toc48389080 \h </w:instrText>
            </w:r>
            <w:r w:rsidRPr="001815FC">
              <w:rPr>
                <w:rFonts w:cs="Times New Roman"/>
                <w:webHidden/>
                <w:sz w:val="24"/>
                <w:szCs w:val="24"/>
              </w:rPr>
            </w:r>
            <w:r w:rsidRPr="001815FC">
              <w:rPr>
                <w:rFonts w:cs="Times New Roman"/>
                <w:webHidden/>
                <w:sz w:val="24"/>
                <w:szCs w:val="24"/>
              </w:rPr>
              <w:fldChar w:fldCharType="separate"/>
            </w:r>
            <w:r w:rsidR="00DF435F" w:rsidRPr="001815FC">
              <w:rPr>
                <w:rFonts w:cs="Times New Roman"/>
                <w:webHidden/>
                <w:sz w:val="24"/>
                <w:szCs w:val="24"/>
              </w:rPr>
              <w:t>4</w:t>
            </w:r>
            <w:r w:rsidRPr="001815FC">
              <w:rPr>
                <w:rFonts w:cs="Times New Roman"/>
                <w:webHidden/>
                <w:sz w:val="24"/>
                <w:szCs w:val="24"/>
              </w:rPr>
              <w:fldChar w:fldCharType="end"/>
            </w:r>
          </w:hyperlink>
        </w:p>
        <w:p w14:paraId="2E3E762F" w14:textId="77777777"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1" w:history="1">
            <w:r w:rsidR="00DF435F" w:rsidRPr="001815FC">
              <w:rPr>
                <w:rStyle w:val="Hyperlink"/>
                <w:noProof/>
                <w:color w:val="auto"/>
                <w:sz w:val="24"/>
                <w:szCs w:val="24"/>
              </w:rPr>
              <w:t>Standard 1.1. Instituția de învățământ asigură securitatea și protecția tuturor elevilor/ copiilor</w:t>
            </w:r>
            <w:r w:rsidR="00DF435F" w:rsidRPr="001815FC">
              <w:rPr>
                <w:noProof/>
                <w:webHidden/>
                <w:sz w:val="24"/>
                <w:szCs w:val="24"/>
              </w:rPr>
              <w:tab/>
            </w:r>
            <w:r w:rsidR="00654ED5" w:rsidRPr="001815FC">
              <w:rPr>
                <w:noProof/>
                <w:webHidden/>
                <w:sz w:val="24"/>
                <w:szCs w:val="24"/>
              </w:rPr>
              <w:fldChar w:fldCharType="begin"/>
            </w:r>
            <w:r w:rsidR="00DF435F" w:rsidRPr="001815FC">
              <w:rPr>
                <w:noProof/>
                <w:webHidden/>
                <w:sz w:val="24"/>
                <w:szCs w:val="24"/>
              </w:rPr>
              <w:instrText xml:space="preserve"> PAGEREF _Toc48389081 \h </w:instrText>
            </w:r>
            <w:r w:rsidR="00654ED5" w:rsidRPr="001815FC">
              <w:rPr>
                <w:noProof/>
                <w:webHidden/>
                <w:sz w:val="24"/>
                <w:szCs w:val="24"/>
              </w:rPr>
            </w:r>
            <w:r w:rsidR="00654ED5" w:rsidRPr="001815FC">
              <w:rPr>
                <w:noProof/>
                <w:webHidden/>
                <w:sz w:val="24"/>
                <w:szCs w:val="24"/>
              </w:rPr>
              <w:fldChar w:fldCharType="separate"/>
            </w:r>
            <w:r w:rsidR="00DF435F" w:rsidRPr="001815FC">
              <w:rPr>
                <w:noProof/>
                <w:webHidden/>
                <w:sz w:val="24"/>
                <w:szCs w:val="24"/>
              </w:rPr>
              <w:t>4</w:t>
            </w:r>
            <w:r w:rsidR="00654ED5" w:rsidRPr="001815FC">
              <w:rPr>
                <w:noProof/>
                <w:webHidden/>
                <w:sz w:val="24"/>
                <w:szCs w:val="24"/>
              </w:rPr>
              <w:fldChar w:fldCharType="end"/>
            </w:r>
          </w:hyperlink>
        </w:p>
        <w:p w14:paraId="2D48B3A1" w14:textId="77777777"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2" w:history="1">
            <w:r w:rsidR="00DF435F" w:rsidRPr="001815FC">
              <w:rPr>
                <w:rStyle w:val="Hyperlink"/>
                <w:noProof/>
                <w:color w:val="auto"/>
                <w:sz w:val="24"/>
                <w:szCs w:val="24"/>
              </w:rPr>
              <w:t>Standard 1.2. Instituția dezvoltă parteneriate comunitare în vederea protecției integrității fizice și psihice a fiecărui elev/ copil</w:t>
            </w:r>
            <w:r w:rsidR="00DF435F" w:rsidRPr="001815FC">
              <w:rPr>
                <w:noProof/>
                <w:webHidden/>
                <w:sz w:val="24"/>
                <w:szCs w:val="24"/>
              </w:rPr>
              <w:tab/>
            </w:r>
            <w:r w:rsidR="001815FC">
              <w:rPr>
                <w:noProof/>
                <w:webHidden/>
                <w:sz w:val="24"/>
                <w:szCs w:val="24"/>
              </w:rPr>
              <w:t>10</w:t>
            </w:r>
          </w:hyperlink>
        </w:p>
        <w:p w14:paraId="591FF710" w14:textId="77777777"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3" w:history="1">
            <w:r w:rsidR="00DF435F" w:rsidRPr="001815FC">
              <w:rPr>
                <w:rStyle w:val="Hyperlink"/>
                <w:noProof/>
                <w:color w:val="auto"/>
                <w:sz w:val="24"/>
                <w:szCs w:val="24"/>
              </w:rPr>
              <w:t>Standard 1.3. Instituția de învățământ oferă servicii de suport pentru promovarea unui mod sănătos de viață</w:t>
            </w:r>
            <w:r w:rsidR="00DF435F" w:rsidRPr="001815FC">
              <w:rPr>
                <w:noProof/>
                <w:webHidden/>
                <w:sz w:val="24"/>
                <w:szCs w:val="24"/>
              </w:rPr>
              <w:tab/>
            </w:r>
            <w:r w:rsidR="001815FC">
              <w:rPr>
                <w:noProof/>
                <w:webHidden/>
                <w:sz w:val="24"/>
                <w:szCs w:val="24"/>
              </w:rPr>
              <w:t>13</w:t>
            </w:r>
          </w:hyperlink>
        </w:p>
        <w:p w14:paraId="3A55F6E8" w14:textId="51D7243C" w:rsidR="00DF435F" w:rsidRPr="00A90642" w:rsidRDefault="000F1A1C" w:rsidP="00CA109E">
          <w:pPr>
            <w:pStyle w:val="TOC1"/>
            <w:spacing w:line="240" w:lineRule="auto"/>
            <w:rPr>
              <w:rFonts w:eastAsiaTheme="minorEastAsia" w:cs="Times New Roman"/>
              <w:b w:val="0"/>
              <w:sz w:val="24"/>
              <w:szCs w:val="24"/>
              <w:lang w:eastAsia="ro-RO"/>
            </w:rPr>
          </w:pPr>
          <w:hyperlink w:anchor="_Toc48389084" w:history="1">
            <w:r w:rsidR="00DF435F" w:rsidRPr="001815FC">
              <w:rPr>
                <w:rStyle w:val="Hyperlink"/>
                <w:color w:val="auto"/>
                <w:sz w:val="24"/>
                <w:szCs w:val="24"/>
              </w:rPr>
              <w:t>Dimensiune II. PARTICIPARE DEMOCRATICĂ</w:t>
            </w:r>
            <w:r w:rsidR="00DF435F" w:rsidRPr="001815FC">
              <w:rPr>
                <w:rFonts w:cs="Times New Roman"/>
                <w:webHidden/>
                <w:sz w:val="24"/>
                <w:szCs w:val="24"/>
              </w:rPr>
              <w:tab/>
            </w:r>
            <w:r w:rsidR="00A90642">
              <w:rPr>
                <w:rFonts w:cs="Times New Roman"/>
                <w:webHidden/>
                <w:sz w:val="24"/>
                <w:szCs w:val="24"/>
              </w:rPr>
              <w:t xml:space="preserve"> 1</w:t>
            </w:r>
          </w:hyperlink>
          <w:r w:rsidR="001B780B">
            <w:rPr>
              <w:sz w:val="24"/>
              <w:szCs w:val="24"/>
            </w:rPr>
            <w:t>7</w:t>
          </w:r>
        </w:p>
        <w:p w14:paraId="0EEDF0CF" w14:textId="2CF8B153"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5" w:history="1">
            <w:r w:rsidR="00DF435F" w:rsidRPr="001815FC">
              <w:rPr>
                <w:rStyle w:val="Hyperlink"/>
                <w:noProof/>
                <w:color w:val="auto"/>
                <w:sz w:val="24"/>
                <w:szCs w:val="24"/>
              </w:rPr>
              <w:t xml:space="preserve">*Standard 2.1. Copii participă la procesul decizional referitor la toate aspectele vieții școlare </w:t>
            </w:r>
            <w:r w:rsidR="00DF435F" w:rsidRPr="001815FC">
              <w:rPr>
                <w:rStyle w:val="Hyperlink"/>
                <w:i/>
                <w:iCs/>
                <w:noProof/>
                <w:color w:val="auto"/>
                <w:sz w:val="24"/>
                <w:szCs w:val="24"/>
              </w:rPr>
              <w:t>[Standardul nu se aplică IET]</w:t>
            </w:r>
            <w:r w:rsidR="00DF435F" w:rsidRPr="001815FC">
              <w:rPr>
                <w:noProof/>
                <w:webHidden/>
                <w:sz w:val="24"/>
                <w:szCs w:val="24"/>
              </w:rPr>
              <w:tab/>
            </w:r>
            <w:r w:rsidR="001B780B">
              <w:rPr>
                <w:noProof/>
                <w:webHidden/>
                <w:sz w:val="24"/>
                <w:szCs w:val="24"/>
              </w:rPr>
              <w:t>17</w:t>
            </w:r>
          </w:hyperlink>
        </w:p>
        <w:p w14:paraId="593BF676" w14:textId="5A4F43B3"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6" w:history="1">
            <w:r w:rsidR="00DF435F" w:rsidRPr="001815FC">
              <w:rPr>
                <w:rStyle w:val="Hyperlink"/>
                <w:noProof/>
                <w:color w:val="auto"/>
                <w:sz w:val="24"/>
                <w:szCs w:val="24"/>
              </w:rPr>
              <w:t>Standard 2.2. Instituția școlară comunică sistematic și implică familia și comunitatea în procesul educațional</w:t>
            </w:r>
            <w:r w:rsidR="00DF435F" w:rsidRPr="001815FC">
              <w:rPr>
                <w:noProof/>
                <w:webHidden/>
                <w:sz w:val="24"/>
                <w:szCs w:val="24"/>
              </w:rPr>
              <w:tab/>
            </w:r>
            <w:r w:rsidR="001B780B">
              <w:rPr>
                <w:noProof/>
                <w:webHidden/>
                <w:sz w:val="24"/>
                <w:szCs w:val="24"/>
              </w:rPr>
              <w:t>19</w:t>
            </w:r>
          </w:hyperlink>
        </w:p>
        <w:p w14:paraId="6C6AEEB9" w14:textId="2DE50F1B"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7" w:history="1">
            <w:r w:rsidR="00DF435F" w:rsidRPr="001815FC">
              <w:rPr>
                <w:rStyle w:val="Hyperlink"/>
                <w:noProof/>
                <w:color w:val="auto"/>
                <w:sz w:val="24"/>
                <w:szCs w:val="24"/>
              </w:rPr>
              <w:t>Standard 2.3. Școala, familia și comunitatea îi pregătesc pe copii să conviețuiască într-o societate interculturală bazată pe democrație</w:t>
            </w:r>
            <w:r w:rsidR="00DF435F" w:rsidRPr="001815FC">
              <w:rPr>
                <w:noProof/>
                <w:webHidden/>
                <w:sz w:val="24"/>
                <w:szCs w:val="24"/>
              </w:rPr>
              <w:tab/>
            </w:r>
            <w:r w:rsidR="001B780B">
              <w:rPr>
                <w:noProof/>
                <w:webHidden/>
                <w:sz w:val="24"/>
                <w:szCs w:val="24"/>
              </w:rPr>
              <w:t>21</w:t>
            </w:r>
          </w:hyperlink>
        </w:p>
        <w:p w14:paraId="5D551196" w14:textId="2D5CBD5A" w:rsidR="00DF435F" w:rsidRPr="001815FC" w:rsidRDefault="000F1A1C" w:rsidP="00CA109E">
          <w:pPr>
            <w:pStyle w:val="TOC1"/>
            <w:spacing w:line="240" w:lineRule="auto"/>
            <w:rPr>
              <w:rFonts w:eastAsiaTheme="minorEastAsia" w:cs="Times New Roman"/>
              <w:b w:val="0"/>
              <w:sz w:val="24"/>
              <w:szCs w:val="24"/>
              <w:lang w:eastAsia="ro-RO"/>
            </w:rPr>
          </w:pPr>
          <w:hyperlink w:anchor="_Toc48389088" w:history="1">
            <w:r w:rsidR="00DF435F" w:rsidRPr="001815FC">
              <w:rPr>
                <w:rStyle w:val="Hyperlink"/>
                <w:color w:val="auto"/>
                <w:sz w:val="24"/>
                <w:szCs w:val="24"/>
              </w:rPr>
              <w:t>Dimensiune III. INCLUZIUNE EDUCAȚIONALĂ</w:t>
            </w:r>
            <w:r w:rsidR="00DF435F" w:rsidRPr="001815FC">
              <w:rPr>
                <w:rFonts w:cs="Times New Roman"/>
                <w:webHidden/>
                <w:sz w:val="24"/>
                <w:szCs w:val="24"/>
              </w:rPr>
              <w:tab/>
            </w:r>
            <w:r w:rsidR="001B780B">
              <w:rPr>
                <w:rFonts w:cs="Times New Roman"/>
                <w:webHidden/>
                <w:sz w:val="24"/>
                <w:szCs w:val="24"/>
              </w:rPr>
              <w:t>23</w:t>
            </w:r>
          </w:hyperlink>
        </w:p>
        <w:p w14:paraId="2390945D" w14:textId="42D36018"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89" w:history="1">
            <w:r w:rsidR="00DF435F" w:rsidRPr="001815FC">
              <w:rPr>
                <w:rStyle w:val="Hyperlink"/>
                <w:noProof/>
                <w:color w:val="auto"/>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sidRPr="001815FC">
              <w:rPr>
                <w:noProof/>
                <w:webHidden/>
                <w:sz w:val="24"/>
                <w:szCs w:val="24"/>
              </w:rPr>
              <w:tab/>
            </w:r>
            <w:r w:rsidR="001B780B">
              <w:rPr>
                <w:noProof/>
                <w:webHidden/>
                <w:sz w:val="24"/>
                <w:szCs w:val="24"/>
              </w:rPr>
              <w:t>23</w:t>
            </w:r>
          </w:hyperlink>
        </w:p>
        <w:p w14:paraId="7C988AB3" w14:textId="01574148"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0" w:history="1">
            <w:r w:rsidR="00DF435F" w:rsidRPr="001815FC">
              <w:rPr>
                <w:rStyle w:val="Hyperlink"/>
                <w:noProof/>
                <w:color w:val="auto"/>
                <w:sz w:val="24"/>
                <w:szCs w:val="24"/>
              </w:rPr>
              <w:t>Standard 3.2. Politicile și practicile din instituția de învățământ sunt incluzive, nediscriminatorii și respectă diferențele individuale</w:t>
            </w:r>
            <w:r w:rsidR="00DF435F" w:rsidRPr="001815FC">
              <w:rPr>
                <w:noProof/>
                <w:webHidden/>
                <w:sz w:val="24"/>
                <w:szCs w:val="24"/>
              </w:rPr>
              <w:tab/>
            </w:r>
            <w:r w:rsidR="001B780B">
              <w:rPr>
                <w:noProof/>
                <w:webHidden/>
                <w:sz w:val="24"/>
                <w:szCs w:val="24"/>
              </w:rPr>
              <w:t>25</w:t>
            </w:r>
          </w:hyperlink>
        </w:p>
        <w:p w14:paraId="030DE9D8" w14:textId="13BF8A26"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1" w:history="1">
            <w:r w:rsidR="00DF435F" w:rsidRPr="001815FC">
              <w:rPr>
                <w:rStyle w:val="Hyperlink"/>
                <w:noProof/>
                <w:color w:val="auto"/>
                <w:sz w:val="24"/>
                <w:szCs w:val="24"/>
              </w:rPr>
              <w:t>Standard 3.3. Toți copiii beneficiază de un mediu accesibil și favorabil</w:t>
            </w:r>
            <w:r w:rsidR="00DF435F" w:rsidRPr="001815FC">
              <w:rPr>
                <w:noProof/>
                <w:webHidden/>
                <w:sz w:val="24"/>
                <w:szCs w:val="24"/>
              </w:rPr>
              <w:tab/>
            </w:r>
            <w:r w:rsidR="001B780B">
              <w:rPr>
                <w:noProof/>
                <w:webHidden/>
                <w:sz w:val="24"/>
                <w:szCs w:val="24"/>
              </w:rPr>
              <w:t>27</w:t>
            </w:r>
          </w:hyperlink>
        </w:p>
        <w:p w14:paraId="47D0BDD6" w14:textId="00FE68ED" w:rsidR="00DF435F" w:rsidRPr="001815FC" w:rsidRDefault="000F1A1C" w:rsidP="00CA109E">
          <w:pPr>
            <w:pStyle w:val="TOC1"/>
            <w:spacing w:line="240" w:lineRule="auto"/>
            <w:rPr>
              <w:rFonts w:eastAsiaTheme="minorEastAsia" w:cs="Times New Roman"/>
              <w:b w:val="0"/>
              <w:sz w:val="24"/>
              <w:szCs w:val="24"/>
              <w:lang w:eastAsia="ro-RO"/>
            </w:rPr>
          </w:pPr>
          <w:hyperlink w:anchor="_Toc48389092" w:history="1">
            <w:r w:rsidR="00DF435F" w:rsidRPr="001815FC">
              <w:rPr>
                <w:rStyle w:val="Hyperlink"/>
                <w:color w:val="auto"/>
                <w:sz w:val="24"/>
                <w:szCs w:val="24"/>
              </w:rPr>
              <w:t>Dimensiune IV. EFICIENȚĂ EDUCAȚIONALĂ</w:t>
            </w:r>
            <w:r w:rsidR="00DF435F" w:rsidRPr="001815FC">
              <w:rPr>
                <w:rFonts w:cs="Times New Roman"/>
                <w:webHidden/>
                <w:sz w:val="24"/>
                <w:szCs w:val="24"/>
              </w:rPr>
              <w:tab/>
            </w:r>
            <w:r w:rsidR="001B780B">
              <w:rPr>
                <w:rFonts w:cs="Times New Roman"/>
                <w:webHidden/>
                <w:sz w:val="24"/>
                <w:szCs w:val="24"/>
              </w:rPr>
              <w:t>29</w:t>
            </w:r>
          </w:hyperlink>
        </w:p>
        <w:p w14:paraId="2E0FA7B1" w14:textId="4D591B47"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3" w:history="1">
            <w:r w:rsidR="00DF435F" w:rsidRPr="001815FC">
              <w:rPr>
                <w:rStyle w:val="Hyperlink"/>
                <w:noProof/>
                <w:color w:val="auto"/>
                <w:sz w:val="24"/>
                <w:szCs w:val="24"/>
              </w:rPr>
              <w:t>Standard 4.1. Instituția creează condiții de organizare și realizare a unui proces educațional de calitate</w:t>
            </w:r>
            <w:r w:rsidR="00DF435F" w:rsidRPr="001815FC">
              <w:rPr>
                <w:noProof/>
                <w:webHidden/>
                <w:sz w:val="24"/>
                <w:szCs w:val="24"/>
              </w:rPr>
              <w:tab/>
            </w:r>
            <w:r w:rsidR="001B780B">
              <w:rPr>
                <w:noProof/>
                <w:webHidden/>
                <w:sz w:val="24"/>
                <w:szCs w:val="24"/>
              </w:rPr>
              <w:t>29</w:t>
            </w:r>
          </w:hyperlink>
        </w:p>
        <w:p w14:paraId="29A0FFD4" w14:textId="17463E5B"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4" w:history="1">
            <w:r w:rsidR="00DF435F" w:rsidRPr="001815FC">
              <w:rPr>
                <w:rStyle w:val="Hyperlink"/>
                <w:noProof/>
                <w:color w:val="auto"/>
                <w:sz w:val="24"/>
                <w:szCs w:val="24"/>
              </w:rPr>
              <w:t>Standard 4.2. Cadrele didactice valorifică eficient resursele educaționale în raport cu finalitățile stabilite prin curriculumul național</w:t>
            </w:r>
            <w:r w:rsidR="00DF435F" w:rsidRPr="001815FC">
              <w:rPr>
                <w:noProof/>
                <w:webHidden/>
                <w:sz w:val="24"/>
                <w:szCs w:val="24"/>
              </w:rPr>
              <w:tab/>
            </w:r>
            <w:r w:rsidR="00654ED5" w:rsidRPr="001815FC">
              <w:rPr>
                <w:noProof/>
                <w:webHidden/>
                <w:sz w:val="24"/>
                <w:szCs w:val="24"/>
              </w:rPr>
              <w:fldChar w:fldCharType="begin"/>
            </w:r>
            <w:r w:rsidR="00DF435F" w:rsidRPr="001815FC">
              <w:rPr>
                <w:noProof/>
                <w:webHidden/>
                <w:sz w:val="24"/>
                <w:szCs w:val="24"/>
              </w:rPr>
              <w:instrText xml:space="preserve"> PAGEREF _Toc48389094 \h </w:instrText>
            </w:r>
            <w:r w:rsidR="00654ED5" w:rsidRPr="001815FC">
              <w:rPr>
                <w:noProof/>
                <w:webHidden/>
                <w:sz w:val="24"/>
                <w:szCs w:val="24"/>
              </w:rPr>
            </w:r>
            <w:r w:rsidR="00654ED5" w:rsidRPr="001815FC">
              <w:rPr>
                <w:noProof/>
                <w:webHidden/>
                <w:sz w:val="24"/>
                <w:szCs w:val="24"/>
              </w:rPr>
              <w:fldChar w:fldCharType="separate"/>
            </w:r>
            <w:r w:rsidR="001B780B">
              <w:rPr>
                <w:noProof/>
                <w:webHidden/>
                <w:sz w:val="24"/>
                <w:szCs w:val="24"/>
              </w:rPr>
              <w:t>3</w:t>
            </w:r>
            <w:r w:rsidR="00DF435F" w:rsidRPr="001815FC">
              <w:rPr>
                <w:noProof/>
                <w:webHidden/>
                <w:sz w:val="24"/>
                <w:szCs w:val="24"/>
              </w:rPr>
              <w:t>2</w:t>
            </w:r>
            <w:r w:rsidR="00654ED5" w:rsidRPr="001815FC">
              <w:rPr>
                <w:noProof/>
                <w:webHidden/>
                <w:sz w:val="24"/>
                <w:szCs w:val="24"/>
              </w:rPr>
              <w:fldChar w:fldCharType="end"/>
            </w:r>
          </w:hyperlink>
        </w:p>
        <w:p w14:paraId="20832948" w14:textId="316CF0D8"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5" w:history="1">
            <w:r w:rsidR="00DF435F" w:rsidRPr="001815FC">
              <w:rPr>
                <w:rStyle w:val="Hyperlink"/>
                <w:noProof/>
                <w:color w:val="auto"/>
                <w:sz w:val="24"/>
                <w:szCs w:val="24"/>
              </w:rPr>
              <w:t>Standard 4.3. Toți copiii demonstrează angajament și implicare eficientă în procesul educațional</w:t>
            </w:r>
            <w:r w:rsidR="00DF435F" w:rsidRPr="001815FC">
              <w:rPr>
                <w:noProof/>
                <w:webHidden/>
                <w:sz w:val="24"/>
                <w:szCs w:val="24"/>
              </w:rPr>
              <w:tab/>
            </w:r>
            <w:r w:rsidR="001B780B">
              <w:rPr>
                <w:noProof/>
                <w:webHidden/>
                <w:sz w:val="24"/>
                <w:szCs w:val="24"/>
              </w:rPr>
              <w:t>36</w:t>
            </w:r>
          </w:hyperlink>
        </w:p>
        <w:p w14:paraId="62D36AA6" w14:textId="1B3244C3" w:rsidR="00DF435F" w:rsidRPr="001815FC" w:rsidRDefault="000F1A1C" w:rsidP="00CA109E">
          <w:pPr>
            <w:pStyle w:val="TOC1"/>
            <w:spacing w:line="240" w:lineRule="auto"/>
            <w:rPr>
              <w:rFonts w:eastAsiaTheme="minorEastAsia" w:cs="Times New Roman"/>
              <w:b w:val="0"/>
              <w:sz w:val="24"/>
              <w:szCs w:val="24"/>
              <w:lang w:eastAsia="ro-RO"/>
            </w:rPr>
          </w:pPr>
          <w:hyperlink w:anchor="_Toc48389096" w:history="1">
            <w:r w:rsidR="00DF435F" w:rsidRPr="001815FC">
              <w:rPr>
                <w:rStyle w:val="Hyperlink"/>
                <w:color w:val="auto"/>
                <w:sz w:val="24"/>
                <w:szCs w:val="24"/>
              </w:rPr>
              <w:t>Dimensiune V. EDUCAȚIE SENSIBILĂ LA GEN</w:t>
            </w:r>
            <w:r w:rsidR="00DF435F" w:rsidRPr="001815FC">
              <w:rPr>
                <w:rFonts w:cs="Times New Roman"/>
                <w:webHidden/>
                <w:sz w:val="24"/>
                <w:szCs w:val="24"/>
              </w:rPr>
              <w:tab/>
            </w:r>
            <w:r w:rsidR="001B780B">
              <w:rPr>
                <w:rFonts w:cs="Times New Roman"/>
                <w:webHidden/>
                <w:sz w:val="24"/>
                <w:szCs w:val="24"/>
              </w:rPr>
              <w:t>38</w:t>
            </w:r>
          </w:hyperlink>
        </w:p>
        <w:p w14:paraId="63AF44AF" w14:textId="2E8D5EDF" w:rsidR="00DF435F" w:rsidRPr="001815FC" w:rsidRDefault="000F1A1C" w:rsidP="00CA109E">
          <w:pPr>
            <w:pStyle w:val="TOC2"/>
            <w:tabs>
              <w:tab w:val="right" w:leader="dot" w:pos="9627"/>
            </w:tabs>
            <w:rPr>
              <w:rFonts w:eastAsiaTheme="minorEastAsia"/>
              <w:noProof/>
              <w:sz w:val="24"/>
              <w:szCs w:val="24"/>
              <w:lang w:val="ro-RO" w:eastAsia="ro-RO"/>
            </w:rPr>
          </w:pPr>
          <w:hyperlink w:anchor="_Toc48389097" w:history="1">
            <w:r w:rsidR="00DF435F" w:rsidRPr="001815FC">
              <w:rPr>
                <w:rStyle w:val="Hyperlink"/>
                <w:noProof/>
                <w:color w:val="auto"/>
                <w:sz w:val="24"/>
                <w:szCs w:val="24"/>
              </w:rPr>
              <w:t>Standard 5.1. Copiii sunt educați, comunică și interacționează în conformitate cu principiile echității de gen</w:t>
            </w:r>
            <w:r w:rsidR="00DF435F" w:rsidRPr="001815FC">
              <w:rPr>
                <w:noProof/>
                <w:webHidden/>
                <w:sz w:val="24"/>
                <w:szCs w:val="24"/>
              </w:rPr>
              <w:tab/>
            </w:r>
            <w:r w:rsidR="001B780B">
              <w:rPr>
                <w:noProof/>
                <w:webHidden/>
                <w:sz w:val="24"/>
                <w:szCs w:val="24"/>
              </w:rPr>
              <w:t>38</w:t>
            </w:r>
          </w:hyperlink>
        </w:p>
        <w:p w14:paraId="55EADA5E" w14:textId="77777777" w:rsidR="00975E8C" w:rsidRPr="001815FC" w:rsidRDefault="00654ED5" w:rsidP="00CA109E">
          <w:pPr>
            <w:rPr>
              <w:szCs w:val="24"/>
            </w:rPr>
          </w:pPr>
          <w:r w:rsidRPr="001815FC">
            <w:rPr>
              <w:b/>
              <w:bCs/>
              <w:noProof/>
              <w:szCs w:val="24"/>
            </w:rPr>
            <w:fldChar w:fldCharType="end"/>
          </w:r>
        </w:p>
      </w:sdtContent>
    </w:sdt>
    <w:p w14:paraId="2DC83E76" w14:textId="77777777" w:rsidR="00975E8C" w:rsidRPr="00F32E32" w:rsidRDefault="00975E8C" w:rsidP="00CA109E">
      <w:pPr>
        <w:rPr>
          <w:szCs w:val="24"/>
          <w:lang w:val="en-US"/>
        </w:rPr>
      </w:pPr>
    </w:p>
    <w:p w14:paraId="7611076F" w14:textId="1976F763" w:rsidR="00863C6C" w:rsidRPr="00F32E32" w:rsidRDefault="00863C6C" w:rsidP="00CA109E">
      <w:pPr>
        <w:jc w:val="left"/>
        <w:rPr>
          <w:szCs w:val="24"/>
          <w:lang w:val="en-US"/>
        </w:rPr>
      </w:pPr>
      <w:r w:rsidRPr="00F32E32">
        <w:rPr>
          <w:szCs w:val="24"/>
          <w:lang w:val="en-US"/>
        </w:rPr>
        <w:br w:type="page"/>
      </w:r>
    </w:p>
    <w:p w14:paraId="065733F9" w14:textId="77777777" w:rsidR="00D25024" w:rsidRPr="00633F47" w:rsidRDefault="00D25024" w:rsidP="00CA109E">
      <w:pPr>
        <w:pStyle w:val="Heading1"/>
        <w:rPr>
          <w:szCs w:val="24"/>
          <w:lang w:val="es-ES"/>
        </w:rPr>
      </w:pPr>
      <w:bookmarkStart w:id="1" w:name="_Toc28606397"/>
      <w:bookmarkStart w:id="2" w:name="_Toc46741862"/>
      <w:bookmarkStart w:id="3" w:name="_Toc48389080"/>
      <w:bookmarkEnd w:id="0"/>
      <w:proofErr w:type="spellStart"/>
      <w:r w:rsidRPr="00633F47">
        <w:rPr>
          <w:szCs w:val="24"/>
          <w:lang w:val="es-ES"/>
        </w:rPr>
        <w:lastRenderedPageBreak/>
        <w:t>Dimensiune</w:t>
      </w:r>
      <w:proofErr w:type="spellEnd"/>
      <w:r w:rsidRPr="00633F47">
        <w:rPr>
          <w:szCs w:val="24"/>
          <w:lang w:val="es-ES"/>
        </w:rPr>
        <w:t xml:space="preserve"> I. SĂNĂTATE, SIGURANȚĂ, PROTECȚIE</w:t>
      </w:r>
      <w:bookmarkEnd w:id="1"/>
      <w:bookmarkEnd w:id="2"/>
      <w:bookmarkEnd w:id="3"/>
    </w:p>
    <w:p w14:paraId="5A719AAB" w14:textId="77777777" w:rsidR="00D25024" w:rsidRPr="00633F47" w:rsidRDefault="00D25024" w:rsidP="00CA109E">
      <w:pPr>
        <w:pStyle w:val="Heading2"/>
        <w:rPr>
          <w:szCs w:val="24"/>
          <w:lang w:val="es-ES"/>
        </w:rPr>
      </w:pPr>
      <w:bookmarkStart w:id="4" w:name="_Toc28606398"/>
      <w:bookmarkStart w:id="5" w:name="_Toc46741863"/>
      <w:bookmarkStart w:id="6" w:name="_Toc48389081"/>
      <w:r w:rsidRPr="00633F47">
        <w:rPr>
          <w:szCs w:val="24"/>
          <w:lang w:val="es-ES"/>
        </w:rPr>
        <w:t xml:space="preserve">Standard 1.1. </w:t>
      </w:r>
      <w:bookmarkEnd w:id="4"/>
      <w:proofErr w:type="spellStart"/>
      <w:r w:rsidRPr="00633F47">
        <w:rPr>
          <w:szCs w:val="24"/>
          <w:lang w:val="es-ES"/>
        </w:rPr>
        <w:t>Instituția</w:t>
      </w:r>
      <w:proofErr w:type="spellEnd"/>
      <w:r w:rsidRPr="00633F47">
        <w:rPr>
          <w:szCs w:val="24"/>
          <w:lang w:val="es-ES"/>
        </w:rPr>
        <w:t xml:space="preserve"> de </w:t>
      </w:r>
      <w:proofErr w:type="spellStart"/>
      <w:r w:rsidRPr="00633F47">
        <w:rPr>
          <w:szCs w:val="24"/>
          <w:lang w:val="es-ES"/>
        </w:rPr>
        <w:t>învățământ</w:t>
      </w:r>
      <w:proofErr w:type="spellEnd"/>
      <w:r w:rsidRPr="00633F47">
        <w:rPr>
          <w:szCs w:val="24"/>
          <w:lang w:val="es-ES"/>
        </w:rPr>
        <w:t xml:space="preserve"> </w:t>
      </w:r>
      <w:proofErr w:type="spellStart"/>
      <w:r w:rsidRPr="00633F47">
        <w:rPr>
          <w:szCs w:val="24"/>
          <w:lang w:val="es-ES"/>
        </w:rPr>
        <w:t>asigură</w:t>
      </w:r>
      <w:proofErr w:type="spellEnd"/>
      <w:r w:rsidRPr="00633F47">
        <w:rPr>
          <w:szCs w:val="24"/>
          <w:lang w:val="es-ES"/>
        </w:rPr>
        <w:t xml:space="preserve"> </w:t>
      </w:r>
      <w:proofErr w:type="spellStart"/>
      <w:r w:rsidRPr="00633F47">
        <w:rPr>
          <w:szCs w:val="24"/>
          <w:lang w:val="es-ES"/>
        </w:rPr>
        <w:t>securitatea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protecția</w:t>
      </w:r>
      <w:proofErr w:type="spellEnd"/>
      <w:r w:rsidRPr="00633F47">
        <w:rPr>
          <w:szCs w:val="24"/>
          <w:lang w:val="es-ES"/>
        </w:rPr>
        <w:t xml:space="preserve">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bookmarkEnd w:id="5"/>
      <w:bookmarkEnd w:id="6"/>
      <w:proofErr w:type="spellEnd"/>
    </w:p>
    <w:p w14:paraId="53476956" w14:textId="77777777" w:rsidR="00D25024" w:rsidRPr="00633F47" w:rsidRDefault="00D25024" w:rsidP="00CA109E">
      <w:pPr>
        <w:rPr>
          <w:b/>
          <w:bCs/>
          <w:szCs w:val="24"/>
          <w:lang w:val="es-ES"/>
        </w:rPr>
      </w:pPr>
      <w:proofErr w:type="spellStart"/>
      <w:r w:rsidRPr="00633F47">
        <w:rPr>
          <w:b/>
          <w:bCs/>
          <w:szCs w:val="24"/>
          <w:lang w:val="es-ES"/>
        </w:rPr>
        <w:t>Domeniu</w:t>
      </w:r>
      <w:proofErr w:type="spellEnd"/>
      <w:r w:rsidRPr="00633F47">
        <w:rPr>
          <w:b/>
          <w:bCs/>
          <w:szCs w:val="24"/>
          <w:lang w:val="es-ES"/>
        </w:rPr>
        <w:t>: Management</w:t>
      </w:r>
    </w:p>
    <w:p w14:paraId="75A0F290"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1.1.1.</w:t>
      </w:r>
      <w:r w:rsidRPr="00633F47">
        <w:rPr>
          <w:szCs w:val="24"/>
          <w:lang w:val="es-ES"/>
        </w:rPr>
        <w:t xml:space="preserve"> </w:t>
      </w:r>
      <w:proofErr w:type="spellStart"/>
      <w:r w:rsidRPr="00633F47">
        <w:rPr>
          <w:szCs w:val="24"/>
          <w:lang w:val="es-ES"/>
        </w:rPr>
        <w:t>Prezența</w:t>
      </w:r>
      <w:proofErr w:type="spellEnd"/>
      <w:r w:rsidRPr="00633F47">
        <w:rPr>
          <w:szCs w:val="24"/>
          <w:lang w:val="es-ES"/>
        </w:rPr>
        <w:t xml:space="preserve"> </w:t>
      </w:r>
      <w:proofErr w:type="spellStart"/>
      <w:r w:rsidRPr="00633F47">
        <w:rPr>
          <w:szCs w:val="24"/>
          <w:lang w:val="es-ES"/>
        </w:rPr>
        <w:t>documentației</w:t>
      </w:r>
      <w:proofErr w:type="spellEnd"/>
      <w:r w:rsidRPr="00633F47">
        <w:rPr>
          <w:szCs w:val="24"/>
          <w:lang w:val="es-ES"/>
        </w:rPr>
        <w:t xml:space="preserve"> </w:t>
      </w:r>
      <w:proofErr w:type="spellStart"/>
      <w:r w:rsidRPr="00633F47">
        <w:rPr>
          <w:szCs w:val="24"/>
          <w:lang w:val="es-ES"/>
        </w:rPr>
        <w:t>tehnice</w:t>
      </w:r>
      <w:proofErr w:type="spellEnd"/>
      <w:r w:rsidRPr="00633F47">
        <w:rPr>
          <w:szCs w:val="24"/>
          <w:lang w:val="es-ES"/>
        </w:rPr>
        <w:t xml:space="preserve">, </w:t>
      </w:r>
      <w:proofErr w:type="spellStart"/>
      <w:r w:rsidRPr="00633F47">
        <w:rPr>
          <w:szCs w:val="24"/>
          <w:lang w:val="es-ES"/>
        </w:rPr>
        <w:t>sanitaro-igienice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medicale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monitorizarea</w:t>
      </w:r>
      <w:proofErr w:type="spellEnd"/>
      <w:r w:rsidRPr="00633F47">
        <w:rPr>
          <w:szCs w:val="24"/>
          <w:lang w:val="es-ES"/>
        </w:rPr>
        <w:t xml:space="preserve"> </w:t>
      </w:r>
      <w:proofErr w:type="spellStart"/>
      <w:r w:rsidRPr="00633F47">
        <w:rPr>
          <w:szCs w:val="24"/>
          <w:lang w:val="es-ES"/>
        </w:rPr>
        <w:t>permanentă</w:t>
      </w:r>
      <w:proofErr w:type="spellEnd"/>
      <w:r w:rsidRPr="00633F47">
        <w:rPr>
          <w:szCs w:val="24"/>
          <w:lang w:val="es-ES"/>
        </w:rPr>
        <w:t xml:space="preserve"> a </w:t>
      </w:r>
      <w:proofErr w:type="spellStart"/>
      <w:r w:rsidRPr="00633F47">
        <w:rPr>
          <w:szCs w:val="24"/>
          <w:lang w:val="es-ES"/>
        </w:rPr>
        <w:t>respectării</w:t>
      </w:r>
      <w:proofErr w:type="spellEnd"/>
      <w:r w:rsidRPr="00633F47">
        <w:rPr>
          <w:szCs w:val="24"/>
          <w:lang w:val="es-ES"/>
        </w:rPr>
        <w:t xml:space="preserve"> </w:t>
      </w:r>
      <w:proofErr w:type="spellStart"/>
      <w:r w:rsidRPr="00633F47">
        <w:rPr>
          <w:szCs w:val="24"/>
          <w:lang w:val="es-ES"/>
        </w:rPr>
        <w:t>normelor</w:t>
      </w:r>
      <w:proofErr w:type="spellEnd"/>
      <w:r w:rsidRPr="00633F47">
        <w:rPr>
          <w:szCs w:val="24"/>
          <w:lang w:val="es-ES"/>
        </w:rPr>
        <w:t xml:space="preserve"> </w:t>
      </w:r>
      <w:proofErr w:type="spellStart"/>
      <w:r w:rsidRPr="00633F47">
        <w:rPr>
          <w:szCs w:val="24"/>
          <w:lang w:val="es-ES"/>
        </w:rPr>
        <w:t>sanitaro-igienice</w:t>
      </w:r>
      <w:proofErr w:type="spellEnd"/>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1"/>
        <w:gridCol w:w="1475"/>
        <w:gridCol w:w="3827"/>
        <w:gridCol w:w="2722"/>
      </w:tblGrid>
      <w:tr w:rsidR="00F842E4" w:rsidRPr="00F32E32" w14:paraId="20A48147" w14:textId="77777777" w:rsidTr="00F32E32">
        <w:tc>
          <w:tcPr>
            <w:tcW w:w="1331" w:type="dxa"/>
          </w:tcPr>
          <w:p w14:paraId="3A8674DA" w14:textId="77777777" w:rsidR="00F842E4" w:rsidRPr="00F32E32" w:rsidRDefault="00F842E4" w:rsidP="00CA109E">
            <w:pPr>
              <w:jc w:val="left"/>
              <w:rPr>
                <w:szCs w:val="24"/>
              </w:rPr>
            </w:pPr>
            <w:r w:rsidRPr="00F32E32">
              <w:rPr>
                <w:szCs w:val="24"/>
              </w:rPr>
              <w:t xml:space="preserve">Dovezi </w:t>
            </w:r>
          </w:p>
        </w:tc>
        <w:tc>
          <w:tcPr>
            <w:tcW w:w="8024" w:type="dxa"/>
            <w:gridSpan w:val="3"/>
          </w:tcPr>
          <w:p w14:paraId="533D9075" w14:textId="77777777" w:rsidR="0014636F" w:rsidRPr="00F32E32" w:rsidRDefault="0014636F" w:rsidP="00CA109E">
            <w:pPr>
              <w:pStyle w:val="ListParagraph"/>
              <w:numPr>
                <w:ilvl w:val="0"/>
                <w:numId w:val="3"/>
              </w:numPr>
              <w:rPr>
                <w:szCs w:val="24"/>
              </w:rPr>
            </w:pPr>
            <w:proofErr w:type="spellStart"/>
            <w:r w:rsidRPr="00F32E32">
              <w:rPr>
                <w:szCs w:val="24"/>
              </w:rPr>
              <w:t>Buletin</w:t>
            </w:r>
            <w:proofErr w:type="spellEnd"/>
            <w:r w:rsidRPr="00F32E32">
              <w:rPr>
                <w:szCs w:val="24"/>
              </w:rPr>
              <w:t xml:space="preserve"> de </w:t>
            </w:r>
            <w:proofErr w:type="spellStart"/>
            <w:r w:rsidRPr="00F32E32">
              <w:rPr>
                <w:szCs w:val="24"/>
              </w:rPr>
              <w:t>verificare</w:t>
            </w:r>
            <w:proofErr w:type="spellEnd"/>
            <w:r w:rsidRPr="00F32E32">
              <w:rPr>
                <w:szCs w:val="24"/>
              </w:rPr>
              <w:t xml:space="preserve"> </w:t>
            </w:r>
            <w:proofErr w:type="spellStart"/>
            <w:r w:rsidRPr="00F32E32">
              <w:rPr>
                <w:szCs w:val="24"/>
              </w:rPr>
              <w:t>metrologică</w:t>
            </w:r>
            <w:proofErr w:type="spellEnd"/>
          </w:p>
          <w:p w14:paraId="7BDBBA5B" w14:textId="77777777" w:rsidR="000203E4" w:rsidRPr="00F32E32" w:rsidRDefault="000203E4" w:rsidP="00CA109E">
            <w:pPr>
              <w:pStyle w:val="ListParagraph"/>
              <w:numPr>
                <w:ilvl w:val="0"/>
                <w:numId w:val="3"/>
              </w:numPr>
              <w:rPr>
                <w:szCs w:val="24"/>
              </w:rPr>
            </w:pPr>
            <w:r w:rsidRPr="00633F47">
              <w:rPr>
                <w:szCs w:val="24"/>
                <w:lang w:val="es-ES"/>
              </w:rPr>
              <w:t xml:space="preserve">Cerere  de  </w:t>
            </w:r>
            <w:proofErr w:type="spellStart"/>
            <w:r w:rsidRPr="00633F47">
              <w:rPr>
                <w:szCs w:val="24"/>
                <w:lang w:val="es-ES"/>
              </w:rPr>
              <w:t>prelungire</w:t>
            </w:r>
            <w:proofErr w:type="spellEnd"/>
            <w:r w:rsidRPr="00633F47">
              <w:rPr>
                <w:szCs w:val="24"/>
                <w:lang w:val="es-ES"/>
              </w:rPr>
              <w:t xml:space="preserve"> a  </w:t>
            </w:r>
            <w:proofErr w:type="spellStart"/>
            <w:r w:rsidRPr="00633F47">
              <w:rPr>
                <w:szCs w:val="24"/>
                <w:lang w:val="es-ES"/>
              </w:rPr>
              <w:t>autorizației</w:t>
            </w:r>
            <w:proofErr w:type="spellEnd"/>
            <w:r w:rsidRPr="00633F47">
              <w:rPr>
                <w:szCs w:val="24"/>
                <w:lang w:val="es-ES"/>
              </w:rPr>
              <w:t xml:space="preserve"> sanitare </w:t>
            </w:r>
            <w:proofErr w:type="spellStart"/>
            <w:r w:rsidRPr="00633F47">
              <w:rPr>
                <w:szCs w:val="24"/>
                <w:lang w:val="es-ES"/>
              </w:rPr>
              <w:t>către</w:t>
            </w:r>
            <w:proofErr w:type="spellEnd"/>
            <w:r w:rsidRPr="00633F47">
              <w:rPr>
                <w:szCs w:val="24"/>
                <w:lang w:val="es-ES"/>
              </w:rPr>
              <w:t xml:space="preserve"> Dl. </w:t>
            </w:r>
            <w:proofErr w:type="spellStart"/>
            <w:r w:rsidRPr="00F32E32">
              <w:rPr>
                <w:szCs w:val="24"/>
              </w:rPr>
              <w:t>Kazacio</w:t>
            </w:r>
            <w:r w:rsidR="00FE3D0C" w:rsidRPr="00F32E32">
              <w:rPr>
                <w:szCs w:val="24"/>
              </w:rPr>
              <w:t>c</w:t>
            </w:r>
            <w:proofErr w:type="spellEnd"/>
            <w:r w:rsidRPr="00F32E32">
              <w:rPr>
                <w:szCs w:val="24"/>
              </w:rPr>
              <w:t xml:space="preserve">,  </w:t>
            </w:r>
            <w:proofErr w:type="spellStart"/>
            <w:r w:rsidRPr="00F32E32">
              <w:rPr>
                <w:szCs w:val="24"/>
              </w:rPr>
              <w:t>șef</w:t>
            </w:r>
            <w:proofErr w:type="spellEnd"/>
            <w:r w:rsidRPr="00F32E32">
              <w:rPr>
                <w:szCs w:val="24"/>
              </w:rPr>
              <w:t xml:space="preserve">  CSP </w:t>
            </w:r>
            <w:proofErr w:type="spellStart"/>
            <w:r w:rsidRPr="00F32E32">
              <w:rPr>
                <w:szCs w:val="24"/>
              </w:rPr>
              <w:t>Căușeni</w:t>
            </w:r>
            <w:proofErr w:type="spellEnd"/>
          </w:p>
          <w:p w14:paraId="37893DCE" w14:textId="77777777" w:rsidR="000203E4" w:rsidRPr="00F32E32" w:rsidRDefault="000203E4" w:rsidP="00CA109E">
            <w:pPr>
              <w:pStyle w:val="ListParagraph"/>
              <w:numPr>
                <w:ilvl w:val="0"/>
                <w:numId w:val="3"/>
              </w:numPr>
              <w:rPr>
                <w:szCs w:val="24"/>
              </w:rPr>
            </w:pPr>
            <w:proofErr w:type="spellStart"/>
            <w:r w:rsidRPr="00F32E32">
              <w:rPr>
                <w:szCs w:val="24"/>
              </w:rPr>
              <w:t>Referatul</w:t>
            </w:r>
            <w:proofErr w:type="spellEnd"/>
            <w:r w:rsidRPr="00F32E32">
              <w:rPr>
                <w:szCs w:val="24"/>
              </w:rPr>
              <w:t xml:space="preserve">  </w:t>
            </w:r>
            <w:proofErr w:type="spellStart"/>
            <w:r w:rsidRPr="00F32E32">
              <w:rPr>
                <w:szCs w:val="24"/>
              </w:rPr>
              <w:t>tehnic</w:t>
            </w:r>
            <w:proofErr w:type="spellEnd"/>
            <w:r w:rsidRPr="00F32E32">
              <w:rPr>
                <w:szCs w:val="24"/>
              </w:rPr>
              <w:t xml:space="preserve">  ANSA</w:t>
            </w:r>
            <w:r w:rsidR="00FE3D0C" w:rsidRPr="00F32E32">
              <w:rPr>
                <w:szCs w:val="24"/>
              </w:rPr>
              <w:t>.</w:t>
            </w:r>
          </w:p>
          <w:p w14:paraId="2714CE58"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Act</w:t>
            </w:r>
            <w:proofErr w:type="spellEnd"/>
            <w:r w:rsidRPr="00633F47">
              <w:rPr>
                <w:szCs w:val="24"/>
                <w:lang w:val="es-ES"/>
              </w:rPr>
              <w:t xml:space="preserve"> de </w:t>
            </w:r>
            <w:proofErr w:type="spellStart"/>
            <w:r w:rsidRPr="00633F47">
              <w:rPr>
                <w:szCs w:val="24"/>
                <w:lang w:val="es-ES"/>
              </w:rPr>
              <w:t>cercetare</w:t>
            </w:r>
            <w:proofErr w:type="spellEnd"/>
            <w:r w:rsidRPr="00633F47">
              <w:rPr>
                <w:szCs w:val="24"/>
                <w:lang w:val="es-ES"/>
              </w:rPr>
              <w:t xml:space="preserve"> </w:t>
            </w:r>
            <w:proofErr w:type="spellStart"/>
            <w:r w:rsidRPr="00633F47">
              <w:rPr>
                <w:szCs w:val="24"/>
                <w:lang w:val="es-ES"/>
              </w:rPr>
              <w:t>tehnică</w:t>
            </w:r>
            <w:proofErr w:type="spellEnd"/>
            <w:r w:rsidRPr="00633F47">
              <w:rPr>
                <w:szCs w:val="24"/>
                <w:lang w:val="es-ES"/>
              </w:rPr>
              <w:t xml:space="preserve"> a </w:t>
            </w:r>
            <w:proofErr w:type="spellStart"/>
            <w:r w:rsidRPr="00633F47">
              <w:rPr>
                <w:szCs w:val="24"/>
                <w:lang w:val="es-ES"/>
              </w:rPr>
              <w:t>coșurilor</w:t>
            </w:r>
            <w:proofErr w:type="spellEnd"/>
            <w:r w:rsidRPr="00633F47">
              <w:rPr>
                <w:szCs w:val="24"/>
                <w:lang w:val="es-ES"/>
              </w:rPr>
              <w:t xml:space="preserve"> de </w:t>
            </w:r>
            <w:proofErr w:type="spellStart"/>
            <w:r w:rsidRPr="00633F47">
              <w:rPr>
                <w:szCs w:val="24"/>
                <w:lang w:val="es-ES"/>
              </w:rPr>
              <w:t>fum</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canalelor</w:t>
            </w:r>
            <w:proofErr w:type="spellEnd"/>
            <w:r w:rsidRPr="00633F47">
              <w:rPr>
                <w:szCs w:val="24"/>
                <w:lang w:val="es-ES"/>
              </w:rPr>
              <w:t xml:space="preserve"> de </w:t>
            </w:r>
            <w:proofErr w:type="spellStart"/>
            <w:r w:rsidRPr="00633F47">
              <w:rPr>
                <w:szCs w:val="24"/>
                <w:lang w:val="es-ES"/>
              </w:rPr>
              <w:t>ventilație</w:t>
            </w:r>
            <w:proofErr w:type="spellEnd"/>
            <w:r w:rsidRPr="00633F47">
              <w:rPr>
                <w:szCs w:val="24"/>
                <w:lang w:val="es-ES"/>
              </w:rPr>
              <w:t>.</w:t>
            </w:r>
          </w:p>
          <w:p w14:paraId="643CDCE2" w14:textId="77777777" w:rsidR="00876EA3" w:rsidRPr="00633F47" w:rsidRDefault="00876EA3" w:rsidP="00CA109E">
            <w:pPr>
              <w:pStyle w:val="ListParagraph"/>
              <w:numPr>
                <w:ilvl w:val="0"/>
                <w:numId w:val="3"/>
              </w:numPr>
              <w:rPr>
                <w:szCs w:val="24"/>
                <w:lang w:val="es-ES"/>
              </w:rPr>
            </w:pPr>
            <w:r w:rsidRPr="00633F47">
              <w:rPr>
                <w:szCs w:val="24"/>
                <w:lang w:val="es-ES"/>
              </w:rPr>
              <w:t xml:space="preserve">Plan de </w:t>
            </w:r>
            <w:proofErr w:type="spellStart"/>
            <w:r w:rsidRPr="00633F47">
              <w:rPr>
                <w:szCs w:val="24"/>
                <w:lang w:val="es-ES"/>
              </w:rPr>
              <w:t>acțiuni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referire</w:t>
            </w:r>
            <w:proofErr w:type="spellEnd"/>
            <w:r w:rsidRPr="00633F47">
              <w:rPr>
                <w:szCs w:val="24"/>
                <w:lang w:val="es-ES"/>
              </w:rPr>
              <w:t xml:space="preserve"> la  </w:t>
            </w:r>
            <w:proofErr w:type="spellStart"/>
            <w:r w:rsidRPr="00633F47">
              <w:rPr>
                <w:szCs w:val="24"/>
                <w:lang w:val="es-ES"/>
              </w:rPr>
              <w:t>prevenirea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controlul</w:t>
            </w:r>
            <w:proofErr w:type="spellEnd"/>
            <w:r w:rsidRPr="00633F47">
              <w:rPr>
                <w:szCs w:val="24"/>
                <w:lang w:val="es-ES"/>
              </w:rPr>
              <w:t xml:space="preserve">  </w:t>
            </w:r>
            <w:proofErr w:type="spellStart"/>
            <w:r w:rsidRPr="00633F47">
              <w:rPr>
                <w:szCs w:val="24"/>
                <w:lang w:val="es-ES"/>
              </w:rPr>
              <w:t>infecției</w:t>
            </w:r>
            <w:proofErr w:type="spellEnd"/>
            <w:r w:rsidRPr="00633F47">
              <w:rPr>
                <w:szCs w:val="24"/>
                <w:lang w:val="es-ES"/>
              </w:rPr>
              <w:t xml:space="preserve"> COVID-19 </w:t>
            </w:r>
            <w:proofErr w:type="spellStart"/>
            <w:r w:rsidRPr="00633F47">
              <w:rPr>
                <w:szCs w:val="24"/>
                <w:lang w:val="es-ES"/>
              </w:rPr>
              <w:t>în</w:t>
            </w:r>
            <w:proofErr w:type="spellEnd"/>
            <w:r w:rsidRPr="00633F47">
              <w:rPr>
                <w:szCs w:val="24"/>
                <w:lang w:val="es-ES"/>
              </w:rPr>
              <w:t xml:space="preserve">  IP </w:t>
            </w:r>
            <w:proofErr w:type="spellStart"/>
            <w:r w:rsidRPr="00633F47">
              <w:rPr>
                <w:szCs w:val="24"/>
                <w:lang w:val="es-ES"/>
              </w:rPr>
              <w:t>Gimnaziul</w:t>
            </w:r>
            <w:proofErr w:type="spellEnd"/>
            <w:r w:rsidRPr="00633F47">
              <w:rPr>
                <w:szCs w:val="24"/>
                <w:lang w:val="es-ES"/>
              </w:rPr>
              <w:t xml:space="preserve"> ,,</w:t>
            </w:r>
            <w:proofErr w:type="spellStart"/>
            <w:r w:rsidRPr="00633F47">
              <w:rPr>
                <w:szCs w:val="24"/>
                <w:lang w:val="es-ES"/>
              </w:rPr>
              <w:t>Mihai</w:t>
            </w:r>
            <w:proofErr w:type="spellEnd"/>
            <w:r w:rsidRPr="00633F47">
              <w:rPr>
                <w:szCs w:val="24"/>
                <w:lang w:val="es-ES"/>
              </w:rPr>
              <w:t xml:space="preserve">  </w:t>
            </w:r>
            <w:proofErr w:type="spellStart"/>
            <w:r w:rsidRPr="00633F47">
              <w:rPr>
                <w:szCs w:val="24"/>
                <w:lang w:val="es-ES"/>
              </w:rPr>
              <w:t>Sîrghi</w:t>
            </w:r>
            <w:proofErr w:type="spellEnd"/>
            <w:r w:rsidRPr="00633F47">
              <w:rPr>
                <w:szCs w:val="24"/>
                <w:lang w:val="es-ES"/>
              </w:rPr>
              <w:t>”</w:t>
            </w:r>
          </w:p>
          <w:p w14:paraId="0DF2BEEB"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Act</w:t>
            </w:r>
            <w:proofErr w:type="spellEnd"/>
            <w:r w:rsidRPr="00633F47">
              <w:rPr>
                <w:szCs w:val="24"/>
                <w:lang w:val="es-ES"/>
              </w:rPr>
              <w:t xml:space="preserve"> al </w:t>
            </w:r>
            <w:proofErr w:type="spellStart"/>
            <w:r w:rsidRPr="00633F47">
              <w:rPr>
                <w:szCs w:val="24"/>
                <w:lang w:val="es-ES"/>
              </w:rPr>
              <w:t>serviciului</w:t>
            </w:r>
            <w:proofErr w:type="spellEnd"/>
            <w:r w:rsidRPr="00633F47">
              <w:rPr>
                <w:szCs w:val="24"/>
                <w:lang w:val="es-ES"/>
              </w:rPr>
              <w:t xml:space="preserve"> </w:t>
            </w:r>
            <w:proofErr w:type="spellStart"/>
            <w:r w:rsidRPr="00633F47">
              <w:rPr>
                <w:szCs w:val="24"/>
                <w:lang w:val="es-ES"/>
              </w:rPr>
              <w:t>apărării</w:t>
            </w:r>
            <w:proofErr w:type="spellEnd"/>
            <w:r w:rsidRPr="00633F47">
              <w:rPr>
                <w:szCs w:val="24"/>
                <w:lang w:val="es-ES"/>
              </w:rPr>
              <w:t xml:space="preserve"> </w:t>
            </w:r>
            <w:proofErr w:type="spellStart"/>
            <w:r w:rsidRPr="00633F47">
              <w:rPr>
                <w:szCs w:val="24"/>
                <w:lang w:val="es-ES"/>
              </w:rPr>
              <w:t>împotriva</w:t>
            </w:r>
            <w:proofErr w:type="spellEnd"/>
            <w:r w:rsidRPr="00633F47">
              <w:rPr>
                <w:szCs w:val="24"/>
                <w:lang w:val="es-ES"/>
              </w:rPr>
              <w:t xml:space="preserve"> </w:t>
            </w:r>
            <w:proofErr w:type="spellStart"/>
            <w:r w:rsidRPr="00633F47">
              <w:rPr>
                <w:szCs w:val="24"/>
                <w:lang w:val="es-ES"/>
              </w:rPr>
              <w:t>incendiilor</w:t>
            </w:r>
            <w:proofErr w:type="spellEnd"/>
            <w:r w:rsidRPr="00633F47">
              <w:rPr>
                <w:szCs w:val="24"/>
                <w:lang w:val="es-ES"/>
              </w:rPr>
              <w:t>.</w:t>
            </w:r>
          </w:p>
          <w:p w14:paraId="3492F7AB"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Autorizația</w:t>
            </w:r>
            <w:proofErr w:type="spellEnd"/>
            <w:r w:rsidRPr="00633F47">
              <w:rPr>
                <w:szCs w:val="24"/>
                <w:lang w:val="es-ES"/>
              </w:rPr>
              <w:t xml:space="preserve"> </w:t>
            </w:r>
            <w:proofErr w:type="spellStart"/>
            <w:r w:rsidRPr="00633F47">
              <w:rPr>
                <w:szCs w:val="24"/>
                <w:lang w:val="es-ES"/>
              </w:rPr>
              <w:t>sanitară</w:t>
            </w:r>
            <w:proofErr w:type="spellEnd"/>
            <w:r w:rsidRPr="00633F47">
              <w:rPr>
                <w:szCs w:val="24"/>
                <w:lang w:val="es-ES"/>
              </w:rPr>
              <w:t xml:space="preserve"> de </w:t>
            </w:r>
            <w:proofErr w:type="spellStart"/>
            <w:r w:rsidRPr="00633F47">
              <w:rPr>
                <w:szCs w:val="24"/>
                <w:lang w:val="es-ES"/>
              </w:rPr>
              <w:t>funcționare</w:t>
            </w:r>
            <w:proofErr w:type="spellEnd"/>
            <w:r w:rsidRPr="00633F47">
              <w:rPr>
                <w:szCs w:val="24"/>
                <w:lang w:val="es-ES"/>
              </w:rPr>
              <w:t xml:space="preserve"> a </w:t>
            </w:r>
            <w:proofErr w:type="spellStart"/>
            <w:r w:rsidRPr="00633F47">
              <w:rPr>
                <w:szCs w:val="24"/>
                <w:lang w:val="es-ES"/>
              </w:rPr>
              <w:t>instituției</w:t>
            </w:r>
            <w:proofErr w:type="spellEnd"/>
            <w:r w:rsidR="0075179C" w:rsidRPr="00633F47">
              <w:rPr>
                <w:szCs w:val="24"/>
                <w:lang w:val="es-ES"/>
              </w:rPr>
              <w:t xml:space="preserve"> NR. 136 din  12  </w:t>
            </w:r>
            <w:proofErr w:type="spellStart"/>
            <w:r w:rsidR="0075179C" w:rsidRPr="00633F47">
              <w:rPr>
                <w:szCs w:val="24"/>
                <w:lang w:val="es-ES"/>
              </w:rPr>
              <w:t>septembrie</w:t>
            </w:r>
            <w:proofErr w:type="spellEnd"/>
            <w:r w:rsidR="0075179C" w:rsidRPr="00633F47">
              <w:rPr>
                <w:szCs w:val="24"/>
                <w:lang w:val="es-ES"/>
              </w:rPr>
              <w:t xml:space="preserve">  2016</w:t>
            </w:r>
            <w:r w:rsidRPr="00633F47">
              <w:rPr>
                <w:szCs w:val="24"/>
                <w:lang w:val="es-ES"/>
              </w:rPr>
              <w:t>.</w:t>
            </w:r>
          </w:p>
          <w:p w14:paraId="05341ABD" w14:textId="77777777" w:rsidR="0014636F" w:rsidRPr="00633F47" w:rsidRDefault="0014636F" w:rsidP="00A90642">
            <w:pPr>
              <w:pStyle w:val="ListParagraph"/>
              <w:numPr>
                <w:ilvl w:val="0"/>
                <w:numId w:val="3"/>
              </w:numPr>
              <w:rPr>
                <w:szCs w:val="24"/>
                <w:lang w:val="es-ES"/>
              </w:rPr>
            </w:pPr>
            <w:proofErr w:type="spellStart"/>
            <w:r w:rsidRPr="00633F47">
              <w:rPr>
                <w:szCs w:val="24"/>
                <w:lang w:val="es-ES"/>
              </w:rPr>
              <w:t>Act</w:t>
            </w:r>
            <w:proofErr w:type="spellEnd"/>
            <w:r w:rsidRPr="00633F47">
              <w:rPr>
                <w:szCs w:val="24"/>
                <w:lang w:val="es-ES"/>
              </w:rPr>
              <w:t xml:space="preserve"> de constatare a </w:t>
            </w:r>
            <w:proofErr w:type="spellStart"/>
            <w:r w:rsidRPr="00633F47">
              <w:rPr>
                <w:szCs w:val="24"/>
                <w:lang w:val="es-ES"/>
              </w:rPr>
              <w:t>gradului</w:t>
            </w:r>
            <w:proofErr w:type="spellEnd"/>
            <w:r w:rsidRPr="00633F47">
              <w:rPr>
                <w:szCs w:val="24"/>
                <w:lang w:val="es-ES"/>
              </w:rPr>
              <w:t xml:space="preserve"> de </w:t>
            </w:r>
            <w:proofErr w:type="spellStart"/>
            <w:r w:rsidRPr="00633F47">
              <w:rPr>
                <w:szCs w:val="24"/>
                <w:lang w:val="es-ES"/>
              </w:rPr>
              <w:t>pregătire</w:t>
            </w:r>
            <w:proofErr w:type="spellEnd"/>
            <w:r w:rsidRPr="00633F47">
              <w:rPr>
                <w:szCs w:val="24"/>
                <w:lang w:val="es-ES"/>
              </w:rPr>
              <w:t xml:space="preserve"> </w:t>
            </w:r>
            <w:proofErr w:type="spellStart"/>
            <w:r w:rsidRPr="00633F47">
              <w:rPr>
                <w:szCs w:val="24"/>
                <w:lang w:val="es-ES"/>
              </w:rPr>
              <w:t>tehnică</w:t>
            </w:r>
            <w:proofErr w:type="spellEnd"/>
            <w:r w:rsidR="00A90642" w:rsidRPr="00633F47">
              <w:rPr>
                <w:szCs w:val="24"/>
                <w:lang w:val="es-ES"/>
              </w:rPr>
              <w:t xml:space="preserve"> </w:t>
            </w:r>
            <w:proofErr w:type="spellStart"/>
            <w:r w:rsidR="0075179C" w:rsidRPr="00633F47">
              <w:rPr>
                <w:szCs w:val="24"/>
                <w:lang w:val="es-ES"/>
              </w:rPr>
              <w:t>p</w:t>
            </w:r>
            <w:r w:rsidRPr="00633F47">
              <w:rPr>
                <w:szCs w:val="24"/>
                <w:lang w:val="es-ES"/>
              </w:rPr>
              <w:t>entru</w:t>
            </w:r>
            <w:proofErr w:type="spellEnd"/>
            <w:r w:rsidRPr="00633F47">
              <w:rPr>
                <w:szCs w:val="24"/>
                <w:lang w:val="es-ES"/>
              </w:rPr>
              <w:t xml:space="preserve"> </w:t>
            </w:r>
            <w:proofErr w:type="spellStart"/>
            <w:r w:rsidRPr="00633F47">
              <w:rPr>
                <w:szCs w:val="24"/>
                <w:lang w:val="es-ES"/>
              </w:rPr>
              <w:t>funcționarea</w:t>
            </w:r>
            <w:proofErr w:type="spellEnd"/>
            <w:r w:rsidRPr="00633F47">
              <w:rPr>
                <w:szCs w:val="24"/>
                <w:lang w:val="es-ES"/>
              </w:rPr>
              <w:t xml:space="preserve"> </w:t>
            </w:r>
            <w:proofErr w:type="spellStart"/>
            <w:r w:rsidRPr="00633F47">
              <w:rPr>
                <w:szCs w:val="24"/>
                <w:lang w:val="es-ES"/>
              </w:rPr>
              <w:t>sistemelor</w:t>
            </w:r>
            <w:proofErr w:type="spellEnd"/>
            <w:r w:rsidRPr="00633F47">
              <w:rPr>
                <w:szCs w:val="24"/>
                <w:lang w:val="es-ES"/>
              </w:rPr>
              <w:t xml:space="preserve"> de </w:t>
            </w:r>
            <w:proofErr w:type="spellStart"/>
            <w:r w:rsidRPr="00633F47">
              <w:rPr>
                <w:szCs w:val="24"/>
                <w:lang w:val="es-ES"/>
              </w:rPr>
              <w:t>gaze</w:t>
            </w:r>
            <w:proofErr w:type="spellEnd"/>
            <w:r w:rsidRPr="00633F47">
              <w:rPr>
                <w:szCs w:val="24"/>
                <w:lang w:val="es-ES"/>
              </w:rPr>
              <w:t>.</w:t>
            </w:r>
          </w:p>
          <w:p w14:paraId="3AF2804E" w14:textId="77777777" w:rsidR="0014636F" w:rsidRPr="00633F47" w:rsidRDefault="00A90642" w:rsidP="00CA109E">
            <w:pPr>
              <w:pStyle w:val="ListParagraph"/>
              <w:numPr>
                <w:ilvl w:val="0"/>
                <w:numId w:val="3"/>
              </w:numPr>
              <w:rPr>
                <w:szCs w:val="24"/>
                <w:lang w:val="es-ES"/>
              </w:rPr>
            </w:pPr>
            <w:proofErr w:type="spellStart"/>
            <w:r w:rsidRPr="00633F47">
              <w:rPr>
                <w:szCs w:val="24"/>
                <w:lang w:val="es-ES"/>
              </w:rPr>
              <w:t>Plan</w:t>
            </w:r>
            <w:r w:rsidR="008846DF" w:rsidRPr="00633F47">
              <w:rPr>
                <w:szCs w:val="24"/>
                <w:lang w:val="es-ES"/>
              </w:rPr>
              <w:t>i</w:t>
            </w:r>
            <w:proofErr w:type="spellEnd"/>
            <w:r w:rsidR="008846DF" w:rsidRPr="00633F47">
              <w:rPr>
                <w:szCs w:val="24"/>
                <w:lang w:val="es-ES"/>
              </w:rPr>
              <w:t xml:space="preserve"> de </w:t>
            </w:r>
            <w:proofErr w:type="spellStart"/>
            <w:r w:rsidR="008846DF" w:rsidRPr="00633F47">
              <w:rPr>
                <w:szCs w:val="24"/>
                <w:lang w:val="es-ES"/>
              </w:rPr>
              <w:t>acțiuni</w:t>
            </w:r>
            <w:proofErr w:type="spellEnd"/>
            <w:r w:rsidR="008846DF" w:rsidRPr="00633F47">
              <w:rPr>
                <w:szCs w:val="24"/>
                <w:lang w:val="es-ES"/>
              </w:rPr>
              <w:t xml:space="preserve"> </w:t>
            </w:r>
            <w:proofErr w:type="spellStart"/>
            <w:r w:rsidR="008846DF" w:rsidRPr="00633F47">
              <w:rPr>
                <w:szCs w:val="24"/>
                <w:lang w:val="es-ES"/>
              </w:rPr>
              <w:t>commune</w:t>
            </w:r>
            <w:proofErr w:type="spellEnd"/>
            <w:r w:rsidR="008846DF" w:rsidRPr="00633F47">
              <w:rPr>
                <w:szCs w:val="24"/>
                <w:lang w:val="es-ES"/>
              </w:rPr>
              <w:t xml:space="preserve"> </w:t>
            </w:r>
            <w:proofErr w:type="spellStart"/>
            <w:r w:rsidR="008846DF" w:rsidRPr="00633F47">
              <w:rPr>
                <w:szCs w:val="24"/>
                <w:lang w:val="es-ES"/>
              </w:rPr>
              <w:t>cu</w:t>
            </w:r>
            <w:proofErr w:type="spellEnd"/>
            <w:r w:rsidR="008846DF" w:rsidRPr="00633F47">
              <w:rPr>
                <w:szCs w:val="24"/>
                <w:lang w:val="es-ES"/>
              </w:rPr>
              <w:t xml:space="preserve"> </w:t>
            </w:r>
            <w:proofErr w:type="spellStart"/>
            <w:r w:rsidR="008846DF" w:rsidRPr="00633F47">
              <w:rPr>
                <w:szCs w:val="24"/>
                <w:lang w:val="es-ES"/>
              </w:rPr>
              <w:t>partenerii</w:t>
            </w:r>
            <w:proofErr w:type="spellEnd"/>
            <w:r w:rsidR="008846DF" w:rsidRPr="00633F47">
              <w:rPr>
                <w:szCs w:val="24"/>
                <w:lang w:val="es-ES"/>
              </w:rPr>
              <w:t xml:space="preserve">  </w:t>
            </w:r>
            <w:proofErr w:type="spellStart"/>
            <w:r w:rsidR="008846DF" w:rsidRPr="00633F47">
              <w:rPr>
                <w:szCs w:val="24"/>
                <w:lang w:val="es-ES"/>
              </w:rPr>
              <w:t>educ</w:t>
            </w:r>
            <w:proofErr w:type="spellEnd"/>
            <w:r w:rsidR="008846DF">
              <w:rPr>
                <w:szCs w:val="24"/>
                <w:lang w:val="ro-RO"/>
              </w:rPr>
              <w:t>aţionali</w:t>
            </w:r>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cadrul</w:t>
            </w:r>
            <w:proofErr w:type="spellEnd"/>
            <w:r w:rsidRPr="00633F47">
              <w:rPr>
                <w:szCs w:val="24"/>
                <w:lang w:val="es-ES"/>
              </w:rPr>
              <w:t xml:space="preserve">  </w:t>
            </w:r>
            <w:proofErr w:type="spellStart"/>
            <w:r w:rsidRPr="00633F47">
              <w:rPr>
                <w:szCs w:val="24"/>
                <w:lang w:val="es-ES"/>
              </w:rPr>
              <w:t>parteneriatelor</w:t>
            </w:r>
            <w:proofErr w:type="spellEnd"/>
            <w:r w:rsidR="0075179C" w:rsidRPr="00633F47">
              <w:rPr>
                <w:szCs w:val="24"/>
                <w:lang w:val="es-ES"/>
              </w:rPr>
              <w:t>.</w:t>
            </w:r>
          </w:p>
          <w:p w14:paraId="0430FA4B"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Consiliului</w:t>
            </w:r>
            <w:proofErr w:type="spellEnd"/>
            <w:r w:rsidRPr="00633F47">
              <w:rPr>
                <w:szCs w:val="24"/>
                <w:lang w:val="es-ES"/>
              </w:rPr>
              <w:t xml:space="preserve"> de </w:t>
            </w:r>
            <w:proofErr w:type="spellStart"/>
            <w:r w:rsidRPr="00633F47">
              <w:rPr>
                <w:szCs w:val="24"/>
                <w:lang w:val="es-ES"/>
              </w:rPr>
              <w:t>Administrație</w:t>
            </w:r>
            <w:proofErr w:type="spellEnd"/>
            <w:r w:rsidRPr="00633F47">
              <w:rPr>
                <w:szCs w:val="24"/>
                <w:lang w:val="es-ES"/>
              </w:rPr>
              <w:t xml:space="preserve"> (CA).</w:t>
            </w:r>
          </w:p>
          <w:p w14:paraId="65FECD6F" w14:textId="77777777" w:rsidR="008846DF" w:rsidRPr="00633F47" w:rsidRDefault="0014636F" w:rsidP="008846DF">
            <w:pPr>
              <w:pStyle w:val="ListParagraph"/>
              <w:numPr>
                <w:ilvl w:val="0"/>
                <w:numId w:val="3"/>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CA.</w:t>
            </w:r>
          </w:p>
          <w:p w14:paraId="7B1C1262" w14:textId="77777777" w:rsidR="0014636F" w:rsidRPr="00633F47" w:rsidRDefault="0014636F" w:rsidP="008846DF">
            <w:pPr>
              <w:pStyle w:val="ListParagraph"/>
              <w:numPr>
                <w:ilvl w:val="0"/>
                <w:numId w:val="3"/>
              </w:numPr>
              <w:rPr>
                <w:szCs w:val="24"/>
                <w:lang w:val="es-ES"/>
              </w:rPr>
            </w:pPr>
            <w:proofErr w:type="spellStart"/>
            <w:r w:rsidRPr="00633F47">
              <w:rPr>
                <w:szCs w:val="24"/>
                <w:lang w:val="es-ES"/>
              </w:rPr>
              <w:t>Actul</w:t>
            </w:r>
            <w:proofErr w:type="spellEnd"/>
            <w:r w:rsidRPr="00633F47">
              <w:rPr>
                <w:szCs w:val="24"/>
                <w:lang w:val="es-ES"/>
              </w:rPr>
              <w:t xml:space="preserve"> de </w:t>
            </w:r>
            <w:r w:rsidR="0075179C" w:rsidRPr="00633F47">
              <w:rPr>
                <w:szCs w:val="24"/>
                <w:lang w:val="es-ES"/>
              </w:rPr>
              <w:t xml:space="preserve"> evaluare  </w:t>
            </w:r>
            <w:r w:rsidRPr="00633F47">
              <w:rPr>
                <w:szCs w:val="24"/>
                <w:lang w:val="es-ES"/>
              </w:rPr>
              <w:t xml:space="preserve">a </w:t>
            </w:r>
            <w:proofErr w:type="spellStart"/>
            <w:r w:rsidRPr="00633F47">
              <w:rPr>
                <w:szCs w:val="24"/>
                <w:lang w:val="es-ES"/>
              </w:rPr>
              <w:t>instituției</w:t>
            </w:r>
            <w:proofErr w:type="spellEnd"/>
            <w:r w:rsidR="0075179C" w:rsidRPr="00633F47">
              <w:rPr>
                <w:szCs w:val="24"/>
                <w:lang w:val="es-ES"/>
              </w:rPr>
              <w:t xml:space="preserve"> </w:t>
            </w:r>
            <w:proofErr w:type="spellStart"/>
            <w:r w:rsidR="0075179C" w:rsidRPr="00633F47">
              <w:rPr>
                <w:szCs w:val="24"/>
                <w:lang w:val="es-ES"/>
              </w:rPr>
              <w:t>pentru</w:t>
            </w:r>
            <w:proofErr w:type="spellEnd"/>
            <w:r w:rsidR="0075179C" w:rsidRPr="00633F47">
              <w:rPr>
                <w:szCs w:val="24"/>
                <w:lang w:val="es-ES"/>
              </w:rPr>
              <w:t xml:space="preserve">  </w:t>
            </w:r>
            <w:proofErr w:type="spellStart"/>
            <w:r w:rsidR="0075179C" w:rsidRPr="00633F47">
              <w:rPr>
                <w:szCs w:val="24"/>
                <w:lang w:val="es-ES"/>
              </w:rPr>
              <w:t>noul</w:t>
            </w:r>
            <w:proofErr w:type="spellEnd"/>
            <w:r w:rsidR="0075179C" w:rsidRPr="00633F47">
              <w:rPr>
                <w:szCs w:val="24"/>
                <w:lang w:val="es-ES"/>
              </w:rPr>
              <w:t xml:space="preserve">  </w:t>
            </w:r>
            <w:proofErr w:type="spellStart"/>
            <w:r w:rsidR="0075179C" w:rsidRPr="00633F47">
              <w:rPr>
                <w:szCs w:val="24"/>
                <w:lang w:val="es-ES"/>
              </w:rPr>
              <w:t>an</w:t>
            </w:r>
            <w:proofErr w:type="spellEnd"/>
            <w:r w:rsidR="0075179C" w:rsidRPr="00633F47">
              <w:rPr>
                <w:szCs w:val="24"/>
                <w:lang w:val="es-ES"/>
              </w:rPr>
              <w:t xml:space="preserve"> de </w:t>
            </w:r>
            <w:proofErr w:type="spellStart"/>
            <w:r w:rsidR="0075179C" w:rsidRPr="00633F47">
              <w:rPr>
                <w:szCs w:val="24"/>
                <w:lang w:val="es-ES"/>
              </w:rPr>
              <w:t>studii</w:t>
            </w:r>
            <w:proofErr w:type="spellEnd"/>
            <w:r w:rsidR="00A90642" w:rsidRPr="00633F47">
              <w:rPr>
                <w:szCs w:val="24"/>
                <w:lang w:val="es-ES"/>
              </w:rPr>
              <w:t xml:space="preserve"> 2020-2021</w:t>
            </w:r>
            <w:r w:rsidR="0075179C" w:rsidRPr="00633F47">
              <w:rPr>
                <w:szCs w:val="24"/>
                <w:lang w:val="es-ES"/>
              </w:rPr>
              <w:t>.</w:t>
            </w:r>
          </w:p>
          <w:p w14:paraId="7EFA2B7D" w14:textId="77777777" w:rsidR="0014636F" w:rsidRPr="00F32E32" w:rsidRDefault="0014636F" w:rsidP="00CA109E">
            <w:pPr>
              <w:pStyle w:val="ListParagraph"/>
              <w:numPr>
                <w:ilvl w:val="0"/>
                <w:numId w:val="3"/>
              </w:numPr>
              <w:rPr>
                <w:szCs w:val="24"/>
              </w:rPr>
            </w:pPr>
            <w:proofErr w:type="spellStart"/>
            <w:r w:rsidRPr="00F32E32">
              <w:rPr>
                <w:szCs w:val="24"/>
              </w:rPr>
              <w:t>Formele</w:t>
            </w:r>
            <w:proofErr w:type="spellEnd"/>
            <w:r w:rsidRPr="00F32E32">
              <w:rPr>
                <w:szCs w:val="24"/>
              </w:rPr>
              <w:t xml:space="preserve"> </w:t>
            </w:r>
            <w:proofErr w:type="spellStart"/>
            <w:r w:rsidRPr="00F32E32">
              <w:rPr>
                <w:szCs w:val="24"/>
              </w:rPr>
              <w:t>statistice</w:t>
            </w:r>
            <w:proofErr w:type="spellEnd"/>
            <w:r w:rsidRPr="00F32E32">
              <w:rPr>
                <w:szCs w:val="24"/>
              </w:rPr>
              <w:t xml:space="preserve"> </w:t>
            </w:r>
            <w:proofErr w:type="spellStart"/>
            <w:r w:rsidRPr="00F32E32">
              <w:rPr>
                <w:szCs w:val="24"/>
              </w:rPr>
              <w:t>eliberate</w:t>
            </w:r>
            <w:proofErr w:type="spellEnd"/>
            <w:r w:rsidRPr="00F32E32">
              <w:rPr>
                <w:szCs w:val="24"/>
              </w:rPr>
              <w:t xml:space="preserve"> pe </w:t>
            </w:r>
            <w:proofErr w:type="spellStart"/>
            <w:r w:rsidRPr="00F32E32">
              <w:rPr>
                <w:szCs w:val="24"/>
              </w:rPr>
              <w:t>parcursul</w:t>
            </w:r>
            <w:proofErr w:type="spellEnd"/>
            <w:r w:rsidRPr="00F32E32">
              <w:rPr>
                <w:szCs w:val="24"/>
              </w:rPr>
              <w:t xml:space="preserve"> </w:t>
            </w:r>
            <w:proofErr w:type="spellStart"/>
            <w:r w:rsidRPr="00F32E32">
              <w:rPr>
                <w:szCs w:val="24"/>
              </w:rPr>
              <w:t>anului</w:t>
            </w:r>
            <w:proofErr w:type="spellEnd"/>
            <w:r w:rsidRPr="00F32E32">
              <w:rPr>
                <w:szCs w:val="24"/>
              </w:rPr>
              <w:t xml:space="preserve"> ,,</w:t>
            </w:r>
            <w:proofErr w:type="spellStart"/>
            <w:r w:rsidRPr="00F32E32">
              <w:rPr>
                <w:szCs w:val="24"/>
              </w:rPr>
              <w:t>Rapoarte</w:t>
            </w:r>
            <w:proofErr w:type="spellEnd"/>
            <w:r w:rsidRPr="00F32E32">
              <w:rPr>
                <w:szCs w:val="24"/>
              </w:rPr>
              <w:t xml:space="preserve"> </w:t>
            </w:r>
            <w:proofErr w:type="spellStart"/>
            <w:r w:rsidRPr="00F32E32">
              <w:rPr>
                <w:szCs w:val="24"/>
              </w:rPr>
              <w:t>statistice</w:t>
            </w:r>
            <w:proofErr w:type="spellEnd"/>
            <w:r w:rsidRPr="00F32E32">
              <w:rPr>
                <w:szCs w:val="24"/>
              </w:rPr>
              <w:t>”.</w:t>
            </w:r>
          </w:p>
          <w:p w14:paraId="5E635E35"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Certificatele</w:t>
            </w:r>
            <w:proofErr w:type="spellEnd"/>
            <w:r w:rsidRPr="00633F47">
              <w:rPr>
                <w:szCs w:val="24"/>
                <w:lang w:val="es-ES"/>
              </w:rPr>
              <w:t xml:space="preserve"> de </w:t>
            </w:r>
            <w:proofErr w:type="spellStart"/>
            <w:r w:rsidRPr="00633F47">
              <w:rPr>
                <w:szCs w:val="24"/>
                <w:lang w:val="es-ES"/>
              </w:rPr>
              <w:t>analiză</w:t>
            </w:r>
            <w:proofErr w:type="spellEnd"/>
            <w:r w:rsidRPr="00633F47">
              <w:rPr>
                <w:szCs w:val="24"/>
                <w:lang w:val="es-ES"/>
              </w:rPr>
              <w:t xml:space="preserve"> a </w:t>
            </w:r>
            <w:proofErr w:type="spellStart"/>
            <w:r w:rsidRPr="00633F47">
              <w:rPr>
                <w:szCs w:val="24"/>
                <w:lang w:val="es-ES"/>
              </w:rPr>
              <w:t>apei</w:t>
            </w:r>
            <w:proofErr w:type="spellEnd"/>
            <w:r w:rsidR="0075179C" w:rsidRPr="00633F47">
              <w:rPr>
                <w:szCs w:val="24"/>
                <w:lang w:val="es-ES"/>
              </w:rPr>
              <w:t xml:space="preserve"> : </w:t>
            </w:r>
            <w:proofErr w:type="spellStart"/>
            <w:r w:rsidR="0075179C" w:rsidRPr="00633F47">
              <w:rPr>
                <w:szCs w:val="24"/>
                <w:lang w:val="es-ES"/>
              </w:rPr>
              <w:t>Proces</w:t>
            </w:r>
            <w:proofErr w:type="spellEnd"/>
            <w:r w:rsidR="0075179C" w:rsidRPr="00633F47">
              <w:rPr>
                <w:szCs w:val="24"/>
                <w:lang w:val="es-ES"/>
              </w:rPr>
              <w:t xml:space="preserve">  verbal  </w:t>
            </w:r>
            <w:proofErr w:type="spellStart"/>
            <w:r w:rsidR="0075179C" w:rsidRPr="00633F47">
              <w:rPr>
                <w:szCs w:val="24"/>
                <w:lang w:val="es-ES"/>
              </w:rPr>
              <w:t>nr</w:t>
            </w:r>
            <w:proofErr w:type="spellEnd"/>
            <w:r w:rsidR="0075179C" w:rsidRPr="00633F47">
              <w:rPr>
                <w:szCs w:val="24"/>
                <w:lang w:val="es-ES"/>
              </w:rPr>
              <w:t>.  358 din  20.08.2020</w:t>
            </w:r>
            <w:r w:rsidRPr="00633F47">
              <w:rPr>
                <w:szCs w:val="24"/>
                <w:lang w:val="es-ES"/>
              </w:rPr>
              <w:t>.</w:t>
            </w:r>
          </w:p>
          <w:p w14:paraId="25220494"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Decizia</w:t>
            </w:r>
            <w:proofErr w:type="spellEnd"/>
            <w:r w:rsidRPr="00633F47">
              <w:rPr>
                <w:szCs w:val="24"/>
                <w:lang w:val="es-ES"/>
              </w:rPr>
              <w:t xml:space="preserve"> CR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legătură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0075179C" w:rsidRPr="00633F47">
              <w:rPr>
                <w:szCs w:val="24"/>
                <w:lang w:val="es-ES"/>
              </w:rPr>
              <w:t>re</w:t>
            </w:r>
            <w:r w:rsidRPr="00633F47">
              <w:rPr>
                <w:szCs w:val="24"/>
                <w:lang w:val="es-ES"/>
              </w:rPr>
              <w:t>deschiderea</w:t>
            </w:r>
            <w:proofErr w:type="spellEnd"/>
            <w:r w:rsidRPr="00633F47">
              <w:rPr>
                <w:szCs w:val="24"/>
                <w:lang w:val="es-ES"/>
              </w:rPr>
              <w:t xml:space="preserve"> </w:t>
            </w:r>
            <w:proofErr w:type="spellStart"/>
            <w:r w:rsidRPr="00633F47">
              <w:rPr>
                <w:szCs w:val="24"/>
                <w:lang w:val="es-ES"/>
              </w:rPr>
              <w:t>instituției</w:t>
            </w:r>
            <w:proofErr w:type="spellEnd"/>
            <w:r w:rsidR="008846DF" w:rsidRPr="00633F47">
              <w:rPr>
                <w:szCs w:val="24"/>
                <w:lang w:val="es-ES"/>
              </w:rPr>
              <w:t>.</w:t>
            </w:r>
          </w:p>
          <w:p w14:paraId="251655C5" w14:textId="77777777" w:rsidR="0014636F" w:rsidRPr="00633F47" w:rsidRDefault="0014636F" w:rsidP="00CA109E">
            <w:pPr>
              <w:pStyle w:val="ListParagraph"/>
              <w:numPr>
                <w:ilvl w:val="0"/>
                <w:numId w:val="3"/>
              </w:numPr>
              <w:rPr>
                <w:szCs w:val="24"/>
                <w:lang w:val="es-ES"/>
              </w:rPr>
            </w:pPr>
            <w:proofErr w:type="spellStart"/>
            <w:r w:rsidRPr="00633F47">
              <w:rPr>
                <w:szCs w:val="24"/>
                <w:lang w:val="es-ES"/>
              </w:rPr>
              <w:t>Contractul</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agentul</w:t>
            </w:r>
            <w:proofErr w:type="spellEnd"/>
            <w:r w:rsidRPr="00633F47">
              <w:rPr>
                <w:szCs w:val="24"/>
                <w:lang w:val="es-ES"/>
              </w:rPr>
              <w:t xml:space="preserve"> </w:t>
            </w:r>
            <w:proofErr w:type="spellStart"/>
            <w:r w:rsidRPr="00633F47">
              <w:rPr>
                <w:szCs w:val="24"/>
                <w:lang w:val="es-ES"/>
              </w:rPr>
              <w:t>economic</w:t>
            </w:r>
            <w:proofErr w:type="spellEnd"/>
            <w:r w:rsidRPr="00633F47">
              <w:rPr>
                <w:szCs w:val="24"/>
                <w:lang w:val="es-ES"/>
              </w:rPr>
              <w:t xml:space="preserve"> ce </w:t>
            </w:r>
            <w:proofErr w:type="spellStart"/>
            <w:r w:rsidRPr="00633F47">
              <w:rPr>
                <w:szCs w:val="24"/>
                <w:lang w:val="es-ES"/>
              </w:rPr>
              <w:t>privește</w:t>
            </w:r>
            <w:proofErr w:type="spellEnd"/>
            <w:r w:rsidRPr="00633F47">
              <w:rPr>
                <w:szCs w:val="24"/>
                <w:lang w:val="es-ES"/>
              </w:rPr>
              <w:t xml:space="preserve"> </w:t>
            </w:r>
            <w:r w:rsidR="008846DF" w:rsidRPr="00633F47">
              <w:rPr>
                <w:szCs w:val="24"/>
                <w:lang w:val="es-ES"/>
              </w:rPr>
              <w:t xml:space="preserve"> </w:t>
            </w:r>
            <w:proofErr w:type="spellStart"/>
            <w:r w:rsidR="008846DF" w:rsidRPr="00633F47">
              <w:rPr>
                <w:szCs w:val="24"/>
                <w:lang w:val="es-ES"/>
              </w:rPr>
              <w:t>alimentarea</w:t>
            </w:r>
            <w:proofErr w:type="spellEnd"/>
            <w:r w:rsidR="008846DF" w:rsidRPr="00633F47">
              <w:rPr>
                <w:szCs w:val="24"/>
                <w:lang w:val="es-ES"/>
              </w:rPr>
              <w:t xml:space="preserve"> </w:t>
            </w:r>
            <w:proofErr w:type="spellStart"/>
            <w:r w:rsidR="008846DF" w:rsidRPr="00633F47">
              <w:rPr>
                <w:szCs w:val="24"/>
                <w:lang w:val="es-ES"/>
              </w:rPr>
              <w:t>cu</w:t>
            </w:r>
            <w:proofErr w:type="spellEnd"/>
            <w:r w:rsidR="008846DF" w:rsidRPr="00633F47">
              <w:rPr>
                <w:szCs w:val="24"/>
                <w:lang w:val="es-ES"/>
              </w:rPr>
              <w:t xml:space="preserve"> </w:t>
            </w:r>
            <w:r w:rsidRPr="00633F47">
              <w:rPr>
                <w:szCs w:val="24"/>
                <w:lang w:val="es-ES"/>
              </w:rPr>
              <w:t>apa.</w:t>
            </w:r>
          </w:p>
          <w:p w14:paraId="64E51C4A" w14:textId="77777777" w:rsidR="0014636F" w:rsidRPr="00F32E32" w:rsidRDefault="0014636F" w:rsidP="00CA109E">
            <w:pPr>
              <w:pStyle w:val="ListParagraph"/>
              <w:numPr>
                <w:ilvl w:val="0"/>
                <w:numId w:val="4"/>
              </w:numPr>
              <w:rPr>
                <w:szCs w:val="24"/>
              </w:rPr>
            </w:pPr>
            <w:proofErr w:type="spellStart"/>
            <w:r w:rsidRPr="00F32E32">
              <w:rPr>
                <w:szCs w:val="24"/>
              </w:rPr>
              <w:t>Fișele</w:t>
            </w:r>
            <w:proofErr w:type="spellEnd"/>
            <w:r w:rsidRPr="00F32E32">
              <w:rPr>
                <w:szCs w:val="24"/>
              </w:rPr>
              <w:t xml:space="preserve"> post a</w:t>
            </w:r>
            <w:r w:rsidR="008846DF">
              <w:rPr>
                <w:szCs w:val="24"/>
              </w:rPr>
              <w:t xml:space="preserve">le </w:t>
            </w:r>
            <w:r w:rsidRPr="00F32E32">
              <w:rPr>
                <w:szCs w:val="24"/>
              </w:rPr>
              <w:t xml:space="preserve"> </w:t>
            </w:r>
            <w:proofErr w:type="spellStart"/>
            <w:r w:rsidRPr="00F32E32">
              <w:rPr>
                <w:szCs w:val="24"/>
              </w:rPr>
              <w:t>bucătarilor</w:t>
            </w:r>
            <w:proofErr w:type="spellEnd"/>
            <w:r w:rsidRPr="00F32E32">
              <w:rPr>
                <w:szCs w:val="24"/>
              </w:rPr>
              <w:t>.</w:t>
            </w:r>
          </w:p>
          <w:p w14:paraId="447B25CA" w14:textId="77777777" w:rsidR="0014636F" w:rsidRPr="00633F47" w:rsidRDefault="00A90642" w:rsidP="00CA109E">
            <w:pPr>
              <w:pStyle w:val="ListParagraph"/>
              <w:numPr>
                <w:ilvl w:val="0"/>
                <w:numId w:val="4"/>
              </w:numPr>
              <w:rPr>
                <w:szCs w:val="24"/>
                <w:lang w:val="es-ES"/>
              </w:rPr>
            </w:pPr>
            <w:r w:rsidRPr="00633F47">
              <w:rPr>
                <w:szCs w:val="24"/>
                <w:lang w:val="es-ES"/>
              </w:rPr>
              <w:t>Note informative CA, CP</w:t>
            </w:r>
            <w:r w:rsidR="0014636F" w:rsidRPr="00633F47">
              <w:rPr>
                <w:szCs w:val="24"/>
                <w:lang w:val="es-ES"/>
              </w:rPr>
              <w:t xml:space="preserve"> ce </w:t>
            </w:r>
            <w:proofErr w:type="spellStart"/>
            <w:r w:rsidR="0014636F" w:rsidRPr="00633F47">
              <w:rPr>
                <w:szCs w:val="24"/>
                <w:lang w:val="es-ES"/>
              </w:rPr>
              <w:t>țin</w:t>
            </w:r>
            <w:proofErr w:type="spellEnd"/>
            <w:r w:rsidR="0014636F" w:rsidRPr="00633F47">
              <w:rPr>
                <w:szCs w:val="24"/>
                <w:lang w:val="es-ES"/>
              </w:rPr>
              <w:t xml:space="preserve"> de </w:t>
            </w:r>
            <w:proofErr w:type="spellStart"/>
            <w:r w:rsidR="0014636F" w:rsidRPr="00633F47">
              <w:rPr>
                <w:szCs w:val="24"/>
                <w:lang w:val="es-ES"/>
              </w:rPr>
              <w:t>sănătatea</w:t>
            </w:r>
            <w:proofErr w:type="spellEnd"/>
            <w:r w:rsidR="0014636F" w:rsidRPr="00633F47">
              <w:rPr>
                <w:szCs w:val="24"/>
                <w:lang w:val="es-ES"/>
              </w:rPr>
              <w:t xml:space="preserve"> </w:t>
            </w:r>
            <w:proofErr w:type="spellStart"/>
            <w:r w:rsidR="0014636F" w:rsidRPr="00633F47">
              <w:rPr>
                <w:szCs w:val="24"/>
                <w:lang w:val="es-ES"/>
              </w:rPr>
              <w:t>copiilor</w:t>
            </w:r>
            <w:proofErr w:type="spellEnd"/>
            <w:r w:rsidR="0014636F" w:rsidRPr="00633F47">
              <w:rPr>
                <w:szCs w:val="24"/>
                <w:lang w:val="es-ES"/>
              </w:rPr>
              <w:t>.</w:t>
            </w:r>
          </w:p>
          <w:p w14:paraId="4365873B" w14:textId="77777777" w:rsidR="00F842E4" w:rsidRPr="00633F47" w:rsidRDefault="000203E4" w:rsidP="00CA109E">
            <w:pPr>
              <w:pStyle w:val="ListParagraph"/>
              <w:numPr>
                <w:ilvl w:val="0"/>
                <w:numId w:val="4"/>
              </w:numPr>
              <w:rPr>
                <w:iCs/>
                <w:szCs w:val="24"/>
                <w:lang w:val="es-ES"/>
              </w:rPr>
            </w:pPr>
            <w:proofErr w:type="spellStart"/>
            <w:r w:rsidRPr="00633F47">
              <w:rPr>
                <w:iCs/>
                <w:szCs w:val="24"/>
                <w:lang w:val="es-ES"/>
              </w:rPr>
              <w:t>Raportul</w:t>
            </w:r>
            <w:proofErr w:type="spellEnd"/>
            <w:r w:rsidRPr="00633F47">
              <w:rPr>
                <w:iCs/>
                <w:szCs w:val="24"/>
                <w:lang w:val="es-ES"/>
              </w:rPr>
              <w:t xml:space="preserve">  de autoevaluare </w:t>
            </w:r>
            <w:proofErr w:type="spellStart"/>
            <w:r w:rsidRPr="00633F47">
              <w:rPr>
                <w:iCs/>
                <w:szCs w:val="24"/>
                <w:lang w:val="es-ES"/>
              </w:rPr>
              <w:t>privind</w:t>
            </w:r>
            <w:proofErr w:type="spellEnd"/>
            <w:r w:rsidRPr="00633F47">
              <w:rPr>
                <w:iCs/>
                <w:szCs w:val="24"/>
                <w:lang w:val="es-ES"/>
              </w:rPr>
              <w:t xml:space="preserve">  </w:t>
            </w:r>
            <w:proofErr w:type="spellStart"/>
            <w:r w:rsidRPr="00633F47">
              <w:rPr>
                <w:iCs/>
                <w:szCs w:val="24"/>
                <w:lang w:val="es-ES"/>
              </w:rPr>
              <w:t>gradul</w:t>
            </w:r>
            <w:proofErr w:type="spellEnd"/>
            <w:r w:rsidRPr="00633F47">
              <w:rPr>
                <w:iCs/>
                <w:szCs w:val="24"/>
                <w:lang w:val="es-ES"/>
              </w:rPr>
              <w:t xml:space="preserve"> de  </w:t>
            </w:r>
            <w:proofErr w:type="spellStart"/>
            <w:r w:rsidRPr="00633F47">
              <w:rPr>
                <w:iCs/>
                <w:szCs w:val="24"/>
                <w:lang w:val="es-ES"/>
              </w:rPr>
              <w:t>pregătire</w:t>
            </w:r>
            <w:proofErr w:type="spellEnd"/>
            <w:r w:rsidRPr="00633F47">
              <w:rPr>
                <w:iCs/>
                <w:szCs w:val="24"/>
                <w:lang w:val="es-ES"/>
              </w:rPr>
              <w:t xml:space="preserve">  a </w:t>
            </w:r>
            <w:proofErr w:type="spellStart"/>
            <w:r w:rsidRPr="00633F47">
              <w:rPr>
                <w:iCs/>
                <w:szCs w:val="24"/>
                <w:lang w:val="es-ES"/>
              </w:rPr>
              <w:t>instituției</w:t>
            </w:r>
            <w:proofErr w:type="spellEnd"/>
            <w:r w:rsidRPr="00633F47">
              <w:rPr>
                <w:iCs/>
                <w:szCs w:val="24"/>
                <w:lang w:val="es-ES"/>
              </w:rPr>
              <w:t xml:space="preserve"> </w:t>
            </w:r>
            <w:proofErr w:type="spellStart"/>
            <w:r w:rsidRPr="00633F47">
              <w:rPr>
                <w:iCs/>
                <w:szCs w:val="24"/>
                <w:lang w:val="es-ES"/>
              </w:rPr>
              <w:t>pentru</w:t>
            </w:r>
            <w:proofErr w:type="spellEnd"/>
            <w:r w:rsidRPr="00633F47">
              <w:rPr>
                <w:iCs/>
                <w:szCs w:val="24"/>
                <w:lang w:val="es-ES"/>
              </w:rPr>
              <w:t xml:space="preserve">  </w:t>
            </w:r>
            <w:proofErr w:type="spellStart"/>
            <w:r w:rsidRPr="00633F47">
              <w:rPr>
                <w:iCs/>
                <w:szCs w:val="24"/>
                <w:lang w:val="es-ES"/>
              </w:rPr>
              <w:t>anul</w:t>
            </w:r>
            <w:proofErr w:type="spellEnd"/>
            <w:r w:rsidRPr="00633F47">
              <w:rPr>
                <w:iCs/>
                <w:szCs w:val="24"/>
                <w:lang w:val="es-ES"/>
              </w:rPr>
              <w:t xml:space="preserve">  de </w:t>
            </w:r>
            <w:proofErr w:type="spellStart"/>
            <w:r w:rsidRPr="00633F47">
              <w:rPr>
                <w:iCs/>
                <w:szCs w:val="24"/>
                <w:lang w:val="es-ES"/>
              </w:rPr>
              <w:t>studii</w:t>
            </w:r>
            <w:proofErr w:type="spellEnd"/>
            <w:r w:rsidRPr="00633F47">
              <w:rPr>
                <w:iCs/>
                <w:szCs w:val="24"/>
                <w:lang w:val="es-ES"/>
              </w:rPr>
              <w:t xml:space="preserve"> 2020-2021</w:t>
            </w:r>
          </w:p>
          <w:p w14:paraId="2901BBE6" w14:textId="77777777" w:rsidR="000203E4" w:rsidRPr="00F32E32" w:rsidRDefault="000203E4" w:rsidP="00CA109E">
            <w:pPr>
              <w:pStyle w:val="Normal10"/>
              <w:numPr>
                <w:ilvl w:val="0"/>
                <w:numId w:val="4"/>
              </w:numPr>
              <w:pBdr>
                <w:top w:val="nil"/>
                <w:left w:val="nil"/>
                <w:bottom w:val="nil"/>
                <w:right w:val="nil"/>
                <w:between w:val="nil"/>
              </w:pBdr>
              <w:tabs>
                <w:tab w:val="left" w:pos="719"/>
                <w:tab w:val="left" w:pos="720"/>
              </w:tabs>
              <w:rPr>
                <w:rFonts w:eastAsia="Noto Sans Symbols"/>
                <w:color w:val="000000"/>
                <w:sz w:val="24"/>
                <w:szCs w:val="24"/>
              </w:rPr>
            </w:pPr>
            <w:r w:rsidRPr="00F32E32">
              <w:rPr>
                <w:color w:val="000000"/>
                <w:sz w:val="24"/>
                <w:szCs w:val="24"/>
              </w:rPr>
              <w:t>Registrele</w:t>
            </w:r>
            <w:r w:rsidR="008846DF">
              <w:rPr>
                <w:color w:val="000000"/>
                <w:sz w:val="24"/>
                <w:szCs w:val="24"/>
              </w:rPr>
              <w:t xml:space="preserve"> asistentului  medical</w:t>
            </w:r>
            <w:r w:rsidRPr="00F32E32">
              <w:rPr>
                <w:color w:val="000000"/>
                <w:sz w:val="24"/>
                <w:szCs w:val="24"/>
              </w:rPr>
              <w:t xml:space="preserve"> referitoare la starea de sănătate a elevilor și a salariaților;</w:t>
            </w:r>
          </w:p>
          <w:p w14:paraId="42923BC0" w14:textId="77777777" w:rsidR="000203E4" w:rsidRPr="00F32E32" w:rsidRDefault="000203E4" w:rsidP="00CA109E">
            <w:pPr>
              <w:pStyle w:val="Normal10"/>
              <w:numPr>
                <w:ilvl w:val="0"/>
                <w:numId w:val="4"/>
              </w:numPr>
              <w:pBdr>
                <w:top w:val="nil"/>
                <w:left w:val="nil"/>
                <w:bottom w:val="nil"/>
                <w:right w:val="nil"/>
                <w:between w:val="nil"/>
              </w:pBdr>
              <w:tabs>
                <w:tab w:val="left" w:pos="719"/>
                <w:tab w:val="left" w:pos="720"/>
              </w:tabs>
              <w:rPr>
                <w:rFonts w:eastAsia="Noto Sans Symbols"/>
                <w:color w:val="000000"/>
                <w:sz w:val="24"/>
                <w:szCs w:val="24"/>
              </w:rPr>
            </w:pPr>
            <w:r w:rsidRPr="00F32E32">
              <w:rPr>
                <w:color w:val="000000"/>
                <w:sz w:val="24"/>
                <w:szCs w:val="24"/>
              </w:rPr>
              <w:t>Avizele medicale ale angajaților cantinei;</w:t>
            </w:r>
          </w:p>
          <w:p w14:paraId="7F0AFC61" w14:textId="77777777" w:rsidR="000203E4" w:rsidRPr="00F32E32" w:rsidRDefault="000203E4" w:rsidP="00CA109E">
            <w:pPr>
              <w:pStyle w:val="Normal10"/>
              <w:numPr>
                <w:ilvl w:val="0"/>
                <w:numId w:val="4"/>
              </w:numPr>
              <w:pBdr>
                <w:top w:val="nil"/>
                <w:left w:val="nil"/>
                <w:bottom w:val="nil"/>
                <w:right w:val="nil"/>
                <w:between w:val="nil"/>
              </w:pBdr>
              <w:tabs>
                <w:tab w:val="left" w:pos="719"/>
                <w:tab w:val="left" w:pos="720"/>
              </w:tabs>
              <w:rPr>
                <w:rFonts w:eastAsia="Noto Sans Symbols"/>
                <w:color w:val="000000"/>
                <w:sz w:val="24"/>
                <w:szCs w:val="24"/>
              </w:rPr>
            </w:pPr>
            <w:r w:rsidRPr="00F32E32">
              <w:rPr>
                <w:color w:val="000000"/>
                <w:sz w:val="24"/>
                <w:szCs w:val="24"/>
              </w:rPr>
              <w:t>Schema de evacuare a elevilor/ copiilor și personalului în cazuri de situații excepționale;</w:t>
            </w:r>
          </w:p>
          <w:p w14:paraId="638107F4" w14:textId="77777777" w:rsidR="000203E4" w:rsidRPr="00F32E32" w:rsidRDefault="000203E4" w:rsidP="00CA109E">
            <w:pPr>
              <w:pStyle w:val="Normal10"/>
              <w:numPr>
                <w:ilvl w:val="0"/>
                <w:numId w:val="4"/>
              </w:numPr>
              <w:pBdr>
                <w:top w:val="nil"/>
                <w:left w:val="nil"/>
                <w:bottom w:val="nil"/>
                <w:right w:val="nil"/>
                <w:between w:val="nil"/>
              </w:pBdr>
              <w:tabs>
                <w:tab w:val="left" w:pos="719"/>
                <w:tab w:val="left" w:pos="720"/>
              </w:tabs>
              <w:spacing w:before="1"/>
              <w:rPr>
                <w:rFonts w:eastAsia="Noto Sans Symbols"/>
                <w:color w:val="000000"/>
                <w:sz w:val="24"/>
                <w:szCs w:val="24"/>
              </w:rPr>
            </w:pPr>
            <w:r w:rsidRPr="00F32E32">
              <w:rPr>
                <w:color w:val="000000"/>
                <w:sz w:val="24"/>
                <w:szCs w:val="24"/>
              </w:rPr>
              <w:t>Act de constatare a gradului de pregătire a instituției pentru perioada rece a anului.</w:t>
            </w:r>
          </w:p>
          <w:p w14:paraId="681AF913" w14:textId="77777777" w:rsidR="0075179C" w:rsidRPr="00F32E32" w:rsidRDefault="0075179C" w:rsidP="00CA109E">
            <w:pPr>
              <w:pStyle w:val="Normal10"/>
              <w:numPr>
                <w:ilvl w:val="0"/>
                <w:numId w:val="4"/>
              </w:numPr>
              <w:pBdr>
                <w:top w:val="nil"/>
                <w:left w:val="nil"/>
                <w:bottom w:val="nil"/>
                <w:right w:val="nil"/>
                <w:between w:val="nil"/>
              </w:pBdr>
              <w:tabs>
                <w:tab w:val="left" w:pos="719"/>
                <w:tab w:val="left" w:pos="720"/>
              </w:tabs>
              <w:spacing w:before="1"/>
              <w:rPr>
                <w:rFonts w:eastAsia="Noto Sans Symbols"/>
                <w:color w:val="000000"/>
                <w:sz w:val="24"/>
                <w:szCs w:val="24"/>
              </w:rPr>
            </w:pPr>
            <w:r w:rsidRPr="00F32E32">
              <w:rPr>
                <w:color w:val="000000"/>
                <w:sz w:val="24"/>
                <w:szCs w:val="24"/>
              </w:rPr>
              <w:t>Avizele  ANSA nr. 126/14  din  25. 08.2020, nr.09-5/4/41/1008 cu  privire  la  redeschiderea  instituției  către  01 septembrie</w:t>
            </w:r>
          </w:p>
          <w:p w14:paraId="6DD23B25" w14:textId="77777777" w:rsidR="0075179C" w:rsidRPr="00633F47" w:rsidRDefault="0075179C" w:rsidP="00CA109E">
            <w:pPr>
              <w:pStyle w:val="ListParagraph"/>
              <w:numPr>
                <w:ilvl w:val="0"/>
                <w:numId w:val="4"/>
              </w:numPr>
              <w:rPr>
                <w:szCs w:val="24"/>
                <w:lang w:val="es-ES"/>
              </w:rPr>
            </w:pPr>
            <w:r w:rsidRPr="00633F47">
              <w:rPr>
                <w:szCs w:val="24"/>
                <w:lang w:val="es-ES"/>
              </w:rPr>
              <w:t xml:space="preserve">Ordine interne  pe  </w:t>
            </w:r>
            <w:proofErr w:type="spellStart"/>
            <w:r w:rsidRPr="00633F47">
              <w:rPr>
                <w:szCs w:val="24"/>
                <w:lang w:val="es-ES"/>
              </w:rPr>
              <w:t>parcursul</w:t>
            </w:r>
            <w:proofErr w:type="spellEnd"/>
            <w:r w:rsidRPr="00633F47">
              <w:rPr>
                <w:szCs w:val="24"/>
                <w:lang w:val="es-ES"/>
              </w:rPr>
              <w:t xml:space="preserve">  </w:t>
            </w:r>
            <w:proofErr w:type="spellStart"/>
            <w:r w:rsidRPr="00633F47">
              <w:rPr>
                <w:szCs w:val="24"/>
                <w:lang w:val="es-ES"/>
              </w:rPr>
              <w:t>anului</w:t>
            </w:r>
            <w:proofErr w:type="spellEnd"/>
            <w:r w:rsidRPr="00633F47">
              <w:rPr>
                <w:szCs w:val="24"/>
                <w:lang w:val="es-ES"/>
              </w:rPr>
              <w:t xml:space="preserve">  de </w:t>
            </w:r>
            <w:proofErr w:type="spellStart"/>
            <w:r w:rsidRPr="00633F47">
              <w:rPr>
                <w:szCs w:val="24"/>
                <w:lang w:val="es-ES"/>
              </w:rPr>
              <w:t>studii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securitate</w:t>
            </w:r>
            <w:proofErr w:type="spellEnd"/>
            <w:r w:rsidRPr="00633F47">
              <w:rPr>
                <w:szCs w:val="24"/>
                <w:lang w:val="es-ES"/>
              </w:rPr>
              <w:t>.</w:t>
            </w:r>
          </w:p>
          <w:p w14:paraId="3533F433" w14:textId="77777777" w:rsidR="0075179C" w:rsidRPr="00F32E32" w:rsidRDefault="0075179C" w:rsidP="00CA109E">
            <w:pPr>
              <w:pStyle w:val="ListParagraph"/>
              <w:numPr>
                <w:ilvl w:val="0"/>
                <w:numId w:val="4"/>
              </w:numPr>
              <w:rPr>
                <w:szCs w:val="24"/>
              </w:rPr>
            </w:pPr>
            <w:proofErr w:type="spellStart"/>
            <w:r w:rsidRPr="00F32E32">
              <w:rPr>
                <w:szCs w:val="24"/>
              </w:rPr>
              <w:t>Planuri</w:t>
            </w:r>
            <w:proofErr w:type="spellEnd"/>
            <w:r w:rsidRPr="00F32E32">
              <w:rPr>
                <w:szCs w:val="24"/>
              </w:rPr>
              <w:t xml:space="preserve"> de </w:t>
            </w:r>
            <w:proofErr w:type="spellStart"/>
            <w:r w:rsidRPr="00F32E32">
              <w:rPr>
                <w:szCs w:val="24"/>
              </w:rPr>
              <w:t>acțiuni</w:t>
            </w:r>
            <w:proofErr w:type="spellEnd"/>
            <w:r w:rsidRPr="00F32E32">
              <w:rPr>
                <w:szCs w:val="24"/>
              </w:rPr>
              <w:t xml:space="preserve"> ANTI-COVID </w:t>
            </w:r>
            <w:r w:rsidR="00A90642">
              <w:rPr>
                <w:szCs w:val="24"/>
              </w:rPr>
              <w:t>-</w:t>
            </w:r>
            <w:r w:rsidRPr="00F32E32">
              <w:rPr>
                <w:szCs w:val="24"/>
              </w:rPr>
              <w:t>19</w:t>
            </w:r>
          </w:p>
          <w:p w14:paraId="252C28D0" w14:textId="77777777" w:rsidR="0075179C" w:rsidRPr="00F32E32" w:rsidRDefault="0075179C" w:rsidP="00CA109E">
            <w:pPr>
              <w:pStyle w:val="ListParagraph"/>
              <w:numPr>
                <w:ilvl w:val="0"/>
                <w:numId w:val="4"/>
              </w:numPr>
              <w:rPr>
                <w:szCs w:val="24"/>
              </w:rPr>
            </w:pPr>
            <w:proofErr w:type="spellStart"/>
            <w:r w:rsidRPr="00F32E32">
              <w:rPr>
                <w:szCs w:val="24"/>
              </w:rPr>
              <w:t>Notele</w:t>
            </w:r>
            <w:proofErr w:type="spellEnd"/>
            <w:r w:rsidRPr="00F32E32">
              <w:rPr>
                <w:szCs w:val="24"/>
              </w:rPr>
              <w:t xml:space="preserve"> </w:t>
            </w:r>
            <w:proofErr w:type="spellStart"/>
            <w:r w:rsidRPr="00F32E32">
              <w:rPr>
                <w:szCs w:val="24"/>
              </w:rPr>
              <w:t>informaționale</w:t>
            </w:r>
            <w:proofErr w:type="spellEnd"/>
            <w:r w:rsidRPr="00F32E32">
              <w:rPr>
                <w:szCs w:val="24"/>
              </w:rPr>
              <w:t xml:space="preserve"> ale </w:t>
            </w:r>
            <w:proofErr w:type="spellStart"/>
            <w:r w:rsidRPr="00F32E32">
              <w:rPr>
                <w:szCs w:val="24"/>
              </w:rPr>
              <w:t>asistentului</w:t>
            </w:r>
            <w:proofErr w:type="spellEnd"/>
            <w:r w:rsidRPr="00F32E32">
              <w:rPr>
                <w:szCs w:val="24"/>
              </w:rPr>
              <w:t xml:space="preserve"> medical.</w:t>
            </w:r>
          </w:p>
          <w:p w14:paraId="2A2676B3" w14:textId="77777777" w:rsidR="000203E4" w:rsidRPr="00F32E32" w:rsidRDefault="000203E4" w:rsidP="008846DF">
            <w:pPr>
              <w:pStyle w:val="ListParagraph"/>
              <w:ind w:left="720"/>
              <w:rPr>
                <w:iCs/>
                <w:szCs w:val="24"/>
              </w:rPr>
            </w:pPr>
          </w:p>
        </w:tc>
      </w:tr>
      <w:tr w:rsidR="00F842E4" w:rsidRPr="00F32E32" w14:paraId="796E1880" w14:textId="77777777" w:rsidTr="00F32E32">
        <w:tc>
          <w:tcPr>
            <w:tcW w:w="1331" w:type="dxa"/>
          </w:tcPr>
          <w:p w14:paraId="620048DF" w14:textId="77777777" w:rsidR="00F842E4" w:rsidRPr="00F32E32" w:rsidRDefault="00F842E4" w:rsidP="00CA109E">
            <w:pPr>
              <w:jc w:val="left"/>
              <w:rPr>
                <w:szCs w:val="24"/>
              </w:rPr>
            </w:pPr>
            <w:r w:rsidRPr="00F32E32">
              <w:rPr>
                <w:szCs w:val="24"/>
              </w:rPr>
              <w:t>Constatări</w:t>
            </w:r>
          </w:p>
        </w:tc>
        <w:tc>
          <w:tcPr>
            <w:tcW w:w="8024" w:type="dxa"/>
            <w:gridSpan w:val="3"/>
          </w:tcPr>
          <w:p w14:paraId="3FF8892D" w14:textId="77777777" w:rsidR="00A90642" w:rsidRDefault="00A90642" w:rsidP="00A90642">
            <w:pPr>
              <w:pStyle w:val="Normal10"/>
              <w:numPr>
                <w:ilvl w:val="0"/>
                <w:numId w:val="125"/>
              </w:numPr>
              <w:pBdr>
                <w:top w:val="nil"/>
                <w:left w:val="nil"/>
                <w:bottom w:val="nil"/>
                <w:right w:val="nil"/>
                <w:between w:val="nil"/>
              </w:pBdr>
              <w:tabs>
                <w:tab w:val="left" w:pos="575"/>
                <w:tab w:val="left" w:pos="576"/>
              </w:tabs>
              <w:ind w:right="388"/>
              <w:rPr>
                <w:color w:val="000000"/>
                <w:sz w:val="24"/>
                <w:szCs w:val="24"/>
              </w:rPr>
            </w:pPr>
            <w:r>
              <w:rPr>
                <w:color w:val="000000"/>
                <w:sz w:val="24"/>
                <w:szCs w:val="24"/>
              </w:rPr>
              <w:t>Pe  parcursul  lunii  august  s</w:t>
            </w:r>
            <w:r w:rsidR="008846DF">
              <w:rPr>
                <w:color w:val="000000"/>
                <w:sz w:val="24"/>
                <w:szCs w:val="24"/>
              </w:rPr>
              <w:t>-au  întreprins  măsuri   pentru î</w:t>
            </w:r>
            <w:r w:rsidR="0075179C" w:rsidRPr="00F32E32">
              <w:rPr>
                <w:color w:val="000000"/>
                <w:sz w:val="24"/>
                <w:szCs w:val="24"/>
              </w:rPr>
              <w:t xml:space="preserve">ntocmirea şi asigurarea documentaţiei necesare pentru începerea anului de studii şi desfăşurarea procesului educational; </w:t>
            </w:r>
          </w:p>
          <w:p w14:paraId="3CB347FC" w14:textId="77777777" w:rsidR="0075179C" w:rsidRPr="00F32E32" w:rsidRDefault="008846DF" w:rsidP="00A90642">
            <w:pPr>
              <w:pStyle w:val="Normal10"/>
              <w:numPr>
                <w:ilvl w:val="0"/>
                <w:numId w:val="125"/>
              </w:numPr>
              <w:pBdr>
                <w:top w:val="nil"/>
                <w:left w:val="nil"/>
                <w:bottom w:val="nil"/>
                <w:right w:val="nil"/>
                <w:between w:val="nil"/>
              </w:pBdr>
              <w:tabs>
                <w:tab w:val="left" w:pos="575"/>
                <w:tab w:val="left" w:pos="576"/>
              </w:tabs>
              <w:ind w:right="388"/>
              <w:rPr>
                <w:color w:val="000000"/>
                <w:sz w:val="24"/>
                <w:szCs w:val="24"/>
              </w:rPr>
            </w:pPr>
            <w:r>
              <w:rPr>
                <w:color w:val="000000"/>
                <w:sz w:val="24"/>
                <w:szCs w:val="24"/>
              </w:rPr>
              <w:t xml:space="preserve">Echipa  managerială </w:t>
            </w:r>
            <w:r w:rsidR="00A90642">
              <w:rPr>
                <w:color w:val="000000"/>
                <w:sz w:val="24"/>
                <w:szCs w:val="24"/>
              </w:rPr>
              <w:t xml:space="preserve"> a  colaborat </w:t>
            </w:r>
            <w:r w:rsidR="0075179C" w:rsidRPr="00F32E32">
              <w:rPr>
                <w:color w:val="000000"/>
                <w:sz w:val="24"/>
                <w:szCs w:val="24"/>
              </w:rPr>
              <w:t>cu autoritatea publică locală, alte structuri asociative ale părinţilor, elevilor, poliţia în vederea asigurării securităţii şi siguranţei elevilor;</w:t>
            </w:r>
          </w:p>
          <w:p w14:paraId="44DD50B5" w14:textId="77777777" w:rsidR="00F842E4" w:rsidRPr="00A90642" w:rsidRDefault="00F842E4" w:rsidP="00CA109E">
            <w:pPr>
              <w:pStyle w:val="ListParagraph"/>
              <w:ind w:left="720"/>
              <w:rPr>
                <w:rFonts w:eastAsia="Times New Roman"/>
                <w:iCs/>
                <w:szCs w:val="24"/>
                <w:lang w:val="ro-RO"/>
              </w:rPr>
            </w:pPr>
          </w:p>
        </w:tc>
      </w:tr>
      <w:tr w:rsidR="00F842E4" w:rsidRPr="00F32E32" w14:paraId="7F60C94E" w14:textId="77777777" w:rsidTr="00F32E32">
        <w:tc>
          <w:tcPr>
            <w:tcW w:w="1331" w:type="dxa"/>
          </w:tcPr>
          <w:p w14:paraId="0FAEE428" w14:textId="77777777" w:rsidR="00F842E4" w:rsidRPr="00F32E32" w:rsidRDefault="00F842E4" w:rsidP="00CA109E">
            <w:pPr>
              <w:jc w:val="left"/>
              <w:rPr>
                <w:szCs w:val="24"/>
              </w:rPr>
            </w:pPr>
            <w:r w:rsidRPr="00F32E32">
              <w:rPr>
                <w:szCs w:val="24"/>
              </w:rPr>
              <w:lastRenderedPageBreak/>
              <w:t xml:space="preserve">Pondere și punctaj acordat </w:t>
            </w:r>
          </w:p>
        </w:tc>
        <w:tc>
          <w:tcPr>
            <w:tcW w:w="1475" w:type="dxa"/>
          </w:tcPr>
          <w:p w14:paraId="43739D89"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456F63CA" w14:textId="77777777" w:rsidR="00F842E4" w:rsidRPr="00F32E32" w:rsidRDefault="00F842E4" w:rsidP="00CA109E">
            <w:pPr>
              <w:rPr>
                <w:szCs w:val="24"/>
              </w:rPr>
            </w:pPr>
            <w:r w:rsidRPr="00F32E32">
              <w:rPr>
                <w:szCs w:val="24"/>
              </w:rPr>
              <w:t>Autoevaluare conform criteriilor: -</w:t>
            </w:r>
            <w:r w:rsidR="0075179C" w:rsidRPr="00F32E32">
              <w:rPr>
                <w:szCs w:val="24"/>
              </w:rPr>
              <w:t>1</w:t>
            </w:r>
          </w:p>
        </w:tc>
        <w:tc>
          <w:tcPr>
            <w:tcW w:w="2722" w:type="dxa"/>
          </w:tcPr>
          <w:p w14:paraId="5D54201C" w14:textId="77777777" w:rsidR="00F842E4" w:rsidRPr="00F32E32" w:rsidRDefault="00F842E4" w:rsidP="00CA109E">
            <w:pPr>
              <w:rPr>
                <w:szCs w:val="24"/>
              </w:rPr>
            </w:pPr>
            <w:r w:rsidRPr="00F32E32">
              <w:rPr>
                <w:szCs w:val="24"/>
              </w:rPr>
              <w:t>Punctaj acordat: -</w:t>
            </w:r>
            <w:r w:rsidR="0075179C" w:rsidRPr="00F32E32">
              <w:rPr>
                <w:szCs w:val="24"/>
              </w:rPr>
              <w:t>1</w:t>
            </w:r>
            <w:r w:rsidRPr="00F32E32">
              <w:rPr>
                <w:szCs w:val="24"/>
              </w:rPr>
              <w:t xml:space="preserve"> </w:t>
            </w:r>
          </w:p>
        </w:tc>
      </w:tr>
    </w:tbl>
    <w:p w14:paraId="3F17AE32" w14:textId="77777777" w:rsidR="00D25024" w:rsidRPr="00F32E32" w:rsidRDefault="00D25024" w:rsidP="00CA109E">
      <w:pPr>
        <w:rPr>
          <w:szCs w:val="24"/>
        </w:rPr>
      </w:pPr>
    </w:p>
    <w:p w14:paraId="0A828D8F"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1.1.2</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pazei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securității</w:t>
      </w:r>
      <w:proofErr w:type="spellEnd"/>
      <w:r w:rsidRPr="00633F47">
        <w:rPr>
          <w:szCs w:val="24"/>
          <w:lang w:val="es-ES"/>
        </w:rPr>
        <w:t xml:space="preserve"> </w:t>
      </w:r>
      <w:proofErr w:type="spellStart"/>
      <w:r w:rsidRPr="00633F47">
        <w:rPr>
          <w:szCs w:val="24"/>
          <w:lang w:val="es-ES"/>
        </w:rPr>
        <w:t>instituției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siguranței</w:t>
      </w:r>
      <w:proofErr w:type="spellEnd"/>
      <w:r w:rsidRPr="00633F47">
        <w:rPr>
          <w:szCs w:val="24"/>
          <w:lang w:val="es-ES"/>
        </w:rPr>
        <w:t xml:space="preserve">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pe </w:t>
      </w:r>
      <w:proofErr w:type="spellStart"/>
      <w:r w:rsidRPr="00633F47">
        <w:rPr>
          <w:szCs w:val="24"/>
          <w:lang w:val="es-ES"/>
        </w:rPr>
        <w:t>toată</w:t>
      </w:r>
      <w:proofErr w:type="spellEnd"/>
      <w:r w:rsidRPr="00633F47">
        <w:rPr>
          <w:szCs w:val="24"/>
          <w:lang w:val="es-ES"/>
        </w:rPr>
        <w:t xml:space="preserve"> </w:t>
      </w:r>
      <w:proofErr w:type="spellStart"/>
      <w:r w:rsidRPr="00633F47">
        <w:rPr>
          <w:szCs w:val="24"/>
          <w:lang w:val="es-ES"/>
        </w:rPr>
        <w:t>durata</w:t>
      </w:r>
      <w:proofErr w:type="spellEnd"/>
      <w:r w:rsidRPr="00633F47">
        <w:rPr>
          <w:szCs w:val="24"/>
          <w:lang w:val="es-ES"/>
        </w:rPr>
        <w:t xml:space="preserve"> </w:t>
      </w:r>
      <w:proofErr w:type="spellStart"/>
      <w:r w:rsidRPr="00633F47">
        <w:rPr>
          <w:szCs w:val="24"/>
          <w:lang w:val="es-ES"/>
        </w:rPr>
        <w:t>programului</w:t>
      </w:r>
      <w:proofErr w:type="spellEnd"/>
      <w:r w:rsidRPr="00633F47">
        <w:rPr>
          <w:szCs w:val="24"/>
          <w:lang w:val="es-ES"/>
        </w:rPr>
        <w:t xml:space="preserve"> </w:t>
      </w:r>
      <w:proofErr w:type="spellStart"/>
      <w:r w:rsidRPr="00633F47">
        <w:rPr>
          <w:szCs w:val="24"/>
          <w:lang w:val="es-ES"/>
        </w:rPr>
        <w:t>educativ</w:t>
      </w:r>
      <w:proofErr w:type="spellEnd"/>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3"/>
        <w:gridCol w:w="1475"/>
        <w:gridCol w:w="3827"/>
        <w:gridCol w:w="2864"/>
      </w:tblGrid>
      <w:tr w:rsidR="00F842E4" w:rsidRPr="00F32E32" w14:paraId="72239E86" w14:textId="77777777" w:rsidTr="00F32E32">
        <w:tc>
          <w:tcPr>
            <w:tcW w:w="1473" w:type="dxa"/>
          </w:tcPr>
          <w:p w14:paraId="4D7D4ED0" w14:textId="77777777" w:rsidR="00F842E4" w:rsidRPr="00F32E32" w:rsidRDefault="00F842E4" w:rsidP="00CA109E">
            <w:pPr>
              <w:jc w:val="left"/>
              <w:rPr>
                <w:szCs w:val="24"/>
              </w:rPr>
            </w:pPr>
            <w:r w:rsidRPr="00F32E32">
              <w:rPr>
                <w:szCs w:val="24"/>
              </w:rPr>
              <w:t xml:space="preserve">Dovezi </w:t>
            </w:r>
          </w:p>
        </w:tc>
        <w:tc>
          <w:tcPr>
            <w:tcW w:w="8166" w:type="dxa"/>
            <w:gridSpan w:val="3"/>
          </w:tcPr>
          <w:p w14:paraId="5B454D50" w14:textId="77777777" w:rsidR="0090555A" w:rsidRPr="00F32E32" w:rsidRDefault="008846DF" w:rsidP="00CA109E">
            <w:pPr>
              <w:pStyle w:val="ListParagraph"/>
              <w:numPr>
                <w:ilvl w:val="0"/>
                <w:numId w:val="5"/>
              </w:numPr>
              <w:rPr>
                <w:szCs w:val="24"/>
              </w:rPr>
            </w:pPr>
            <w:r>
              <w:rPr>
                <w:szCs w:val="24"/>
              </w:rPr>
              <w:t xml:space="preserve"> </w:t>
            </w:r>
            <w:proofErr w:type="spellStart"/>
            <w:r>
              <w:rPr>
                <w:szCs w:val="24"/>
              </w:rPr>
              <w:t>Secţiune</w:t>
            </w:r>
            <w:proofErr w:type="spellEnd"/>
            <w:r>
              <w:rPr>
                <w:szCs w:val="24"/>
              </w:rPr>
              <w:t xml:space="preserve">  cu </w:t>
            </w:r>
            <w:proofErr w:type="spellStart"/>
            <w:r>
              <w:rPr>
                <w:szCs w:val="24"/>
              </w:rPr>
              <w:t>p</w:t>
            </w:r>
            <w:r w:rsidR="0090555A" w:rsidRPr="00F32E32">
              <w:rPr>
                <w:szCs w:val="24"/>
              </w:rPr>
              <w:t>revederi</w:t>
            </w:r>
            <w:proofErr w:type="spellEnd"/>
            <w:r w:rsidR="0090555A" w:rsidRPr="00F32E32">
              <w:rPr>
                <w:szCs w:val="24"/>
              </w:rPr>
              <w:t xml:space="preserve"> </w:t>
            </w:r>
            <w:proofErr w:type="spellStart"/>
            <w:r w:rsidR="0090555A" w:rsidRPr="00F32E32">
              <w:rPr>
                <w:szCs w:val="24"/>
              </w:rPr>
              <w:t>în</w:t>
            </w:r>
            <w:proofErr w:type="spellEnd"/>
            <w:r w:rsidR="0090555A" w:rsidRPr="00F32E32">
              <w:rPr>
                <w:szCs w:val="24"/>
              </w:rPr>
              <w:t xml:space="preserve"> PDI.</w:t>
            </w:r>
          </w:p>
          <w:p w14:paraId="0CB3E868"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Prevederi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Regulamentul</w:t>
            </w:r>
            <w:proofErr w:type="spellEnd"/>
            <w:r w:rsidRPr="00633F47">
              <w:rPr>
                <w:szCs w:val="24"/>
                <w:lang w:val="es-ES"/>
              </w:rPr>
              <w:t xml:space="preserve"> de ordine </w:t>
            </w:r>
            <w:proofErr w:type="spellStart"/>
            <w:r w:rsidRPr="00633F47">
              <w:rPr>
                <w:szCs w:val="24"/>
                <w:lang w:val="es-ES"/>
              </w:rPr>
              <w:t>internă</w:t>
            </w:r>
            <w:proofErr w:type="spellEnd"/>
            <w:r w:rsidRPr="00633F47">
              <w:rPr>
                <w:szCs w:val="24"/>
                <w:lang w:val="es-ES"/>
              </w:rPr>
              <w:t>.</w:t>
            </w:r>
          </w:p>
          <w:p w14:paraId="6CE7984C"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Ordinul</w:t>
            </w:r>
            <w:proofErr w:type="spellEnd"/>
            <w:r w:rsidRPr="00633F47">
              <w:rPr>
                <w:szCs w:val="24"/>
                <w:lang w:val="es-ES"/>
              </w:rPr>
              <w:t xml:space="preserve"> </w:t>
            </w:r>
            <w:proofErr w:type="spellStart"/>
            <w:r w:rsidRPr="00633F47">
              <w:rPr>
                <w:szCs w:val="24"/>
                <w:lang w:val="es-ES"/>
              </w:rPr>
              <w:t>directorului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angajarea</w:t>
            </w:r>
            <w:proofErr w:type="spellEnd"/>
            <w:r w:rsidRPr="00633F47">
              <w:rPr>
                <w:szCs w:val="24"/>
                <w:lang w:val="es-ES"/>
              </w:rPr>
              <w:t xml:space="preserve"> </w:t>
            </w:r>
            <w:proofErr w:type="spellStart"/>
            <w:r w:rsidRPr="00633F47">
              <w:rPr>
                <w:szCs w:val="24"/>
                <w:lang w:val="es-ES"/>
              </w:rPr>
              <w:t>personalului</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w:t>
            </w:r>
          </w:p>
          <w:p w14:paraId="0BCA967F"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Fișe</w:t>
            </w:r>
            <w:proofErr w:type="spellEnd"/>
            <w:r w:rsidRPr="00633F47">
              <w:rPr>
                <w:szCs w:val="24"/>
                <w:lang w:val="es-ES"/>
              </w:rPr>
              <w:t xml:space="preserve"> de post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personalul</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w:t>
            </w:r>
          </w:p>
          <w:p w14:paraId="75FC356A"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Graficul</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 xml:space="preserve"> al </w:t>
            </w:r>
            <w:proofErr w:type="spellStart"/>
            <w:r w:rsidRPr="00633F47">
              <w:rPr>
                <w:szCs w:val="24"/>
                <w:lang w:val="es-ES"/>
              </w:rPr>
              <w:t>personalului</w:t>
            </w:r>
            <w:proofErr w:type="spellEnd"/>
            <w:r w:rsidRPr="00633F47">
              <w:rPr>
                <w:szCs w:val="24"/>
                <w:lang w:val="es-ES"/>
              </w:rPr>
              <w:t xml:space="preserve"> auxiliar.</w:t>
            </w:r>
          </w:p>
          <w:p w14:paraId="679A14F2" w14:textId="77777777" w:rsidR="0090555A" w:rsidRPr="00F32E32" w:rsidRDefault="0090555A" w:rsidP="00CA109E">
            <w:pPr>
              <w:pStyle w:val="ListParagraph"/>
              <w:numPr>
                <w:ilvl w:val="0"/>
                <w:numId w:val="5"/>
              </w:numPr>
              <w:rPr>
                <w:szCs w:val="24"/>
              </w:rPr>
            </w:pPr>
            <w:r w:rsidRPr="00F32E32">
              <w:rPr>
                <w:szCs w:val="24"/>
              </w:rPr>
              <w:t xml:space="preserve">Gard, </w:t>
            </w:r>
            <w:proofErr w:type="spellStart"/>
            <w:r w:rsidRPr="00F32E32">
              <w:rPr>
                <w:szCs w:val="24"/>
              </w:rPr>
              <w:t>poartă</w:t>
            </w:r>
            <w:proofErr w:type="spellEnd"/>
            <w:r w:rsidRPr="00F32E32">
              <w:rPr>
                <w:szCs w:val="24"/>
              </w:rPr>
              <w:t>.</w:t>
            </w:r>
          </w:p>
          <w:p w14:paraId="1D22886B"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Cameră</w:t>
            </w:r>
            <w:proofErr w:type="spellEnd"/>
            <w:r w:rsidRPr="00633F47">
              <w:rPr>
                <w:szCs w:val="24"/>
                <w:lang w:val="es-ES"/>
              </w:rPr>
              <w:t xml:space="preserve"> video, </w:t>
            </w:r>
            <w:proofErr w:type="spellStart"/>
            <w:r w:rsidRPr="00633F47">
              <w:rPr>
                <w:szCs w:val="24"/>
                <w:lang w:val="es-ES"/>
              </w:rPr>
              <w:t>conectată</w:t>
            </w:r>
            <w:proofErr w:type="spellEnd"/>
            <w:r w:rsidRPr="00633F47">
              <w:rPr>
                <w:szCs w:val="24"/>
                <w:lang w:val="es-ES"/>
              </w:rPr>
              <w:t xml:space="preserve">  la  </w:t>
            </w:r>
            <w:proofErr w:type="spellStart"/>
            <w:r w:rsidRPr="00633F47">
              <w:rPr>
                <w:szCs w:val="24"/>
                <w:lang w:val="es-ES"/>
              </w:rPr>
              <w:t>Primăria</w:t>
            </w:r>
            <w:proofErr w:type="spellEnd"/>
            <w:r w:rsidRPr="00633F47">
              <w:rPr>
                <w:szCs w:val="24"/>
                <w:lang w:val="es-ES"/>
              </w:rPr>
              <w:t xml:space="preserve">  </w:t>
            </w:r>
            <w:proofErr w:type="spellStart"/>
            <w:r w:rsidRPr="00633F47">
              <w:rPr>
                <w:szCs w:val="24"/>
                <w:lang w:val="es-ES"/>
              </w:rPr>
              <w:t>Cioburciu</w:t>
            </w:r>
            <w:proofErr w:type="spellEnd"/>
            <w:r w:rsidRPr="00633F47">
              <w:rPr>
                <w:szCs w:val="24"/>
                <w:lang w:val="es-ES"/>
              </w:rPr>
              <w:t>.</w:t>
            </w:r>
          </w:p>
          <w:p w14:paraId="50D8380D"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Prevederi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Consiliului</w:t>
            </w:r>
            <w:proofErr w:type="spellEnd"/>
            <w:r w:rsidRPr="00633F47">
              <w:rPr>
                <w:szCs w:val="24"/>
                <w:lang w:val="es-ES"/>
              </w:rPr>
              <w:t xml:space="preserve"> </w:t>
            </w:r>
            <w:proofErr w:type="spellStart"/>
            <w:r w:rsidRPr="00633F47">
              <w:rPr>
                <w:szCs w:val="24"/>
                <w:lang w:val="es-ES"/>
              </w:rPr>
              <w:t>părinților</w:t>
            </w:r>
            <w:proofErr w:type="spellEnd"/>
            <w:r w:rsidRPr="00633F47">
              <w:rPr>
                <w:szCs w:val="24"/>
                <w:lang w:val="es-ES"/>
              </w:rPr>
              <w:t xml:space="preserve"> (CP), </w:t>
            </w:r>
            <w:proofErr w:type="spellStart"/>
            <w:r w:rsidRPr="00633F47">
              <w:rPr>
                <w:szCs w:val="24"/>
                <w:lang w:val="es-ES"/>
              </w:rPr>
              <w:t>Consiliului</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(CE).Procese-</w:t>
            </w:r>
            <w:proofErr w:type="spellStart"/>
            <w:r w:rsidRPr="00633F47">
              <w:rPr>
                <w:szCs w:val="24"/>
                <w:lang w:val="es-ES"/>
              </w:rPr>
              <w:t>verbale</w:t>
            </w:r>
            <w:proofErr w:type="spellEnd"/>
            <w:r w:rsidRPr="00633F47">
              <w:rPr>
                <w:szCs w:val="24"/>
                <w:lang w:val="es-ES"/>
              </w:rPr>
              <w:t xml:space="preserve"> ale CA, CP, CE.</w:t>
            </w:r>
          </w:p>
          <w:p w14:paraId="11EB39FF" w14:textId="77777777" w:rsidR="0090555A" w:rsidRPr="00633F47" w:rsidRDefault="0090555A" w:rsidP="00CA109E">
            <w:pPr>
              <w:pStyle w:val="ListParagraph"/>
              <w:numPr>
                <w:ilvl w:val="0"/>
                <w:numId w:val="5"/>
              </w:numPr>
              <w:rPr>
                <w:szCs w:val="24"/>
                <w:lang w:val="es-ES"/>
              </w:rPr>
            </w:pPr>
            <w:r w:rsidRPr="00633F47">
              <w:rPr>
                <w:szCs w:val="24"/>
                <w:lang w:val="es-ES"/>
              </w:rPr>
              <w:t xml:space="preserve">Ordine  interne ale </w:t>
            </w:r>
            <w:proofErr w:type="spellStart"/>
            <w:r w:rsidRPr="00633F47">
              <w:rPr>
                <w:szCs w:val="24"/>
                <w:lang w:val="es-ES"/>
              </w:rPr>
              <w:t>directorului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avertizarea</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despre </w:t>
            </w:r>
            <w:proofErr w:type="spellStart"/>
            <w:r w:rsidRPr="00633F47">
              <w:rPr>
                <w:szCs w:val="24"/>
                <w:lang w:val="es-ES"/>
              </w:rPr>
              <w:t>regulile</w:t>
            </w:r>
            <w:proofErr w:type="spellEnd"/>
            <w:r w:rsidRPr="00633F47">
              <w:rPr>
                <w:szCs w:val="24"/>
                <w:lang w:val="es-ES"/>
              </w:rPr>
              <w:t xml:space="preserve"> de </w:t>
            </w:r>
            <w:proofErr w:type="spellStart"/>
            <w:r w:rsidRPr="00633F47">
              <w:rPr>
                <w:szCs w:val="24"/>
                <w:lang w:val="es-ES"/>
              </w:rPr>
              <w:t>securitate</w:t>
            </w:r>
            <w:proofErr w:type="spellEnd"/>
            <w:r w:rsidRPr="00633F47">
              <w:rPr>
                <w:szCs w:val="24"/>
                <w:lang w:val="es-ES"/>
              </w:rPr>
              <w:t xml:space="preserve"> la </w:t>
            </w:r>
            <w:proofErr w:type="spellStart"/>
            <w:r w:rsidRPr="00633F47">
              <w:rPr>
                <w:szCs w:val="24"/>
                <w:lang w:val="es-ES"/>
              </w:rPr>
              <w:t>activitățile</w:t>
            </w:r>
            <w:proofErr w:type="spellEnd"/>
            <w:r w:rsidRPr="00633F47">
              <w:rPr>
                <w:szCs w:val="24"/>
                <w:lang w:val="es-ES"/>
              </w:rPr>
              <w:t xml:space="preserve"> </w:t>
            </w:r>
            <w:proofErr w:type="spellStart"/>
            <w:r w:rsidRPr="00633F47">
              <w:rPr>
                <w:szCs w:val="24"/>
                <w:lang w:val="es-ES"/>
              </w:rPr>
              <w:t>școlare</w:t>
            </w:r>
            <w:proofErr w:type="spellEnd"/>
            <w:r w:rsidRPr="00633F47">
              <w:rPr>
                <w:szCs w:val="24"/>
                <w:lang w:val="es-ES"/>
              </w:rPr>
              <w:t xml:space="preserve">, </w:t>
            </w:r>
            <w:proofErr w:type="spellStart"/>
            <w:r w:rsidRPr="00633F47">
              <w:rPr>
                <w:szCs w:val="24"/>
                <w:lang w:val="es-ES"/>
              </w:rPr>
              <w:t>extrașcolare</w:t>
            </w:r>
            <w:proofErr w:type="spellEnd"/>
            <w:r w:rsidRPr="00633F47">
              <w:rPr>
                <w:szCs w:val="24"/>
                <w:lang w:val="es-ES"/>
              </w:rPr>
              <w:t xml:space="preserve"> pe  </w:t>
            </w:r>
            <w:proofErr w:type="spellStart"/>
            <w:r w:rsidRPr="00633F47">
              <w:rPr>
                <w:szCs w:val="24"/>
                <w:lang w:val="es-ES"/>
              </w:rPr>
              <w:t>parcusul</w:t>
            </w:r>
            <w:proofErr w:type="spellEnd"/>
            <w:r w:rsidRPr="00633F47">
              <w:rPr>
                <w:szCs w:val="24"/>
                <w:lang w:val="es-ES"/>
              </w:rPr>
              <w:t xml:space="preserve">  </w:t>
            </w:r>
            <w:proofErr w:type="spellStart"/>
            <w:r w:rsidRPr="00633F47">
              <w:rPr>
                <w:szCs w:val="24"/>
                <w:lang w:val="es-ES"/>
              </w:rPr>
              <w:t>anului</w:t>
            </w:r>
            <w:proofErr w:type="spellEnd"/>
            <w:r w:rsidRPr="00633F47">
              <w:rPr>
                <w:szCs w:val="24"/>
                <w:lang w:val="es-ES"/>
              </w:rPr>
              <w:t>.</w:t>
            </w:r>
          </w:p>
          <w:p w14:paraId="081C9500"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Panouri</w:t>
            </w:r>
            <w:proofErr w:type="spellEnd"/>
            <w:r w:rsidRPr="00633F47">
              <w:rPr>
                <w:szCs w:val="24"/>
                <w:lang w:val="es-ES"/>
              </w:rPr>
              <w:t xml:space="preserve"> de </w:t>
            </w:r>
            <w:proofErr w:type="spellStart"/>
            <w:r w:rsidRPr="00633F47">
              <w:rPr>
                <w:szCs w:val="24"/>
                <w:lang w:val="es-ES"/>
              </w:rPr>
              <w:t>afișaj</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informații</w:t>
            </w:r>
            <w:proofErr w:type="spellEnd"/>
            <w:r w:rsidRPr="00633F47">
              <w:rPr>
                <w:szCs w:val="24"/>
                <w:lang w:val="es-ES"/>
              </w:rPr>
              <w:t xml:space="preserve"> relevante </w:t>
            </w:r>
            <w:proofErr w:type="spellStart"/>
            <w:r w:rsidRPr="00633F47">
              <w:rPr>
                <w:szCs w:val="24"/>
                <w:lang w:val="es-ES"/>
              </w:rPr>
              <w:t>siguranței</w:t>
            </w:r>
            <w:proofErr w:type="spellEnd"/>
            <w:r w:rsidR="00876EA3" w:rsidRPr="00633F47">
              <w:rPr>
                <w:szCs w:val="24"/>
                <w:lang w:val="es-ES"/>
              </w:rPr>
              <w:t xml:space="preserve"> (112)</w:t>
            </w:r>
          </w:p>
          <w:p w14:paraId="4B8CDEAA" w14:textId="77777777" w:rsidR="0090555A" w:rsidRPr="00633F47" w:rsidRDefault="0090555A" w:rsidP="00CA109E">
            <w:pPr>
              <w:pStyle w:val="ListParagraph"/>
              <w:numPr>
                <w:ilvl w:val="0"/>
                <w:numId w:val="5"/>
              </w:numPr>
              <w:rPr>
                <w:szCs w:val="24"/>
                <w:lang w:val="es-ES"/>
              </w:rPr>
            </w:pPr>
            <w:r w:rsidRPr="00633F47">
              <w:rPr>
                <w:szCs w:val="24"/>
                <w:lang w:val="es-ES"/>
              </w:rPr>
              <w:t>Plan de evacuare</w:t>
            </w:r>
            <w:r w:rsidR="008846DF" w:rsidRPr="00633F47">
              <w:rPr>
                <w:szCs w:val="24"/>
                <w:lang w:val="es-ES"/>
              </w:rPr>
              <w:t xml:space="preserve"> </w:t>
            </w:r>
            <w:proofErr w:type="spellStart"/>
            <w:r w:rsidR="008846DF" w:rsidRPr="00633F47">
              <w:rPr>
                <w:szCs w:val="24"/>
                <w:lang w:val="es-ES"/>
              </w:rPr>
              <w:t>pentru</w:t>
            </w:r>
            <w:proofErr w:type="spellEnd"/>
            <w:r w:rsidR="008846DF" w:rsidRPr="00633F47">
              <w:rPr>
                <w:szCs w:val="24"/>
                <w:lang w:val="es-ES"/>
              </w:rPr>
              <w:t xml:space="preserve">  </w:t>
            </w:r>
            <w:proofErr w:type="spellStart"/>
            <w:r w:rsidR="008846DF" w:rsidRPr="00633F47">
              <w:rPr>
                <w:szCs w:val="24"/>
                <w:lang w:val="es-ES"/>
              </w:rPr>
              <w:t>fiecare</w:t>
            </w:r>
            <w:proofErr w:type="spellEnd"/>
            <w:r w:rsidR="008846DF" w:rsidRPr="00633F47">
              <w:rPr>
                <w:szCs w:val="24"/>
                <w:lang w:val="es-ES"/>
              </w:rPr>
              <w:t xml:space="preserve">  </w:t>
            </w:r>
            <w:proofErr w:type="spellStart"/>
            <w:r w:rsidR="008846DF" w:rsidRPr="00633F47">
              <w:rPr>
                <w:szCs w:val="24"/>
                <w:lang w:val="es-ES"/>
              </w:rPr>
              <w:t>etaj</w:t>
            </w:r>
            <w:proofErr w:type="spellEnd"/>
            <w:r w:rsidRPr="00633F47">
              <w:rPr>
                <w:szCs w:val="24"/>
                <w:lang w:val="es-ES"/>
              </w:rPr>
              <w:t>.</w:t>
            </w:r>
          </w:p>
          <w:p w14:paraId="76470C67" w14:textId="77777777" w:rsidR="0090555A" w:rsidRPr="00633F47" w:rsidRDefault="0090555A" w:rsidP="00CA109E">
            <w:pPr>
              <w:pStyle w:val="ListParagraph"/>
              <w:numPr>
                <w:ilvl w:val="0"/>
                <w:numId w:val="5"/>
              </w:numPr>
              <w:rPr>
                <w:szCs w:val="24"/>
                <w:lang w:val="es-ES"/>
              </w:rPr>
            </w:pPr>
            <w:proofErr w:type="spellStart"/>
            <w:r w:rsidRPr="00633F47">
              <w:rPr>
                <w:szCs w:val="24"/>
                <w:lang w:val="es-ES"/>
              </w:rPr>
              <w:t>Rapoarte</w:t>
            </w:r>
            <w:proofErr w:type="spellEnd"/>
            <w:r w:rsidR="008846DF" w:rsidRPr="00633F47">
              <w:rPr>
                <w:szCs w:val="24"/>
                <w:lang w:val="es-ES"/>
              </w:rPr>
              <w:t xml:space="preserve"> ale  </w:t>
            </w:r>
            <w:proofErr w:type="spellStart"/>
            <w:r w:rsidR="008846DF" w:rsidRPr="00633F47">
              <w:rPr>
                <w:szCs w:val="24"/>
                <w:lang w:val="es-ES"/>
              </w:rPr>
              <w:t>directorului</w:t>
            </w:r>
            <w:proofErr w:type="spellEnd"/>
            <w:r w:rsidR="008846DF" w:rsidRPr="00633F47">
              <w:rPr>
                <w:szCs w:val="24"/>
                <w:lang w:val="es-ES"/>
              </w:rPr>
              <w:t xml:space="preserve">  </w:t>
            </w:r>
            <w:proofErr w:type="spellStart"/>
            <w:r w:rsidR="008846DF" w:rsidRPr="00633F47">
              <w:rPr>
                <w:szCs w:val="24"/>
                <w:lang w:val="es-ES"/>
              </w:rPr>
              <w:t>educaţiv</w:t>
            </w:r>
            <w:proofErr w:type="spellEnd"/>
            <w:r w:rsidR="008846DF" w:rsidRPr="00633F47">
              <w:rPr>
                <w:szCs w:val="24"/>
                <w:lang w:val="es-ES"/>
              </w:rPr>
              <w:t xml:space="preserve">  pe  problema  </w:t>
            </w:r>
            <w:proofErr w:type="spellStart"/>
            <w:r w:rsidR="008846DF" w:rsidRPr="00633F47">
              <w:rPr>
                <w:szCs w:val="24"/>
                <w:lang w:val="es-ES"/>
              </w:rPr>
              <w:t>siguranţei</w:t>
            </w:r>
            <w:proofErr w:type="spellEnd"/>
            <w:r w:rsidR="008846DF" w:rsidRPr="00633F47">
              <w:rPr>
                <w:szCs w:val="24"/>
                <w:lang w:val="es-ES"/>
              </w:rPr>
              <w:t xml:space="preserve">  </w:t>
            </w:r>
            <w:proofErr w:type="spellStart"/>
            <w:r w:rsidR="008846DF" w:rsidRPr="00633F47">
              <w:rPr>
                <w:szCs w:val="24"/>
                <w:lang w:val="es-ES"/>
              </w:rPr>
              <w:t>elevilor</w:t>
            </w:r>
            <w:proofErr w:type="spellEnd"/>
            <w:r w:rsidR="008846DF" w:rsidRPr="00633F47">
              <w:rPr>
                <w:szCs w:val="24"/>
                <w:lang w:val="es-ES"/>
              </w:rPr>
              <w:t>.</w:t>
            </w:r>
            <w:r w:rsidRPr="00633F47">
              <w:rPr>
                <w:szCs w:val="24"/>
                <w:lang w:val="es-ES"/>
              </w:rPr>
              <w:t>.</w:t>
            </w:r>
          </w:p>
          <w:p w14:paraId="1EB3B3CC" w14:textId="77777777" w:rsidR="0090555A" w:rsidRPr="00F32E32" w:rsidRDefault="0090555A" w:rsidP="00CA109E">
            <w:pPr>
              <w:pStyle w:val="ListParagraph"/>
              <w:numPr>
                <w:ilvl w:val="0"/>
                <w:numId w:val="5"/>
              </w:numPr>
              <w:rPr>
                <w:szCs w:val="24"/>
              </w:rPr>
            </w:pPr>
            <w:proofErr w:type="spellStart"/>
            <w:r w:rsidRPr="00F32E32">
              <w:rPr>
                <w:szCs w:val="24"/>
              </w:rPr>
              <w:t>Chestionare</w:t>
            </w:r>
            <w:proofErr w:type="spellEnd"/>
            <w:r w:rsidRPr="00F32E32">
              <w:rPr>
                <w:szCs w:val="24"/>
              </w:rPr>
              <w:t xml:space="preserve">, </w:t>
            </w:r>
            <w:proofErr w:type="spellStart"/>
            <w:r w:rsidRPr="00F32E32">
              <w:rPr>
                <w:szCs w:val="24"/>
              </w:rPr>
              <w:t>anchete</w:t>
            </w:r>
            <w:proofErr w:type="spellEnd"/>
            <w:r w:rsidRPr="00F32E32">
              <w:rPr>
                <w:szCs w:val="24"/>
              </w:rPr>
              <w:t xml:space="preserve"> </w:t>
            </w:r>
            <w:proofErr w:type="spellStart"/>
            <w:r w:rsidRPr="00F32E32">
              <w:rPr>
                <w:szCs w:val="24"/>
              </w:rPr>
              <w:t>pentru</w:t>
            </w:r>
            <w:proofErr w:type="spellEnd"/>
            <w:r w:rsidRPr="00F32E32">
              <w:rPr>
                <w:szCs w:val="24"/>
              </w:rPr>
              <w:t xml:space="preserve"> </w:t>
            </w:r>
            <w:proofErr w:type="spellStart"/>
            <w:r w:rsidRPr="00F32E32">
              <w:rPr>
                <w:szCs w:val="24"/>
              </w:rPr>
              <w:t>elevi</w:t>
            </w:r>
            <w:proofErr w:type="spellEnd"/>
            <w:r w:rsidRPr="00F32E32">
              <w:rPr>
                <w:szCs w:val="24"/>
              </w:rPr>
              <w:t>/</w:t>
            </w:r>
            <w:proofErr w:type="spellStart"/>
            <w:r w:rsidRPr="00F32E32">
              <w:rPr>
                <w:szCs w:val="24"/>
              </w:rPr>
              <w:t>părinți</w:t>
            </w:r>
            <w:proofErr w:type="spellEnd"/>
            <w:r w:rsidRPr="00F32E32">
              <w:rPr>
                <w:szCs w:val="24"/>
              </w:rPr>
              <w:t>.</w:t>
            </w:r>
          </w:p>
          <w:p w14:paraId="6F054DA2" w14:textId="77777777" w:rsidR="0090555A" w:rsidRPr="00F32E32" w:rsidRDefault="0090555A" w:rsidP="00CA109E">
            <w:pPr>
              <w:pStyle w:val="Normal10"/>
              <w:numPr>
                <w:ilvl w:val="0"/>
                <w:numId w:val="5"/>
              </w:numPr>
              <w:pBdr>
                <w:top w:val="nil"/>
                <w:left w:val="nil"/>
                <w:bottom w:val="nil"/>
                <w:right w:val="nil"/>
                <w:between w:val="nil"/>
              </w:pBdr>
              <w:tabs>
                <w:tab w:val="left" w:pos="722"/>
                <w:tab w:val="left" w:pos="723"/>
              </w:tabs>
              <w:spacing w:before="2"/>
              <w:rPr>
                <w:color w:val="000000"/>
                <w:sz w:val="24"/>
                <w:szCs w:val="24"/>
              </w:rPr>
            </w:pPr>
            <w:r w:rsidRPr="00F32E32">
              <w:rPr>
                <w:color w:val="000000"/>
                <w:sz w:val="24"/>
                <w:szCs w:val="24"/>
              </w:rPr>
              <w:t xml:space="preserve"> Graficul de serviciu al cadrelor didactice;</w:t>
            </w:r>
          </w:p>
          <w:p w14:paraId="3980265B" w14:textId="77777777" w:rsidR="0090555A" w:rsidRPr="00F32E32" w:rsidRDefault="0090555A" w:rsidP="00CA109E">
            <w:pPr>
              <w:pStyle w:val="Normal10"/>
              <w:numPr>
                <w:ilvl w:val="0"/>
                <w:numId w:val="5"/>
              </w:numPr>
              <w:pBdr>
                <w:top w:val="nil"/>
                <w:left w:val="nil"/>
                <w:bottom w:val="nil"/>
                <w:right w:val="nil"/>
                <w:between w:val="nil"/>
              </w:pBdr>
              <w:tabs>
                <w:tab w:val="left" w:pos="722"/>
                <w:tab w:val="left" w:pos="723"/>
              </w:tabs>
              <w:rPr>
                <w:color w:val="000000"/>
                <w:sz w:val="24"/>
                <w:szCs w:val="24"/>
              </w:rPr>
            </w:pPr>
            <w:r w:rsidRPr="00F32E32">
              <w:rPr>
                <w:color w:val="000000"/>
                <w:sz w:val="24"/>
                <w:szCs w:val="24"/>
              </w:rPr>
              <w:t>Registrul de evidență a persoanelor care vizitează instituția;</w:t>
            </w:r>
          </w:p>
          <w:p w14:paraId="044C371F" w14:textId="77777777" w:rsidR="0090555A" w:rsidRPr="00F32E32" w:rsidRDefault="0090555A" w:rsidP="00CA109E">
            <w:pPr>
              <w:pStyle w:val="Normal10"/>
              <w:numPr>
                <w:ilvl w:val="0"/>
                <w:numId w:val="5"/>
              </w:numPr>
              <w:pBdr>
                <w:top w:val="nil"/>
                <w:left w:val="nil"/>
                <w:bottom w:val="nil"/>
                <w:right w:val="nil"/>
                <w:between w:val="nil"/>
              </w:pBdr>
              <w:tabs>
                <w:tab w:val="left" w:pos="722"/>
                <w:tab w:val="left" w:pos="723"/>
              </w:tabs>
              <w:rPr>
                <w:color w:val="000000"/>
                <w:sz w:val="24"/>
                <w:szCs w:val="24"/>
              </w:rPr>
            </w:pPr>
            <w:r w:rsidRPr="00F32E32">
              <w:rPr>
                <w:color w:val="000000"/>
                <w:sz w:val="24"/>
                <w:szCs w:val="24"/>
              </w:rPr>
              <w:t>Fişe de instruire/avertizare pentru elevi despre regulile de securitate .</w:t>
            </w:r>
          </w:p>
          <w:p w14:paraId="7AEB4D5E" w14:textId="77777777" w:rsidR="0090555A" w:rsidRPr="008846DF" w:rsidRDefault="0090555A" w:rsidP="00CA109E">
            <w:pPr>
              <w:pStyle w:val="Normal10"/>
              <w:numPr>
                <w:ilvl w:val="0"/>
                <w:numId w:val="5"/>
              </w:numPr>
              <w:pBdr>
                <w:top w:val="nil"/>
                <w:left w:val="nil"/>
                <w:bottom w:val="nil"/>
                <w:right w:val="nil"/>
                <w:between w:val="nil"/>
              </w:pBdr>
              <w:tabs>
                <w:tab w:val="left" w:pos="723"/>
              </w:tabs>
              <w:spacing w:before="2"/>
              <w:ind w:right="443"/>
              <w:jc w:val="both"/>
              <w:rPr>
                <w:sz w:val="24"/>
                <w:szCs w:val="24"/>
              </w:rPr>
            </w:pPr>
            <w:r w:rsidRPr="00F32E32">
              <w:rPr>
                <w:color w:val="000000"/>
                <w:sz w:val="24"/>
                <w:szCs w:val="24"/>
              </w:rPr>
              <w:t>Funcționarea mecanismului de sesizare în caz de ANET: prezența urnei pentru sesizări, activitatea coordonatorului pentru abuz, completarea Registrului de evidență ANET.</w:t>
            </w:r>
          </w:p>
          <w:p w14:paraId="3003F653" w14:textId="77777777" w:rsidR="008846DF" w:rsidRPr="00F32E32" w:rsidRDefault="008846DF" w:rsidP="00CA109E">
            <w:pPr>
              <w:pStyle w:val="Normal10"/>
              <w:numPr>
                <w:ilvl w:val="0"/>
                <w:numId w:val="5"/>
              </w:numPr>
              <w:pBdr>
                <w:top w:val="nil"/>
                <w:left w:val="nil"/>
                <w:bottom w:val="nil"/>
                <w:right w:val="nil"/>
                <w:between w:val="nil"/>
              </w:pBdr>
              <w:tabs>
                <w:tab w:val="left" w:pos="723"/>
              </w:tabs>
              <w:spacing w:before="2"/>
              <w:ind w:right="443"/>
              <w:jc w:val="both"/>
              <w:rPr>
                <w:sz w:val="24"/>
                <w:szCs w:val="24"/>
              </w:rPr>
            </w:pPr>
            <w:r>
              <w:rPr>
                <w:color w:val="000000"/>
                <w:sz w:val="24"/>
                <w:szCs w:val="24"/>
              </w:rPr>
              <w:t>Panouri  informative  ce  vizează  securitatea  pe  teritoriul  instutuţiei.</w:t>
            </w:r>
          </w:p>
          <w:p w14:paraId="230DACA4" w14:textId="77777777" w:rsidR="00F842E4" w:rsidRPr="00F32E32" w:rsidRDefault="00F842E4" w:rsidP="00CA109E">
            <w:pPr>
              <w:pStyle w:val="ListParagraph"/>
              <w:ind w:left="720"/>
              <w:rPr>
                <w:szCs w:val="24"/>
              </w:rPr>
            </w:pPr>
          </w:p>
          <w:p w14:paraId="5EA4C4ED" w14:textId="77777777" w:rsidR="0090555A" w:rsidRPr="00F32E32" w:rsidRDefault="0090555A" w:rsidP="00CA109E">
            <w:pPr>
              <w:rPr>
                <w:iCs/>
                <w:szCs w:val="24"/>
              </w:rPr>
            </w:pPr>
          </w:p>
        </w:tc>
      </w:tr>
      <w:tr w:rsidR="00F842E4" w:rsidRPr="00F32E32" w14:paraId="524AD8E1" w14:textId="77777777" w:rsidTr="00F32E32">
        <w:tc>
          <w:tcPr>
            <w:tcW w:w="1473" w:type="dxa"/>
          </w:tcPr>
          <w:p w14:paraId="5B856022" w14:textId="77777777" w:rsidR="00F842E4" w:rsidRPr="00F32E32" w:rsidRDefault="00F842E4" w:rsidP="00CA109E">
            <w:pPr>
              <w:jc w:val="left"/>
              <w:rPr>
                <w:szCs w:val="24"/>
              </w:rPr>
            </w:pPr>
            <w:r w:rsidRPr="00F32E32">
              <w:rPr>
                <w:szCs w:val="24"/>
              </w:rPr>
              <w:t>Constatări</w:t>
            </w:r>
          </w:p>
        </w:tc>
        <w:tc>
          <w:tcPr>
            <w:tcW w:w="8166" w:type="dxa"/>
            <w:gridSpan w:val="3"/>
          </w:tcPr>
          <w:p w14:paraId="26C5D018" w14:textId="77777777" w:rsidR="00A90642" w:rsidRDefault="001F30CC" w:rsidP="00A90642">
            <w:pPr>
              <w:pStyle w:val="ListParagraph"/>
              <w:numPr>
                <w:ilvl w:val="0"/>
                <w:numId w:val="126"/>
              </w:numPr>
              <w:rPr>
                <w:color w:val="000000"/>
                <w:szCs w:val="24"/>
                <w:lang w:val="ro-RO"/>
              </w:rPr>
            </w:pPr>
            <w:r>
              <w:rPr>
                <w:color w:val="000000"/>
                <w:szCs w:val="24"/>
                <w:lang w:val="ro-RO"/>
              </w:rPr>
              <w:t>Personalul  de serviciu  realizează a</w:t>
            </w:r>
            <w:r w:rsidR="00876EA3" w:rsidRPr="00F32E32">
              <w:rPr>
                <w:color w:val="000000"/>
                <w:szCs w:val="24"/>
                <w:lang w:val="ro-RO"/>
              </w:rPr>
              <w:t xml:space="preserve">sigurarea pazei şi securităţii şcolii, a teritoriului aferent, siguranţa elevilor pe toată durata programului şcolar şi în cadrul activităţilor şcolare şi extraşcolare. </w:t>
            </w:r>
            <w:r>
              <w:rPr>
                <w:color w:val="000000"/>
                <w:szCs w:val="24"/>
                <w:lang w:val="ro-RO"/>
              </w:rPr>
              <w:t xml:space="preserve"> </w:t>
            </w:r>
          </w:p>
          <w:p w14:paraId="0DCCF719" w14:textId="77777777" w:rsidR="00A90642" w:rsidRPr="00633F47" w:rsidRDefault="001F30CC" w:rsidP="00A90642">
            <w:pPr>
              <w:pStyle w:val="ListParagraph"/>
              <w:numPr>
                <w:ilvl w:val="0"/>
                <w:numId w:val="126"/>
              </w:numPr>
              <w:rPr>
                <w:color w:val="000000"/>
                <w:szCs w:val="24"/>
                <w:lang w:val="es-ES"/>
              </w:rPr>
            </w:pPr>
            <w:r>
              <w:rPr>
                <w:color w:val="000000"/>
                <w:szCs w:val="24"/>
                <w:lang w:val="ro-RO"/>
              </w:rPr>
              <w:t xml:space="preserve">În  instituţie  există  </w:t>
            </w:r>
            <w:r w:rsidR="00876EA3" w:rsidRPr="00633F47">
              <w:rPr>
                <w:color w:val="000000"/>
                <w:szCs w:val="24"/>
                <w:lang w:val="es-ES"/>
              </w:rPr>
              <w:t xml:space="preserve">Registre de monitorizare a  </w:t>
            </w:r>
            <w:proofErr w:type="spellStart"/>
            <w:r w:rsidR="00876EA3" w:rsidRPr="00633F47">
              <w:rPr>
                <w:color w:val="000000"/>
                <w:szCs w:val="24"/>
                <w:lang w:val="es-ES"/>
              </w:rPr>
              <w:t>vizitatorilor</w:t>
            </w:r>
            <w:proofErr w:type="spellEnd"/>
            <w:r w:rsidR="00876EA3" w:rsidRPr="00633F47">
              <w:rPr>
                <w:color w:val="000000"/>
                <w:szCs w:val="24"/>
                <w:lang w:val="es-ES"/>
              </w:rPr>
              <w:t xml:space="preserve"> la </w:t>
            </w:r>
            <w:proofErr w:type="spellStart"/>
            <w:r w:rsidR="00876EA3" w:rsidRPr="00633F47">
              <w:rPr>
                <w:color w:val="000000"/>
                <w:szCs w:val="24"/>
                <w:lang w:val="es-ES"/>
              </w:rPr>
              <w:t>intrările</w:t>
            </w:r>
            <w:proofErr w:type="spellEnd"/>
            <w:r w:rsidR="00876EA3" w:rsidRPr="00633F47">
              <w:rPr>
                <w:color w:val="000000"/>
                <w:szCs w:val="24"/>
                <w:lang w:val="es-ES"/>
              </w:rPr>
              <w:t xml:space="preserve"> </w:t>
            </w:r>
            <w:proofErr w:type="spellStart"/>
            <w:r w:rsidR="00876EA3" w:rsidRPr="00633F47">
              <w:rPr>
                <w:color w:val="000000"/>
                <w:szCs w:val="24"/>
                <w:lang w:val="es-ES"/>
              </w:rPr>
              <w:t>principale</w:t>
            </w:r>
            <w:proofErr w:type="spellEnd"/>
            <w:r w:rsidR="00876EA3" w:rsidRPr="00633F47">
              <w:rPr>
                <w:color w:val="000000"/>
                <w:szCs w:val="24"/>
                <w:lang w:val="es-ES"/>
              </w:rPr>
              <w:t xml:space="preserve">. </w:t>
            </w:r>
            <w:r w:rsidRPr="00633F47">
              <w:rPr>
                <w:color w:val="000000"/>
                <w:szCs w:val="24"/>
                <w:lang w:val="es-ES"/>
              </w:rPr>
              <w:t xml:space="preserve"> De  </w:t>
            </w:r>
            <w:proofErr w:type="spellStart"/>
            <w:r w:rsidRPr="00633F47">
              <w:rPr>
                <w:color w:val="000000"/>
                <w:szCs w:val="24"/>
                <w:lang w:val="es-ES"/>
              </w:rPr>
              <w:t>către</w:t>
            </w:r>
            <w:proofErr w:type="spellEnd"/>
            <w:r w:rsidRPr="00633F47">
              <w:rPr>
                <w:color w:val="000000"/>
                <w:szCs w:val="24"/>
                <w:lang w:val="es-ES"/>
              </w:rPr>
              <w:t xml:space="preserve">  director </w:t>
            </w:r>
            <w:proofErr w:type="spellStart"/>
            <w:r w:rsidR="00A90642" w:rsidRPr="00633F47">
              <w:rPr>
                <w:color w:val="000000"/>
                <w:szCs w:val="24"/>
                <w:lang w:val="es-ES"/>
              </w:rPr>
              <w:t>au</w:t>
            </w:r>
            <w:proofErr w:type="spellEnd"/>
            <w:r w:rsidR="00A90642" w:rsidRPr="00633F47">
              <w:rPr>
                <w:color w:val="000000"/>
                <w:szCs w:val="24"/>
                <w:lang w:val="es-ES"/>
              </w:rPr>
              <w:t xml:space="preserve">  </w:t>
            </w:r>
            <w:proofErr w:type="spellStart"/>
            <w:r w:rsidR="00A90642" w:rsidRPr="00633F47">
              <w:rPr>
                <w:color w:val="000000"/>
                <w:szCs w:val="24"/>
                <w:lang w:val="es-ES"/>
              </w:rPr>
              <w:t>fost</w:t>
            </w:r>
            <w:proofErr w:type="spellEnd"/>
            <w:r w:rsidR="00A90642" w:rsidRPr="00633F47">
              <w:rPr>
                <w:color w:val="000000"/>
                <w:szCs w:val="24"/>
                <w:lang w:val="es-ES"/>
              </w:rPr>
              <w:t xml:space="preserve"> </w:t>
            </w:r>
            <w:proofErr w:type="spellStart"/>
            <w:r w:rsidRPr="00633F47">
              <w:rPr>
                <w:color w:val="000000"/>
                <w:szCs w:val="24"/>
                <w:lang w:val="es-ES"/>
              </w:rPr>
              <w:t>emise</w:t>
            </w:r>
            <w:proofErr w:type="spellEnd"/>
            <w:r w:rsidRPr="00633F47">
              <w:rPr>
                <w:color w:val="000000"/>
                <w:szCs w:val="24"/>
                <w:lang w:val="es-ES"/>
              </w:rPr>
              <w:t xml:space="preserve"> o</w:t>
            </w:r>
            <w:r w:rsidR="00876EA3" w:rsidRPr="00633F47">
              <w:rPr>
                <w:color w:val="000000"/>
                <w:szCs w:val="24"/>
                <w:lang w:val="es-ES"/>
              </w:rPr>
              <w:t xml:space="preserve">rdine </w:t>
            </w:r>
            <w:proofErr w:type="spellStart"/>
            <w:r w:rsidR="00876EA3" w:rsidRPr="00633F47">
              <w:rPr>
                <w:color w:val="000000"/>
                <w:szCs w:val="24"/>
                <w:lang w:val="es-ES"/>
              </w:rPr>
              <w:t>cu</w:t>
            </w:r>
            <w:proofErr w:type="spellEnd"/>
            <w:r w:rsidR="00876EA3" w:rsidRPr="00633F47">
              <w:rPr>
                <w:color w:val="000000"/>
                <w:szCs w:val="24"/>
                <w:lang w:val="es-ES"/>
              </w:rPr>
              <w:t xml:space="preserve"> </w:t>
            </w:r>
            <w:proofErr w:type="spellStart"/>
            <w:r w:rsidR="00876EA3" w:rsidRPr="00633F47">
              <w:rPr>
                <w:color w:val="000000"/>
                <w:szCs w:val="24"/>
                <w:lang w:val="es-ES"/>
              </w:rPr>
              <w:t>privire</w:t>
            </w:r>
            <w:proofErr w:type="spellEnd"/>
            <w:r w:rsidR="00876EA3" w:rsidRPr="00633F47">
              <w:rPr>
                <w:color w:val="000000"/>
                <w:szCs w:val="24"/>
                <w:lang w:val="es-ES"/>
              </w:rPr>
              <w:t xml:space="preserve"> la </w:t>
            </w:r>
            <w:proofErr w:type="spellStart"/>
            <w:r w:rsidR="00876EA3" w:rsidRPr="00633F47">
              <w:rPr>
                <w:color w:val="000000"/>
                <w:szCs w:val="24"/>
                <w:lang w:val="es-ES"/>
              </w:rPr>
              <w:t>asigurarea</w:t>
            </w:r>
            <w:proofErr w:type="spellEnd"/>
            <w:r w:rsidR="00876EA3" w:rsidRPr="00633F47">
              <w:rPr>
                <w:color w:val="000000"/>
                <w:szCs w:val="24"/>
                <w:lang w:val="es-ES"/>
              </w:rPr>
              <w:t xml:space="preserve"> </w:t>
            </w:r>
            <w:proofErr w:type="spellStart"/>
            <w:r w:rsidR="00876EA3" w:rsidRPr="00633F47">
              <w:rPr>
                <w:color w:val="000000"/>
                <w:szCs w:val="24"/>
                <w:lang w:val="es-ES"/>
              </w:rPr>
              <w:t>p</w:t>
            </w:r>
            <w:r w:rsidR="00A90642" w:rsidRPr="00633F47">
              <w:rPr>
                <w:color w:val="000000"/>
                <w:szCs w:val="24"/>
                <w:lang w:val="es-ES"/>
              </w:rPr>
              <w:t>azei</w:t>
            </w:r>
            <w:proofErr w:type="spellEnd"/>
            <w:r w:rsidR="00A90642" w:rsidRPr="00633F47">
              <w:rPr>
                <w:color w:val="000000"/>
                <w:szCs w:val="24"/>
                <w:lang w:val="es-ES"/>
              </w:rPr>
              <w:t xml:space="preserve"> </w:t>
            </w:r>
            <w:proofErr w:type="spellStart"/>
            <w:r w:rsidR="00A90642" w:rsidRPr="00633F47">
              <w:rPr>
                <w:color w:val="000000"/>
                <w:szCs w:val="24"/>
                <w:lang w:val="es-ES"/>
              </w:rPr>
              <w:t>şi</w:t>
            </w:r>
            <w:proofErr w:type="spellEnd"/>
            <w:r w:rsidR="00A90642" w:rsidRPr="00633F47">
              <w:rPr>
                <w:color w:val="000000"/>
                <w:szCs w:val="24"/>
                <w:lang w:val="es-ES"/>
              </w:rPr>
              <w:t xml:space="preserve"> </w:t>
            </w:r>
            <w:proofErr w:type="spellStart"/>
            <w:r w:rsidR="00A90642" w:rsidRPr="00633F47">
              <w:rPr>
                <w:color w:val="000000"/>
                <w:szCs w:val="24"/>
                <w:lang w:val="es-ES"/>
              </w:rPr>
              <w:t>securităţii</w:t>
            </w:r>
            <w:proofErr w:type="spellEnd"/>
            <w:r w:rsidR="00A90642" w:rsidRPr="00633F47">
              <w:rPr>
                <w:color w:val="000000"/>
                <w:szCs w:val="24"/>
                <w:lang w:val="es-ES"/>
              </w:rPr>
              <w:t xml:space="preserve"> </w:t>
            </w:r>
            <w:proofErr w:type="spellStart"/>
            <w:r w:rsidR="00A90642" w:rsidRPr="00633F47">
              <w:rPr>
                <w:color w:val="000000"/>
                <w:szCs w:val="24"/>
                <w:lang w:val="es-ES"/>
              </w:rPr>
              <w:t>gimnaziului</w:t>
            </w:r>
            <w:proofErr w:type="spellEnd"/>
            <w:r w:rsidR="00A90642" w:rsidRPr="00633F47">
              <w:rPr>
                <w:color w:val="000000"/>
                <w:szCs w:val="24"/>
                <w:lang w:val="es-ES"/>
              </w:rPr>
              <w:t xml:space="preserve"> </w:t>
            </w:r>
            <w:proofErr w:type="spellStart"/>
            <w:r w:rsidR="00A90642" w:rsidRPr="00633F47">
              <w:rPr>
                <w:color w:val="000000"/>
                <w:szCs w:val="24"/>
                <w:lang w:val="es-ES"/>
              </w:rPr>
              <w:t>şi</w:t>
            </w:r>
            <w:proofErr w:type="spellEnd"/>
            <w:r w:rsidR="00A90642" w:rsidRPr="00633F47">
              <w:rPr>
                <w:color w:val="000000"/>
                <w:szCs w:val="24"/>
                <w:lang w:val="es-ES"/>
              </w:rPr>
              <w:t xml:space="preserve">  ordine </w:t>
            </w:r>
            <w:proofErr w:type="spellStart"/>
            <w:r w:rsidR="00A90642" w:rsidRPr="00633F47">
              <w:rPr>
                <w:color w:val="000000"/>
                <w:szCs w:val="24"/>
                <w:lang w:val="es-ES"/>
              </w:rPr>
              <w:t>cu</w:t>
            </w:r>
            <w:proofErr w:type="spellEnd"/>
            <w:r w:rsidR="00A90642" w:rsidRPr="00633F47">
              <w:rPr>
                <w:color w:val="000000"/>
                <w:szCs w:val="24"/>
                <w:lang w:val="es-ES"/>
              </w:rPr>
              <w:t xml:space="preserve">  </w:t>
            </w:r>
            <w:proofErr w:type="spellStart"/>
            <w:r w:rsidR="00A90642" w:rsidRPr="00633F47">
              <w:rPr>
                <w:color w:val="000000"/>
                <w:szCs w:val="24"/>
                <w:lang w:val="es-ES"/>
              </w:rPr>
              <w:t>referire</w:t>
            </w:r>
            <w:proofErr w:type="spellEnd"/>
            <w:r w:rsidR="00A90642" w:rsidRPr="00633F47">
              <w:rPr>
                <w:color w:val="000000"/>
                <w:szCs w:val="24"/>
                <w:lang w:val="es-ES"/>
              </w:rPr>
              <w:t xml:space="preserve"> </w:t>
            </w:r>
            <w:r w:rsidR="00876EA3" w:rsidRPr="00633F47">
              <w:rPr>
                <w:color w:val="000000"/>
                <w:szCs w:val="24"/>
                <w:lang w:val="es-ES"/>
              </w:rPr>
              <w:t xml:space="preserve"> la </w:t>
            </w:r>
            <w:proofErr w:type="spellStart"/>
            <w:r w:rsidR="00876EA3" w:rsidRPr="00633F47">
              <w:rPr>
                <w:color w:val="000000"/>
                <w:szCs w:val="24"/>
                <w:lang w:val="es-ES"/>
              </w:rPr>
              <w:t>angajarea</w:t>
            </w:r>
            <w:proofErr w:type="spellEnd"/>
            <w:r w:rsidR="00876EA3" w:rsidRPr="00633F47">
              <w:rPr>
                <w:color w:val="000000"/>
                <w:szCs w:val="24"/>
                <w:lang w:val="es-ES"/>
              </w:rPr>
              <w:t xml:space="preserve"> </w:t>
            </w:r>
            <w:proofErr w:type="spellStart"/>
            <w:r w:rsidR="00876EA3" w:rsidRPr="00633F47">
              <w:rPr>
                <w:color w:val="000000"/>
                <w:szCs w:val="24"/>
                <w:lang w:val="es-ES"/>
              </w:rPr>
              <w:t>personalului</w:t>
            </w:r>
            <w:proofErr w:type="spellEnd"/>
            <w:r w:rsidR="00876EA3" w:rsidRPr="00633F47">
              <w:rPr>
                <w:color w:val="000000"/>
                <w:szCs w:val="24"/>
                <w:lang w:val="es-ES"/>
              </w:rPr>
              <w:t xml:space="preserve">, </w:t>
            </w:r>
            <w:r w:rsidR="00A90642" w:rsidRPr="00633F47">
              <w:rPr>
                <w:color w:val="000000"/>
                <w:szCs w:val="24"/>
                <w:lang w:val="es-ES"/>
              </w:rPr>
              <w:t xml:space="preserve"> </w:t>
            </w:r>
            <w:proofErr w:type="spellStart"/>
            <w:r w:rsidR="00A90642" w:rsidRPr="00633F47">
              <w:rPr>
                <w:color w:val="000000"/>
                <w:szCs w:val="24"/>
                <w:lang w:val="es-ES"/>
              </w:rPr>
              <w:t>elaborate</w:t>
            </w:r>
            <w:proofErr w:type="spellEnd"/>
            <w:r w:rsidR="00A90642" w:rsidRPr="00633F47">
              <w:rPr>
                <w:color w:val="000000"/>
                <w:szCs w:val="24"/>
                <w:lang w:val="es-ES"/>
              </w:rPr>
              <w:t xml:space="preserve"> </w:t>
            </w:r>
            <w:proofErr w:type="spellStart"/>
            <w:r w:rsidR="00876EA3" w:rsidRPr="00633F47">
              <w:rPr>
                <w:color w:val="000000"/>
                <w:szCs w:val="24"/>
                <w:lang w:val="es-ES"/>
              </w:rPr>
              <w:t>fişe</w:t>
            </w:r>
            <w:proofErr w:type="spellEnd"/>
            <w:r w:rsidR="00876EA3" w:rsidRPr="00633F47">
              <w:rPr>
                <w:color w:val="000000"/>
                <w:szCs w:val="24"/>
                <w:lang w:val="es-ES"/>
              </w:rPr>
              <w:t xml:space="preserve"> de post </w:t>
            </w:r>
            <w:proofErr w:type="spellStart"/>
            <w:r w:rsidR="00876EA3" w:rsidRPr="00633F47">
              <w:rPr>
                <w:color w:val="000000"/>
                <w:szCs w:val="24"/>
                <w:lang w:val="es-ES"/>
              </w:rPr>
              <w:t>și</w:t>
            </w:r>
            <w:proofErr w:type="spellEnd"/>
            <w:r w:rsidR="00876EA3" w:rsidRPr="00633F47">
              <w:rPr>
                <w:color w:val="000000"/>
                <w:szCs w:val="24"/>
                <w:lang w:val="es-ES"/>
              </w:rPr>
              <w:t xml:space="preserve"> </w:t>
            </w:r>
            <w:proofErr w:type="spellStart"/>
            <w:r w:rsidR="00876EA3" w:rsidRPr="00633F47">
              <w:rPr>
                <w:color w:val="000000"/>
                <w:szCs w:val="24"/>
                <w:lang w:val="es-ES"/>
              </w:rPr>
              <w:t>graficul</w:t>
            </w:r>
            <w:proofErr w:type="spellEnd"/>
            <w:r w:rsidR="00876EA3" w:rsidRPr="00633F47">
              <w:rPr>
                <w:color w:val="000000"/>
                <w:szCs w:val="24"/>
                <w:lang w:val="es-ES"/>
              </w:rPr>
              <w:t xml:space="preserve"> de </w:t>
            </w:r>
            <w:proofErr w:type="spellStart"/>
            <w:r w:rsidR="00876EA3" w:rsidRPr="00633F47">
              <w:rPr>
                <w:color w:val="000000"/>
                <w:szCs w:val="24"/>
                <w:lang w:val="es-ES"/>
              </w:rPr>
              <w:t>serviciu</w:t>
            </w:r>
            <w:proofErr w:type="spellEnd"/>
            <w:r w:rsidR="00876EA3" w:rsidRPr="00633F47">
              <w:rPr>
                <w:color w:val="000000"/>
                <w:szCs w:val="24"/>
                <w:lang w:val="es-ES"/>
              </w:rPr>
              <w:t xml:space="preserve"> al </w:t>
            </w:r>
            <w:proofErr w:type="spellStart"/>
            <w:r w:rsidR="00876EA3" w:rsidRPr="00633F47">
              <w:rPr>
                <w:color w:val="000000"/>
                <w:szCs w:val="24"/>
                <w:lang w:val="es-ES"/>
              </w:rPr>
              <w:t>personalului</w:t>
            </w:r>
            <w:proofErr w:type="spellEnd"/>
            <w:r w:rsidR="00876EA3" w:rsidRPr="00633F47">
              <w:rPr>
                <w:color w:val="000000"/>
                <w:szCs w:val="24"/>
                <w:lang w:val="es-ES"/>
              </w:rPr>
              <w:t xml:space="preserve"> de  </w:t>
            </w:r>
            <w:proofErr w:type="spellStart"/>
            <w:r w:rsidR="00876EA3" w:rsidRPr="00633F47">
              <w:rPr>
                <w:color w:val="000000"/>
                <w:szCs w:val="24"/>
                <w:lang w:val="es-ES"/>
              </w:rPr>
              <w:t>pază</w:t>
            </w:r>
            <w:proofErr w:type="spellEnd"/>
            <w:r w:rsidR="00876EA3" w:rsidRPr="00633F47">
              <w:rPr>
                <w:color w:val="000000"/>
                <w:szCs w:val="24"/>
                <w:lang w:val="es-ES"/>
              </w:rPr>
              <w:t>.</w:t>
            </w:r>
          </w:p>
          <w:p w14:paraId="0B302D69" w14:textId="77777777" w:rsidR="00F842E4" w:rsidRPr="00633F47" w:rsidRDefault="001F30CC" w:rsidP="00A90642">
            <w:pPr>
              <w:pStyle w:val="ListParagraph"/>
              <w:numPr>
                <w:ilvl w:val="0"/>
                <w:numId w:val="126"/>
              </w:numPr>
              <w:rPr>
                <w:rFonts w:eastAsia="Times New Roman"/>
                <w:iCs/>
                <w:szCs w:val="24"/>
                <w:lang w:val="es-ES"/>
              </w:rPr>
            </w:pPr>
            <w:r w:rsidRPr="00633F47">
              <w:rPr>
                <w:color w:val="000000"/>
                <w:szCs w:val="24"/>
                <w:lang w:val="es-ES"/>
              </w:rPr>
              <w:t xml:space="preserve">Din  </w:t>
            </w:r>
            <w:proofErr w:type="spellStart"/>
            <w:r w:rsidRPr="00633F47">
              <w:rPr>
                <w:color w:val="000000"/>
                <w:szCs w:val="24"/>
                <w:lang w:val="es-ES"/>
              </w:rPr>
              <w:t>motivul</w:t>
            </w:r>
            <w:proofErr w:type="spellEnd"/>
            <w:r w:rsidRPr="00633F47">
              <w:rPr>
                <w:color w:val="000000"/>
                <w:szCs w:val="24"/>
                <w:lang w:val="es-ES"/>
              </w:rPr>
              <w:t xml:space="preserve">  </w:t>
            </w:r>
            <w:proofErr w:type="spellStart"/>
            <w:r w:rsidRPr="00633F47">
              <w:rPr>
                <w:color w:val="000000"/>
                <w:szCs w:val="24"/>
                <w:lang w:val="es-ES"/>
              </w:rPr>
              <w:t>existenţei</w:t>
            </w:r>
            <w:proofErr w:type="spellEnd"/>
            <w:r w:rsidRPr="00633F47">
              <w:rPr>
                <w:color w:val="000000"/>
                <w:szCs w:val="24"/>
                <w:lang w:val="es-ES"/>
              </w:rPr>
              <w:t xml:space="preserve">  </w:t>
            </w: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incintă</w:t>
            </w:r>
            <w:proofErr w:type="spellEnd"/>
            <w:r w:rsidRPr="00633F47">
              <w:rPr>
                <w:color w:val="000000"/>
                <w:szCs w:val="24"/>
                <w:lang w:val="es-ES"/>
              </w:rPr>
              <w:t xml:space="preserve">  a  </w:t>
            </w:r>
            <w:proofErr w:type="spellStart"/>
            <w:r w:rsidRPr="00633F47">
              <w:rPr>
                <w:color w:val="000000"/>
                <w:szCs w:val="24"/>
                <w:lang w:val="es-ES"/>
              </w:rPr>
              <w:t>poştei</w:t>
            </w:r>
            <w:proofErr w:type="spellEnd"/>
            <w:r w:rsidRPr="00633F47">
              <w:rPr>
                <w:color w:val="000000"/>
                <w:szCs w:val="24"/>
                <w:lang w:val="es-ES"/>
              </w:rPr>
              <w:t xml:space="preserve">,  </w:t>
            </w:r>
            <w:proofErr w:type="spellStart"/>
            <w:r w:rsidRPr="00633F47">
              <w:rPr>
                <w:color w:val="000000"/>
                <w:szCs w:val="24"/>
                <w:lang w:val="es-ES"/>
              </w:rPr>
              <w:t>căminului</w:t>
            </w:r>
            <w:proofErr w:type="spellEnd"/>
            <w:r w:rsidRPr="00633F47">
              <w:rPr>
                <w:color w:val="000000"/>
                <w:szCs w:val="24"/>
                <w:lang w:val="es-ES"/>
              </w:rPr>
              <w:t xml:space="preserve">  cultural  </w:t>
            </w:r>
            <w:proofErr w:type="spellStart"/>
            <w:r w:rsidRPr="00633F47">
              <w:rPr>
                <w:color w:val="000000"/>
                <w:szCs w:val="24"/>
                <w:lang w:val="es-ES"/>
              </w:rPr>
              <w:t>şi</w:t>
            </w:r>
            <w:proofErr w:type="spellEnd"/>
            <w:r w:rsidRPr="00633F47">
              <w:rPr>
                <w:color w:val="000000"/>
                <w:szCs w:val="24"/>
                <w:lang w:val="es-ES"/>
              </w:rPr>
              <w:t xml:space="preserve">  </w:t>
            </w:r>
            <w:proofErr w:type="spellStart"/>
            <w:r w:rsidRPr="00633F47">
              <w:rPr>
                <w:color w:val="000000"/>
                <w:szCs w:val="24"/>
                <w:lang w:val="es-ES"/>
              </w:rPr>
              <w:t>bibliotecii</w:t>
            </w:r>
            <w:proofErr w:type="spellEnd"/>
            <w:r w:rsidRPr="00633F47">
              <w:rPr>
                <w:color w:val="000000"/>
                <w:szCs w:val="24"/>
                <w:lang w:val="es-ES"/>
              </w:rPr>
              <w:t xml:space="preserve"> </w:t>
            </w:r>
            <w:proofErr w:type="spellStart"/>
            <w:r w:rsidRPr="00633F47">
              <w:rPr>
                <w:color w:val="000000"/>
                <w:szCs w:val="24"/>
                <w:lang w:val="es-ES"/>
              </w:rPr>
              <w:t>săteşti</w:t>
            </w:r>
            <w:proofErr w:type="spellEnd"/>
            <w:r w:rsidRPr="00633F47">
              <w:rPr>
                <w:color w:val="000000"/>
                <w:szCs w:val="24"/>
                <w:lang w:val="es-ES"/>
              </w:rPr>
              <w:t xml:space="preserve">  </w:t>
            </w:r>
            <w:proofErr w:type="spellStart"/>
            <w:r w:rsidRPr="00633F47">
              <w:rPr>
                <w:color w:val="000000"/>
                <w:szCs w:val="24"/>
                <w:lang w:val="es-ES"/>
              </w:rPr>
              <w:t>nu</w:t>
            </w:r>
            <w:proofErr w:type="spellEnd"/>
            <w:r w:rsidRPr="00633F47">
              <w:rPr>
                <w:color w:val="000000"/>
                <w:szCs w:val="24"/>
                <w:lang w:val="es-ES"/>
              </w:rPr>
              <w:t xml:space="preserve">  este  </w:t>
            </w:r>
            <w:proofErr w:type="spellStart"/>
            <w:r w:rsidRPr="00633F47">
              <w:rPr>
                <w:color w:val="000000"/>
                <w:szCs w:val="24"/>
                <w:lang w:val="es-ES"/>
              </w:rPr>
              <w:t>posibil</w:t>
            </w:r>
            <w:proofErr w:type="spellEnd"/>
            <w:r w:rsidRPr="00633F47">
              <w:rPr>
                <w:color w:val="000000"/>
                <w:szCs w:val="24"/>
                <w:lang w:val="es-ES"/>
              </w:rPr>
              <w:t xml:space="preserve">  de </w:t>
            </w:r>
            <w:proofErr w:type="spellStart"/>
            <w:r w:rsidRPr="00633F47">
              <w:rPr>
                <w:color w:val="000000"/>
                <w:szCs w:val="24"/>
                <w:lang w:val="es-ES"/>
              </w:rPr>
              <w:t>îngrădit</w:t>
            </w:r>
            <w:proofErr w:type="spellEnd"/>
            <w:r w:rsidRPr="00633F47">
              <w:rPr>
                <w:color w:val="000000"/>
                <w:szCs w:val="24"/>
                <w:lang w:val="es-ES"/>
              </w:rPr>
              <w:t xml:space="preserve">  </w:t>
            </w:r>
            <w:proofErr w:type="spellStart"/>
            <w:r w:rsidRPr="00633F47">
              <w:rPr>
                <w:color w:val="000000"/>
                <w:szCs w:val="24"/>
                <w:lang w:val="es-ES"/>
              </w:rPr>
              <w:t>accesul</w:t>
            </w:r>
            <w:proofErr w:type="spellEnd"/>
            <w:r w:rsidRPr="00633F47">
              <w:rPr>
                <w:color w:val="000000"/>
                <w:szCs w:val="24"/>
                <w:lang w:val="es-ES"/>
              </w:rPr>
              <w:t xml:space="preserve">  </w:t>
            </w:r>
            <w:proofErr w:type="spellStart"/>
            <w:r w:rsidRPr="00633F47">
              <w:rPr>
                <w:color w:val="000000"/>
                <w:szCs w:val="24"/>
                <w:lang w:val="es-ES"/>
              </w:rPr>
              <w:t>sătenilor</w:t>
            </w:r>
            <w:proofErr w:type="spellEnd"/>
            <w:r w:rsidRPr="00633F47">
              <w:rPr>
                <w:color w:val="000000"/>
                <w:szCs w:val="24"/>
                <w:lang w:val="es-ES"/>
              </w:rPr>
              <w:t xml:space="preserve">  pe  </w:t>
            </w:r>
            <w:proofErr w:type="spellStart"/>
            <w:r w:rsidRPr="00633F47">
              <w:rPr>
                <w:color w:val="000000"/>
                <w:szCs w:val="24"/>
                <w:lang w:val="es-ES"/>
              </w:rPr>
              <w:t>teritoriul</w:t>
            </w:r>
            <w:proofErr w:type="spellEnd"/>
            <w:r w:rsidRPr="00633F47">
              <w:rPr>
                <w:color w:val="000000"/>
                <w:szCs w:val="24"/>
                <w:lang w:val="es-ES"/>
              </w:rPr>
              <w:t xml:space="preserve">  </w:t>
            </w:r>
            <w:proofErr w:type="spellStart"/>
            <w:r w:rsidRPr="00633F47">
              <w:rPr>
                <w:color w:val="000000"/>
                <w:szCs w:val="24"/>
                <w:lang w:val="es-ES"/>
              </w:rPr>
              <w:t>gimnaziului</w:t>
            </w:r>
            <w:proofErr w:type="spellEnd"/>
            <w:r w:rsidRPr="00633F47">
              <w:rPr>
                <w:color w:val="000000"/>
                <w:szCs w:val="24"/>
                <w:lang w:val="es-ES"/>
              </w:rPr>
              <w:t>.</w:t>
            </w:r>
          </w:p>
        </w:tc>
      </w:tr>
      <w:tr w:rsidR="00F842E4" w:rsidRPr="00F32E32" w14:paraId="11B00ADA" w14:textId="77777777" w:rsidTr="00F32E32">
        <w:tc>
          <w:tcPr>
            <w:tcW w:w="1473" w:type="dxa"/>
          </w:tcPr>
          <w:p w14:paraId="1C6F115F"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6BFA36FC"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791C5AB4" w14:textId="77777777" w:rsidR="00F842E4" w:rsidRPr="00F32E32" w:rsidRDefault="00F842E4" w:rsidP="00CA109E">
            <w:pPr>
              <w:rPr>
                <w:szCs w:val="24"/>
              </w:rPr>
            </w:pPr>
            <w:r w:rsidRPr="00F32E32">
              <w:rPr>
                <w:szCs w:val="24"/>
              </w:rPr>
              <w:t xml:space="preserve">Autoevaluare conform criteriilor: </w:t>
            </w:r>
            <w:r w:rsidR="00876EA3" w:rsidRPr="00F32E32">
              <w:rPr>
                <w:szCs w:val="24"/>
              </w:rPr>
              <w:t>0,75</w:t>
            </w:r>
          </w:p>
        </w:tc>
        <w:tc>
          <w:tcPr>
            <w:tcW w:w="2864" w:type="dxa"/>
          </w:tcPr>
          <w:p w14:paraId="4FD0A0A7" w14:textId="77777777" w:rsidR="00F842E4" w:rsidRPr="00F32E32" w:rsidRDefault="00F842E4" w:rsidP="00CA109E">
            <w:pPr>
              <w:rPr>
                <w:szCs w:val="24"/>
              </w:rPr>
            </w:pPr>
            <w:r w:rsidRPr="00F32E32">
              <w:rPr>
                <w:szCs w:val="24"/>
              </w:rPr>
              <w:t>Punctaj acordat: -</w:t>
            </w:r>
            <w:r w:rsidR="00876EA3" w:rsidRPr="00F32E32">
              <w:rPr>
                <w:szCs w:val="24"/>
              </w:rPr>
              <w:t>0,75</w:t>
            </w:r>
            <w:r w:rsidRPr="00F32E32">
              <w:rPr>
                <w:szCs w:val="24"/>
              </w:rPr>
              <w:t xml:space="preserve"> </w:t>
            </w:r>
          </w:p>
        </w:tc>
      </w:tr>
    </w:tbl>
    <w:p w14:paraId="299CFB0E" w14:textId="77777777" w:rsidR="00D25024" w:rsidRPr="00F32E32" w:rsidRDefault="00D25024" w:rsidP="00CA109E">
      <w:pPr>
        <w:rPr>
          <w:szCs w:val="24"/>
        </w:rPr>
      </w:pPr>
    </w:p>
    <w:p w14:paraId="065801DC" w14:textId="77777777" w:rsidR="00D25024" w:rsidRPr="00633F47" w:rsidRDefault="009E1C09" w:rsidP="00CA109E">
      <w:pPr>
        <w:rPr>
          <w:szCs w:val="24"/>
          <w:lang w:val="es-ES"/>
        </w:rPr>
      </w:pPr>
      <w:r w:rsidRPr="00633F47">
        <w:rPr>
          <w:b/>
          <w:bCs/>
          <w:szCs w:val="24"/>
          <w:lang w:val="es-ES"/>
        </w:rPr>
        <w:t xml:space="preserve">     </w:t>
      </w:r>
      <w:proofErr w:type="spellStart"/>
      <w:r w:rsidR="00D25024" w:rsidRPr="00633F47">
        <w:rPr>
          <w:b/>
          <w:bCs/>
          <w:szCs w:val="24"/>
          <w:lang w:val="es-ES"/>
        </w:rPr>
        <w:t>Indicator</w:t>
      </w:r>
      <w:proofErr w:type="spellEnd"/>
      <w:r w:rsidR="00D25024" w:rsidRPr="00633F47">
        <w:rPr>
          <w:b/>
          <w:bCs/>
          <w:szCs w:val="24"/>
          <w:lang w:val="es-ES"/>
        </w:rPr>
        <w:t xml:space="preserve"> 1.1.3.</w:t>
      </w:r>
      <w:r w:rsidR="00D25024" w:rsidRPr="00633F47">
        <w:rPr>
          <w:szCs w:val="24"/>
          <w:lang w:val="es-ES"/>
        </w:rPr>
        <w:t xml:space="preserve"> </w:t>
      </w:r>
      <w:proofErr w:type="spellStart"/>
      <w:r w:rsidR="00D25024" w:rsidRPr="00633F47">
        <w:rPr>
          <w:szCs w:val="24"/>
          <w:lang w:val="es-ES"/>
        </w:rPr>
        <w:t>Elaborarea</w:t>
      </w:r>
      <w:proofErr w:type="spellEnd"/>
      <w:r w:rsidR="00D25024" w:rsidRPr="00633F47">
        <w:rPr>
          <w:szCs w:val="24"/>
          <w:lang w:val="es-ES"/>
        </w:rPr>
        <w:t xml:space="preserve"> </w:t>
      </w:r>
      <w:proofErr w:type="spellStart"/>
      <w:r w:rsidR="00D25024" w:rsidRPr="00633F47">
        <w:rPr>
          <w:szCs w:val="24"/>
          <w:lang w:val="es-ES"/>
        </w:rPr>
        <w:t>unui</w:t>
      </w:r>
      <w:proofErr w:type="spellEnd"/>
      <w:r w:rsidR="00D25024" w:rsidRPr="00633F47">
        <w:rPr>
          <w:szCs w:val="24"/>
          <w:lang w:val="es-ES"/>
        </w:rPr>
        <w:t xml:space="preserve"> </w:t>
      </w:r>
      <w:proofErr w:type="spellStart"/>
      <w:r w:rsidR="00D25024" w:rsidRPr="00633F47">
        <w:rPr>
          <w:szCs w:val="24"/>
          <w:lang w:val="es-ES"/>
        </w:rPr>
        <w:t>program</w:t>
      </w:r>
      <w:proofErr w:type="spellEnd"/>
      <w:r w:rsidR="00D25024" w:rsidRPr="00633F47">
        <w:rPr>
          <w:szCs w:val="24"/>
          <w:lang w:val="es-ES"/>
        </w:rPr>
        <w:t xml:space="preserve">/ orar al </w:t>
      </w:r>
      <w:proofErr w:type="spellStart"/>
      <w:r w:rsidR="00D25024" w:rsidRPr="00633F47">
        <w:rPr>
          <w:szCs w:val="24"/>
          <w:lang w:val="es-ES"/>
        </w:rPr>
        <w:t>activităților</w:t>
      </w:r>
      <w:proofErr w:type="spellEnd"/>
      <w:r w:rsidR="00D25024" w:rsidRPr="00633F47">
        <w:rPr>
          <w:szCs w:val="24"/>
          <w:lang w:val="es-ES"/>
        </w:rPr>
        <w:t xml:space="preserve"> </w:t>
      </w:r>
      <w:proofErr w:type="spellStart"/>
      <w:r w:rsidR="00D25024" w:rsidRPr="00633F47">
        <w:rPr>
          <w:szCs w:val="24"/>
          <w:lang w:val="es-ES"/>
        </w:rPr>
        <w:t>echilibrat</w:t>
      </w:r>
      <w:proofErr w:type="spellEnd"/>
      <w:r w:rsidR="00D25024" w:rsidRPr="00633F47">
        <w:rPr>
          <w:szCs w:val="24"/>
          <w:lang w:val="es-ES"/>
        </w:rPr>
        <w:t xml:space="preserve"> </w:t>
      </w:r>
      <w:proofErr w:type="spellStart"/>
      <w:r w:rsidR="00D25024" w:rsidRPr="00633F47">
        <w:rPr>
          <w:szCs w:val="24"/>
          <w:lang w:val="es-ES"/>
        </w:rPr>
        <w:t>și</w:t>
      </w:r>
      <w:proofErr w:type="spellEnd"/>
      <w:r w:rsidR="00D25024" w:rsidRPr="00633F47">
        <w:rPr>
          <w:szCs w:val="24"/>
          <w:lang w:val="es-ES"/>
        </w:rPr>
        <w:t xml:space="preserve"> </w:t>
      </w:r>
      <w:proofErr w:type="spellStart"/>
      <w:r w:rsidR="00D25024" w:rsidRPr="00633F47">
        <w:rPr>
          <w:szCs w:val="24"/>
          <w:lang w:val="es-ES"/>
        </w:rPr>
        <w:t>flexibil</w:t>
      </w:r>
      <w:proofErr w:type="spellEnd"/>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3148"/>
      </w:tblGrid>
      <w:tr w:rsidR="00F842E4" w:rsidRPr="00F32E32" w14:paraId="7A55418A" w14:textId="77777777" w:rsidTr="00F32E32">
        <w:tc>
          <w:tcPr>
            <w:tcW w:w="1756" w:type="dxa"/>
          </w:tcPr>
          <w:p w14:paraId="794C0A1E" w14:textId="77777777" w:rsidR="00F842E4" w:rsidRPr="00F32E32" w:rsidRDefault="00F842E4" w:rsidP="00CA109E">
            <w:pPr>
              <w:jc w:val="left"/>
              <w:rPr>
                <w:szCs w:val="24"/>
              </w:rPr>
            </w:pPr>
            <w:r w:rsidRPr="00F32E32">
              <w:rPr>
                <w:szCs w:val="24"/>
              </w:rPr>
              <w:t xml:space="preserve">Dovezi </w:t>
            </w:r>
          </w:p>
        </w:tc>
        <w:tc>
          <w:tcPr>
            <w:tcW w:w="8450" w:type="dxa"/>
            <w:gridSpan w:val="3"/>
          </w:tcPr>
          <w:p w14:paraId="752D1FC0" w14:textId="77777777" w:rsidR="00876EA3" w:rsidRPr="00633F47" w:rsidRDefault="00876EA3" w:rsidP="00CA109E">
            <w:pPr>
              <w:pStyle w:val="ListParagraph"/>
              <w:numPr>
                <w:ilvl w:val="0"/>
                <w:numId w:val="6"/>
              </w:numPr>
              <w:rPr>
                <w:szCs w:val="24"/>
                <w:lang w:val="es-ES"/>
              </w:rPr>
            </w:pPr>
            <w:r w:rsidRPr="00633F47">
              <w:rPr>
                <w:szCs w:val="24"/>
                <w:lang w:val="es-ES"/>
              </w:rPr>
              <w:t xml:space="preserve">Orar </w:t>
            </w:r>
            <w:proofErr w:type="spellStart"/>
            <w:r w:rsidRPr="00633F47">
              <w:rPr>
                <w:szCs w:val="24"/>
                <w:lang w:val="es-ES"/>
              </w:rPr>
              <w:t>echilibrat</w:t>
            </w:r>
            <w:proofErr w:type="spellEnd"/>
            <w:r w:rsidRPr="00633F47">
              <w:rPr>
                <w:szCs w:val="24"/>
                <w:lang w:val="es-ES"/>
              </w:rPr>
              <w:t xml:space="preserve">, </w:t>
            </w:r>
            <w:proofErr w:type="spellStart"/>
            <w:r w:rsidRPr="00633F47">
              <w:rPr>
                <w:szCs w:val="24"/>
                <w:lang w:val="es-ES"/>
              </w:rPr>
              <w:t>unde</w:t>
            </w:r>
            <w:proofErr w:type="spellEnd"/>
            <w:r w:rsidRPr="00633F47">
              <w:rPr>
                <w:szCs w:val="24"/>
                <w:lang w:val="es-ES"/>
              </w:rPr>
              <w:t xml:space="preserve"> </w:t>
            </w:r>
            <w:proofErr w:type="spellStart"/>
            <w:r w:rsidRPr="00633F47">
              <w:rPr>
                <w:szCs w:val="24"/>
                <w:lang w:val="es-ES"/>
              </w:rPr>
              <w:t>disciplinele</w:t>
            </w:r>
            <w:proofErr w:type="spellEnd"/>
            <w:r w:rsidRPr="00633F47">
              <w:rPr>
                <w:szCs w:val="24"/>
                <w:lang w:val="es-ES"/>
              </w:rPr>
              <w:t xml:space="preserve"> exacte </w:t>
            </w:r>
            <w:proofErr w:type="spellStart"/>
            <w:r w:rsidRPr="00633F47">
              <w:rPr>
                <w:szCs w:val="24"/>
                <w:lang w:val="es-ES"/>
              </w:rPr>
              <w:t>alternează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celelalte</w:t>
            </w:r>
            <w:proofErr w:type="spellEnd"/>
            <w:r w:rsidRPr="00633F47">
              <w:rPr>
                <w:szCs w:val="24"/>
                <w:lang w:val="es-ES"/>
              </w:rPr>
              <w:t>.</w:t>
            </w:r>
          </w:p>
          <w:p w14:paraId="5F27F685" w14:textId="77777777" w:rsidR="00876EA3" w:rsidRPr="00633F47" w:rsidRDefault="00876EA3" w:rsidP="00CA109E">
            <w:pPr>
              <w:pStyle w:val="ListParagraph"/>
              <w:numPr>
                <w:ilvl w:val="0"/>
                <w:numId w:val="6"/>
              </w:numPr>
              <w:rPr>
                <w:szCs w:val="24"/>
                <w:lang w:val="es-ES"/>
              </w:rPr>
            </w:pPr>
            <w:r w:rsidRPr="00633F47">
              <w:rPr>
                <w:szCs w:val="24"/>
                <w:lang w:val="es-ES"/>
              </w:rPr>
              <w:t xml:space="preserve">Orar </w:t>
            </w:r>
            <w:proofErr w:type="spellStart"/>
            <w:r w:rsidRPr="00633F47">
              <w:rPr>
                <w:szCs w:val="24"/>
                <w:lang w:val="es-ES"/>
              </w:rPr>
              <w:t>flexibil</w:t>
            </w:r>
            <w:proofErr w:type="spellEnd"/>
            <w:r w:rsidRPr="00633F47">
              <w:rPr>
                <w:szCs w:val="24"/>
                <w:lang w:val="es-ES"/>
              </w:rPr>
              <w:t xml:space="preserve">, </w:t>
            </w:r>
            <w:proofErr w:type="spellStart"/>
            <w:r w:rsidRPr="00633F47">
              <w:rPr>
                <w:szCs w:val="24"/>
                <w:lang w:val="es-ES"/>
              </w:rPr>
              <w:t>unde</w:t>
            </w:r>
            <w:proofErr w:type="spellEnd"/>
            <w:r w:rsidRPr="00633F47">
              <w:rPr>
                <w:szCs w:val="24"/>
                <w:lang w:val="es-ES"/>
              </w:rPr>
              <w:t xml:space="preserve"> </w:t>
            </w:r>
            <w:proofErr w:type="spellStart"/>
            <w:r w:rsidRPr="00633F47">
              <w:rPr>
                <w:szCs w:val="24"/>
                <w:lang w:val="es-ES"/>
              </w:rPr>
              <w:t>Educația</w:t>
            </w:r>
            <w:proofErr w:type="spellEnd"/>
            <w:r w:rsidRPr="00633F47">
              <w:rPr>
                <w:szCs w:val="24"/>
                <w:lang w:val="es-ES"/>
              </w:rPr>
              <w:t xml:space="preserve"> </w:t>
            </w:r>
            <w:proofErr w:type="spellStart"/>
            <w:r w:rsidRPr="00633F47">
              <w:rPr>
                <w:szCs w:val="24"/>
                <w:lang w:val="es-ES"/>
              </w:rPr>
              <w:t>fizică</w:t>
            </w:r>
            <w:proofErr w:type="spellEnd"/>
            <w:r w:rsidRPr="00633F47">
              <w:rPr>
                <w:szCs w:val="24"/>
                <w:lang w:val="es-ES"/>
              </w:rPr>
              <w:t xml:space="preserve">, </w:t>
            </w:r>
            <w:proofErr w:type="spellStart"/>
            <w:r w:rsidRPr="00633F47">
              <w:rPr>
                <w:szCs w:val="24"/>
                <w:lang w:val="es-ES"/>
              </w:rPr>
              <w:t>Educația</w:t>
            </w:r>
            <w:proofErr w:type="spellEnd"/>
            <w:r w:rsidRPr="00633F47">
              <w:rPr>
                <w:szCs w:val="24"/>
                <w:lang w:val="es-ES"/>
              </w:rPr>
              <w:t xml:space="preserve"> </w:t>
            </w:r>
            <w:proofErr w:type="spellStart"/>
            <w:r w:rsidRPr="00633F47">
              <w:rPr>
                <w:szCs w:val="24"/>
                <w:lang w:val="es-ES"/>
              </w:rPr>
              <w:t>muzicală</w:t>
            </w:r>
            <w:proofErr w:type="spellEnd"/>
            <w:r w:rsidRPr="00633F47">
              <w:rPr>
                <w:szCs w:val="24"/>
                <w:lang w:val="es-ES"/>
              </w:rPr>
              <w:t xml:space="preserve">, </w:t>
            </w:r>
            <w:proofErr w:type="spellStart"/>
            <w:r w:rsidRPr="00633F47">
              <w:rPr>
                <w:szCs w:val="24"/>
                <w:lang w:val="es-ES"/>
              </w:rPr>
              <w:t>Educația</w:t>
            </w:r>
            <w:proofErr w:type="spellEnd"/>
            <w:r w:rsidRPr="00633F47">
              <w:rPr>
                <w:szCs w:val="24"/>
                <w:lang w:val="es-ES"/>
              </w:rPr>
              <w:t xml:space="preserve"> </w:t>
            </w:r>
            <w:proofErr w:type="spellStart"/>
            <w:r w:rsidRPr="00633F47">
              <w:rPr>
                <w:szCs w:val="24"/>
                <w:lang w:val="es-ES"/>
              </w:rPr>
              <w:t>tehnologică</w:t>
            </w:r>
            <w:proofErr w:type="spellEnd"/>
            <w:r w:rsidR="001F30CC" w:rsidRPr="00633F47">
              <w:rPr>
                <w:szCs w:val="24"/>
                <w:lang w:val="es-ES"/>
              </w:rPr>
              <w:t xml:space="preserve"> sunt  </w:t>
            </w:r>
            <w:proofErr w:type="spellStart"/>
            <w:r w:rsidR="001F30CC" w:rsidRPr="00633F47">
              <w:rPr>
                <w:szCs w:val="24"/>
                <w:lang w:val="es-ES"/>
              </w:rPr>
              <w:t>proiectate</w:t>
            </w:r>
            <w:proofErr w:type="spellEnd"/>
            <w:r w:rsidR="001F30CC" w:rsidRPr="00633F47">
              <w:rPr>
                <w:szCs w:val="24"/>
                <w:lang w:val="es-ES"/>
              </w:rPr>
              <w:t xml:space="preserve">  </w:t>
            </w:r>
            <w:proofErr w:type="spellStart"/>
            <w:r w:rsidR="001F30CC" w:rsidRPr="00633F47">
              <w:rPr>
                <w:szCs w:val="24"/>
                <w:lang w:val="es-ES"/>
              </w:rPr>
              <w:t>conform</w:t>
            </w:r>
            <w:proofErr w:type="spellEnd"/>
            <w:r w:rsidR="001F30CC" w:rsidRPr="00633F47">
              <w:rPr>
                <w:szCs w:val="24"/>
                <w:lang w:val="es-ES"/>
              </w:rPr>
              <w:t xml:space="preserve">  </w:t>
            </w:r>
            <w:proofErr w:type="spellStart"/>
            <w:r w:rsidR="001F30CC" w:rsidRPr="00633F47">
              <w:rPr>
                <w:szCs w:val="24"/>
                <w:lang w:val="es-ES"/>
              </w:rPr>
              <w:t>cerinţelor</w:t>
            </w:r>
            <w:proofErr w:type="spellEnd"/>
            <w:r w:rsidR="001F30CC" w:rsidRPr="00633F47">
              <w:rPr>
                <w:szCs w:val="24"/>
                <w:lang w:val="es-ES"/>
              </w:rPr>
              <w:t>.</w:t>
            </w:r>
            <w:r w:rsidRPr="00633F47">
              <w:rPr>
                <w:szCs w:val="24"/>
                <w:lang w:val="es-ES"/>
              </w:rPr>
              <w:t>.</w:t>
            </w:r>
          </w:p>
          <w:p w14:paraId="1B292A34" w14:textId="77777777" w:rsidR="00876EA3" w:rsidRPr="00F32E32" w:rsidRDefault="00876EA3" w:rsidP="00CA109E">
            <w:pPr>
              <w:pStyle w:val="ListParagraph"/>
              <w:numPr>
                <w:ilvl w:val="0"/>
                <w:numId w:val="6"/>
              </w:numPr>
              <w:rPr>
                <w:szCs w:val="24"/>
              </w:rPr>
            </w:pPr>
            <w:proofErr w:type="spellStart"/>
            <w:r w:rsidRPr="00F32E32">
              <w:rPr>
                <w:szCs w:val="24"/>
              </w:rPr>
              <w:lastRenderedPageBreak/>
              <w:t>Testele</w:t>
            </w:r>
            <w:proofErr w:type="spellEnd"/>
            <w:r w:rsidRPr="00F32E32">
              <w:rPr>
                <w:szCs w:val="24"/>
              </w:rPr>
              <w:t xml:space="preserve"> de </w:t>
            </w:r>
            <w:proofErr w:type="spellStart"/>
            <w:r w:rsidRPr="00F32E32">
              <w:rPr>
                <w:szCs w:val="24"/>
              </w:rPr>
              <w:t>evaluare</w:t>
            </w:r>
            <w:proofErr w:type="spellEnd"/>
            <w:r w:rsidR="001F30CC">
              <w:rPr>
                <w:szCs w:val="24"/>
              </w:rPr>
              <w:t xml:space="preserve"> </w:t>
            </w:r>
            <w:r w:rsidRPr="00F32E32">
              <w:rPr>
                <w:szCs w:val="24"/>
              </w:rPr>
              <w:t xml:space="preserve"> sunt </w:t>
            </w:r>
            <w:proofErr w:type="spellStart"/>
            <w:r w:rsidRPr="00F32E32">
              <w:rPr>
                <w:szCs w:val="24"/>
              </w:rPr>
              <w:t>repartizate</w:t>
            </w:r>
            <w:proofErr w:type="spellEnd"/>
            <w:r w:rsidRPr="00F32E32">
              <w:rPr>
                <w:szCs w:val="24"/>
              </w:rPr>
              <w:t xml:space="preserve"> uniform, nu </w:t>
            </w:r>
            <w:proofErr w:type="spellStart"/>
            <w:r w:rsidRPr="00F32E32">
              <w:rPr>
                <w:szCs w:val="24"/>
              </w:rPr>
              <w:t>mai</w:t>
            </w:r>
            <w:proofErr w:type="spellEnd"/>
            <w:r w:rsidRPr="00F32E32">
              <w:rPr>
                <w:szCs w:val="24"/>
              </w:rPr>
              <w:t xml:space="preserve"> </w:t>
            </w:r>
            <w:proofErr w:type="spellStart"/>
            <w:r w:rsidRPr="00F32E32">
              <w:rPr>
                <w:szCs w:val="24"/>
              </w:rPr>
              <w:t>mult</w:t>
            </w:r>
            <w:proofErr w:type="spellEnd"/>
            <w:r w:rsidRPr="00F32E32">
              <w:rPr>
                <w:szCs w:val="24"/>
              </w:rPr>
              <w:t xml:space="preserve"> de </w:t>
            </w:r>
            <w:r w:rsidRPr="00F32E32">
              <w:rPr>
                <w:i/>
                <w:szCs w:val="24"/>
              </w:rPr>
              <w:t>1 per</w:t>
            </w:r>
            <w:r w:rsidRPr="00F32E32">
              <w:rPr>
                <w:szCs w:val="24"/>
              </w:rPr>
              <w:t xml:space="preserve"> zi.</w:t>
            </w:r>
          </w:p>
          <w:p w14:paraId="1544D739" w14:textId="77777777" w:rsidR="00876EA3" w:rsidRPr="00F32E32" w:rsidRDefault="00876EA3" w:rsidP="00CA109E">
            <w:pPr>
              <w:pStyle w:val="ListParagraph"/>
              <w:numPr>
                <w:ilvl w:val="0"/>
                <w:numId w:val="6"/>
              </w:numPr>
              <w:rPr>
                <w:szCs w:val="24"/>
              </w:rPr>
            </w:pPr>
            <w:proofErr w:type="spellStart"/>
            <w:r w:rsidRPr="00F32E32">
              <w:rPr>
                <w:szCs w:val="24"/>
              </w:rPr>
              <w:t>Orarul</w:t>
            </w:r>
            <w:proofErr w:type="spellEnd"/>
            <w:r w:rsidRPr="00F32E32">
              <w:rPr>
                <w:szCs w:val="24"/>
              </w:rPr>
              <w:t xml:space="preserve"> </w:t>
            </w:r>
            <w:proofErr w:type="spellStart"/>
            <w:r w:rsidRPr="00F32E32">
              <w:rPr>
                <w:szCs w:val="24"/>
              </w:rPr>
              <w:t>sunetelor</w:t>
            </w:r>
            <w:proofErr w:type="spellEnd"/>
            <w:r w:rsidRPr="00F32E32">
              <w:rPr>
                <w:szCs w:val="24"/>
              </w:rPr>
              <w:t xml:space="preserve"> </w:t>
            </w:r>
            <w:proofErr w:type="spellStart"/>
            <w:r w:rsidRPr="00F32E32">
              <w:rPr>
                <w:szCs w:val="24"/>
              </w:rPr>
              <w:t>reglementat</w:t>
            </w:r>
            <w:proofErr w:type="spellEnd"/>
            <w:r w:rsidR="001F30CC">
              <w:rPr>
                <w:szCs w:val="24"/>
              </w:rPr>
              <w:t xml:space="preserve"> cu  CD, </w:t>
            </w:r>
            <w:proofErr w:type="spellStart"/>
            <w:r w:rsidR="001F30CC">
              <w:rPr>
                <w:szCs w:val="24"/>
              </w:rPr>
              <w:t>elevii</w:t>
            </w:r>
            <w:proofErr w:type="spellEnd"/>
            <w:r w:rsidR="001F30CC">
              <w:rPr>
                <w:szCs w:val="24"/>
              </w:rPr>
              <w:t xml:space="preserve"> </w:t>
            </w:r>
            <w:proofErr w:type="spellStart"/>
            <w:r w:rsidR="001F30CC">
              <w:rPr>
                <w:szCs w:val="24"/>
              </w:rPr>
              <w:t>şi</w:t>
            </w:r>
            <w:proofErr w:type="spellEnd"/>
            <w:r w:rsidR="001F30CC">
              <w:rPr>
                <w:szCs w:val="24"/>
              </w:rPr>
              <w:t xml:space="preserve">  </w:t>
            </w:r>
            <w:proofErr w:type="spellStart"/>
            <w:r w:rsidR="001F30CC">
              <w:rPr>
                <w:szCs w:val="24"/>
              </w:rPr>
              <w:t>părinţii</w:t>
            </w:r>
            <w:proofErr w:type="spellEnd"/>
            <w:r w:rsidRPr="00F32E32">
              <w:rPr>
                <w:szCs w:val="24"/>
              </w:rPr>
              <w:t>.</w:t>
            </w:r>
          </w:p>
          <w:p w14:paraId="0D016061" w14:textId="77777777" w:rsidR="00876EA3" w:rsidRPr="00633F47" w:rsidRDefault="00876EA3" w:rsidP="00CA109E">
            <w:pPr>
              <w:pStyle w:val="ListParagraph"/>
              <w:numPr>
                <w:ilvl w:val="0"/>
                <w:numId w:val="6"/>
              </w:numPr>
              <w:rPr>
                <w:szCs w:val="24"/>
                <w:lang w:val="es-ES"/>
              </w:rPr>
            </w:pPr>
            <w:r w:rsidRPr="00633F47">
              <w:rPr>
                <w:szCs w:val="24"/>
                <w:lang w:val="es-ES"/>
              </w:rPr>
              <w:t xml:space="preserve">Ordine interne ale  </w:t>
            </w:r>
            <w:proofErr w:type="spellStart"/>
            <w:r w:rsidRPr="00633F47">
              <w:rPr>
                <w:szCs w:val="24"/>
                <w:lang w:val="es-ES"/>
              </w:rPr>
              <w:t>directorului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siguranța</w:t>
            </w:r>
            <w:proofErr w:type="spellEnd"/>
            <w:r w:rsidR="001F30CC" w:rsidRPr="00633F47">
              <w:rPr>
                <w:szCs w:val="24"/>
                <w:lang w:val="es-ES"/>
              </w:rPr>
              <w:t xml:space="preserve"> </w:t>
            </w:r>
            <w:r w:rsidRPr="00633F47">
              <w:rPr>
                <w:szCs w:val="24"/>
                <w:lang w:val="es-ES"/>
              </w:rPr>
              <w:t xml:space="preserve"> ONLINE.</w:t>
            </w:r>
          </w:p>
          <w:p w14:paraId="08DB2556" w14:textId="77777777" w:rsidR="00876EA3" w:rsidRPr="00F32E32" w:rsidRDefault="00876EA3" w:rsidP="00CA109E">
            <w:pPr>
              <w:pStyle w:val="ListParagraph"/>
              <w:numPr>
                <w:ilvl w:val="0"/>
                <w:numId w:val="6"/>
              </w:numPr>
              <w:rPr>
                <w:szCs w:val="24"/>
              </w:rPr>
            </w:pPr>
            <w:proofErr w:type="spellStart"/>
            <w:r w:rsidRPr="00F32E32">
              <w:rPr>
                <w:szCs w:val="24"/>
              </w:rPr>
              <w:t>Registrele</w:t>
            </w:r>
            <w:proofErr w:type="spellEnd"/>
            <w:r w:rsidRPr="00F32E32">
              <w:rPr>
                <w:szCs w:val="24"/>
              </w:rPr>
              <w:t xml:space="preserve"> de </w:t>
            </w:r>
            <w:proofErr w:type="spellStart"/>
            <w:r w:rsidRPr="00F32E32">
              <w:rPr>
                <w:szCs w:val="24"/>
              </w:rPr>
              <w:t>intrare</w:t>
            </w:r>
            <w:proofErr w:type="spellEnd"/>
            <w:r w:rsidR="001F30CC">
              <w:rPr>
                <w:szCs w:val="24"/>
              </w:rPr>
              <w:t xml:space="preserve"> (4)</w:t>
            </w:r>
            <w:r w:rsidRPr="00F32E32">
              <w:rPr>
                <w:szCs w:val="24"/>
              </w:rPr>
              <w:t>:</w:t>
            </w:r>
          </w:p>
          <w:p w14:paraId="5A33FB47" w14:textId="77777777" w:rsidR="00876EA3" w:rsidRPr="00633F47" w:rsidRDefault="00876EA3" w:rsidP="00CA109E">
            <w:pPr>
              <w:pStyle w:val="ListParagraph"/>
              <w:numPr>
                <w:ilvl w:val="0"/>
                <w:numId w:val="6"/>
              </w:numPr>
              <w:tabs>
                <w:tab w:val="clear" w:pos="709"/>
              </w:tabs>
              <w:spacing w:after="200"/>
              <w:jc w:val="left"/>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audiență</w:t>
            </w:r>
            <w:proofErr w:type="spellEnd"/>
            <w:r w:rsidRPr="00633F47">
              <w:rPr>
                <w:szCs w:val="24"/>
                <w:lang w:val="es-ES"/>
              </w:rPr>
              <w:t xml:space="preserve"> a </w:t>
            </w:r>
            <w:proofErr w:type="spellStart"/>
            <w:r w:rsidRPr="00633F47">
              <w:rPr>
                <w:szCs w:val="24"/>
                <w:lang w:val="es-ES"/>
              </w:rPr>
              <w:t>cetățenilor</w:t>
            </w:r>
            <w:proofErr w:type="spellEnd"/>
            <w:r w:rsidRPr="00633F47">
              <w:rPr>
                <w:szCs w:val="24"/>
                <w:lang w:val="es-ES"/>
              </w:rPr>
              <w:t>;</w:t>
            </w:r>
          </w:p>
          <w:p w14:paraId="173BC4FD" w14:textId="77777777" w:rsidR="00876EA3" w:rsidRPr="00F32E32" w:rsidRDefault="00876EA3" w:rsidP="00CA109E">
            <w:pPr>
              <w:pStyle w:val="ListParagraph"/>
              <w:numPr>
                <w:ilvl w:val="0"/>
                <w:numId w:val="6"/>
              </w:numPr>
              <w:tabs>
                <w:tab w:val="clear" w:pos="709"/>
              </w:tabs>
              <w:spacing w:after="200"/>
              <w:jc w:val="left"/>
              <w:rPr>
                <w:szCs w:val="24"/>
              </w:rPr>
            </w:pPr>
            <w:proofErr w:type="spellStart"/>
            <w:r w:rsidRPr="00F32E32">
              <w:rPr>
                <w:szCs w:val="24"/>
              </w:rPr>
              <w:t>Registrul</w:t>
            </w:r>
            <w:proofErr w:type="spellEnd"/>
            <w:r w:rsidRPr="00F32E32">
              <w:rPr>
                <w:szCs w:val="24"/>
              </w:rPr>
              <w:t xml:space="preserve"> de </w:t>
            </w:r>
            <w:proofErr w:type="spellStart"/>
            <w:r w:rsidRPr="00F32E32">
              <w:rPr>
                <w:szCs w:val="24"/>
              </w:rPr>
              <w:t>evidență</w:t>
            </w:r>
            <w:proofErr w:type="spellEnd"/>
            <w:r w:rsidRPr="00F32E32">
              <w:rPr>
                <w:szCs w:val="24"/>
              </w:rPr>
              <w:t xml:space="preserve"> a </w:t>
            </w:r>
            <w:proofErr w:type="spellStart"/>
            <w:r w:rsidRPr="00F32E32">
              <w:rPr>
                <w:szCs w:val="24"/>
              </w:rPr>
              <w:t>sugestiilor</w:t>
            </w:r>
            <w:proofErr w:type="spellEnd"/>
            <w:r w:rsidRPr="00F32E32">
              <w:rPr>
                <w:szCs w:val="24"/>
              </w:rPr>
              <w:t xml:space="preserve"> </w:t>
            </w:r>
            <w:proofErr w:type="spellStart"/>
            <w:r w:rsidRPr="00F32E32">
              <w:rPr>
                <w:szCs w:val="24"/>
              </w:rPr>
              <w:t>persoanelor</w:t>
            </w:r>
            <w:proofErr w:type="spellEnd"/>
            <w:r w:rsidRPr="00F32E32">
              <w:rPr>
                <w:szCs w:val="24"/>
              </w:rPr>
              <w:t xml:space="preserve"> care au </w:t>
            </w:r>
            <w:proofErr w:type="spellStart"/>
            <w:r w:rsidRPr="00F32E32">
              <w:rPr>
                <w:szCs w:val="24"/>
              </w:rPr>
              <w:t>vizitat</w:t>
            </w:r>
            <w:proofErr w:type="spellEnd"/>
            <w:r w:rsidRPr="00F32E32">
              <w:rPr>
                <w:szCs w:val="24"/>
              </w:rPr>
              <w:t xml:space="preserve"> </w:t>
            </w:r>
            <w:proofErr w:type="spellStart"/>
            <w:r w:rsidRPr="00F32E32">
              <w:rPr>
                <w:szCs w:val="24"/>
              </w:rPr>
              <w:t>instituția</w:t>
            </w:r>
            <w:proofErr w:type="spellEnd"/>
            <w:r w:rsidRPr="00F32E32">
              <w:rPr>
                <w:szCs w:val="24"/>
              </w:rPr>
              <w:t>;</w:t>
            </w:r>
          </w:p>
          <w:p w14:paraId="6B00CA7D" w14:textId="77777777" w:rsidR="00876EA3" w:rsidRPr="00633F47" w:rsidRDefault="00876EA3" w:rsidP="00CA109E">
            <w:pPr>
              <w:pStyle w:val="ListParagraph"/>
              <w:numPr>
                <w:ilvl w:val="0"/>
                <w:numId w:val="7"/>
              </w:numPr>
              <w:tabs>
                <w:tab w:val="clear" w:pos="709"/>
              </w:tabs>
              <w:spacing w:after="200"/>
              <w:jc w:val="left"/>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înregistrare</w:t>
            </w:r>
            <w:proofErr w:type="spellEnd"/>
            <w:r w:rsidRPr="00633F47">
              <w:rPr>
                <w:szCs w:val="24"/>
                <w:lang w:val="es-ES"/>
              </w:rPr>
              <w:t xml:space="preserve"> a </w:t>
            </w:r>
            <w:proofErr w:type="spellStart"/>
            <w:r w:rsidRPr="00633F47">
              <w:rPr>
                <w:szCs w:val="24"/>
                <w:lang w:val="es-ES"/>
              </w:rPr>
              <w:t>personalului</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w:t>
            </w:r>
          </w:p>
          <w:p w14:paraId="1865208A" w14:textId="77777777" w:rsidR="00876EA3" w:rsidRPr="00633F47" w:rsidRDefault="00876EA3" w:rsidP="00CA109E">
            <w:pPr>
              <w:pStyle w:val="ListParagraph"/>
              <w:numPr>
                <w:ilvl w:val="0"/>
                <w:numId w:val="7"/>
              </w:numPr>
              <w:tabs>
                <w:tab w:val="clear" w:pos="709"/>
              </w:tabs>
              <w:spacing w:after="200"/>
              <w:jc w:val="left"/>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evidență</w:t>
            </w:r>
            <w:proofErr w:type="spellEnd"/>
            <w:r w:rsidRPr="00633F47">
              <w:rPr>
                <w:szCs w:val="24"/>
                <w:lang w:val="es-ES"/>
              </w:rPr>
              <w:t xml:space="preserve"> a </w:t>
            </w:r>
            <w:proofErr w:type="spellStart"/>
            <w:r w:rsidRPr="00633F47">
              <w:rPr>
                <w:szCs w:val="24"/>
                <w:lang w:val="es-ES"/>
              </w:rPr>
              <w:t>vizitatorilor</w:t>
            </w:r>
            <w:proofErr w:type="spellEnd"/>
            <w:r w:rsidRPr="00633F47">
              <w:rPr>
                <w:szCs w:val="24"/>
                <w:lang w:val="es-ES"/>
              </w:rPr>
              <w:t>;</w:t>
            </w:r>
          </w:p>
          <w:p w14:paraId="7A9DFCCF" w14:textId="77777777" w:rsidR="00876EA3" w:rsidRPr="00633F47" w:rsidRDefault="00876EA3" w:rsidP="00CA109E">
            <w:pPr>
              <w:pStyle w:val="ListParagraph"/>
              <w:numPr>
                <w:ilvl w:val="0"/>
                <w:numId w:val="7"/>
              </w:numPr>
              <w:tabs>
                <w:tab w:val="clear" w:pos="709"/>
              </w:tabs>
              <w:spacing w:after="200"/>
              <w:jc w:val="left"/>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observații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sugestii</w:t>
            </w:r>
            <w:proofErr w:type="spellEnd"/>
            <w:r w:rsidRPr="00633F47">
              <w:rPr>
                <w:szCs w:val="24"/>
                <w:lang w:val="es-ES"/>
              </w:rPr>
              <w:t xml:space="preserve"> ale </w:t>
            </w:r>
            <w:proofErr w:type="spellStart"/>
            <w:r w:rsidRPr="00633F47">
              <w:rPr>
                <w:szCs w:val="24"/>
                <w:lang w:val="es-ES"/>
              </w:rPr>
              <w:t>administratorului</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w:t>
            </w:r>
          </w:p>
          <w:p w14:paraId="19F897A0" w14:textId="77777777" w:rsidR="00876EA3" w:rsidRPr="00F32E32" w:rsidRDefault="001F30CC" w:rsidP="00CA109E">
            <w:pPr>
              <w:pStyle w:val="ListParagraph"/>
              <w:numPr>
                <w:ilvl w:val="0"/>
                <w:numId w:val="7"/>
              </w:numPr>
              <w:rPr>
                <w:szCs w:val="24"/>
              </w:rPr>
            </w:pPr>
            <w:proofErr w:type="spellStart"/>
            <w:r>
              <w:rPr>
                <w:szCs w:val="24"/>
              </w:rPr>
              <w:t>Fișele</w:t>
            </w:r>
            <w:proofErr w:type="spellEnd"/>
            <w:r>
              <w:rPr>
                <w:szCs w:val="24"/>
              </w:rPr>
              <w:t xml:space="preserve"> post a </w:t>
            </w:r>
            <w:proofErr w:type="spellStart"/>
            <w:r>
              <w:rPr>
                <w:szCs w:val="24"/>
              </w:rPr>
              <w:t>persoanelor</w:t>
            </w:r>
            <w:proofErr w:type="spellEnd"/>
            <w:r>
              <w:rPr>
                <w:szCs w:val="24"/>
              </w:rPr>
              <w:t xml:space="preserve"> </w:t>
            </w:r>
            <w:proofErr w:type="spellStart"/>
            <w:r>
              <w:rPr>
                <w:szCs w:val="24"/>
              </w:rPr>
              <w:t>ce</w:t>
            </w:r>
            <w:proofErr w:type="spellEnd"/>
            <w:r>
              <w:rPr>
                <w:szCs w:val="24"/>
              </w:rPr>
              <w:t xml:space="preserve"> </w:t>
            </w:r>
            <w:r w:rsidR="00876EA3" w:rsidRPr="00F32E32">
              <w:rPr>
                <w:szCs w:val="24"/>
              </w:rPr>
              <w:t xml:space="preserve"> fac </w:t>
            </w:r>
            <w:proofErr w:type="spellStart"/>
            <w:r w:rsidR="00876EA3" w:rsidRPr="00F32E32">
              <w:rPr>
                <w:szCs w:val="24"/>
              </w:rPr>
              <w:t>deserviciu</w:t>
            </w:r>
            <w:proofErr w:type="spellEnd"/>
            <w:r w:rsidR="00876EA3" w:rsidRPr="00F32E32">
              <w:rPr>
                <w:szCs w:val="24"/>
              </w:rPr>
              <w:t xml:space="preserve"> la </w:t>
            </w:r>
            <w:proofErr w:type="spellStart"/>
            <w:r w:rsidR="00876EA3" w:rsidRPr="00F32E32">
              <w:rPr>
                <w:szCs w:val="24"/>
              </w:rPr>
              <w:t>intrare</w:t>
            </w:r>
            <w:proofErr w:type="spellEnd"/>
            <w:r w:rsidR="00876EA3" w:rsidRPr="00F32E32">
              <w:rPr>
                <w:szCs w:val="24"/>
              </w:rPr>
              <w:t>.</w:t>
            </w:r>
          </w:p>
          <w:p w14:paraId="70DD8381" w14:textId="77777777" w:rsidR="00876EA3" w:rsidRPr="00F32E32" w:rsidRDefault="00876EA3" w:rsidP="00CA109E">
            <w:pPr>
              <w:pStyle w:val="ListParagraph"/>
              <w:numPr>
                <w:ilvl w:val="0"/>
                <w:numId w:val="7"/>
              </w:numPr>
              <w:rPr>
                <w:szCs w:val="24"/>
              </w:rPr>
            </w:pPr>
            <w:proofErr w:type="spellStart"/>
            <w:r w:rsidRPr="00F32E32">
              <w:rPr>
                <w:szCs w:val="24"/>
              </w:rPr>
              <w:t>Graficul</w:t>
            </w:r>
            <w:proofErr w:type="spellEnd"/>
            <w:r w:rsidRPr="00F32E32">
              <w:rPr>
                <w:szCs w:val="24"/>
              </w:rPr>
              <w:t xml:space="preserve"> </w:t>
            </w:r>
            <w:proofErr w:type="spellStart"/>
            <w:r w:rsidRPr="00F32E32">
              <w:rPr>
                <w:szCs w:val="24"/>
              </w:rPr>
              <w:t>schimburilor</w:t>
            </w:r>
            <w:proofErr w:type="spellEnd"/>
            <w:r w:rsidRPr="00F32E32">
              <w:rPr>
                <w:szCs w:val="24"/>
              </w:rPr>
              <w:t xml:space="preserve"> </w:t>
            </w:r>
            <w:proofErr w:type="spellStart"/>
            <w:r w:rsidRPr="00F32E32">
              <w:rPr>
                <w:szCs w:val="24"/>
              </w:rPr>
              <w:t>paznicilor</w:t>
            </w:r>
            <w:proofErr w:type="spellEnd"/>
            <w:r w:rsidRPr="00F32E32">
              <w:rPr>
                <w:szCs w:val="24"/>
              </w:rPr>
              <w:t>.</w:t>
            </w:r>
          </w:p>
          <w:p w14:paraId="7D0AD668" w14:textId="77777777" w:rsidR="00876EA3" w:rsidRPr="00F32E32" w:rsidRDefault="00876EA3" w:rsidP="00CA109E">
            <w:pPr>
              <w:pStyle w:val="ListParagraph"/>
              <w:numPr>
                <w:ilvl w:val="0"/>
                <w:numId w:val="7"/>
              </w:numPr>
              <w:rPr>
                <w:szCs w:val="24"/>
              </w:rPr>
            </w:pPr>
            <w:proofErr w:type="spellStart"/>
            <w:r w:rsidRPr="00F32E32">
              <w:rPr>
                <w:szCs w:val="24"/>
              </w:rPr>
              <w:t>Chestionare</w:t>
            </w:r>
            <w:proofErr w:type="spellEnd"/>
            <w:r w:rsidRPr="00F32E32">
              <w:rPr>
                <w:szCs w:val="24"/>
              </w:rPr>
              <w:t xml:space="preserve"> </w:t>
            </w:r>
            <w:proofErr w:type="spellStart"/>
            <w:r w:rsidRPr="00F32E32">
              <w:rPr>
                <w:szCs w:val="24"/>
              </w:rPr>
              <w:t>ce</w:t>
            </w:r>
            <w:proofErr w:type="spellEnd"/>
            <w:r w:rsidRPr="00F32E32">
              <w:rPr>
                <w:szCs w:val="24"/>
              </w:rPr>
              <w:t xml:space="preserve"> </w:t>
            </w:r>
            <w:proofErr w:type="spellStart"/>
            <w:r w:rsidRPr="00F32E32">
              <w:rPr>
                <w:szCs w:val="24"/>
              </w:rPr>
              <w:t>țin</w:t>
            </w:r>
            <w:proofErr w:type="spellEnd"/>
            <w:r w:rsidRPr="00F32E32">
              <w:rPr>
                <w:szCs w:val="24"/>
              </w:rPr>
              <w:t xml:space="preserve"> de </w:t>
            </w:r>
            <w:proofErr w:type="spellStart"/>
            <w:r w:rsidRPr="00F32E32">
              <w:rPr>
                <w:szCs w:val="24"/>
              </w:rPr>
              <w:t>siguranța</w:t>
            </w:r>
            <w:proofErr w:type="spellEnd"/>
            <w:r w:rsidRPr="00F32E32">
              <w:rPr>
                <w:szCs w:val="24"/>
              </w:rPr>
              <w:t xml:space="preserve"> online.</w:t>
            </w:r>
          </w:p>
          <w:p w14:paraId="23D05F60" w14:textId="77777777" w:rsidR="00695018" w:rsidRPr="00F32E32" w:rsidRDefault="00876EA3" w:rsidP="00CA109E">
            <w:pPr>
              <w:pStyle w:val="ListParagraph"/>
              <w:numPr>
                <w:ilvl w:val="0"/>
                <w:numId w:val="7"/>
              </w:numPr>
              <w:rPr>
                <w:szCs w:val="24"/>
              </w:rPr>
            </w:pPr>
            <w:proofErr w:type="spellStart"/>
            <w:r w:rsidRPr="00F32E32">
              <w:rPr>
                <w:szCs w:val="24"/>
              </w:rPr>
              <w:t>Declarațiile</w:t>
            </w:r>
            <w:proofErr w:type="spellEnd"/>
            <w:r w:rsidRPr="00F32E32">
              <w:rPr>
                <w:szCs w:val="24"/>
              </w:rPr>
              <w:t xml:space="preserve"> pe propria </w:t>
            </w:r>
            <w:proofErr w:type="spellStart"/>
            <w:r w:rsidRPr="00F32E32">
              <w:rPr>
                <w:szCs w:val="24"/>
              </w:rPr>
              <w:t>răspundere</w:t>
            </w:r>
            <w:proofErr w:type="spellEnd"/>
            <w:r w:rsidRPr="00F32E32">
              <w:rPr>
                <w:szCs w:val="24"/>
              </w:rPr>
              <w:t xml:space="preserve"> a </w:t>
            </w:r>
            <w:proofErr w:type="spellStart"/>
            <w:r w:rsidRPr="00F32E32">
              <w:rPr>
                <w:szCs w:val="24"/>
              </w:rPr>
              <w:t>părinților</w:t>
            </w:r>
            <w:proofErr w:type="spellEnd"/>
            <w:r w:rsidRPr="00F32E32">
              <w:rPr>
                <w:szCs w:val="24"/>
              </w:rPr>
              <w:t>.</w:t>
            </w:r>
          </w:p>
          <w:p w14:paraId="0BE7A8A4" w14:textId="77777777" w:rsidR="00695018" w:rsidRPr="00633F47" w:rsidRDefault="00695018" w:rsidP="00CA109E">
            <w:pPr>
              <w:pStyle w:val="ListParagraph"/>
              <w:numPr>
                <w:ilvl w:val="0"/>
                <w:numId w:val="7"/>
              </w:numPr>
              <w:rPr>
                <w:szCs w:val="24"/>
                <w:lang w:val="es-ES"/>
              </w:rPr>
            </w:pPr>
            <w:proofErr w:type="spellStart"/>
            <w:r w:rsidRPr="00633F47">
              <w:rPr>
                <w:szCs w:val="24"/>
                <w:lang w:val="es-ES"/>
              </w:rPr>
              <w:t>Proces</w:t>
            </w:r>
            <w:proofErr w:type="spellEnd"/>
            <w:r w:rsidRPr="00633F47">
              <w:rPr>
                <w:szCs w:val="24"/>
                <w:lang w:val="es-ES"/>
              </w:rPr>
              <w:t xml:space="preserve">-verbal </w:t>
            </w:r>
            <w:proofErr w:type="spellStart"/>
            <w:r w:rsidRPr="00633F47">
              <w:rPr>
                <w:szCs w:val="24"/>
                <w:lang w:val="es-ES"/>
              </w:rPr>
              <w:t>nr</w:t>
            </w:r>
            <w:proofErr w:type="spellEnd"/>
            <w:r w:rsidRPr="00633F47">
              <w:rPr>
                <w:szCs w:val="24"/>
                <w:lang w:val="es-ES"/>
              </w:rPr>
              <w:t xml:space="preserve">. 1 din 30.08.2020 al </w:t>
            </w:r>
            <w:proofErr w:type="spellStart"/>
            <w:r w:rsidRPr="00633F47">
              <w:rPr>
                <w:szCs w:val="24"/>
                <w:lang w:val="es-ES"/>
              </w:rPr>
              <w:t>Consiliului</w:t>
            </w:r>
            <w:proofErr w:type="spellEnd"/>
            <w:r w:rsidRPr="00633F47">
              <w:rPr>
                <w:szCs w:val="24"/>
                <w:lang w:val="es-ES"/>
              </w:rPr>
              <w:t xml:space="preserve"> de </w:t>
            </w:r>
            <w:proofErr w:type="spellStart"/>
            <w:r w:rsidRPr="00633F47">
              <w:rPr>
                <w:szCs w:val="24"/>
                <w:lang w:val="es-ES"/>
              </w:rPr>
              <w:t>Administraţie</w:t>
            </w:r>
            <w:proofErr w:type="spellEnd"/>
            <w:r w:rsidRPr="00633F47">
              <w:rPr>
                <w:szCs w:val="24"/>
                <w:lang w:val="es-ES"/>
              </w:rPr>
              <w:t>: ,,</w:t>
            </w:r>
            <w:proofErr w:type="spellStart"/>
            <w:r w:rsidRPr="00633F47">
              <w:rPr>
                <w:szCs w:val="24"/>
                <w:lang w:val="es-ES"/>
              </w:rPr>
              <w:t>Pregătirea</w:t>
            </w:r>
            <w:proofErr w:type="spellEnd"/>
            <w:r w:rsidRPr="00633F47">
              <w:rPr>
                <w:szCs w:val="24"/>
                <w:lang w:val="es-ES"/>
              </w:rPr>
              <w:t xml:space="preserve"> </w:t>
            </w:r>
            <w:proofErr w:type="spellStart"/>
            <w:r w:rsidRPr="00633F47">
              <w:rPr>
                <w:szCs w:val="24"/>
                <w:lang w:val="es-ES"/>
              </w:rPr>
              <w:t>in</w:t>
            </w:r>
            <w:r w:rsidR="001F30CC" w:rsidRPr="00633F47">
              <w:rPr>
                <w:szCs w:val="24"/>
                <w:lang w:val="es-ES"/>
              </w:rPr>
              <w:t>stituţiei</w:t>
            </w:r>
            <w:proofErr w:type="spellEnd"/>
            <w:r w:rsidR="001F30CC" w:rsidRPr="00633F47">
              <w:rPr>
                <w:szCs w:val="24"/>
                <w:lang w:val="es-ES"/>
              </w:rPr>
              <w:t xml:space="preserve"> </w:t>
            </w:r>
            <w:proofErr w:type="spellStart"/>
            <w:r w:rsidR="001F30CC" w:rsidRPr="00633F47">
              <w:rPr>
                <w:szCs w:val="24"/>
                <w:lang w:val="es-ES"/>
              </w:rPr>
              <w:t>către</w:t>
            </w:r>
            <w:proofErr w:type="spellEnd"/>
            <w:r w:rsidR="001F30CC" w:rsidRPr="00633F47">
              <w:rPr>
                <w:szCs w:val="24"/>
                <w:lang w:val="es-ES"/>
              </w:rPr>
              <w:t xml:space="preserve"> </w:t>
            </w:r>
            <w:proofErr w:type="spellStart"/>
            <w:r w:rsidR="001F30CC" w:rsidRPr="00633F47">
              <w:rPr>
                <w:szCs w:val="24"/>
                <w:lang w:val="es-ES"/>
              </w:rPr>
              <w:t>noul</w:t>
            </w:r>
            <w:proofErr w:type="spellEnd"/>
            <w:r w:rsidR="001F30CC" w:rsidRPr="00633F47">
              <w:rPr>
                <w:szCs w:val="24"/>
                <w:lang w:val="es-ES"/>
              </w:rPr>
              <w:t xml:space="preserve"> </w:t>
            </w:r>
            <w:proofErr w:type="spellStart"/>
            <w:r w:rsidR="001F30CC" w:rsidRPr="00633F47">
              <w:rPr>
                <w:szCs w:val="24"/>
                <w:lang w:val="es-ES"/>
              </w:rPr>
              <w:t>an</w:t>
            </w:r>
            <w:proofErr w:type="spellEnd"/>
            <w:r w:rsidR="001F30CC" w:rsidRPr="00633F47">
              <w:rPr>
                <w:szCs w:val="24"/>
                <w:lang w:val="es-ES"/>
              </w:rPr>
              <w:t xml:space="preserve"> </w:t>
            </w:r>
            <w:proofErr w:type="spellStart"/>
            <w:r w:rsidR="001F30CC" w:rsidRPr="00633F47">
              <w:rPr>
                <w:szCs w:val="24"/>
                <w:lang w:val="es-ES"/>
              </w:rPr>
              <w:t>şcolar</w:t>
            </w:r>
            <w:proofErr w:type="spellEnd"/>
            <w:r w:rsidR="001F30CC" w:rsidRPr="00633F47">
              <w:rPr>
                <w:szCs w:val="24"/>
                <w:lang w:val="es-ES"/>
              </w:rPr>
              <w:t>”</w:t>
            </w:r>
          </w:p>
          <w:p w14:paraId="513D48FC" w14:textId="77777777" w:rsidR="00695018" w:rsidRPr="00F32E32" w:rsidRDefault="00695018" w:rsidP="00CA109E">
            <w:pPr>
              <w:pStyle w:val="Normal10"/>
              <w:numPr>
                <w:ilvl w:val="0"/>
                <w:numId w:val="7"/>
              </w:numPr>
              <w:rPr>
                <w:sz w:val="24"/>
                <w:szCs w:val="24"/>
              </w:rPr>
            </w:pPr>
            <w:r w:rsidRPr="001F30CC">
              <w:rPr>
                <w:sz w:val="24"/>
                <w:szCs w:val="24"/>
              </w:rPr>
              <w:t>Registrul de evidenţă a orelor înlocuite;</w:t>
            </w:r>
          </w:p>
          <w:p w14:paraId="3725C83C" w14:textId="77777777" w:rsidR="00695018" w:rsidRPr="00F32E32" w:rsidRDefault="00695018" w:rsidP="00CA109E">
            <w:pPr>
              <w:pStyle w:val="Normal10"/>
              <w:numPr>
                <w:ilvl w:val="0"/>
                <w:numId w:val="7"/>
              </w:numPr>
              <w:spacing w:before="17"/>
              <w:rPr>
                <w:sz w:val="24"/>
                <w:szCs w:val="24"/>
              </w:rPr>
            </w:pPr>
            <w:r w:rsidRPr="00F32E32">
              <w:rPr>
                <w:sz w:val="24"/>
                <w:szCs w:val="24"/>
              </w:rPr>
              <w:t>Orarul lecțiilor/ activităților educaționale, aprobat la Consiliul de</w:t>
            </w:r>
          </w:p>
          <w:p w14:paraId="3F7F73B9" w14:textId="77777777" w:rsidR="00695018" w:rsidRPr="00F32E32" w:rsidRDefault="00695018" w:rsidP="00CA109E">
            <w:pPr>
              <w:pStyle w:val="Normal10"/>
              <w:numPr>
                <w:ilvl w:val="0"/>
                <w:numId w:val="7"/>
              </w:numPr>
              <w:rPr>
                <w:sz w:val="24"/>
                <w:szCs w:val="24"/>
              </w:rPr>
            </w:pPr>
            <w:r w:rsidRPr="00F32E32">
              <w:rPr>
                <w:sz w:val="24"/>
                <w:szCs w:val="24"/>
              </w:rPr>
              <w:t>administrație;</w:t>
            </w:r>
          </w:p>
          <w:p w14:paraId="17875674" w14:textId="77777777" w:rsidR="00695018" w:rsidRPr="00F32E32" w:rsidRDefault="00695018" w:rsidP="00CA109E">
            <w:pPr>
              <w:pStyle w:val="Normal10"/>
              <w:numPr>
                <w:ilvl w:val="0"/>
                <w:numId w:val="7"/>
              </w:numPr>
              <w:tabs>
                <w:tab w:val="left" w:pos="360"/>
                <w:tab w:val="left" w:pos="360"/>
              </w:tabs>
              <w:rPr>
                <w:sz w:val="24"/>
                <w:szCs w:val="24"/>
              </w:rPr>
            </w:pPr>
            <w:r w:rsidRPr="00F32E32">
              <w:rPr>
                <w:sz w:val="24"/>
                <w:szCs w:val="24"/>
              </w:rPr>
              <w:t>Planul – cadru; Orarul evaluărilor sumative;</w:t>
            </w:r>
          </w:p>
          <w:p w14:paraId="3E0C563D" w14:textId="77777777" w:rsidR="00695018" w:rsidRPr="00F32E32" w:rsidRDefault="001F30CC" w:rsidP="00CA109E">
            <w:pPr>
              <w:pStyle w:val="ListParagraph"/>
              <w:numPr>
                <w:ilvl w:val="0"/>
                <w:numId w:val="7"/>
              </w:numPr>
              <w:rPr>
                <w:szCs w:val="24"/>
              </w:rPr>
            </w:pPr>
            <w:proofErr w:type="spellStart"/>
            <w:r>
              <w:rPr>
                <w:szCs w:val="24"/>
              </w:rPr>
              <w:t>Orarul</w:t>
            </w:r>
            <w:proofErr w:type="spellEnd"/>
            <w:r>
              <w:rPr>
                <w:szCs w:val="24"/>
              </w:rPr>
              <w:t xml:space="preserve">   </w:t>
            </w:r>
            <w:proofErr w:type="spellStart"/>
            <w:r>
              <w:rPr>
                <w:szCs w:val="24"/>
              </w:rPr>
              <w:t>orelor</w:t>
            </w:r>
            <w:proofErr w:type="spellEnd"/>
            <w:r>
              <w:rPr>
                <w:szCs w:val="24"/>
              </w:rPr>
              <w:t xml:space="preserve">  </w:t>
            </w:r>
            <w:proofErr w:type="spellStart"/>
            <w:r>
              <w:rPr>
                <w:szCs w:val="24"/>
              </w:rPr>
              <w:t>opţionale</w:t>
            </w:r>
            <w:proofErr w:type="spellEnd"/>
            <w:r>
              <w:rPr>
                <w:szCs w:val="24"/>
              </w:rPr>
              <w:t xml:space="preserve"> ,</w:t>
            </w:r>
            <w:proofErr w:type="spellStart"/>
            <w:r w:rsidR="00695018" w:rsidRPr="00F32E32">
              <w:rPr>
                <w:szCs w:val="24"/>
              </w:rPr>
              <w:t>cercurilor</w:t>
            </w:r>
            <w:proofErr w:type="spellEnd"/>
            <w:r w:rsidR="00695018" w:rsidRPr="00F32E32">
              <w:rPr>
                <w:szCs w:val="24"/>
              </w:rPr>
              <w:t xml:space="preserve"> </w:t>
            </w:r>
            <w:proofErr w:type="spellStart"/>
            <w:r w:rsidR="00695018" w:rsidRPr="00F32E32">
              <w:rPr>
                <w:szCs w:val="24"/>
              </w:rPr>
              <w:t>și</w:t>
            </w:r>
            <w:proofErr w:type="spellEnd"/>
            <w:r w:rsidR="00695018" w:rsidRPr="00F32E32">
              <w:rPr>
                <w:szCs w:val="24"/>
              </w:rPr>
              <w:t xml:space="preserve"> </w:t>
            </w:r>
            <w:proofErr w:type="spellStart"/>
            <w:r w:rsidR="00695018" w:rsidRPr="00F32E32">
              <w:rPr>
                <w:szCs w:val="24"/>
              </w:rPr>
              <w:t>secțiilor</w:t>
            </w:r>
            <w:proofErr w:type="spellEnd"/>
            <w:r>
              <w:rPr>
                <w:szCs w:val="24"/>
              </w:rPr>
              <w:t xml:space="preserve"> sportive</w:t>
            </w:r>
            <w:r w:rsidR="00695018" w:rsidRPr="00F32E32">
              <w:rPr>
                <w:szCs w:val="24"/>
              </w:rPr>
              <w:t>;</w:t>
            </w:r>
          </w:p>
        </w:tc>
      </w:tr>
      <w:tr w:rsidR="00F842E4" w:rsidRPr="00F32E32" w14:paraId="38C6969B" w14:textId="77777777" w:rsidTr="00F32E32">
        <w:tc>
          <w:tcPr>
            <w:tcW w:w="1756" w:type="dxa"/>
          </w:tcPr>
          <w:p w14:paraId="33C0541A" w14:textId="77777777" w:rsidR="00F842E4" w:rsidRPr="00F32E32" w:rsidRDefault="00F842E4" w:rsidP="00CA109E">
            <w:pPr>
              <w:jc w:val="left"/>
              <w:rPr>
                <w:szCs w:val="24"/>
              </w:rPr>
            </w:pPr>
            <w:r w:rsidRPr="00F32E32">
              <w:rPr>
                <w:szCs w:val="24"/>
              </w:rPr>
              <w:lastRenderedPageBreak/>
              <w:t>Constatări</w:t>
            </w:r>
          </w:p>
        </w:tc>
        <w:tc>
          <w:tcPr>
            <w:tcW w:w="8450" w:type="dxa"/>
            <w:gridSpan w:val="3"/>
          </w:tcPr>
          <w:p w14:paraId="746744C8" w14:textId="77777777" w:rsidR="00F842E4" w:rsidRPr="00633F47" w:rsidRDefault="00876EA3" w:rsidP="00CA109E">
            <w:pPr>
              <w:pStyle w:val="ListParagraph"/>
              <w:numPr>
                <w:ilvl w:val="0"/>
                <w:numId w:val="2"/>
              </w:numPr>
              <w:ind w:left="360"/>
              <w:rPr>
                <w:rFonts w:eastAsia="Times New Roman"/>
                <w:iCs/>
                <w:szCs w:val="24"/>
                <w:lang w:val="es-ES"/>
              </w:rPr>
            </w:pPr>
            <w:proofErr w:type="spellStart"/>
            <w:r w:rsidRPr="00633F47">
              <w:rPr>
                <w:szCs w:val="24"/>
                <w:lang w:val="es-ES"/>
              </w:rPr>
              <w:t>Instituția</w:t>
            </w:r>
            <w:proofErr w:type="spellEnd"/>
            <w:r w:rsidRPr="00633F47">
              <w:rPr>
                <w:szCs w:val="24"/>
                <w:lang w:val="es-ES"/>
              </w:rPr>
              <w:t xml:space="preserve"> </w:t>
            </w:r>
            <w:proofErr w:type="spellStart"/>
            <w:r w:rsidRPr="00633F47">
              <w:rPr>
                <w:szCs w:val="24"/>
                <w:lang w:val="es-ES"/>
              </w:rPr>
              <w:t>asigură</w:t>
            </w:r>
            <w:proofErr w:type="spellEnd"/>
            <w:r w:rsidRPr="00633F47">
              <w:rPr>
                <w:szCs w:val="24"/>
                <w:lang w:val="es-ES"/>
              </w:rPr>
              <w:t xml:space="preserve"> </w:t>
            </w:r>
            <w:proofErr w:type="spellStart"/>
            <w:r w:rsidRPr="00633F47">
              <w:rPr>
                <w:szCs w:val="24"/>
                <w:lang w:val="es-ES"/>
              </w:rPr>
              <w:t>toate</w:t>
            </w:r>
            <w:proofErr w:type="spellEnd"/>
            <w:r w:rsidRPr="00633F47">
              <w:rPr>
                <w:szCs w:val="24"/>
                <w:lang w:val="es-ES"/>
              </w:rPr>
              <w:t xml:space="preserve"> </w:t>
            </w:r>
            <w:proofErr w:type="spellStart"/>
            <w:r w:rsidRPr="00633F47">
              <w:rPr>
                <w:szCs w:val="24"/>
                <w:lang w:val="es-ES"/>
              </w:rPr>
              <w:t>disciplinele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profesorii</w:t>
            </w:r>
            <w:proofErr w:type="spellEnd"/>
            <w:r w:rsidRPr="00633F47">
              <w:rPr>
                <w:szCs w:val="24"/>
                <w:lang w:val="es-ES"/>
              </w:rPr>
              <w:t xml:space="preserve"> de </w:t>
            </w:r>
            <w:proofErr w:type="spellStart"/>
            <w:r w:rsidRPr="00633F47">
              <w:rPr>
                <w:szCs w:val="24"/>
                <w:lang w:val="es-ES"/>
              </w:rPr>
              <w:t>bază</w:t>
            </w:r>
            <w:proofErr w:type="spellEnd"/>
            <w:r w:rsidRPr="00633F47">
              <w:rPr>
                <w:szCs w:val="24"/>
                <w:lang w:val="es-ES"/>
              </w:rPr>
              <w:t xml:space="preserve"> </w:t>
            </w:r>
            <w:proofErr w:type="spellStart"/>
            <w:r w:rsidRPr="00633F47">
              <w:rPr>
                <w:szCs w:val="24"/>
                <w:lang w:val="es-ES"/>
              </w:rPr>
              <w:t>şi</w:t>
            </w:r>
            <w:proofErr w:type="spellEnd"/>
            <w:r w:rsidRPr="00633F47">
              <w:rPr>
                <w:szCs w:val="24"/>
                <w:lang w:val="es-ES"/>
              </w:rPr>
              <w:t xml:space="preserve">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cumul</w:t>
            </w:r>
            <w:proofErr w:type="spellEnd"/>
            <w:r w:rsidRPr="00633F47">
              <w:rPr>
                <w:szCs w:val="24"/>
                <w:lang w:val="es-ES"/>
              </w:rPr>
              <w:t xml:space="preserve"> . </w:t>
            </w:r>
            <w:proofErr w:type="spellStart"/>
            <w:r w:rsidRPr="00633F47">
              <w:rPr>
                <w:szCs w:val="24"/>
                <w:lang w:val="es-ES"/>
              </w:rPr>
              <w:t>Orarul</w:t>
            </w:r>
            <w:proofErr w:type="spellEnd"/>
            <w:r w:rsidRPr="00633F47">
              <w:rPr>
                <w:szCs w:val="24"/>
                <w:lang w:val="es-ES"/>
              </w:rPr>
              <w:t xml:space="preserve"> este </w:t>
            </w:r>
            <w:proofErr w:type="spellStart"/>
            <w:r w:rsidRPr="00633F47">
              <w:rPr>
                <w:szCs w:val="24"/>
                <w:lang w:val="es-ES"/>
              </w:rPr>
              <w:t>elaborat</w:t>
            </w:r>
            <w:proofErr w:type="spellEnd"/>
            <w:r w:rsidRPr="00633F47">
              <w:rPr>
                <w:szCs w:val="24"/>
                <w:lang w:val="es-ES"/>
              </w:rPr>
              <w:t xml:space="preserve"> </w:t>
            </w:r>
            <w:proofErr w:type="spellStart"/>
            <w:r w:rsidRPr="00633F47">
              <w:rPr>
                <w:szCs w:val="24"/>
                <w:lang w:val="es-ES"/>
              </w:rPr>
              <w:t>conform</w:t>
            </w:r>
            <w:proofErr w:type="spellEnd"/>
            <w:r w:rsidRPr="00633F47">
              <w:rPr>
                <w:szCs w:val="24"/>
                <w:lang w:val="es-ES"/>
              </w:rPr>
              <w:t xml:space="preserve"> </w:t>
            </w:r>
            <w:proofErr w:type="spellStart"/>
            <w:r w:rsidRPr="00633F47">
              <w:rPr>
                <w:szCs w:val="24"/>
                <w:lang w:val="es-ES"/>
              </w:rPr>
              <w:t>Planului</w:t>
            </w:r>
            <w:proofErr w:type="spellEnd"/>
            <w:r w:rsidRPr="00633F47">
              <w:rPr>
                <w:szCs w:val="24"/>
                <w:lang w:val="es-ES"/>
              </w:rPr>
              <w:t xml:space="preserve"> - </w:t>
            </w:r>
            <w:proofErr w:type="spellStart"/>
            <w:r w:rsidRPr="00633F47">
              <w:rPr>
                <w:szCs w:val="24"/>
                <w:lang w:val="es-ES"/>
              </w:rPr>
              <w:t>cadru</w:t>
            </w:r>
            <w:proofErr w:type="spellEnd"/>
            <w:r w:rsidRPr="00633F47">
              <w:rPr>
                <w:szCs w:val="24"/>
                <w:lang w:val="es-ES"/>
              </w:rPr>
              <w:t xml:space="preserve"> </w:t>
            </w:r>
            <w:proofErr w:type="spellStart"/>
            <w:r w:rsidRPr="00633F47">
              <w:rPr>
                <w:szCs w:val="24"/>
                <w:lang w:val="es-ES"/>
              </w:rPr>
              <w:t>național</w:t>
            </w:r>
            <w:proofErr w:type="spellEnd"/>
            <w:r w:rsidRPr="00633F47">
              <w:rPr>
                <w:szCs w:val="24"/>
                <w:lang w:val="es-ES"/>
              </w:rPr>
              <w:t xml:space="preserve">, </w:t>
            </w:r>
            <w:proofErr w:type="spellStart"/>
            <w:r w:rsidRPr="00633F47">
              <w:rPr>
                <w:szCs w:val="24"/>
                <w:lang w:val="es-ES"/>
              </w:rPr>
              <w:t>ținându</w:t>
            </w:r>
            <w:proofErr w:type="spellEnd"/>
            <w:r w:rsidRPr="00633F47">
              <w:rPr>
                <w:szCs w:val="24"/>
                <w:lang w:val="es-ES"/>
              </w:rPr>
              <w:t xml:space="preserve">-se </w:t>
            </w:r>
            <w:proofErr w:type="spellStart"/>
            <w:r w:rsidRPr="00633F47">
              <w:rPr>
                <w:szCs w:val="24"/>
                <w:lang w:val="es-ES"/>
              </w:rPr>
              <w:t>cont</w:t>
            </w:r>
            <w:proofErr w:type="spellEnd"/>
            <w:r w:rsidRPr="00633F47">
              <w:rPr>
                <w:szCs w:val="24"/>
                <w:lang w:val="es-ES"/>
              </w:rPr>
              <w:t xml:space="preserve"> de </w:t>
            </w:r>
            <w:proofErr w:type="spellStart"/>
            <w:r w:rsidRPr="00633F47">
              <w:rPr>
                <w:szCs w:val="24"/>
                <w:lang w:val="es-ES"/>
              </w:rPr>
              <w:t>reperele</w:t>
            </w:r>
            <w:proofErr w:type="spellEnd"/>
            <w:r w:rsidRPr="00633F47">
              <w:rPr>
                <w:szCs w:val="24"/>
                <w:lang w:val="es-ES"/>
              </w:rPr>
              <w:t xml:space="preserve"> </w:t>
            </w:r>
            <w:proofErr w:type="spellStart"/>
            <w:r w:rsidRPr="00633F47">
              <w:rPr>
                <w:szCs w:val="24"/>
                <w:lang w:val="es-ES"/>
              </w:rPr>
              <w:t>metodologice</w:t>
            </w:r>
            <w:proofErr w:type="spellEnd"/>
            <w:r w:rsidRPr="00633F47">
              <w:rPr>
                <w:szCs w:val="24"/>
                <w:lang w:val="es-ES"/>
              </w:rPr>
              <w:t xml:space="preserve"> </w:t>
            </w:r>
            <w:proofErr w:type="spellStart"/>
            <w:r w:rsidRPr="00633F47">
              <w:rPr>
                <w:szCs w:val="24"/>
                <w:lang w:val="es-ES"/>
              </w:rPr>
              <w:t>recomandate</w:t>
            </w:r>
            <w:proofErr w:type="spellEnd"/>
            <w:r w:rsidRPr="00633F47">
              <w:rPr>
                <w:szCs w:val="24"/>
                <w:lang w:val="es-ES"/>
              </w:rPr>
              <w:t xml:space="preserve"> de MECC </w:t>
            </w:r>
            <w:proofErr w:type="spellStart"/>
            <w:r w:rsidRPr="00633F47">
              <w:rPr>
                <w:szCs w:val="24"/>
                <w:lang w:val="es-ES"/>
              </w:rPr>
              <w:t>şi</w:t>
            </w:r>
            <w:proofErr w:type="spellEnd"/>
            <w:r w:rsidRPr="00633F47">
              <w:rPr>
                <w:szCs w:val="24"/>
                <w:lang w:val="es-ES"/>
              </w:rPr>
              <w:t xml:space="preserve"> </w:t>
            </w:r>
            <w:proofErr w:type="spellStart"/>
            <w:r w:rsidRPr="00633F47">
              <w:rPr>
                <w:szCs w:val="24"/>
                <w:lang w:val="es-ES"/>
              </w:rPr>
              <w:t>asigură</w:t>
            </w:r>
            <w:proofErr w:type="spellEnd"/>
            <w:r w:rsidRPr="00633F47">
              <w:rPr>
                <w:szCs w:val="24"/>
                <w:lang w:val="es-ES"/>
              </w:rPr>
              <w:t xml:space="preserve"> </w:t>
            </w:r>
            <w:proofErr w:type="spellStart"/>
            <w:r w:rsidRPr="00633F47">
              <w:rPr>
                <w:szCs w:val="24"/>
                <w:lang w:val="es-ES"/>
              </w:rPr>
              <w:t>raportul</w:t>
            </w:r>
            <w:proofErr w:type="spellEnd"/>
            <w:r w:rsidRPr="00633F47">
              <w:rPr>
                <w:szCs w:val="24"/>
                <w:lang w:val="es-ES"/>
              </w:rPr>
              <w:t xml:space="preserve"> </w:t>
            </w:r>
            <w:proofErr w:type="spellStart"/>
            <w:r w:rsidRPr="00633F47">
              <w:rPr>
                <w:szCs w:val="24"/>
                <w:lang w:val="es-ES"/>
              </w:rPr>
              <w:t>optim</w:t>
            </w:r>
            <w:proofErr w:type="spellEnd"/>
            <w:r w:rsidRPr="00633F47">
              <w:rPr>
                <w:szCs w:val="24"/>
                <w:lang w:val="es-ES"/>
              </w:rPr>
              <w:t xml:space="preserve"> </w:t>
            </w:r>
            <w:proofErr w:type="spellStart"/>
            <w:r w:rsidRPr="00633F47">
              <w:rPr>
                <w:szCs w:val="24"/>
                <w:lang w:val="es-ES"/>
              </w:rPr>
              <w:t>între</w:t>
            </w:r>
            <w:proofErr w:type="spellEnd"/>
            <w:r w:rsidRPr="00633F47">
              <w:rPr>
                <w:szCs w:val="24"/>
                <w:lang w:val="es-ES"/>
              </w:rPr>
              <w:t xml:space="preserve"> </w:t>
            </w:r>
            <w:proofErr w:type="spellStart"/>
            <w:r w:rsidRPr="00633F47">
              <w:rPr>
                <w:szCs w:val="24"/>
                <w:lang w:val="es-ES"/>
              </w:rPr>
              <w:t>timpul</w:t>
            </w:r>
            <w:proofErr w:type="spellEnd"/>
            <w:r w:rsidRPr="00633F47">
              <w:rPr>
                <w:szCs w:val="24"/>
                <w:lang w:val="es-ES"/>
              </w:rPr>
              <w:t xml:space="preserve"> </w:t>
            </w:r>
            <w:proofErr w:type="spellStart"/>
            <w:r w:rsidRPr="00633F47">
              <w:rPr>
                <w:szCs w:val="24"/>
                <w:lang w:val="es-ES"/>
              </w:rPr>
              <w:t>instruirii</w:t>
            </w:r>
            <w:proofErr w:type="spellEnd"/>
            <w:r w:rsidRPr="00633F47">
              <w:rPr>
                <w:szCs w:val="24"/>
                <w:lang w:val="es-ES"/>
              </w:rPr>
              <w:t xml:space="preserve"> </w:t>
            </w:r>
            <w:proofErr w:type="spellStart"/>
            <w:r w:rsidRPr="00633F47">
              <w:rPr>
                <w:szCs w:val="24"/>
                <w:lang w:val="es-ES"/>
              </w:rPr>
              <w:t>formale</w:t>
            </w:r>
            <w:proofErr w:type="spellEnd"/>
            <w:r w:rsidRPr="00633F47">
              <w:rPr>
                <w:szCs w:val="24"/>
                <w:lang w:val="es-ES"/>
              </w:rPr>
              <w:t xml:space="preserve"> </w:t>
            </w:r>
            <w:proofErr w:type="spellStart"/>
            <w:r w:rsidRPr="00633F47">
              <w:rPr>
                <w:szCs w:val="24"/>
                <w:lang w:val="es-ES"/>
              </w:rPr>
              <w:t>şi</w:t>
            </w:r>
            <w:proofErr w:type="spellEnd"/>
            <w:r w:rsidRPr="00633F47">
              <w:rPr>
                <w:szCs w:val="24"/>
                <w:lang w:val="es-ES"/>
              </w:rPr>
              <w:t xml:space="preserve"> </w:t>
            </w:r>
            <w:proofErr w:type="spellStart"/>
            <w:r w:rsidRPr="00633F47">
              <w:rPr>
                <w:szCs w:val="24"/>
                <w:lang w:val="es-ES"/>
              </w:rPr>
              <w:t>cel</w:t>
            </w:r>
            <w:proofErr w:type="spellEnd"/>
            <w:r w:rsidRPr="00633F47">
              <w:rPr>
                <w:szCs w:val="24"/>
                <w:lang w:val="es-ES"/>
              </w:rPr>
              <w:t xml:space="preserve"> al </w:t>
            </w:r>
            <w:proofErr w:type="spellStart"/>
            <w:r w:rsidRPr="00633F47">
              <w:rPr>
                <w:szCs w:val="24"/>
                <w:lang w:val="es-ES"/>
              </w:rPr>
              <w:t>instruirii</w:t>
            </w:r>
            <w:proofErr w:type="spellEnd"/>
            <w:r w:rsidRPr="00633F47">
              <w:rPr>
                <w:szCs w:val="24"/>
                <w:lang w:val="es-ES"/>
              </w:rPr>
              <w:t xml:space="preserve"> </w:t>
            </w:r>
            <w:proofErr w:type="spellStart"/>
            <w:r w:rsidRPr="00633F47">
              <w:rPr>
                <w:szCs w:val="24"/>
                <w:lang w:val="es-ES"/>
              </w:rPr>
              <w:t>nonformale</w:t>
            </w:r>
            <w:proofErr w:type="spellEnd"/>
            <w:r w:rsidRPr="00633F47">
              <w:rPr>
                <w:szCs w:val="24"/>
                <w:lang w:val="es-ES"/>
              </w:rPr>
              <w:t xml:space="preserve">, </w:t>
            </w:r>
            <w:proofErr w:type="spellStart"/>
            <w:r w:rsidRPr="00633F47">
              <w:rPr>
                <w:szCs w:val="24"/>
                <w:lang w:val="es-ES"/>
              </w:rPr>
              <w:t>timpului</w:t>
            </w:r>
            <w:proofErr w:type="spellEnd"/>
            <w:r w:rsidRPr="00633F47">
              <w:rPr>
                <w:szCs w:val="24"/>
                <w:lang w:val="es-ES"/>
              </w:rPr>
              <w:t xml:space="preserve"> de </w:t>
            </w:r>
            <w:proofErr w:type="spellStart"/>
            <w:r w:rsidRPr="00633F47">
              <w:rPr>
                <w:szCs w:val="24"/>
                <w:lang w:val="es-ES"/>
              </w:rPr>
              <w:t>învăţare</w:t>
            </w:r>
            <w:proofErr w:type="spellEnd"/>
            <w:r w:rsidRPr="00633F47">
              <w:rPr>
                <w:szCs w:val="24"/>
                <w:lang w:val="es-ES"/>
              </w:rPr>
              <w:t xml:space="preserve"> </w:t>
            </w:r>
            <w:proofErr w:type="spellStart"/>
            <w:r w:rsidRPr="00633F47">
              <w:rPr>
                <w:szCs w:val="24"/>
                <w:lang w:val="es-ES"/>
              </w:rPr>
              <w:t>şi</w:t>
            </w:r>
            <w:proofErr w:type="spellEnd"/>
            <w:r w:rsidRPr="00633F47">
              <w:rPr>
                <w:szCs w:val="24"/>
                <w:lang w:val="es-ES"/>
              </w:rPr>
              <w:t xml:space="preserve"> </w:t>
            </w:r>
            <w:proofErr w:type="spellStart"/>
            <w:r w:rsidRPr="00633F47">
              <w:rPr>
                <w:szCs w:val="24"/>
                <w:lang w:val="es-ES"/>
              </w:rPr>
              <w:t>timpului</w:t>
            </w:r>
            <w:proofErr w:type="spellEnd"/>
            <w:r w:rsidRPr="00633F47">
              <w:rPr>
                <w:szCs w:val="24"/>
                <w:lang w:val="es-ES"/>
              </w:rPr>
              <w:t xml:space="preserve"> de </w:t>
            </w:r>
            <w:proofErr w:type="spellStart"/>
            <w:r w:rsidRPr="00633F47">
              <w:rPr>
                <w:szCs w:val="24"/>
                <w:lang w:val="es-ES"/>
              </w:rPr>
              <w:t>recreere</w:t>
            </w:r>
            <w:proofErr w:type="spellEnd"/>
            <w:r w:rsidRPr="00633F47">
              <w:rPr>
                <w:szCs w:val="24"/>
                <w:lang w:val="es-ES"/>
              </w:rPr>
              <w:t>.</w:t>
            </w:r>
            <w:r w:rsidR="00A90642" w:rsidRPr="00633F47">
              <w:rPr>
                <w:szCs w:val="24"/>
                <w:lang w:val="es-ES"/>
              </w:rPr>
              <w:t xml:space="preserve"> </w:t>
            </w:r>
            <w:r w:rsidR="001F30CC" w:rsidRPr="00633F47">
              <w:rPr>
                <w:szCs w:val="24"/>
                <w:lang w:val="es-ES"/>
              </w:rPr>
              <w:t>De</w:t>
            </w:r>
            <w:r w:rsidR="00A90642" w:rsidRPr="00633F47">
              <w:rPr>
                <w:szCs w:val="24"/>
                <w:lang w:val="es-ES"/>
              </w:rPr>
              <w:t xml:space="preserve">spre </w:t>
            </w:r>
            <w:r w:rsidR="001F30CC" w:rsidRPr="00633F47">
              <w:rPr>
                <w:szCs w:val="24"/>
                <w:lang w:val="es-ES"/>
              </w:rPr>
              <w:t xml:space="preserve">  </w:t>
            </w:r>
            <w:proofErr w:type="spellStart"/>
            <w:r w:rsidR="001F30CC" w:rsidRPr="00633F47">
              <w:rPr>
                <w:szCs w:val="24"/>
                <w:lang w:val="es-ES"/>
              </w:rPr>
              <w:t>schimbările</w:t>
            </w:r>
            <w:proofErr w:type="spellEnd"/>
            <w:r w:rsidR="001F30CC" w:rsidRPr="00633F47">
              <w:rPr>
                <w:szCs w:val="24"/>
                <w:lang w:val="es-ES"/>
              </w:rPr>
              <w:t xml:space="preserve">  </w:t>
            </w:r>
            <w:proofErr w:type="spellStart"/>
            <w:r w:rsidR="001F30CC" w:rsidRPr="00633F47">
              <w:rPr>
                <w:szCs w:val="24"/>
                <w:lang w:val="es-ES"/>
              </w:rPr>
              <w:t>în</w:t>
            </w:r>
            <w:proofErr w:type="spellEnd"/>
            <w:r w:rsidR="001F30CC" w:rsidRPr="00633F47">
              <w:rPr>
                <w:szCs w:val="24"/>
                <w:lang w:val="es-ES"/>
              </w:rPr>
              <w:t xml:space="preserve">  orar  sunt  </w:t>
            </w:r>
            <w:proofErr w:type="spellStart"/>
            <w:r w:rsidR="001F30CC" w:rsidRPr="00633F47">
              <w:rPr>
                <w:szCs w:val="24"/>
                <w:lang w:val="es-ES"/>
              </w:rPr>
              <w:t>informaţi</w:t>
            </w:r>
            <w:proofErr w:type="spellEnd"/>
            <w:r w:rsidR="001F30CC" w:rsidRPr="00633F47">
              <w:rPr>
                <w:szCs w:val="24"/>
                <w:lang w:val="es-ES"/>
              </w:rPr>
              <w:t xml:space="preserve"> </w:t>
            </w:r>
            <w:proofErr w:type="spellStart"/>
            <w:r w:rsidR="001F30CC" w:rsidRPr="00633F47">
              <w:rPr>
                <w:szCs w:val="24"/>
                <w:lang w:val="es-ES"/>
              </w:rPr>
              <w:t>toţi</w:t>
            </w:r>
            <w:proofErr w:type="spellEnd"/>
            <w:r w:rsidR="001F30CC" w:rsidRPr="00633F47">
              <w:rPr>
                <w:szCs w:val="24"/>
                <w:lang w:val="es-ES"/>
              </w:rPr>
              <w:t xml:space="preserve">   </w:t>
            </w:r>
            <w:proofErr w:type="spellStart"/>
            <w:r w:rsidR="001F30CC" w:rsidRPr="00633F47">
              <w:rPr>
                <w:szCs w:val="24"/>
                <w:lang w:val="es-ES"/>
              </w:rPr>
              <w:t>elevii</w:t>
            </w:r>
            <w:proofErr w:type="spellEnd"/>
            <w:r w:rsidR="001F30CC" w:rsidRPr="00633F47">
              <w:rPr>
                <w:szCs w:val="24"/>
                <w:lang w:val="es-ES"/>
              </w:rPr>
              <w:t xml:space="preserve"> </w:t>
            </w:r>
            <w:proofErr w:type="spellStart"/>
            <w:r w:rsidR="001F30CC" w:rsidRPr="00633F47">
              <w:rPr>
                <w:szCs w:val="24"/>
                <w:lang w:val="es-ES"/>
              </w:rPr>
              <w:t>şi</w:t>
            </w:r>
            <w:proofErr w:type="spellEnd"/>
            <w:r w:rsidR="001F30CC" w:rsidRPr="00633F47">
              <w:rPr>
                <w:szCs w:val="24"/>
                <w:lang w:val="es-ES"/>
              </w:rPr>
              <w:t xml:space="preserve"> </w:t>
            </w:r>
            <w:proofErr w:type="spellStart"/>
            <w:r w:rsidR="001F30CC" w:rsidRPr="00633F47">
              <w:rPr>
                <w:szCs w:val="24"/>
                <w:lang w:val="es-ES"/>
              </w:rPr>
              <w:t>actorii</w:t>
            </w:r>
            <w:proofErr w:type="spellEnd"/>
            <w:r w:rsidR="001F30CC" w:rsidRPr="00633F47">
              <w:rPr>
                <w:szCs w:val="24"/>
                <w:lang w:val="es-ES"/>
              </w:rPr>
              <w:t xml:space="preserve">  </w:t>
            </w:r>
            <w:proofErr w:type="spellStart"/>
            <w:r w:rsidR="001F30CC" w:rsidRPr="00633F47">
              <w:rPr>
                <w:szCs w:val="24"/>
                <w:lang w:val="es-ES"/>
              </w:rPr>
              <w:t>educaţionali</w:t>
            </w:r>
            <w:proofErr w:type="spellEnd"/>
            <w:r w:rsidR="001F30CC" w:rsidRPr="00633F47">
              <w:rPr>
                <w:szCs w:val="24"/>
                <w:lang w:val="es-ES"/>
              </w:rPr>
              <w:t xml:space="preserve">  </w:t>
            </w:r>
            <w:proofErr w:type="spellStart"/>
            <w:r w:rsidR="001F30CC" w:rsidRPr="00633F47">
              <w:rPr>
                <w:szCs w:val="24"/>
                <w:lang w:val="es-ES"/>
              </w:rPr>
              <w:t>prin</w:t>
            </w:r>
            <w:proofErr w:type="spellEnd"/>
            <w:r w:rsidR="001F30CC" w:rsidRPr="00633F47">
              <w:rPr>
                <w:szCs w:val="24"/>
                <w:lang w:val="es-ES"/>
              </w:rPr>
              <w:t xml:space="preserve"> </w:t>
            </w:r>
            <w:proofErr w:type="spellStart"/>
            <w:r w:rsidR="001F30CC" w:rsidRPr="00633F47">
              <w:rPr>
                <w:szCs w:val="24"/>
                <w:lang w:val="es-ES"/>
              </w:rPr>
              <w:t>grupele</w:t>
            </w:r>
            <w:proofErr w:type="spellEnd"/>
            <w:r w:rsidR="001F30CC" w:rsidRPr="00633F47">
              <w:rPr>
                <w:szCs w:val="24"/>
                <w:lang w:val="es-ES"/>
              </w:rPr>
              <w:t xml:space="preserve">  din  </w:t>
            </w:r>
            <w:proofErr w:type="spellStart"/>
            <w:r w:rsidR="001F30CC" w:rsidRPr="00633F47">
              <w:rPr>
                <w:szCs w:val="24"/>
                <w:lang w:val="es-ES"/>
              </w:rPr>
              <w:t>reţelele</w:t>
            </w:r>
            <w:proofErr w:type="spellEnd"/>
            <w:r w:rsidR="001F30CC" w:rsidRPr="00633F47">
              <w:rPr>
                <w:szCs w:val="24"/>
                <w:lang w:val="es-ES"/>
              </w:rPr>
              <w:t xml:space="preserve"> de  socializare</w:t>
            </w:r>
            <w:r w:rsidR="00A90642" w:rsidRPr="00633F47">
              <w:rPr>
                <w:szCs w:val="24"/>
                <w:lang w:val="es-ES"/>
              </w:rPr>
              <w:t xml:space="preserve"> </w:t>
            </w:r>
            <w:proofErr w:type="spellStart"/>
            <w:r w:rsidR="00A90642" w:rsidRPr="00633F47">
              <w:rPr>
                <w:szCs w:val="24"/>
                <w:lang w:val="es-ES"/>
              </w:rPr>
              <w:t>şi</w:t>
            </w:r>
            <w:proofErr w:type="spellEnd"/>
            <w:r w:rsidR="00A90642" w:rsidRPr="00633F47">
              <w:rPr>
                <w:szCs w:val="24"/>
                <w:lang w:val="es-ES"/>
              </w:rPr>
              <w:t xml:space="preserve">  </w:t>
            </w:r>
            <w:proofErr w:type="spellStart"/>
            <w:r w:rsidR="00A90642" w:rsidRPr="00633F47">
              <w:rPr>
                <w:szCs w:val="24"/>
                <w:lang w:val="es-ES"/>
              </w:rPr>
              <w:t>anunţuri</w:t>
            </w:r>
            <w:proofErr w:type="spellEnd"/>
            <w:r w:rsidR="00A90642" w:rsidRPr="00633F47">
              <w:rPr>
                <w:szCs w:val="24"/>
                <w:lang w:val="es-ES"/>
              </w:rPr>
              <w:t xml:space="preserve">  la  </w:t>
            </w:r>
            <w:proofErr w:type="spellStart"/>
            <w:r w:rsidR="00A90642" w:rsidRPr="00633F47">
              <w:rPr>
                <w:szCs w:val="24"/>
                <w:lang w:val="es-ES"/>
              </w:rPr>
              <w:t>panou</w:t>
            </w:r>
            <w:proofErr w:type="spellEnd"/>
            <w:r w:rsidR="001F30CC" w:rsidRPr="00633F47">
              <w:rPr>
                <w:szCs w:val="24"/>
                <w:lang w:val="es-ES"/>
              </w:rPr>
              <w:t>.</w:t>
            </w:r>
          </w:p>
        </w:tc>
      </w:tr>
      <w:tr w:rsidR="00F842E4" w:rsidRPr="00F32E32" w14:paraId="3C647C26" w14:textId="77777777" w:rsidTr="00F32E32">
        <w:tc>
          <w:tcPr>
            <w:tcW w:w="1756" w:type="dxa"/>
          </w:tcPr>
          <w:p w14:paraId="358C8C28"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6BE997D2"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7B724374" w14:textId="77777777" w:rsidR="00F842E4" w:rsidRPr="00F32E32" w:rsidRDefault="00F842E4" w:rsidP="00CA109E">
            <w:pPr>
              <w:rPr>
                <w:szCs w:val="24"/>
              </w:rPr>
            </w:pPr>
            <w:r w:rsidRPr="00F32E32">
              <w:rPr>
                <w:szCs w:val="24"/>
              </w:rPr>
              <w:t>Autoevaluare conform criteriilor: -</w:t>
            </w:r>
            <w:r w:rsidR="00FE3D0C" w:rsidRPr="00F32E32">
              <w:rPr>
                <w:szCs w:val="24"/>
              </w:rPr>
              <w:t>0,75</w:t>
            </w:r>
          </w:p>
        </w:tc>
        <w:tc>
          <w:tcPr>
            <w:tcW w:w="3148" w:type="dxa"/>
          </w:tcPr>
          <w:p w14:paraId="6992B632" w14:textId="77777777" w:rsidR="00F842E4" w:rsidRPr="00F32E32" w:rsidRDefault="00F842E4" w:rsidP="00CA109E">
            <w:pPr>
              <w:rPr>
                <w:szCs w:val="24"/>
              </w:rPr>
            </w:pPr>
            <w:r w:rsidRPr="00F32E32">
              <w:rPr>
                <w:szCs w:val="24"/>
              </w:rPr>
              <w:t>Punctaj acordat: -</w:t>
            </w:r>
            <w:r w:rsidR="00FE3D0C" w:rsidRPr="00F32E32">
              <w:rPr>
                <w:szCs w:val="24"/>
              </w:rPr>
              <w:t>1,5</w:t>
            </w:r>
            <w:r w:rsidRPr="00F32E32">
              <w:rPr>
                <w:szCs w:val="24"/>
              </w:rPr>
              <w:t xml:space="preserve"> </w:t>
            </w:r>
          </w:p>
        </w:tc>
      </w:tr>
    </w:tbl>
    <w:p w14:paraId="75FB8B6D" w14:textId="77777777" w:rsidR="00D25024" w:rsidRPr="00F32E32" w:rsidRDefault="00D25024" w:rsidP="00CA109E">
      <w:pPr>
        <w:rPr>
          <w:szCs w:val="24"/>
        </w:rPr>
      </w:pPr>
    </w:p>
    <w:p w14:paraId="4E20DBB1" w14:textId="77777777" w:rsidR="00D25024" w:rsidRPr="00F32E32" w:rsidRDefault="00D25024" w:rsidP="00CA109E">
      <w:pPr>
        <w:rPr>
          <w:b/>
          <w:bCs/>
          <w:szCs w:val="24"/>
        </w:rPr>
      </w:pPr>
      <w:r w:rsidRPr="00F32E32">
        <w:rPr>
          <w:b/>
          <w:bCs/>
          <w:szCs w:val="24"/>
        </w:rPr>
        <w:t>Domeniu: Capacitate instituțională</w:t>
      </w:r>
    </w:p>
    <w:p w14:paraId="5D990252"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1.1.4.</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fiecare</w:t>
      </w:r>
      <w:proofErr w:type="spellEnd"/>
      <w:r w:rsidRPr="00633F47">
        <w:rPr>
          <w:szCs w:val="24"/>
          <w:lang w:val="es-ES"/>
        </w:rPr>
        <w:t xml:space="preserve"> </w:t>
      </w:r>
      <w:proofErr w:type="spellStart"/>
      <w:r w:rsidRPr="00633F47">
        <w:rPr>
          <w:szCs w:val="24"/>
          <w:lang w:val="es-ES"/>
        </w:rPr>
        <w:t>elev</w:t>
      </w:r>
      <w:proofErr w:type="spellEnd"/>
      <w:r w:rsidRPr="00633F47">
        <w:rPr>
          <w:szCs w:val="24"/>
          <w:lang w:val="es-ES"/>
        </w:rPr>
        <w:t xml:space="preserve">/ </w:t>
      </w:r>
      <w:proofErr w:type="spellStart"/>
      <w:r w:rsidRPr="00633F47">
        <w:rPr>
          <w:szCs w:val="24"/>
          <w:lang w:val="es-ES"/>
        </w:rPr>
        <w:t>copil</w:t>
      </w:r>
      <w:proofErr w:type="spellEnd"/>
      <w:r w:rsidRPr="00633F47">
        <w:rPr>
          <w:szCs w:val="24"/>
          <w:lang w:val="es-ES"/>
        </w:rPr>
        <w:t xml:space="preserve"> a </w:t>
      </w:r>
      <w:proofErr w:type="spellStart"/>
      <w:r w:rsidRPr="00633F47">
        <w:rPr>
          <w:szCs w:val="24"/>
          <w:lang w:val="es-ES"/>
        </w:rPr>
        <w:t>câte</w:t>
      </w:r>
      <w:proofErr w:type="spellEnd"/>
      <w:r w:rsidRPr="00633F47">
        <w:rPr>
          <w:szCs w:val="24"/>
          <w:lang w:val="es-ES"/>
        </w:rPr>
        <w:t xml:space="preserve"> un </w:t>
      </w:r>
      <w:proofErr w:type="spellStart"/>
      <w:r w:rsidRPr="00633F47">
        <w:rPr>
          <w:szCs w:val="24"/>
          <w:lang w:val="es-ES"/>
        </w:rPr>
        <w:t>loc</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bancă</w:t>
      </w:r>
      <w:proofErr w:type="spellEnd"/>
      <w:r w:rsidRPr="00633F47">
        <w:rPr>
          <w:szCs w:val="24"/>
          <w:lang w:val="es-ES"/>
        </w:rPr>
        <w:t xml:space="preserve">/ la </w:t>
      </w:r>
      <w:proofErr w:type="spellStart"/>
      <w:r w:rsidRPr="00633F47">
        <w:rPr>
          <w:szCs w:val="24"/>
          <w:lang w:val="es-ES"/>
        </w:rPr>
        <w:t>masă</w:t>
      </w:r>
      <w:proofErr w:type="spellEnd"/>
      <w:r w:rsidRPr="00633F47">
        <w:rPr>
          <w:szCs w:val="24"/>
          <w:lang w:val="es-ES"/>
        </w:rPr>
        <w:t xml:space="preserve"> etc., </w:t>
      </w:r>
      <w:proofErr w:type="spellStart"/>
      <w:r w:rsidRPr="00633F47">
        <w:rPr>
          <w:szCs w:val="24"/>
          <w:lang w:val="es-ES"/>
        </w:rPr>
        <w:t>corespunzător</w:t>
      </w:r>
      <w:proofErr w:type="spellEnd"/>
      <w:r w:rsidRPr="00633F47">
        <w:rPr>
          <w:szCs w:val="24"/>
          <w:lang w:val="es-ES"/>
        </w:rPr>
        <w:t xml:space="preserve"> </w:t>
      </w:r>
      <w:proofErr w:type="spellStart"/>
      <w:r w:rsidRPr="00633F47">
        <w:rPr>
          <w:szCs w:val="24"/>
          <w:lang w:val="es-ES"/>
        </w:rPr>
        <w:t>particularităților</w:t>
      </w:r>
      <w:proofErr w:type="spellEnd"/>
      <w:r w:rsidRPr="00633F47">
        <w:rPr>
          <w:szCs w:val="24"/>
          <w:lang w:val="es-ES"/>
        </w:rPr>
        <w:t xml:space="preserve"> </w:t>
      </w:r>
      <w:proofErr w:type="spellStart"/>
      <w:r w:rsidRPr="00633F47">
        <w:rPr>
          <w:szCs w:val="24"/>
          <w:lang w:val="es-ES"/>
        </w:rPr>
        <w:t>psihofiziologice</w:t>
      </w:r>
      <w:proofErr w:type="spellEnd"/>
      <w:r w:rsidRPr="00633F47">
        <w:rPr>
          <w:szCs w:val="24"/>
          <w:lang w:val="es-ES"/>
        </w:rPr>
        <w:t xml:space="preserve"> </w:t>
      </w:r>
      <w:proofErr w:type="spellStart"/>
      <w:r w:rsidRPr="00633F47">
        <w:rPr>
          <w:szCs w:val="24"/>
          <w:lang w:val="es-ES"/>
        </w:rPr>
        <w:t>individuale</w:t>
      </w:r>
      <w:proofErr w:type="spellEnd"/>
      <w:r w:rsidRPr="00633F47">
        <w:rPr>
          <w:szCs w:val="24"/>
          <w:lang w:val="es-ES"/>
        </w:rPr>
        <w:t>.</w:t>
      </w:r>
    </w:p>
    <w:tbl>
      <w:tblPr>
        <w:tblW w:w="100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
        <w:gridCol w:w="1587"/>
        <w:gridCol w:w="28"/>
        <w:gridCol w:w="1475"/>
        <w:gridCol w:w="3827"/>
        <w:gridCol w:w="3119"/>
        <w:gridCol w:w="29"/>
      </w:tblGrid>
      <w:tr w:rsidR="00F842E4" w:rsidRPr="00F32E32" w14:paraId="09823623" w14:textId="77777777" w:rsidTr="009E1C09">
        <w:trPr>
          <w:gridAfter w:val="1"/>
          <w:wAfter w:w="29" w:type="dxa"/>
        </w:trPr>
        <w:tc>
          <w:tcPr>
            <w:tcW w:w="1615" w:type="dxa"/>
            <w:gridSpan w:val="2"/>
          </w:tcPr>
          <w:p w14:paraId="51FAE8A4" w14:textId="77777777" w:rsidR="00F842E4" w:rsidRPr="00F32E32" w:rsidRDefault="00F842E4" w:rsidP="00CA109E">
            <w:pPr>
              <w:jc w:val="left"/>
              <w:rPr>
                <w:szCs w:val="24"/>
              </w:rPr>
            </w:pPr>
            <w:r w:rsidRPr="00F32E32">
              <w:rPr>
                <w:szCs w:val="24"/>
              </w:rPr>
              <w:t xml:space="preserve">Dovezi </w:t>
            </w:r>
          </w:p>
        </w:tc>
        <w:tc>
          <w:tcPr>
            <w:tcW w:w="8449" w:type="dxa"/>
            <w:gridSpan w:val="4"/>
          </w:tcPr>
          <w:p w14:paraId="21BBC827" w14:textId="77777777" w:rsidR="00695018" w:rsidRPr="00633F47" w:rsidRDefault="00695018" w:rsidP="00CA109E">
            <w:pPr>
              <w:pStyle w:val="ListParagraph"/>
              <w:numPr>
                <w:ilvl w:val="0"/>
                <w:numId w:val="8"/>
              </w:numPr>
              <w:rPr>
                <w:szCs w:val="24"/>
                <w:lang w:val="es-ES"/>
              </w:rPr>
            </w:pPr>
            <w:proofErr w:type="spellStart"/>
            <w:r w:rsidRPr="00633F47">
              <w:rPr>
                <w:szCs w:val="24"/>
                <w:lang w:val="es-ES"/>
              </w:rPr>
              <w:t>Număr</w:t>
            </w:r>
            <w:proofErr w:type="spellEnd"/>
            <w:r w:rsidRPr="00633F47">
              <w:rPr>
                <w:szCs w:val="24"/>
                <w:lang w:val="es-ES"/>
              </w:rPr>
              <w:t xml:space="preserve"> </w:t>
            </w:r>
            <w:proofErr w:type="spellStart"/>
            <w:r w:rsidRPr="00633F47">
              <w:rPr>
                <w:szCs w:val="24"/>
                <w:lang w:val="es-ES"/>
              </w:rPr>
              <w:t>suficient</w:t>
            </w:r>
            <w:proofErr w:type="spellEnd"/>
            <w:r w:rsidRPr="00633F47">
              <w:rPr>
                <w:szCs w:val="24"/>
                <w:lang w:val="es-ES"/>
              </w:rPr>
              <w:t xml:space="preserve">  de </w:t>
            </w:r>
            <w:proofErr w:type="spellStart"/>
            <w:r w:rsidRPr="00633F47">
              <w:rPr>
                <w:szCs w:val="24"/>
                <w:lang w:val="es-ES"/>
              </w:rPr>
              <w:t>locuri</w:t>
            </w:r>
            <w:proofErr w:type="spellEnd"/>
            <w:r w:rsidRPr="00633F47">
              <w:rPr>
                <w:szCs w:val="24"/>
                <w:lang w:val="es-ES"/>
              </w:rPr>
              <w:t xml:space="preserve"> de </w:t>
            </w:r>
            <w:proofErr w:type="spellStart"/>
            <w:r w:rsidRPr="00633F47">
              <w:rPr>
                <w:szCs w:val="24"/>
                <w:lang w:val="es-ES"/>
              </w:rPr>
              <w:t>lucru</w:t>
            </w:r>
            <w:proofErr w:type="spellEnd"/>
            <w:r w:rsidRPr="00633F47">
              <w:rPr>
                <w:szCs w:val="24"/>
                <w:lang w:val="es-ES"/>
              </w:rPr>
              <w:t xml:space="preserve"> la mese/</w:t>
            </w:r>
            <w:proofErr w:type="spellStart"/>
            <w:r w:rsidRPr="00633F47">
              <w:rPr>
                <w:szCs w:val="24"/>
                <w:lang w:val="es-ES"/>
              </w:rPr>
              <w:t>bănci</w:t>
            </w:r>
            <w:proofErr w:type="spellEnd"/>
            <w:r w:rsidRPr="00633F47">
              <w:rPr>
                <w:szCs w:val="24"/>
                <w:lang w:val="es-ES"/>
              </w:rPr>
              <w:t xml:space="preserve"> </w:t>
            </w:r>
            <w:proofErr w:type="spellStart"/>
            <w:r w:rsidRPr="00633F47">
              <w:rPr>
                <w:szCs w:val="24"/>
                <w:lang w:val="es-ES"/>
              </w:rPr>
              <w:t>corespunzător</w:t>
            </w:r>
            <w:proofErr w:type="spellEnd"/>
            <w:r w:rsidRPr="00633F47">
              <w:rPr>
                <w:szCs w:val="24"/>
                <w:lang w:val="es-ES"/>
              </w:rPr>
              <w:t xml:space="preserve"> </w:t>
            </w:r>
            <w:proofErr w:type="spellStart"/>
            <w:r w:rsidRPr="00633F47">
              <w:rPr>
                <w:szCs w:val="24"/>
                <w:lang w:val="es-ES"/>
              </w:rPr>
              <w:t>numărului</w:t>
            </w:r>
            <w:proofErr w:type="spellEnd"/>
            <w:r w:rsidRPr="00633F47">
              <w:rPr>
                <w:szCs w:val="24"/>
                <w:lang w:val="es-ES"/>
              </w:rPr>
              <w:t xml:space="preserve"> de </w:t>
            </w:r>
            <w:proofErr w:type="spellStart"/>
            <w:r w:rsidRPr="00633F47">
              <w:rPr>
                <w:szCs w:val="24"/>
                <w:lang w:val="es-ES"/>
              </w:rPr>
              <w:t>elevi</w:t>
            </w:r>
            <w:proofErr w:type="spellEnd"/>
            <w:r w:rsidRPr="00633F47">
              <w:rPr>
                <w:szCs w:val="24"/>
                <w:lang w:val="es-ES"/>
              </w:rPr>
              <w:t xml:space="preserve">, la </w:t>
            </w:r>
            <w:proofErr w:type="spellStart"/>
            <w:r w:rsidRPr="00633F47">
              <w:rPr>
                <w:szCs w:val="24"/>
                <w:lang w:val="es-ES"/>
              </w:rPr>
              <w:t>clasă</w:t>
            </w:r>
            <w:proofErr w:type="spellEnd"/>
            <w:r w:rsidRPr="00633F47">
              <w:rPr>
                <w:szCs w:val="24"/>
                <w:lang w:val="es-ES"/>
              </w:rPr>
              <w:t>.</w:t>
            </w:r>
          </w:p>
          <w:p w14:paraId="3BFA3B36" w14:textId="77777777" w:rsidR="00695018" w:rsidRPr="00633F47" w:rsidRDefault="00695018" w:rsidP="00CA109E">
            <w:pPr>
              <w:pStyle w:val="ListParagraph"/>
              <w:numPr>
                <w:ilvl w:val="0"/>
                <w:numId w:val="8"/>
              </w:numPr>
              <w:rPr>
                <w:szCs w:val="24"/>
                <w:lang w:val="es-ES"/>
              </w:rPr>
            </w:pPr>
            <w:r w:rsidRPr="00633F47">
              <w:rPr>
                <w:szCs w:val="24"/>
                <w:lang w:val="es-ES"/>
              </w:rPr>
              <w:t xml:space="preserve">Clase </w:t>
            </w:r>
            <w:proofErr w:type="spellStart"/>
            <w:r w:rsidRPr="00633F47">
              <w:rPr>
                <w:szCs w:val="24"/>
                <w:lang w:val="es-ES"/>
              </w:rPr>
              <w:t>dotate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mobilier</w:t>
            </w:r>
            <w:proofErr w:type="spellEnd"/>
            <w:r w:rsidRPr="00633F47">
              <w:rPr>
                <w:szCs w:val="24"/>
                <w:lang w:val="es-ES"/>
              </w:rPr>
              <w:t xml:space="preserve"> </w:t>
            </w:r>
            <w:proofErr w:type="spellStart"/>
            <w:r w:rsidRPr="00633F47">
              <w:rPr>
                <w:szCs w:val="24"/>
                <w:lang w:val="es-ES"/>
              </w:rPr>
              <w:t>corespunzător</w:t>
            </w:r>
            <w:proofErr w:type="spellEnd"/>
            <w:r w:rsidRPr="00633F47">
              <w:rPr>
                <w:szCs w:val="24"/>
                <w:lang w:val="es-ES"/>
              </w:rPr>
              <w:t xml:space="preserve"> </w:t>
            </w:r>
            <w:proofErr w:type="spellStart"/>
            <w:r w:rsidRPr="00633F47">
              <w:rPr>
                <w:szCs w:val="24"/>
                <w:lang w:val="es-ES"/>
              </w:rPr>
              <w:t>ciclului</w:t>
            </w:r>
            <w:proofErr w:type="spellEnd"/>
            <w:r w:rsidRPr="00633F47">
              <w:rPr>
                <w:szCs w:val="24"/>
                <w:lang w:val="es-ES"/>
              </w:rPr>
              <w:t xml:space="preserve"> primar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gimnazial</w:t>
            </w:r>
            <w:proofErr w:type="spellEnd"/>
            <w:r w:rsidRPr="00633F47">
              <w:rPr>
                <w:szCs w:val="24"/>
                <w:lang w:val="es-ES"/>
              </w:rPr>
              <w:t>.</w:t>
            </w:r>
          </w:p>
          <w:p w14:paraId="09BE658E" w14:textId="77777777" w:rsidR="00695018" w:rsidRPr="00633F47" w:rsidRDefault="00695018" w:rsidP="00CA109E">
            <w:pPr>
              <w:pStyle w:val="ListParagraph"/>
              <w:numPr>
                <w:ilvl w:val="0"/>
                <w:numId w:val="8"/>
              </w:numPr>
              <w:rPr>
                <w:szCs w:val="24"/>
                <w:lang w:val="es-ES"/>
              </w:rPr>
            </w:pPr>
            <w:proofErr w:type="spellStart"/>
            <w:r w:rsidRPr="00633F47">
              <w:rPr>
                <w:szCs w:val="24"/>
                <w:lang w:val="es-ES"/>
              </w:rPr>
              <w:t>Act</w:t>
            </w:r>
            <w:r w:rsidR="0052312C" w:rsidRPr="00633F47">
              <w:rPr>
                <w:szCs w:val="24"/>
                <w:lang w:val="es-ES"/>
              </w:rPr>
              <w:t>e</w:t>
            </w:r>
            <w:proofErr w:type="spellEnd"/>
            <w:r w:rsidRPr="00633F47">
              <w:rPr>
                <w:szCs w:val="24"/>
                <w:lang w:val="es-ES"/>
              </w:rPr>
              <w:t xml:space="preserve"> de predare-</w:t>
            </w:r>
            <w:proofErr w:type="spellStart"/>
            <w:r w:rsidRPr="00633F47">
              <w:rPr>
                <w:szCs w:val="24"/>
                <w:lang w:val="es-ES"/>
              </w:rPr>
              <w:t>primire</w:t>
            </w:r>
            <w:proofErr w:type="spellEnd"/>
            <w:r w:rsidRPr="00633F47">
              <w:rPr>
                <w:szCs w:val="24"/>
                <w:lang w:val="es-ES"/>
              </w:rPr>
              <w:t xml:space="preserve"> a </w:t>
            </w:r>
            <w:proofErr w:type="spellStart"/>
            <w:r w:rsidRPr="00633F47">
              <w:rPr>
                <w:szCs w:val="24"/>
                <w:lang w:val="es-ES"/>
              </w:rPr>
              <w:t>băncilor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scaunelor</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clasa</w:t>
            </w:r>
            <w:proofErr w:type="spellEnd"/>
            <w:r w:rsidRPr="00633F47">
              <w:rPr>
                <w:szCs w:val="24"/>
                <w:lang w:val="es-ES"/>
              </w:rPr>
              <w:t xml:space="preserve"> de </w:t>
            </w:r>
            <w:proofErr w:type="spellStart"/>
            <w:r w:rsidRPr="00633F47">
              <w:rPr>
                <w:szCs w:val="24"/>
                <w:lang w:val="es-ES"/>
              </w:rPr>
              <w:t>elevi</w:t>
            </w:r>
            <w:proofErr w:type="spellEnd"/>
            <w:r w:rsidRPr="00633F47">
              <w:rPr>
                <w:szCs w:val="24"/>
                <w:lang w:val="es-ES"/>
              </w:rPr>
              <w:t>.</w:t>
            </w:r>
          </w:p>
          <w:p w14:paraId="684AB161" w14:textId="77777777" w:rsidR="00695018" w:rsidRPr="00F32E32" w:rsidRDefault="00695018" w:rsidP="00CA109E">
            <w:pPr>
              <w:pStyle w:val="ListParagraph"/>
              <w:numPr>
                <w:ilvl w:val="0"/>
                <w:numId w:val="8"/>
              </w:numPr>
              <w:rPr>
                <w:szCs w:val="24"/>
              </w:rPr>
            </w:pPr>
            <w:proofErr w:type="spellStart"/>
            <w:r w:rsidRPr="00F32E32">
              <w:rPr>
                <w:szCs w:val="24"/>
              </w:rPr>
              <w:t>Registrul</w:t>
            </w:r>
            <w:proofErr w:type="spellEnd"/>
            <w:r w:rsidRPr="00F32E32">
              <w:rPr>
                <w:szCs w:val="24"/>
              </w:rPr>
              <w:t xml:space="preserve"> </w:t>
            </w:r>
            <w:proofErr w:type="spellStart"/>
            <w:r w:rsidRPr="00F32E32">
              <w:rPr>
                <w:szCs w:val="24"/>
              </w:rPr>
              <w:t>clasei</w:t>
            </w:r>
            <w:proofErr w:type="spellEnd"/>
            <w:r w:rsidRPr="00F32E32">
              <w:rPr>
                <w:szCs w:val="24"/>
              </w:rPr>
              <w:t xml:space="preserve"> / </w:t>
            </w:r>
            <w:proofErr w:type="spellStart"/>
            <w:r w:rsidRPr="00F32E32">
              <w:rPr>
                <w:szCs w:val="24"/>
              </w:rPr>
              <w:t>Caietul</w:t>
            </w:r>
            <w:proofErr w:type="spellEnd"/>
            <w:r w:rsidRPr="00F32E32">
              <w:rPr>
                <w:szCs w:val="24"/>
              </w:rPr>
              <w:t xml:space="preserve"> </w:t>
            </w:r>
            <w:proofErr w:type="spellStart"/>
            <w:r w:rsidRPr="00F32E32">
              <w:rPr>
                <w:szCs w:val="24"/>
              </w:rPr>
              <w:t>dirigintelui</w:t>
            </w:r>
            <w:proofErr w:type="spellEnd"/>
            <w:r w:rsidRPr="00F32E32">
              <w:rPr>
                <w:szCs w:val="24"/>
              </w:rPr>
              <w:t>.</w:t>
            </w:r>
          </w:p>
          <w:p w14:paraId="1483CA4E" w14:textId="77777777" w:rsidR="00695018" w:rsidRPr="00F32E32" w:rsidRDefault="00695018" w:rsidP="00CA109E">
            <w:pPr>
              <w:pStyle w:val="ListParagraph"/>
              <w:numPr>
                <w:ilvl w:val="0"/>
                <w:numId w:val="8"/>
              </w:numPr>
              <w:rPr>
                <w:szCs w:val="24"/>
              </w:rPr>
            </w:pPr>
            <w:proofErr w:type="spellStart"/>
            <w:r w:rsidRPr="00F32E32">
              <w:rPr>
                <w:szCs w:val="24"/>
              </w:rPr>
              <w:t>Ordine</w:t>
            </w:r>
            <w:proofErr w:type="spellEnd"/>
            <w:r w:rsidRPr="00F32E32">
              <w:rPr>
                <w:szCs w:val="24"/>
              </w:rPr>
              <w:t xml:space="preserve"> de </w:t>
            </w:r>
            <w:proofErr w:type="spellStart"/>
            <w:r w:rsidRPr="00F32E32">
              <w:rPr>
                <w:szCs w:val="24"/>
              </w:rPr>
              <w:t>inventariere</w:t>
            </w:r>
            <w:proofErr w:type="spellEnd"/>
            <w:r w:rsidRPr="00F32E32">
              <w:rPr>
                <w:szCs w:val="24"/>
              </w:rPr>
              <w:t>.</w:t>
            </w:r>
          </w:p>
          <w:p w14:paraId="1EF4D3AD" w14:textId="77777777" w:rsidR="00695018" w:rsidRPr="00633F47" w:rsidRDefault="00695018" w:rsidP="00CA109E">
            <w:pPr>
              <w:pStyle w:val="ListParagraph"/>
              <w:numPr>
                <w:ilvl w:val="0"/>
                <w:numId w:val="8"/>
              </w:numPr>
              <w:rPr>
                <w:szCs w:val="24"/>
                <w:lang w:val="es-ES"/>
              </w:rPr>
            </w:pPr>
            <w:r w:rsidRPr="00633F47">
              <w:rPr>
                <w:szCs w:val="24"/>
                <w:lang w:val="es-ES"/>
              </w:rPr>
              <w:t xml:space="preserve">Lista </w:t>
            </w:r>
            <w:proofErr w:type="spellStart"/>
            <w:r w:rsidRPr="00633F47">
              <w:rPr>
                <w:szCs w:val="24"/>
                <w:lang w:val="es-ES"/>
              </w:rPr>
              <w:t>bunurilor</w:t>
            </w:r>
            <w:proofErr w:type="spellEnd"/>
            <w:r w:rsidRPr="00633F47">
              <w:rPr>
                <w:szCs w:val="24"/>
                <w:lang w:val="es-ES"/>
              </w:rPr>
              <w:t xml:space="preserve"> aflate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cabinet</w:t>
            </w:r>
            <w:proofErr w:type="spellEnd"/>
            <w:r w:rsidRPr="00633F47">
              <w:rPr>
                <w:szCs w:val="24"/>
                <w:lang w:val="es-ES"/>
              </w:rPr>
              <w:t>.</w:t>
            </w:r>
          </w:p>
          <w:p w14:paraId="3169564F" w14:textId="77777777" w:rsidR="00695018" w:rsidRPr="00633F47" w:rsidRDefault="00695018" w:rsidP="00CA109E">
            <w:pPr>
              <w:pStyle w:val="ListParagraph"/>
              <w:numPr>
                <w:ilvl w:val="0"/>
                <w:numId w:val="9"/>
              </w:numPr>
              <w:rPr>
                <w:szCs w:val="24"/>
                <w:lang w:val="es-ES"/>
              </w:rPr>
            </w:pPr>
            <w:proofErr w:type="spellStart"/>
            <w:r w:rsidRPr="00633F47">
              <w:rPr>
                <w:szCs w:val="24"/>
                <w:lang w:val="es-ES"/>
              </w:rPr>
              <w:t>Informație</w:t>
            </w:r>
            <w:proofErr w:type="spellEnd"/>
            <w:r w:rsidRPr="00633F47">
              <w:rPr>
                <w:szCs w:val="24"/>
                <w:lang w:val="es-ES"/>
              </w:rPr>
              <w:t xml:space="preserve"> </w:t>
            </w:r>
            <w:proofErr w:type="spellStart"/>
            <w:r w:rsidRPr="00633F47">
              <w:rPr>
                <w:szCs w:val="24"/>
                <w:lang w:val="es-ES"/>
              </w:rPr>
              <w:t>prezentată</w:t>
            </w:r>
            <w:proofErr w:type="spellEnd"/>
            <w:r w:rsidRPr="00633F47">
              <w:rPr>
                <w:szCs w:val="24"/>
                <w:lang w:val="es-ES"/>
              </w:rPr>
              <w:t xml:space="preserve"> de </w:t>
            </w:r>
            <w:proofErr w:type="spellStart"/>
            <w:r w:rsidRPr="00633F47">
              <w:rPr>
                <w:szCs w:val="24"/>
                <w:lang w:val="es-ES"/>
              </w:rPr>
              <w:t>asistentul</w:t>
            </w:r>
            <w:proofErr w:type="spellEnd"/>
            <w:r w:rsidRPr="00633F47">
              <w:rPr>
                <w:szCs w:val="24"/>
                <w:lang w:val="es-ES"/>
              </w:rPr>
              <w:t xml:space="preserve"> medical.</w:t>
            </w:r>
          </w:p>
          <w:p w14:paraId="3120F2F6" w14:textId="77777777" w:rsidR="00695018" w:rsidRPr="00F32E32" w:rsidRDefault="00695018" w:rsidP="00CA109E">
            <w:pPr>
              <w:pStyle w:val="Normal10"/>
              <w:numPr>
                <w:ilvl w:val="0"/>
                <w:numId w:val="9"/>
              </w:numPr>
              <w:pBdr>
                <w:top w:val="nil"/>
                <w:left w:val="nil"/>
                <w:bottom w:val="nil"/>
                <w:right w:val="nil"/>
                <w:between w:val="nil"/>
              </w:pBdr>
              <w:tabs>
                <w:tab w:val="left" w:pos="827"/>
                <w:tab w:val="left" w:pos="828"/>
              </w:tabs>
              <w:ind w:right="343"/>
              <w:rPr>
                <w:color w:val="000000"/>
                <w:sz w:val="24"/>
                <w:szCs w:val="24"/>
              </w:rPr>
            </w:pPr>
            <w:r w:rsidRPr="00F32E32">
              <w:rPr>
                <w:sz w:val="24"/>
                <w:szCs w:val="24"/>
              </w:rPr>
              <w:t>Acte de predare-primire a bunurilor</w:t>
            </w:r>
            <w:r w:rsidRPr="00F32E32">
              <w:rPr>
                <w:color w:val="000000"/>
                <w:sz w:val="24"/>
                <w:szCs w:val="24"/>
              </w:rPr>
              <w:t xml:space="preserve"> </w:t>
            </w:r>
          </w:p>
          <w:p w14:paraId="58158E2C" w14:textId="77777777" w:rsidR="00695018" w:rsidRPr="00F32E32" w:rsidRDefault="001F30CC" w:rsidP="00CA109E">
            <w:pPr>
              <w:pStyle w:val="Normal10"/>
              <w:numPr>
                <w:ilvl w:val="0"/>
                <w:numId w:val="9"/>
              </w:numPr>
              <w:pBdr>
                <w:top w:val="nil"/>
                <w:left w:val="nil"/>
                <w:bottom w:val="nil"/>
                <w:right w:val="nil"/>
                <w:between w:val="nil"/>
              </w:pBdr>
              <w:tabs>
                <w:tab w:val="left" w:pos="827"/>
                <w:tab w:val="left" w:pos="828"/>
              </w:tabs>
              <w:ind w:right="343"/>
              <w:rPr>
                <w:color w:val="000000"/>
                <w:sz w:val="24"/>
                <w:szCs w:val="24"/>
              </w:rPr>
            </w:pPr>
            <w:r>
              <w:rPr>
                <w:color w:val="000000"/>
                <w:sz w:val="24"/>
                <w:szCs w:val="24"/>
              </w:rPr>
              <w:t xml:space="preserve"> Dosarul  ce  conţjine  </w:t>
            </w:r>
            <w:r w:rsidR="00695018" w:rsidRPr="00F32E32">
              <w:rPr>
                <w:color w:val="000000"/>
                <w:sz w:val="24"/>
                <w:szCs w:val="24"/>
              </w:rPr>
              <w:t>Standardele minime de dotare a instituției de educație timpurie, aprobate prin Ordinul Ministerului Educației, Culturii și Cercetării nr. 253 din 11.10.2017;</w:t>
            </w:r>
          </w:p>
          <w:p w14:paraId="4DFC20C6" w14:textId="77777777" w:rsidR="00F842E4" w:rsidRPr="00633F47" w:rsidRDefault="00F842E4" w:rsidP="00CA109E">
            <w:pPr>
              <w:pStyle w:val="ListParagraph"/>
              <w:ind w:left="720"/>
              <w:rPr>
                <w:iCs/>
                <w:szCs w:val="24"/>
                <w:lang w:val="es-ES"/>
              </w:rPr>
            </w:pPr>
          </w:p>
          <w:p w14:paraId="5C823042" w14:textId="77777777" w:rsidR="00695018" w:rsidRPr="00F32E32" w:rsidRDefault="00695018" w:rsidP="00CA109E">
            <w:pPr>
              <w:rPr>
                <w:iCs/>
                <w:szCs w:val="24"/>
              </w:rPr>
            </w:pPr>
          </w:p>
        </w:tc>
      </w:tr>
      <w:tr w:rsidR="00F842E4" w:rsidRPr="00F32E32" w14:paraId="5E682F5C" w14:textId="77777777" w:rsidTr="009E1C09">
        <w:trPr>
          <w:gridBefore w:val="1"/>
          <w:wBefore w:w="28" w:type="dxa"/>
        </w:trPr>
        <w:tc>
          <w:tcPr>
            <w:tcW w:w="1615" w:type="dxa"/>
            <w:gridSpan w:val="2"/>
          </w:tcPr>
          <w:p w14:paraId="63638E3E" w14:textId="77777777" w:rsidR="00F842E4" w:rsidRPr="00F32E32" w:rsidRDefault="00F842E4" w:rsidP="00CA109E">
            <w:pPr>
              <w:jc w:val="left"/>
              <w:rPr>
                <w:szCs w:val="24"/>
              </w:rPr>
            </w:pPr>
            <w:r w:rsidRPr="00F32E32">
              <w:rPr>
                <w:szCs w:val="24"/>
              </w:rPr>
              <w:t>Constatări</w:t>
            </w:r>
          </w:p>
        </w:tc>
        <w:tc>
          <w:tcPr>
            <w:tcW w:w="8450" w:type="dxa"/>
            <w:gridSpan w:val="4"/>
          </w:tcPr>
          <w:p w14:paraId="7D54BCD5" w14:textId="77777777" w:rsidR="00695018" w:rsidRPr="00F32E32" w:rsidRDefault="00C03430" w:rsidP="00CA109E">
            <w:pPr>
              <w:pStyle w:val="Normal10"/>
              <w:numPr>
                <w:ilvl w:val="0"/>
                <w:numId w:val="10"/>
              </w:numPr>
              <w:pBdr>
                <w:top w:val="nil"/>
                <w:left w:val="nil"/>
                <w:bottom w:val="nil"/>
                <w:right w:val="nil"/>
                <w:between w:val="nil"/>
              </w:pBdr>
              <w:rPr>
                <w:color w:val="000000"/>
                <w:sz w:val="24"/>
                <w:szCs w:val="24"/>
              </w:rPr>
            </w:pPr>
            <w:r>
              <w:rPr>
                <w:color w:val="000000"/>
                <w:sz w:val="24"/>
                <w:szCs w:val="24"/>
              </w:rPr>
              <w:t xml:space="preserve"> În  instutuţie  sunt  asigurate( în  limita  bugetului ) condiţii</w:t>
            </w:r>
            <w:r w:rsidR="00695018" w:rsidRPr="00F32E32">
              <w:rPr>
                <w:color w:val="000000"/>
                <w:sz w:val="24"/>
                <w:szCs w:val="24"/>
              </w:rPr>
              <w:t xml:space="preserve"> optime pentru desfăşurarea unui proces educaţional de calitate;</w:t>
            </w:r>
          </w:p>
          <w:p w14:paraId="36DD2F31" w14:textId="77777777" w:rsidR="00F842E4" w:rsidRPr="00633F47" w:rsidRDefault="00C03430" w:rsidP="00A90642">
            <w:pPr>
              <w:pStyle w:val="ListParagraph"/>
              <w:numPr>
                <w:ilvl w:val="0"/>
                <w:numId w:val="10"/>
              </w:numPr>
              <w:rPr>
                <w:rFonts w:eastAsia="Times New Roman"/>
                <w:iCs/>
                <w:szCs w:val="24"/>
                <w:lang w:val="es-ES"/>
              </w:rPr>
            </w:pPr>
            <w:r>
              <w:rPr>
                <w:color w:val="000000"/>
                <w:szCs w:val="24"/>
                <w:lang w:val="ro-RO"/>
              </w:rPr>
              <w:t xml:space="preserve">  Există  </w:t>
            </w:r>
            <w:proofErr w:type="spellStart"/>
            <w:r w:rsidRPr="00633F47">
              <w:rPr>
                <w:color w:val="000000"/>
                <w:szCs w:val="24"/>
                <w:lang w:val="es-ES"/>
              </w:rPr>
              <w:t>m</w:t>
            </w:r>
            <w:r w:rsidR="00A90642" w:rsidRPr="00633F47">
              <w:rPr>
                <w:color w:val="000000"/>
                <w:szCs w:val="24"/>
                <w:lang w:val="es-ES"/>
              </w:rPr>
              <w:t>obilier</w:t>
            </w:r>
            <w:proofErr w:type="spellEnd"/>
            <w:r w:rsidR="00A90642" w:rsidRPr="00633F47">
              <w:rPr>
                <w:color w:val="000000"/>
                <w:szCs w:val="24"/>
                <w:lang w:val="es-ES"/>
              </w:rPr>
              <w:t xml:space="preserve"> </w:t>
            </w:r>
            <w:proofErr w:type="spellStart"/>
            <w:r w:rsidR="00A90642" w:rsidRPr="00633F47">
              <w:rPr>
                <w:color w:val="000000"/>
                <w:szCs w:val="24"/>
                <w:lang w:val="es-ES"/>
              </w:rPr>
              <w:t>adaptabil</w:t>
            </w:r>
            <w:proofErr w:type="spellEnd"/>
            <w:r w:rsidR="00A90642" w:rsidRPr="00633F47">
              <w:rPr>
                <w:color w:val="000000"/>
                <w:szCs w:val="24"/>
                <w:lang w:val="es-ES"/>
              </w:rPr>
              <w:t xml:space="preserve">, </w:t>
            </w:r>
            <w:proofErr w:type="spellStart"/>
            <w:r w:rsidR="00A90642" w:rsidRPr="00633F47">
              <w:rPr>
                <w:color w:val="000000"/>
                <w:szCs w:val="24"/>
                <w:lang w:val="es-ES"/>
              </w:rPr>
              <w:t>echipament</w:t>
            </w:r>
            <w:proofErr w:type="spellEnd"/>
            <w:r w:rsidR="00A90642" w:rsidRPr="00633F47">
              <w:rPr>
                <w:color w:val="000000"/>
                <w:szCs w:val="24"/>
                <w:lang w:val="es-ES"/>
              </w:rPr>
              <w:t xml:space="preserve">  </w:t>
            </w:r>
            <w:proofErr w:type="spellStart"/>
            <w:r w:rsidR="00A90642" w:rsidRPr="00633F47">
              <w:rPr>
                <w:color w:val="000000"/>
                <w:szCs w:val="24"/>
                <w:lang w:val="es-ES"/>
              </w:rPr>
              <w:t>şi</w:t>
            </w:r>
            <w:proofErr w:type="spellEnd"/>
            <w:r w:rsidR="00A90642" w:rsidRPr="00633F47">
              <w:rPr>
                <w:color w:val="000000"/>
                <w:szCs w:val="24"/>
                <w:lang w:val="es-ES"/>
              </w:rPr>
              <w:t xml:space="preserve"> </w:t>
            </w:r>
            <w:r w:rsidR="00695018" w:rsidRPr="00633F47">
              <w:rPr>
                <w:color w:val="000000"/>
                <w:szCs w:val="24"/>
                <w:lang w:val="es-ES"/>
              </w:rPr>
              <w:t xml:space="preserve"> utilaje </w:t>
            </w:r>
            <w:proofErr w:type="spellStart"/>
            <w:r w:rsidR="00695018" w:rsidRPr="00633F47">
              <w:rPr>
                <w:color w:val="000000"/>
                <w:szCs w:val="24"/>
                <w:lang w:val="es-ES"/>
              </w:rPr>
              <w:t>în</w:t>
            </w:r>
            <w:proofErr w:type="spellEnd"/>
            <w:r w:rsidR="00695018" w:rsidRPr="00633F47">
              <w:rPr>
                <w:color w:val="000000"/>
                <w:szCs w:val="24"/>
                <w:lang w:val="es-ES"/>
              </w:rPr>
              <w:t xml:space="preserve"> </w:t>
            </w:r>
            <w:proofErr w:type="spellStart"/>
            <w:r w:rsidR="00695018" w:rsidRPr="00633F47">
              <w:rPr>
                <w:color w:val="000000"/>
                <w:szCs w:val="24"/>
                <w:lang w:val="es-ES"/>
              </w:rPr>
              <w:t>toate</w:t>
            </w:r>
            <w:proofErr w:type="spellEnd"/>
            <w:r w:rsidR="00695018" w:rsidRPr="00633F47">
              <w:rPr>
                <w:color w:val="000000"/>
                <w:szCs w:val="24"/>
                <w:lang w:val="es-ES"/>
              </w:rPr>
              <w:t xml:space="preserve"> </w:t>
            </w:r>
            <w:r w:rsidR="00A90642" w:rsidRPr="00633F47">
              <w:rPr>
                <w:color w:val="000000"/>
                <w:szCs w:val="24"/>
                <w:lang w:val="es-ES"/>
              </w:rPr>
              <w:t xml:space="preserve"> </w:t>
            </w:r>
            <w:proofErr w:type="spellStart"/>
            <w:r w:rsidR="00A90642" w:rsidRPr="00633F47">
              <w:rPr>
                <w:color w:val="000000"/>
                <w:szCs w:val="24"/>
                <w:lang w:val="es-ES"/>
              </w:rPr>
              <w:t>sălile</w:t>
            </w:r>
            <w:proofErr w:type="spellEnd"/>
            <w:r w:rsidR="00A90642" w:rsidRPr="00633F47">
              <w:rPr>
                <w:color w:val="000000"/>
                <w:szCs w:val="24"/>
                <w:lang w:val="es-ES"/>
              </w:rPr>
              <w:t xml:space="preserve">  de </w:t>
            </w:r>
            <w:proofErr w:type="spellStart"/>
            <w:r w:rsidR="00A90642" w:rsidRPr="00633F47">
              <w:rPr>
                <w:color w:val="000000"/>
                <w:szCs w:val="24"/>
                <w:lang w:val="es-ES"/>
              </w:rPr>
              <w:t>clasă</w:t>
            </w:r>
            <w:proofErr w:type="spellEnd"/>
            <w:r w:rsidR="00A90642" w:rsidRPr="00633F47">
              <w:rPr>
                <w:color w:val="000000"/>
                <w:szCs w:val="24"/>
                <w:lang w:val="es-ES"/>
              </w:rPr>
              <w:t xml:space="preserve"> </w:t>
            </w:r>
            <w:proofErr w:type="spellStart"/>
            <w:r w:rsidRPr="00633F47">
              <w:rPr>
                <w:color w:val="000000"/>
                <w:szCs w:val="24"/>
                <w:lang w:val="es-ES"/>
              </w:rPr>
              <w:t>gimnaziului</w:t>
            </w:r>
            <w:proofErr w:type="spellEnd"/>
            <w:r w:rsidRPr="00633F47">
              <w:rPr>
                <w:color w:val="000000"/>
                <w:szCs w:val="24"/>
                <w:lang w:val="es-ES"/>
              </w:rPr>
              <w:t xml:space="preserve">.   O  parte  din  </w:t>
            </w:r>
            <w:proofErr w:type="spellStart"/>
            <w:r w:rsidRPr="00633F47">
              <w:rPr>
                <w:color w:val="000000"/>
                <w:szCs w:val="24"/>
                <w:lang w:val="es-ES"/>
              </w:rPr>
              <w:t>mobilier</w:t>
            </w:r>
            <w:proofErr w:type="spellEnd"/>
            <w:r w:rsidRPr="00633F47">
              <w:rPr>
                <w:color w:val="000000"/>
                <w:szCs w:val="24"/>
                <w:lang w:val="es-ES"/>
              </w:rPr>
              <w:t xml:space="preserve"> este  </w:t>
            </w:r>
            <w:proofErr w:type="spellStart"/>
            <w:r w:rsidRPr="00633F47">
              <w:rPr>
                <w:color w:val="000000"/>
                <w:szCs w:val="24"/>
                <w:lang w:val="es-ES"/>
              </w:rPr>
              <w:t>funcţional</w:t>
            </w:r>
            <w:proofErr w:type="spellEnd"/>
            <w:r w:rsidRPr="00633F47">
              <w:rPr>
                <w:color w:val="000000"/>
                <w:szCs w:val="24"/>
                <w:lang w:val="es-ES"/>
              </w:rPr>
              <w:t xml:space="preserve">  dar  </w:t>
            </w:r>
            <w:proofErr w:type="spellStart"/>
            <w:r w:rsidRPr="00633F47">
              <w:rPr>
                <w:color w:val="000000"/>
                <w:szCs w:val="24"/>
                <w:lang w:val="es-ES"/>
              </w:rPr>
              <w:t>învechit</w:t>
            </w:r>
            <w:proofErr w:type="spellEnd"/>
            <w:r w:rsidRPr="00633F47">
              <w:rPr>
                <w:color w:val="000000"/>
                <w:szCs w:val="24"/>
                <w:lang w:val="es-ES"/>
              </w:rPr>
              <w:t xml:space="preserve"> ,  </w:t>
            </w:r>
            <w:proofErr w:type="spellStart"/>
            <w:r w:rsidRPr="00633F47">
              <w:rPr>
                <w:color w:val="000000"/>
                <w:szCs w:val="24"/>
                <w:lang w:val="es-ES"/>
              </w:rPr>
              <w:t>cu</w:t>
            </w:r>
            <w:proofErr w:type="spellEnd"/>
            <w:r w:rsidRPr="00633F47">
              <w:rPr>
                <w:color w:val="000000"/>
                <w:szCs w:val="24"/>
                <w:lang w:val="es-ES"/>
              </w:rPr>
              <w:t xml:space="preserve">  un </w:t>
            </w:r>
            <w:proofErr w:type="spellStart"/>
            <w:r w:rsidRPr="00633F47">
              <w:rPr>
                <w:color w:val="000000"/>
                <w:szCs w:val="24"/>
                <w:lang w:val="es-ES"/>
              </w:rPr>
              <w:t>aspect</w:t>
            </w:r>
            <w:proofErr w:type="spellEnd"/>
            <w:r w:rsidRPr="00633F47">
              <w:rPr>
                <w:color w:val="000000"/>
                <w:szCs w:val="24"/>
                <w:lang w:val="es-ES"/>
              </w:rPr>
              <w:t xml:space="preserve">  </w:t>
            </w:r>
            <w:proofErr w:type="spellStart"/>
            <w:r w:rsidRPr="00633F47">
              <w:rPr>
                <w:color w:val="000000"/>
                <w:szCs w:val="24"/>
                <w:lang w:val="es-ES"/>
              </w:rPr>
              <w:t>esthetic</w:t>
            </w:r>
            <w:proofErr w:type="spellEnd"/>
            <w:r w:rsidRPr="00633F47">
              <w:rPr>
                <w:color w:val="000000"/>
                <w:szCs w:val="24"/>
                <w:lang w:val="es-ES"/>
              </w:rPr>
              <w:t xml:space="preserve"> </w:t>
            </w:r>
            <w:proofErr w:type="spellStart"/>
            <w:r w:rsidRPr="00633F47">
              <w:rPr>
                <w:color w:val="000000"/>
                <w:szCs w:val="24"/>
                <w:lang w:val="es-ES"/>
              </w:rPr>
              <w:t>neatractiv</w:t>
            </w:r>
            <w:proofErr w:type="spellEnd"/>
            <w:r w:rsidRPr="00633F47">
              <w:rPr>
                <w:color w:val="000000"/>
                <w:szCs w:val="24"/>
                <w:lang w:val="es-ES"/>
              </w:rPr>
              <w:t xml:space="preserve"> </w:t>
            </w:r>
            <w:r w:rsidR="00695018" w:rsidRPr="00633F47">
              <w:rPr>
                <w:color w:val="000000"/>
                <w:szCs w:val="24"/>
                <w:lang w:val="es-ES"/>
              </w:rPr>
              <w:t>.</w:t>
            </w:r>
          </w:p>
        </w:tc>
      </w:tr>
      <w:tr w:rsidR="00F842E4" w:rsidRPr="00F32E32" w14:paraId="5051B767" w14:textId="77777777" w:rsidTr="009E1C09">
        <w:trPr>
          <w:gridBefore w:val="1"/>
          <w:wBefore w:w="28" w:type="dxa"/>
        </w:trPr>
        <w:tc>
          <w:tcPr>
            <w:tcW w:w="1615" w:type="dxa"/>
            <w:gridSpan w:val="2"/>
          </w:tcPr>
          <w:p w14:paraId="5DEDBDFA" w14:textId="77777777" w:rsidR="00F842E4" w:rsidRPr="00F32E32" w:rsidRDefault="00F842E4" w:rsidP="00CA109E">
            <w:pPr>
              <w:jc w:val="left"/>
              <w:rPr>
                <w:szCs w:val="24"/>
              </w:rPr>
            </w:pPr>
            <w:r w:rsidRPr="00F32E32">
              <w:rPr>
                <w:szCs w:val="24"/>
              </w:rPr>
              <w:lastRenderedPageBreak/>
              <w:t xml:space="preserve">Pondere și punctaj acordat </w:t>
            </w:r>
          </w:p>
        </w:tc>
        <w:tc>
          <w:tcPr>
            <w:tcW w:w="1475" w:type="dxa"/>
          </w:tcPr>
          <w:p w14:paraId="049E0CB2"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3E59B938" w14:textId="77777777" w:rsidR="00F842E4" w:rsidRPr="00F32E32" w:rsidRDefault="00F842E4" w:rsidP="00CA109E">
            <w:pPr>
              <w:rPr>
                <w:szCs w:val="24"/>
              </w:rPr>
            </w:pPr>
            <w:r w:rsidRPr="00F32E32">
              <w:rPr>
                <w:szCs w:val="24"/>
              </w:rPr>
              <w:t>Autoevaluare conform criteriilor: -</w:t>
            </w:r>
            <w:r w:rsidR="00FE3D0C" w:rsidRPr="00F32E32">
              <w:rPr>
                <w:szCs w:val="24"/>
              </w:rPr>
              <w:t>0,75</w:t>
            </w:r>
          </w:p>
        </w:tc>
        <w:tc>
          <w:tcPr>
            <w:tcW w:w="3148" w:type="dxa"/>
            <w:gridSpan w:val="2"/>
          </w:tcPr>
          <w:p w14:paraId="132367CC" w14:textId="77777777" w:rsidR="00F842E4" w:rsidRPr="00F32E32" w:rsidRDefault="00F842E4" w:rsidP="00CA109E">
            <w:pPr>
              <w:rPr>
                <w:szCs w:val="24"/>
              </w:rPr>
            </w:pPr>
            <w:r w:rsidRPr="00F32E32">
              <w:rPr>
                <w:szCs w:val="24"/>
              </w:rPr>
              <w:t xml:space="preserve">Punctaj acordat: - </w:t>
            </w:r>
            <w:r w:rsidR="00FE3D0C" w:rsidRPr="00F32E32">
              <w:rPr>
                <w:szCs w:val="24"/>
              </w:rPr>
              <w:t>0,75</w:t>
            </w:r>
          </w:p>
        </w:tc>
      </w:tr>
    </w:tbl>
    <w:p w14:paraId="69F5D065" w14:textId="77777777" w:rsidR="00D25024" w:rsidRPr="00F32E32" w:rsidRDefault="00D25024" w:rsidP="00CA109E">
      <w:pPr>
        <w:rPr>
          <w:szCs w:val="24"/>
        </w:rPr>
      </w:pPr>
    </w:p>
    <w:p w14:paraId="164894B3"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1.1.5.</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materiale</w:t>
      </w:r>
      <w:proofErr w:type="spellEnd"/>
      <w:r w:rsidRPr="00633F47">
        <w:rPr>
          <w:szCs w:val="24"/>
          <w:lang w:val="es-ES"/>
        </w:rPr>
        <w:t xml:space="preserve"> de </w:t>
      </w:r>
      <w:proofErr w:type="spellStart"/>
      <w:r w:rsidRPr="00633F47">
        <w:rPr>
          <w:szCs w:val="24"/>
          <w:lang w:val="es-ES"/>
        </w:rPr>
        <w:t>sprijin</w:t>
      </w:r>
      <w:proofErr w:type="spellEnd"/>
      <w:r w:rsidRPr="00633F47">
        <w:rPr>
          <w:szCs w:val="24"/>
          <w:lang w:val="es-ES"/>
        </w:rPr>
        <w:t xml:space="preserve"> (</w:t>
      </w:r>
      <w:proofErr w:type="spellStart"/>
      <w:r w:rsidRPr="00633F47">
        <w:rPr>
          <w:szCs w:val="24"/>
          <w:lang w:val="es-ES"/>
        </w:rPr>
        <w:t>echipamente</w:t>
      </w:r>
      <w:proofErr w:type="spellEnd"/>
      <w:r w:rsidRPr="00633F47">
        <w:rPr>
          <w:szCs w:val="24"/>
          <w:lang w:val="es-ES"/>
        </w:rPr>
        <w:t xml:space="preserve">, utilaje, </w:t>
      </w:r>
      <w:proofErr w:type="spellStart"/>
      <w:r w:rsidRPr="00633F47">
        <w:rPr>
          <w:szCs w:val="24"/>
          <w:lang w:val="es-ES"/>
        </w:rPr>
        <w:t>dispozitive</w:t>
      </w:r>
      <w:proofErr w:type="spellEnd"/>
      <w:r w:rsidRPr="00633F47">
        <w:rPr>
          <w:szCs w:val="24"/>
          <w:lang w:val="es-ES"/>
        </w:rPr>
        <w:t xml:space="preserve">, </w:t>
      </w:r>
      <w:proofErr w:type="spellStart"/>
      <w:r w:rsidRPr="00633F47">
        <w:rPr>
          <w:szCs w:val="24"/>
          <w:lang w:val="es-ES"/>
        </w:rPr>
        <w:t>ustensile</w:t>
      </w:r>
      <w:proofErr w:type="spellEnd"/>
      <w:r w:rsidRPr="00633F47">
        <w:rPr>
          <w:szCs w:val="24"/>
          <w:lang w:val="es-ES"/>
        </w:rPr>
        <w:t xml:space="preserve"> etc.),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corespundere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parametrii</w:t>
      </w:r>
      <w:proofErr w:type="spellEnd"/>
      <w:r w:rsidRPr="00633F47">
        <w:rPr>
          <w:szCs w:val="24"/>
          <w:lang w:val="es-ES"/>
        </w:rPr>
        <w:t xml:space="preserve"> </w:t>
      </w:r>
      <w:proofErr w:type="spellStart"/>
      <w:r w:rsidRPr="00633F47">
        <w:rPr>
          <w:szCs w:val="24"/>
          <w:lang w:val="es-ES"/>
        </w:rPr>
        <w:t>sanitaro-igienici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cerințele</w:t>
      </w:r>
      <w:proofErr w:type="spellEnd"/>
      <w:r w:rsidRPr="00633F47">
        <w:rPr>
          <w:szCs w:val="24"/>
          <w:lang w:val="es-ES"/>
        </w:rPr>
        <w:t xml:space="preserve"> de </w:t>
      </w:r>
      <w:proofErr w:type="spellStart"/>
      <w:r w:rsidRPr="00633F47">
        <w:rPr>
          <w:szCs w:val="24"/>
          <w:lang w:val="es-ES"/>
        </w:rPr>
        <w:t>securitate</w:t>
      </w:r>
      <w:proofErr w:type="spellEnd"/>
    </w:p>
    <w:tbl>
      <w:tblPr>
        <w:tblW w:w="1003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5"/>
        <w:gridCol w:w="1475"/>
        <w:gridCol w:w="3827"/>
        <w:gridCol w:w="3119"/>
      </w:tblGrid>
      <w:tr w:rsidR="00F842E4" w:rsidRPr="00F32E32" w14:paraId="73D33A9C" w14:textId="77777777" w:rsidTr="009E1C09">
        <w:tc>
          <w:tcPr>
            <w:tcW w:w="1615" w:type="dxa"/>
          </w:tcPr>
          <w:p w14:paraId="797D60FA" w14:textId="77777777" w:rsidR="00F842E4" w:rsidRPr="00F32E32" w:rsidRDefault="00F842E4" w:rsidP="00CA109E">
            <w:pPr>
              <w:jc w:val="left"/>
              <w:rPr>
                <w:szCs w:val="24"/>
              </w:rPr>
            </w:pPr>
            <w:r w:rsidRPr="00F32E32">
              <w:rPr>
                <w:szCs w:val="24"/>
              </w:rPr>
              <w:t xml:space="preserve">Dovezi </w:t>
            </w:r>
          </w:p>
        </w:tc>
        <w:tc>
          <w:tcPr>
            <w:tcW w:w="8421" w:type="dxa"/>
            <w:gridSpan w:val="3"/>
          </w:tcPr>
          <w:p w14:paraId="59FE61BC" w14:textId="77777777" w:rsidR="00695018" w:rsidRPr="00F32E32" w:rsidRDefault="00695018" w:rsidP="00CA109E">
            <w:pPr>
              <w:pStyle w:val="ListParagraph"/>
              <w:numPr>
                <w:ilvl w:val="0"/>
                <w:numId w:val="11"/>
              </w:numPr>
              <w:rPr>
                <w:szCs w:val="24"/>
              </w:rPr>
            </w:pPr>
            <w:proofErr w:type="spellStart"/>
            <w:r w:rsidRPr="00F32E32">
              <w:rPr>
                <w:szCs w:val="24"/>
              </w:rPr>
              <w:t>Registru</w:t>
            </w:r>
            <w:proofErr w:type="spellEnd"/>
            <w:r w:rsidRPr="00F32E32">
              <w:rPr>
                <w:szCs w:val="24"/>
              </w:rPr>
              <w:t xml:space="preserve">  de </w:t>
            </w:r>
            <w:proofErr w:type="spellStart"/>
            <w:r w:rsidRPr="00F32E32">
              <w:rPr>
                <w:szCs w:val="24"/>
              </w:rPr>
              <w:t>inventariere</w:t>
            </w:r>
            <w:proofErr w:type="spellEnd"/>
            <w:r w:rsidRPr="00F32E32">
              <w:rPr>
                <w:szCs w:val="24"/>
              </w:rPr>
              <w:t>.</w:t>
            </w:r>
          </w:p>
          <w:p w14:paraId="0EF86083" w14:textId="77777777" w:rsidR="00695018" w:rsidRPr="00F32E32" w:rsidRDefault="00695018" w:rsidP="00CA109E">
            <w:pPr>
              <w:pStyle w:val="ListParagraph"/>
              <w:numPr>
                <w:ilvl w:val="0"/>
                <w:numId w:val="11"/>
              </w:numPr>
              <w:rPr>
                <w:i/>
                <w:szCs w:val="24"/>
              </w:rPr>
            </w:pPr>
            <w:proofErr w:type="spellStart"/>
            <w:r w:rsidRPr="00F32E32">
              <w:rPr>
                <w:szCs w:val="24"/>
              </w:rPr>
              <w:t>Registrul</w:t>
            </w:r>
            <w:proofErr w:type="spellEnd"/>
            <w:r w:rsidRPr="00F32E32">
              <w:rPr>
                <w:szCs w:val="24"/>
              </w:rPr>
              <w:t xml:space="preserve"> de </w:t>
            </w:r>
            <w:proofErr w:type="spellStart"/>
            <w:r w:rsidRPr="00F32E32">
              <w:rPr>
                <w:szCs w:val="24"/>
              </w:rPr>
              <w:t>evidență</w:t>
            </w:r>
            <w:proofErr w:type="spellEnd"/>
            <w:r w:rsidRPr="00F32E32">
              <w:rPr>
                <w:szCs w:val="24"/>
              </w:rPr>
              <w:t xml:space="preserve"> a </w:t>
            </w:r>
            <w:proofErr w:type="spellStart"/>
            <w:r w:rsidRPr="00F32E32">
              <w:rPr>
                <w:szCs w:val="24"/>
              </w:rPr>
              <w:t>utilajelor</w:t>
            </w:r>
            <w:proofErr w:type="spellEnd"/>
            <w:r w:rsidRPr="00F32E32">
              <w:rPr>
                <w:szCs w:val="24"/>
              </w:rPr>
              <w:t xml:space="preserve">, </w:t>
            </w:r>
            <w:proofErr w:type="spellStart"/>
            <w:r w:rsidRPr="00F32E32">
              <w:rPr>
                <w:szCs w:val="24"/>
              </w:rPr>
              <w:t>dispozitivelor</w:t>
            </w:r>
            <w:proofErr w:type="spellEnd"/>
            <w:r w:rsidRPr="00F32E32">
              <w:rPr>
                <w:szCs w:val="24"/>
              </w:rPr>
              <w:t xml:space="preserve">, </w:t>
            </w:r>
            <w:proofErr w:type="spellStart"/>
            <w:r w:rsidRPr="00F32E32">
              <w:rPr>
                <w:szCs w:val="24"/>
              </w:rPr>
              <w:t>ustensilelor</w:t>
            </w:r>
            <w:proofErr w:type="spellEnd"/>
            <w:r w:rsidRPr="00F32E32">
              <w:rPr>
                <w:i/>
                <w:szCs w:val="24"/>
              </w:rPr>
              <w:t xml:space="preserve">:    </w:t>
            </w:r>
            <w:proofErr w:type="spellStart"/>
            <w:r w:rsidRPr="00F32E32">
              <w:rPr>
                <w:i/>
                <w:szCs w:val="24"/>
              </w:rPr>
              <w:t>Chimie;Biologie;Fizică;Informatică;Educație</w:t>
            </w:r>
            <w:proofErr w:type="spellEnd"/>
            <w:r w:rsidRPr="00F32E32">
              <w:rPr>
                <w:i/>
                <w:szCs w:val="24"/>
              </w:rPr>
              <w:t xml:space="preserve"> </w:t>
            </w:r>
            <w:proofErr w:type="spellStart"/>
            <w:r w:rsidRPr="00F32E32">
              <w:rPr>
                <w:i/>
                <w:szCs w:val="24"/>
              </w:rPr>
              <w:t>tehnologică;Educație</w:t>
            </w:r>
            <w:proofErr w:type="spellEnd"/>
            <w:r w:rsidRPr="00F32E32">
              <w:rPr>
                <w:i/>
                <w:szCs w:val="24"/>
              </w:rPr>
              <w:t xml:space="preserve"> </w:t>
            </w:r>
            <w:proofErr w:type="spellStart"/>
            <w:r w:rsidRPr="00F32E32">
              <w:rPr>
                <w:i/>
                <w:szCs w:val="24"/>
              </w:rPr>
              <w:t>fizică</w:t>
            </w:r>
            <w:proofErr w:type="spellEnd"/>
          </w:p>
          <w:p w14:paraId="699B34B0" w14:textId="77777777" w:rsidR="00695018" w:rsidRPr="00633F47" w:rsidRDefault="00695018" w:rsidP="00CA109E">
            <w:pPr>
              <w:pStyle w:val="ListParagraph"/>
              <w:numPr>
                <w:ilvl w:val="0"/>
                <w:numId w:val="11"/>
              </w:numPr>
              <w:rPr>
                <w:szCs w:val="24"/>
                <w:lang w:val="es-ES"/>
              </w:rPr>
            </w:pPr>
            <w:proofErr w:type="spellStart"/>
            <w:r w:rsidRPr="00633F47">
              <w:rPr>
                <w:szCs w:val="24"/>
                <w:lang w:val="es-ES"/>
              </w:rPr>
              <w:t>Dosarul</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Demersuri</w:t>
            </w:r>
            <w:proofErr w:type="spellEnd"/>
            <w:r w:rsidRPr="00633F47">
              <w:rPr>
                <w:szCs w:val="24"/>
                <w:lang w:val="es-ES"/>
              </w:rPr>
              <w:t xml:space="preserve"> de solicitare </w:t>
            </w:r>
            <w:proofErr w:type="spellStart"/>
            <w:r w:rsidRPr="00633F47">
              <w:rPr>
                <w:szCs w:val="24"/>
                <w:lang w:val="es-ES"/>
              </w:rPr>
              <w:t>către</w:t>
            </w:r>
            <w:proofErr w:type="spellEnd"/>
            <w:r w:rsidRPr="00633F47">
              <w:rPr>
                <w:szCs w:val="24"/>
                <w:lang w:val="es-ES"/>
              </w:rPr>
              <w:t xml:space="preserve">  </w:t>
            </w:r>
            <w:proofErr w:type="spellStart"/>
            <w:r w:rsidRPr="00633F47">
              <w:rPr>
                <w:szCs w:val="24"/>
                <w:lang w:val="es-ES"/>
              </w:rPr>
              <w:t>Partenerii</w:t>
            </w:r>
            <w:proofErr w:type="spellEnd"/>
            <w:r w:rsidRPr="00633F47">
              <w:rPr>
                <w:szCs w:val="24"/>
                <w:lang w:val="es-ES"/>
              </w:rPr>
              <w:t xml:space="preserve"> </w:t>
            </w:r>
            <w:proofErr w:type="spellStart"/>
            <w:r w:rsidRPr="00633F47">
              <w:rPr>
                <w:szCs w:val="24"/>
                <w:lang w:val="es-ES"/>
              </w:rPr>
              <w:t>educaționali</w:t>
            </w:r>
            <w:proofErr w:type="spellEnd"/>
            <w:r w:rsidR="007619B6" w:rsidRPr="00633F47">
              <w:rPr>
                <w:szCs w:val="24"/>
                <w:lang w:val="es-ES"/>
              </w:rPr>
              <w:t>.</w:t>
            </w:r>
            <w:r w:rsidRPr="00633F47">
              <w:rPr>
                <w:szCs w:val="24"/>
                <w:lang w:val="es-ES"/>
              </w:rPr>
              <w:t xml:space="preserve"> </w:t>
            </w:r>
          </w:p>
          <w:p w14:paraId="02413F80" w14:textId="77777777" w:rsidR="00695018" w:rsidRPr="00633F47" w:rsidRDefault="00695018" w:rsidP="00CA109E">
            <w:pPr>
              <w:pStyle w:val="ListParagraph"/>
              <w:numPr>
                <w:ilvl w:val="0"/>
                <w:numId w:val="11"/>
              </w:numPr>
              <w:rPr>
                <w:szCs w:val="24"/>
                <w:lang w:val="es-ES"/>
              </w:rPr>
            </w:pPr>
            <w:r w:rsidRPr="00633F47">
              <w:rPr>
                <w:szCs w:val="24"/>
                <w:lang w:val="es-ES"/>
              </w:rPr>
              <w:t xml:space="preserve">Mese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scaune</w:t>
            </w:r>
            <w:proofErr w:type="spellEnd"/>
            <w:r w:rsidRPr="00633F47">
              <w:rPr>
                <w:szCs w:val="24"/>
                <w:lang w:val="es-ES"/>
              </w:rPr>
              <w:t xml:space="preserve"> </w:t>
            </w:r>
            <w:proofErr w:type="spellStart"/>
            <w:r w:rsidRPr="00633F47">
              <w:rPr>
                <w:szCs w:val="24"/>
                <w:lang w:val="es-ES"/>
              </w:rPr>
              <w:t>corespunzătoare</w:t>
            </w:r>
            <w:proofErr w:type="spellEnd"/>
            <w:r w:rsidRPr="00633F47">
              <w:rPr>
                <w:szCs w:val="24"/>
                <w:lang w:val="es-ES"/>
              </w:rPr>
              <w:t xml:space="preserve"> </w:t>
            </w:r>
            <w:proofErr w:type="spellStart"/>
            <w:r w:rsidRPr="00633F47">
              <w:rPr>
                <w:szCs w:val="24"/>
                <w:lang w:val="es-ES"/>
              </w:rPr>
              <w:t>înălțimii</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w:t>
            </w:r>
          </w:p>
          <w:p w14:paraId="1C2DB2C5" w14:textId="77777777" w:rsidR="00695018" w:rsidRPr="00F32E32" w:rsidRDefault="00695018" w:rsidP="00CA109E">
            <w:pPr>
              <w:pStyle w:val="ListParagraph"/>
              <w:numPr>
                <w:ilvl w:val="0"/>
                <w:numId w:val="11"/>
              </w:numPr>
              <w:rPr>
                <w:szCs w:val="24"/>
              </w:rPr>
            </w:pPr>
            <w:r w:rsidRPr="00F32E32">
              <w:rPr>
                <w:szCs w:val="24"/>
              </w:rPr>
              <w:t>Certificat</w:t>
            </w:r>
            <w:r w:rsidR="00C03430">
              <w:rPr>
                <w:szCs w:val="24"/>
              </w:rPr>
              <w:t xml:space="preserve">e </w:t>
            </w:r>
            <w:r w:rsidRPr="00F32E32">
              <w:rPr>
                <w:szCs w:val="24"/>
              </w:rPr>
              <w:t xml:space="preserve"> de </w:t>
            </w:r>
            <w:proofErr w:type="spellStart"/>
            <w:r w:rsidRPr="00F32E32">
              <w:rPr>
                <w:szCs w:val="24"/>
              </w:rPr>
              <w:t>valabilitate</w:t>
            </w:r>
            <w:proofErr w:type="spellEnd"/>
            <w:r w:rsidRPr="00F32E32">
              <w:rPr>
                <w:szCs w:val="24"/>
              </w:rPr>
              <w:t xml:space="preserve"> a </w:t>
            </w:r>
            <w:proofErr w:type="spellStart"/>
            <w:r w:rsidRPr="00F32E32">
              <w:rPr>
                <w:szCs w:val="24"/>
              </w:rPr>
              <w:t>reactivelor</w:t>
            </w:r>
            <w:proofErr w:type="spellEnd"/>
            <w:r w:rsidRPr="00F32E32">
              <w:rPr>
                <w:szCs w:val="24"/>
              </w:rPr>
              <w:t xml:space="preserve"> </w:t>
            </w:r>
            <w:proofErr w:type="spellStart"/>
            <w:r w:rsidRPr="00F32E32">
              <w:rPr>
                <w:szCs w:val="24"/>
              </w:rPr>
              <w:t>chimice</w:t>
            </w:r>
            <w:proofErr w:type="spellEnd"/>
            <w:r w:rsidRPr="00F32E32">
              <w:rPr>
                <w:szCs w:val="24"/>
              </w:rPr>
              <w:t>.</w:t>
            </w:r>
          </w:p>
          <w:p w14:paraId="202FFBEC" w14:textId="77777777" w:rsidR="00695018" w:rsidRPr="00F32E32" w:rsidRDefault="00C03430" w:rsidP="00CA109E">
            <w:pPr>
              <w:pStyle w:val="ListParagraph"/>
              <w:numPr>
                <w:ilvl w:val="0"/>
                <w:numId w:val="11"/>
              </w:numPr>
              <w:rPr>
                <w:szCs w:val="24"/>
              </w:rPr>
            </w:pPr>
            <w:r>
              <w:rPr>
                <w:szCs w:val="24"/>
              </w:rPr>
              <w:t xml:space="preserve"> </w:t>
            </w:r>
            <w:proofErr w:type="spellStart"/>
            <w:r>
              <w:rPr>
                <w:szCs w:val="24"/>
              </w:rPr>
              <w:t>Mapa</w:t>
            </w:r>
            <w:proofErr w:type="spellEnd"/>
            <w:r>
              <w:rPr>
                <w:szCs w:val="24"/>
              </w:rPr>
              <w:t xml:space="preserve">  cu </w:t>
            </w:r>
            <w:proofErr w:type="spellStart"/>
            <w:r>
              <w:rPr>
                <w:szCs w:val="24"/>
              </w:rPr>
              <w:t>p</w:t>
            </w:r>
            <w:r w:rsidR="00695018" w:rsidRPr="00F32E32">
              <w:rPr>
                <w:szCs w:val="24"/>
              </w:rPr>
              <w:t>roiecte</w:t>
            </w:r>
            <w:proofErr w:type="spellEnd"/>
            <w:r w:rsidR="00695018" w:rsidRPr="00F32E32">
              <w:rPr>
                <w:szCs w:val="24"/>
              </w:rPr>
              <w:t xml:space="preserve"> </w:t>
            </w:r>
            <w:proofErr w:type="spellStart"/>
            <w:r w:rsidR="00695018" w:rsidRPr="00F32E32">
              <w:rPr>
                <w:szCs w:val="24"/>
              </w:rPr>
              <w:t>în</w:t>
            </w:r>
            <w:proofErr w:type="spellEnd"/>
            <w:r w:rsidR="00695018" w:rsidRPr="00F32E32">
              <w:rPr>
                <w:szCs w:val="24"/>
              </w:rPr>
              <w:t xml:space="preserve"> </w:t>
            </w:r>
            <w:proofErr w:type="spellStart"/>
            <w:r w:rsidR="00695018" w:rsidRPr="00F32E32">
              <w:rPr>
                <w:szCs w:val="24"/>
              </w:rPr>
              <w:t>baza</w:t>
            </w:r>
            <w:proofErr w:type="spellEnd"/>
            <w:r w:rsidR="00695018" w:rsidRPr="00F32E32">
              <w:rPr>
                <w:szCs w:val="24"/>
              </w:rPr>
              <w:t xml:space="preserve"> </w:t>
            </w:r>
            <w:proofErr w:type="spellStart"/>
            <w:r w:rsidR="00695018" w:rsidRPr="00F32E32">
              <w:rPr>
                <w:szCs w:val="24"/>
              </w:rPr>
              <w:t>cărora</w:t>
            </w:r>
            <w:proofErr w:type="spellEnd"/>
            <w:r w:rsidR="00695018" w:rsidRPr="00F32E32">
              <w:rPr>
                <w:szCs w:val="24"/>
              </w:rPr>
              <w:t xml:space="preserve"> s-a </w:t>
            </w:r>
            <w:proofErr w:type="spellStart"/>
            <w:r w:rsidR="00695018" w:rsidRPr="00F32E32">
              <w:rPr>
                <w:szCs w:val="24"/>
              </w:rPr>
              <w:t>făcut</w:t>
            </w:r>
            <w:proofErr w:type="spellEnd"/>
            <w:r w:rsidR="00695018" w:rsidRPr="00F32E32">
              <w:rPr>
                <w:szCs w:val="24"/>
              </w:rPr>
              <w:t xml:space="preserve"> </w:t>
            </w:r>
            <w:proofErr w:type="spellStart"/>
            <w:r w:rsidR="00695018" w:rsidRPr="00F32E32">
              <w:rPr>
                <w:szCs w:val="24"/>
              </w:rPr>
              <w:t>dotarea</w:t>
            </w:r>
            <w:proofErr w:type="spellEnd"/>
            <w:r>
              <w:rPr>
                <w:szCs w:val="24"/>
              </w:rPr>
              <w:t xml:space="preserve"> </w:t>
            </w:r>
            <w:proofErr w:type="spellStart"/>
            <w:r>
              <w:rPr>
                <w:szCs w:val="24"/>
              </w:rPr>
              <w:t>bibliotecii</w:t>
            </w:r>
            <w:proofErr w:type="spellEnd"/>
            <w:r>
              <w:rPr>
                <w:szCs w:val="24"/>
              </w:rPr>
              <w:t xml:space="preserve"> ,  </w:t>
            </w:r>
            <w:proofErr w:type="spellStart"/>
            <w:r>
              <w:rPr>
                <w:szCs w:val="24"/>
              </w:rPr>
              <w:t>muzeului</w:t>
            </w:r>
            <w:proofErr w:type="spellEnd"/>
            <w:r>
              <w:rPr>
                <w:szCs w:val="24"/>
              </w:rPr>
              <w:t xml:space="preserve"> ,  </w:t>
            </w:r>
            <w:proofErr w:type="spellStart"/>
            <w:r>
              <w:rPr>
                <w:szCs w:val="24"/>
              </w:rPr>
              <w:t>cantinei</w:t>
            </w:r>
            <w:proofErr w:type="spellEnd"/>
            <w:r>
              <w:rPr>
                <w:szCs w:val="24"/>
              </w:rPr>
              <w:t>.</w:t>
            </w:r>
          </w:p>
          <w:p w14:paraId="6BE05ABB" w14:textId="77777777" w:rsidR="00695018" w:rsidRPr="00633F47" w:rsidRDefault="00695018" w:rsidP="00CA109E">
            <w:pPr>
              <w:pStyle w:val="ListParagraph"/>
              <w:numPr>
                <w:ilvl w:val="0"/>
                <w:numId w:val="11"/>
              </w:numPr>
              <w:rPr>
                <w:szCs w:val="24"/>
                <w:lang w:val="es-ES"/>
              </w:rPr>
            </w:pPr>
            <w:proofErr w:type="spellStart"/>
            <w:r w:rsidRPr="00633F47">
              <w:rPr>
                <w:szCs w:val="24"/>
                <w:lang w:val="es-ES"/>
              </w:rPr>
              <w:t>Registrul</w:t>
            </w:r>
            <w:proofErr w:type="spellEnd"/>
            <w:r w:rsidRPr="00633F47">
              <w:rPr>
                <w:szCs w:val="24"/>
                <w:lang w:val="es-ES"/>
              </w:rPr>
              <w:t xml:space="preserve"> </w:t>
            </w:r>
            <w:proofErr w:type="spellStart"/>
            <w:r w:rsidRPr="00633F47">
              <w:rPr>
                <w:szCs w:val="24"/>
                <w:lang w:val="es-ES"/>
              </w:rPr>
              <w:t>utilizării</w:t>
            </w:r>
            <w:proofErr w:type="spellEnd"/>
            <w:r w:rsidRPr="00633F47">
              <w:rPr>
                <w:szCs w:val="24"/>
                <w:lang w:val="es-ES"/>
              </w:rPr>
              <w:t xml:space="preserve"> </w:t>
            </w:r>
            <w:proofErr w:type="spellStart"/>
            <w:r w:rsidRPr="00633F47">
              <w:rPr>
                <w:szCs w:val="24"/>
                <w:lang w:val="es-ES"/>
              </w:rPr>
              <w:t>bunurilor</w:t>
            </w:r>
            <w:proofErr w:type="spellEnd"/>
            <w:r w:rsidRPr="00633F47">
              <w:rPr>
                <w:szCs w:val="24"/>
                <w:lang w:val="es-ES"/>
              </w:rPr>
              <w:t xml:space="preserve"> din </w:t>
            </w:r>
            <w:proofErr w:type="spellStart"/>
            <w:r w:rsidRPr="00633F47">
              <w:rPr>
                <w:szCs w:val="24"/>
                <w:lang w:val="es-ES"/>
              </w:rPr>
              <w:t>cabinetul</w:t>
            </w:r>
            <w:proofErr w:type="spellEnd"/>
            <w:r w:rsidRPr="00633F47">
              <w:rPr>
                <w:szCs w:val="24"/>
                <w:lang w:val="es-ES"/>
              </w:rPr>
              <w:t xml:space="preserve"> de </w:t>
            </w:r>
            <w:proofErr w:type="spellStart"/>
            <w:r w:rsidRPr="00633F47">
              <w:rPr>
                <w:szCs w:val="24"/>
                <w:lang w:val="es-ES"/>
              </w:rPr>
              <w:t>informatică</w:t>
            </w:r>
            <w:proofErr w:type="spellEnd"/>
            <w:r w:rsidRPr="00633F47">
              <w:rPr>
                <w:szCs w:val="24"/>
                <w:lang w:val="es-ES"/>
              </w:rPr>
              <w:t>.</w:t>
            </w:r>
          </w:p>
          <w:p w14:paraId="1905BB83" w14:textId="77777777" w:rsidR="00695018" w:rsidRPr="00633F47" w:rsidRDefault="00695018" w:rsidP="00CA109E">
            <w:pPr>
              <w:pStyle w:val="ListParagraph"/>
              <w:numPr>
                <w:ilvl w:val="0"/>
                <w:numId w:val="11"/>
              </w:numPr>
              <w:rPr>
                <w:szCs w:val="24"/>
                <w:lang w:val="es-ES"/>
              </w:rPr>
            </w:pPr>
            <w:proofErr w:type="spellStart"/>
            <w:r w:rsidRPr="00633F47">
              <w:rPr>
                <w:szCs w:val="24"/>
                <w:lang w:val="es-ES"/>
              </w:rPr>
              <w:t>Registrul</w:t>
            </w:r>
            <w:proofErr w:type="spellEnd"/>
            <w:r w:rsidRPr="00633F47">
              <w:rPr>
                <w:szCs w:val="24"/>
                <w:lang w:val="es-ES"/>
              </w:rPr>
              <w:t xml:space="preserve"> </w:t>
            </w:r>
            <w:proofErr w:type="spellStart"/>
            <w:r w:rsidRPr="00633F47">
              <w:rPr>
                <w:szCs w:val="24"/>
                <w:lang w:val="es-ES"/>
              </w:rPr>
              <w:t>utilizării</w:t>
            </w:r>
            <w:proofErr w:type="spellEnd"/>
            <w:r w:rsidRPr="00633F47">
              <w:rPr>
                <w:szCs w:val="24"/>
                <w:lang w:val="es-ES"/>
              </w:rPr>
              <w:t xml:space="preserve"> </w:t>
            </w:r>
            <w:proofErr w:type="spellStart"/>
            <w:r w:rsidRPr="00633F47">
              <w:rPr>
                <w:szCs w:val="24"/>
                <w:lang w:val="es-ES"/>
              </w:rPr>
              <w:t>materialelor</w:t>
            </w:r>
            <w:proofErr w:type="spellEnd"/>
            <w:r w:rsidRPr="00633F47">
              <w:rPr>
                <w:szCs w:val="24"/>
                <w:lang w:val="es-ES"/>
              </w:rPr>
              <w:t xml:space="preserve"> </w:t>
            </w:r>
            <w:proofErr w:type="spellStart"/>
            <w:r w:rsidRPr="00633F47">
              <w:rPr>
                <w:szCs w:val="24"/>
                <w:lang w:val="es-ES"/>
              </w:rPr>
              <w:t>didactice</w:t>
            </w:r>
            <w:proofErr w:type="spellEnd"/>
            <w:r w:rsidRPr="00633F47">
              <w:rPr>
                <w:szCs w:val="24"/>
                <w:lang w:val="es-ES"/>
              </w:rPr>
              <w:t xml:space="preserve"> din </w:t>
            </w:r>
            <w:proofErr w:type="spellStart"/>
            <w:r w:rsidRPr="00633F47">
              <w:rPr>
                <w:szCs w:val="24"/>
                <w:lang w:val="es-ES"/>
              </w:rPr>
              <w:t>cabinetul</w:t>
            </w:r>
            <w:proofErr w:type="spellEnd"/>
            <w:r w:rsidRPr="00633F47">
              <w:rPr>
                <w:szCs w:val="24"/>
                <w:lang w:val="es-ES"/>
              </w:rPr>
              <w:t xml:space="preserve"> </w:t>
            </w:r>
            <w:proofErr w:type="spellStart"/>
            <w:r w:rsidRPr="00633F47">
              <w:rPr>
                <w:szCs w:val="24"/>
                <w:lang w:val="es-ES"/>
              </w:rPr>
              <w:t>psihologului</w:t>
            </w:r>
            <w:proofErr w:type="spellEnd"/>
            <w:r w:rsidRPr="00633F47">
              <w:rPr>
                <w:szCs w:val="24"/>
                <w:lang w:val="es-ES"/>
              </w:rPr>
              <w:t>.</w:t>
            </w:r>
          </w:p>
          <w:p w14:paraId="0BF74292" w14:textId="77777777" w:rsidR="00695018" w:rsidRPr="00F32E32" w:rsidRDefault="00695018" w:rsidP="00CA109E">
            <w:pPr>
              <w:pStyle w:val="ListParagraph"/>
              <w:numPr>
                <w:ilvl w:val="0"/>
                <w:numId w:val="11"/>
              </w:numPr>
              <w:rPr>
                <w:szCs w:val="24"/>
              </w:rPr>
            </w:pPr>
            <w:proofErr w:type="spellStart"/>
            <w:r w:rsidRPr="00F32E32">
              <w:rPr>
                <w:szCs w:val="24"/>
              </w:rPr>
              <w:t>Panouri</w:t>
            </w:r>
            <w:proofErr w:type="spellEnd"/>
            <w:r w:rsidRPr="00F32E32">
              <w:rPr>
                <w:szCs w:val="24"/>
              </w:rPr>
              <w:t xml:space="preserve"> informative</w:t>
            </w:r>
            <w:r w:rsidR="00C03430">
              <w:rPr>
                <w:szCs w:val="24"/>
              </w:rPr>
              <w:t xml:space="preserve"> pe  </w:t>
            </w:r>
            <w:proofErr w:type="spellStart"/>
            <w:r w:rsidR="00C03430">
              <w:rPr>
                <w:szCs w:val="24"/>
              </w:rPr>
              <w:t>holurile</w:t>
            </w:r>
            <w:proofErr w:type="spellEnd"/>
            <w:r w:rsidR="00C03430">
              <w:rPr>
                <w:szCs w:val="24"/>
              </w:rPr>
              <w:t xml:space="preserve">  </w:t>
            </w:r>
            <w:proofErr w:type="spellStart"/>
            <w:r w:rsidR="00C03430">
              <w:rPr>
                <w:szCs w:val="24"/>
              </w:rPr>
              <w:t>gimnaziului</w:t>
            </w:r>
            <w:proofErr w:type="spellEnd"/>
            <w:r w:rsidRPr="00F32E32">
              <w:rPr>
                <w:szCs w:val="24"/>
              </w:rPr>
              <w:t>.</w:t>
            </w:r>
          </w:p>
          <w:p w14:paraId="27C19470" w14:textId="77777777" w:rsidR="00695018" w:rsidRPr="00F32E32" w:rsidRDefault="00695018" w:rsidP="00CA109E">
            <w:pPr>
              <w:pStyle w:val="ListParagraph"/>
              <w:numPr>
                <w:ilvl w:val="0"/>
                <w:numId w:val="11"/>
              </w:numPr>
              <w:rPr>
                <w:szCs w:val="24"/>
              </w:rPr>
            </w:pPr>
            <w:proofErr w:type="spellStart"/>
            <w:r w:rsidRPr="00F32E32">
              <w:rPr>
                <w:szCs w:val="24"/>
              </w:rPr>
              <w:t>Instrucțiunile</w:t>
            </w:r>
            <w:proofErr w:type="spellEnd"/>
            <w:r w:rsidRPr="00F32E32">
              <w:rPr>
                <w:szCs w:val="24"/>
              </w:rPr>
              <w:t xml:space="preserve"> de </w:t>
            </w:r>
            <w:proofErr w:type="spellStart"/>
            <w:r w:rsidRPr="00F32E32">
              <w:rPr>
                <w:szCs w:val="24"/>
              </w:rPr>
              <w:t>securitate</w:t>
            </w:r>
            <w:proofErr w:type="spellEnd"/>
            <w:r w:rsidRPr="00F32E32">
              <w:rPr>
                <w:szCs w:val="24"/>
              </w:rPr>
              <w:t xml:space="preserve"> din </w:t>
            </w:r>
            <w:proofErr w:type="spellStart"/>
            <w:r w:rsidRPr="00F32E32">
              <w:rPr>
                <w:szCs w:val="24"/>
              </w:rPr>
              <w:t>fiecare</w:t>
            </w:r>
            <w:proofErr w:type="spellEnd"/>
            <w:r w:rsidRPr="00F32E32">
              <w:rPr>
                <w:szCs w:val="24"/>
              </w:rPr>
              <w:t xml:space="preserve"> cabinet (</w:t>
            </w:r>
            <w:proofErr w:type="spellStart"/>
            <w:r w:rsidRPr="00F32E32">
              <w:rPr>
                <w:szCs w:val="24"/>
              </w:rPr>
              <w:t>informatică</w:t>
            </w:r>
            <w:proofErr w:type="spellEnd"/>
            <w:r w:rsidRPr="00F32E32">
              <w:rPr>
                <w:szCs w:val="24"/>
              </w:rPr>
              <w:t xml:space="preserve">, </w:t>
            </w:r>
            <w:proofErr w:type="spellStart"/>
            <w:r w:rsidRPr="00F32E32">
              <w:rPr>
                <w:szCs w:val="24"/>
              </w:rPr>
              <w:t>chimie</w:t>
            </w:r>
            <w:proofErr w:type="spellEnd"/>
            <w:r w:rsidRPr="00F32E32">
              <w:rPr>
                <w:szCs w:val="24"/>
              </w:rPr>
              <w:t xml:space="preserve">, </w:t>
            </w:r>
            <w:proofErr w:type="spellStart"/>
            <w:r w:rsidRPr="00F32E32">
              <w:rPr>
                <w:szCs w:val="24"/>
              </w:rPr>
              <w:t>biologie</w:t>
            </w:r>
            <w:proofErr w:type="spellEnd"/>
            <w:r w:rsidRPr="00F32E32">
              <w:rPr>
                <w:szCs w:val="24"/>
              </w:rPr>
              <w:t xml:space="preserve">, </w:t>
            </w:r>
            <w:proofErr w:type="spellStart"/>
            <w:r w:rsidRPr="00F32E32">
              <w:rPr>
                <w:szCs w:val="24"/>
              </w:rPr>
              <w:t>fizică</w:t>
            </w:r>
            <w:proofErr w:type="spellEnd"/>
            <w:r w:rsidRPr="00F32E32">
              <w:rPr>
                <w:szCs w:val="24"/>
              </w:rPr>
              <w:t>).</w:t>
            </w:r>
          </w:p>
          <w:p w14:paraId="48684568" w14:textId="77777777" w:rsidR="007619B6" w:rsidRPr="00F32E32" w:rsidRDefault="007619B6" w:rsidP="00CA109E">
            <w:pPr>
              <w:pStyle w:val="Normal10"/>
              <w:numPr>
                <w:ilvl w:val="0"/>
                <w:numId w:val="11"/>
              </w:numPr>
              <w:pBdr>
                <w:top w:val="nil"/>
                <w:left w:val="nil"/>
                <w:bottom w:val="nil"/>
                <w:right w:val="nil"/>
                <w:between w:val="nil"/>
              </w:pBdr>
              <w:tabs>
                <w:tab w:val="left" w:pos="827"/>
                <w:tab w:val="left" w:pos="829"/>
              </w:tabs>
              <w:spacing w:before="4"/>
              <w:ind w:right="340"/>
              <w:rPr>
                <w:color w:val="000000"/>
                <w:sz w:val="24"/>
                <w:szCs w:val="24"/>
              </w:rPr>
            </w:pPr>
            <w:r w:rsidRPr="00F32E32">
              <w:rPr>
                <w:color w:val="000000"/>
                <w:sz w:val="24"/>
                <w:szCs w:val="24"/>
              </w:rPr>
              <w:t>Regulile de securitate a vieții și sănătății elevilor în laboratoare, ateliere, pe terenul și în sala de sport etc. sunt aduse la cunoștința elevilor/ părinților, contra semnătură;</w:t>
            </w:r>
          </w:p>
          <w:p w14:paraId="633B93E0" w14:textId="77777777" w:rsidR="007619B6" w:rsidRPr="00F32E32" w:rsidRDefault="007619B6" w:rsidP="00CA109E">
            <w:pPr>
              <w:pStyle w:val="Normal10"/>
              <w:numPr>
                <w:ilvl w:val="0"/>
                <w:numId w:val="11"/>
              </w:numPr>
              <w:pBdr>
                <w:top w:val="nil"/>
                <w:left w:val="nil"/>
                <w:bottom w:val="nil"/>
                <w:right w:val="nil"/>
                <w:between w:val="nil"/>
              </w:pBdr>
              <w:tabs>
                <w:tab w:val="left" w:pos="827"/>
                <w:tab w:val="left" w:pos="829"/>
              </w:tabs>
              <w:spacing w:before="5"/>
              <w:ind w:right="503"/>
              <w:rPr>
                <w:color w:val="000000"/>
                <w:sz w:val="24"/>
                <w:szCs w:val="24"/>
              </w:rPr>
            </w:pPr>
            <w:r w:rsidRPr="00F32E32">
              <w:rPr>
                <w:color w:val="000000"/>
                <w:sz w:val="24"/>
                <w:szCs w:val="24"/>
              </w:rPr>
              <w:t>Registrele de evidenţă a cunoaşterii de către elevi a regulilor de securitate a vieţii şi sănătăţii în laboratoarele de fizică, chimie şi informatică;</w:t>
            </w:r>
          </w:p>
          <w:p w14:paraId="7FA4E431" w14:textId="77777777" w:rsidR="007619B6" w:rsidRPr="00633F47" w:rsidRDefault="007619B6" w:rsidP="00CA109E">
            <w:pPr>
              <w:pStyle w:val="ListParagraph"/>
              <w:numPr>
                <w:ilvl w:val="0"/>
                <w:numId w:val="11"/>
              </w:numPr>
              <w:rPr>
                <w:iCs/>
                <w:szCs w:val="24"/>
                <w:lang w:val="es-ES"/>
              </w:rPr>
            </w:pPr>
            <w:proofErr w:type="spellStart"/>
            <w:r w:rsidRPr="00633F47">
              <w:rPr>
                <w:color w:val="000000"/>
                <w:szCs w:val="24"/>
                <w:lang w:val="es-ES"/>
              </w:rPr>
              <w:t>Terenul</w:t>
            </w:r>
            <w:proofErr w:type="spellEnd"/>
            <w:r w:rsidRPr="00633F47">
              <w:rPr>
                <w:color w:val="000000"/>
                <w:szCs w:val="24"/>
                <w:lang w:val="es-ES"/>
              </w:rPr>
              <w:t xml:space="preserve"> de sport </w:t>
            </w:r>
            <w:r w:rsidR="00C03430" w:rsidRPr="00633F47">
              <w:rPr>
                <w:color w:val="000000"/>
                <w:szCs w:val="24"/>
                <w:lang w:val="es-ES"/>
              </w:rPr>
              <w:t xml:space="preserve"> ce </w:t>
            </w:r>
            <w:proofErr w:type="spellStart"/>
            <w:r w:rsidRPr="00633F47">
              <w:rPr>
                <w:color w:val="000000"/>
                <w:szCs w:val="24"/>
                <w:lang w:val="es-ES"/>
              </w:rPr>
              <w:t>corespunde</w:t>
            </w:r>
            <w:proofErr w:type="spellEnd"/>
            <w:r w:rsidR="00C03430" w:rsidRPr="00633F47">
              <w:rPr>
                <w:color w:val="000000"/>
                <w:szCs w:val="24"/>
                <w:lang w:val="es-ES"/>
              </w:rPr>
              <w:t xml:space="preserve"> </w:t>
            </w:r>
            <w:proofErr w:type="spellStart"/>
            <w:r w:rsidR="00C03430" w:rsidRPr="00633F47">
              <w:rPr>
                <w:color w:val="000000"/>
                <w:szCs w:val="24"/>
                <w:lang w:val="es-ES"/>
              </w:rPr>
              <w:t>parţial</w:t>
            </w:r>
            <w:proofErr w:type="spellEnd"/>
            <w:r w:rsidR="00C03430" w:rsidRPr="00633F47">
              <w:rPr>
                <w:color w:val="000000"/>
                <w:szCs w:val="24"/>
                <w:lang w:val="es-ES"/>
              </w:rPr>
              <w:t xml:space="preserve"> </w:t>
            </w:r>
            <w:r w:rsidRPr="00633F47">
              <w:rPr>
                <w:color w:val="000000"/>
                <w:szCs w:val="24"/>
                <w:lang w:val="es-ES"/>
              </w:rPr>
              <w:t xml:space="preserve"> </w:t>
            </w:r>
            <w:proofErr w:type="spellStart"/>
            <w:r w:rsidRPr="00633F47">
              <w:rPr>
                <w:color w:val="000000"/>
                <w:szCs w:val="24"/>
                <w:lang w:val="es-ES"/>
              </w:rPr>
              <w:t>normelor</w:t>
            </w:r>
            <w:proofErr w:type="spellEnd"/>
            <w:r w:rsidRPr="00633F47">
              <w:rPr>
                <w:color w:val="000000"/>
                <w:szCs w:val="24"/>
                <w:lang w:val="es-ES"/>
              </w:rPr>
              <w:t xml:space="preserve"> </w:t>
            </w:r>
            <w:proofErr w:type="spellStart"/>
            <w:r w:rsidRPr="00633F47">
              <w:rPr>
                <w:color w:val="000000"/>
                <w:szCs w:val="24"/>
                <w:lang w:val="es-ES"/>
              </w:rPr>
              <w:t>și</w:t>
            </w:r>
            <w:proofErr w:type="spellEnd"/>
            <w:r w:rsidRPr="00633F47">
              <w:rPr>
                <w:color w:val="000000"/>
                <w:szCs w:val="24"/>
                <w:lang w:val="es-ES"/>
              </w:rPr>
              <w:t xml:space="preserve"> </w:t>
            </w:r>
            <w:proofErr w:type="spellStart"/>
            <w:r w:rsidRPr="00633F47">
              <w:rPr>
                <w:color w:val="000000"/>
                <w:szCs w:val="24"/>
                <w:lang w:val="es-ES"/>
              </w:rPr>
              <w:t>cerințelor</w:t>
            </w:r>
            <w:proofErr w:type="spellEnd"/>
            <w:r w:rsidRPr="00633F47">
              <w:rPr>
                <w:color w:val="000000"/>
                <w:szCs w:val="24"/>
                <w:lang w:val="es-ES"/>
              </w:rPr>
              <w:t xml:space="preserve"> de </w:t>
            </w:r>
            <w:proofErr w:type="spellStart"/>
            <w:r w:rsidRPr="00633F47">
              <w:rPr>
                <w:color w:val="000000"/>
                <w:szCs w:val="24"/>
                <w:lang w:val="es-ES"/>
              </w:rPr>
              <w:t>securitate</w:t>
            </w:r>
            <w:proofErr w:type="spellEnd"/>
            <w:r w:rsidRPr="00633F47">
              <w:rPr>
                <w:color w:val="000000"/>
                <w:szCs w:val="24"/>
                <w:lang w:val="es-ES"/>
              </w:rPr>
              <w:t>.</w:t>
            </w:r>
          </w:p>
        </w:tc>
      </w:tr>
      <w:tr w:rsidR="00F842E4" w:rsidRPr="00F32E32" w14:paraId="0C4D63A1" w14:textId="77777777" w:rsidTr="009E1C09">
        <w:tc>
          <w:tcPr>
            <w:tcW w:w="1615" w:type="dxa"/>
          </w:tcPr>
          <w:p w14:paraId="097C7AF8" w14:textId="77777777" w:rsidR="00F842E4" w:rsidRPr="00F32E32" w:rsidRDefault="00F842E4" w:rsidP="00CA109E">
            <w:pPr>
              <w:jc w:val="left"/>
              <w:rPr>
                <w:szCs w:val="24"/>
              </w:rPr>
            </w:pPr>
            <w:r w:rsidRPr="00F32E32">
              <w:rPr>
                <w:szCs w:val="24"/>
              </w:rPr>
              <w:t>Constatări</w:t>
            </w:r>
          </w:p>
        </w:tc>
        <w:tc>
          <w:tcPr>
            <w:tcW w:w="8421" w:type="dxa"/>
            <w:gridSpan w:val="3"/>
          </w:tcPr>
          <w:p w14:paraId="07863F29" w14:textId="77777777" w:rsidR="007619B6" w:rsidRPr="00F32E32" w:rsidRDefault="00C03430" w:rsidP="00CA109E">
            <w:pPr>
              <w:pStyle w:val="Normal10"/>
              <w:numPr>
                <w:ilvl w:val="0"/>
                <w:numId w:val="21"/>
              </w:numPr>
              <w:pBdr>
                <w:top w:val="nil"/>
                <w:left w:val="nil"/>
                <w:bottom w:val="nil"/>
                <w:right w:val="nil"/>
                <w:between w:val="nil"/>
              </w:pBdr>
              <w:rPr>
                <w:color w:val="000000"/>
                <w:sz w:val="24"/>
                <w:szCs w:val="24"/>
              </w:rPr>
            </w:pPr>
            <w:r>
              <w:rPr>
                <w:color w:val="000000"/>
                <w:sz w:val="24"/>
                <w:szCs w:val="24"/>
              </w:rPr>
              <w:t xml:space="preserve"> Instituţia </w:t>
            </w:r>
            <w:r w:rsidR="007619B6" w:rsidRPr="00F32E32">
              <w:rPr>
                <w:color w:val="000000"/>
                <w:sz w:val="24"/>
                <w:szCs w:val="24"/>
              </w:rPr>
              <w:t xml:space="preserve"> </w:t>
            </w:r>
            <w:r>
              <w:rPr>
                <w:color w:val="000000"/>
                <w:sz w:val="24"/>
                <w:szCs w:val="24"/>
              </w:rPr>
              <w:t xml:space="preserve"> este  dotată </w:t>
            </w:r>
            <w:r w:rsidR="007619B6" w:rsidRPr="00F32E32">
              <w:rPr>
                <w:color w:val="000000"/>
                <w:sz w:val="24"/>
                <w:szCs w:val="24"/>
              </w:rPr>
              <w:t>cu materiale de sprijin (echipamente, utilaje, dispozitive, ustensile;)</w:t>
            </w:r>
            <w:r w:rsidR="00A90642">
              <w:rPr>
                <w:color w:val="000000"/>
                <w:sz w:val="24"/>
                <w:szCs w:val="24"/>
              </w:rPr>
              <w:t xml:space="preserve"> în  limita  bugetului  disponibil.</w:t>
            </w:r>
          </w:p>
          <w:p w14:paraId="4431AAD0" w14:textId="77777777" w:rsidR="007619B6" w:rsidRPr="00F32E32" w:rsidRDefault="007619B6" w:rsidP="00CA109E">
            <w:pPr>
              <w:pStyle w:val="Normal10"/>
              <w:numPr>
                <w:ilvl w:val="0"/>
                <w:numId w:val="21"/>
              </w:numPr>
              <w:pBdr>
                <w:top w:val="nil"/>
                <w:left w:val="nil"/>
                <w:bottom w:val="nil"/>
                <w:right w:val="nil"/>
                <w:between w:val="nil"/>
              </w:pBdr>
              <w:rPr>
                <w:color w:val="000000"/>
                <w:sz w:val="24"/>
                <w:szCs w:val="24"/>
              </w:rPr>
            </w:pPr>
            <w:r w:rsidRPr="00F32E32">
              <w:rPr>
                <w:color w:val="000000"/>
                <w:sz w:val="24"/>
                <w:szCs w:val="24"/>
              </w:rPr>
              <w:t>Toate categoriile de personal non-didactic sunt asigurate cu echipament, în limita bugetului, în corespundere cu parametrii sanitaro-igienici.</w:t>
            </w:r>
          </w:p>
          <w:p w14:paraId="4072B9C4" w14:textId="77777777" w:rsidR="00F842E4" w:rsidRPr="00F32E32" w:rsidRDefault="00F842E4" w:rsidP="00C03430">
            <w:pPr>
              <w:pStyle w:val="Normal10"/>
              <w:pBdr>
                <w:top w:val="nil"/>
                <w:left w:val="nil"/>
                <w:bottom w:val="nil"/>
                <w:right w:val="nil"/>
                <w:between w:val="nil"/>
              </w:pBdr>
              <w:ind w:left="828"/>
              <w:rPr>
                <w:color w:val="000000"/>
                <w:sz w:val="24"/>
                <w:szCs w:val="24"/>
              </w:rPr>
            </w:pPr>
          </w:p>
        </w:tc>
      </w:tr>
      <w:tr w:rsidR="00F842E4" w:rsidRPr="00F32E32" w14:paraId="64CE9531" w14:textId="77777777" w:rsidTr="009E1C09">
        <w:tc>
          <w:tcPr>
            <w:tcW w:w="1615" w:type="dxa"/>
          </w:tcPr>
          <w:p w14:paraId="0FF3DFA6"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19D793B6"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7E4A6DA1" w14:textId="77777777" w:rsidR="00F842E4" w:rsidRPr="00F32E32" w:rsidRDefault="00F842E4" w:rsidP="00CA109E">
            <w:pPr>
              <w:rPr>
                <w:szCs w:val="24"/>
              </w:rPr>
            </w:pPr>
            <w:r w:rsidRPr="00F32E32">
              <w:rPr>
                <w:szCs w:val="24"/>
              </w:rPr>
              <w:t>Autoevaluare conform criteriilor: -</w:t>
            </w:r>
            <w:r w:rsidR="007619B6" w:rsidRPr="00F32E32">
              <w:rPr>
                <w:szCs w:val="24"/>
              </w:rPr>
              <w:t>1</w:t>
            </w:r>
          </w:p>
        </w:tc>
        <w:tc>
          <w:tcPr>
            <w:tcW w:w="3119" w:type="dxa"/>
          </w:tcPr>
          <w:p w14:paraId="085CA264" w14:textId="77777777" w:rsidR="00F842E4" w:rsidRPr="00F32E32" w:rsidRDefault="00F842E4" w:rsidP="00CA109E">
            <w:pPr>
              <w:rPr>
                <w:szCs w:val="24"/>
              </w:rPr>
            </w:pPr>
            <w:r w:rsidRPr="00F32E32">
              <w:rPr>
                <w:szCs w:val="24"/>
              </w:rPr>
              <w:t xml:space="preserve">Punctaj acordat: - </w:t>
            </w:r>
            <w:r w:rsidR="007619B6" w:rsidRPr="00F32E32">
              <w:rPr>
                <w:szCs w:val="24"/>
              </w:rPr>
              <w:t>1</w:t>
            </w:r>
          </w:p>
        </w:tc>
      </w:tr>
    </w:tbl>
    <w:p w14:paraId="643E61D9" w14:textId="77777777" w:rsidR="00D25024" w:rsidRPr="00F32E32" w:rsidRDefault="00D25024" w:rsidP="00CA109E">
      <w:pPr>
        <w:rPr>
          <w:szCs w:val="24"/>
        </w:rPr>
      </w:pPr>
    </w:p>
    <w:p w14:paraId="483CB4FF" w14:textId="77777777" w:rsidR="00D25024" w:rsidRPr="00633F47" w:rsidRDefault="00D25024" w:rsidP="00CA109E">
      <w:pPr>
        <w:rPr>
          <w:szCs w:val="24"/>
        </w:rPr>
      </w:pPr>
      <w:r w:rsidRPr="00633F47">
        <w:rPr>
          <w:b/>
          <w:bCs/>
          <w:szCs w:val="24"/>
        </w:rPr>
        <w:t>Indicator 1.1.6.</w:t>
      </w:r>
      <w:r w:rsidRPr="00633F47">
        <w:rPr>
          <w:szCs w:val="24"/>
        </w:rPr>
        <w:t xml:space="preserve"> Asigurarea cu spații pentru prepararea și servirea hranei, care corespund normelor sanitare în vigoare privind siguranța, accesibilitatea, funcționalitatea și confortul elevilor/ copiilor*(după caz)</w:t>
      </w: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5"/>
        <w:gridCol w:w="1475"/>
        <w:gridCol w:w="3827"/>
        <w:gridCol w:w="3148"/>
      </w:tblGrid>
      <w:tr w:rsidR="00F842E4" w:rsidRPr="00F32E32" w14:paraId="7B9001CF" w14:textId="77777777" w:rsidTr="009E1C09">
        <w:tc>
          <w:tcPr>
            <w:tcW w:w="1785" w:type="dxa"/>
          </w:tcPr>
          <w:p w14:paraId="5BF87B71" w14:textId="77777777" w:rsidR="00F842E4" w:rsidRPr="00F32E32" w:rsidRDefault="00F842E4" w:rsidP="00CA109E">
            <w:pPr>
              <w:jc w:val="left"/>
              <w:rPr>
                <w:szCs w:val="24"/>
              </w:rPr>
            </w:pPr>
            <w:r w:rsidRPr="00F32E32">
              <w:rPr>
                <w:szCs w:val="24"/>
              </w:rPr>
              <w:t xml:space="preserve">Dovezi </w:t>
            </w:r>
          </w:p>
        </w:tc>
        <w:tc>
          <w:tcPr>
            <w:tcW w:w="8450" w:type="dxa"/>
            <w:gridSpan w:val="3"/>
          </w:tcPr>
          <w:p w14:paraId="66A491F6" w14:textId="77777777" w:rsidR="007619B6" w:rsidRPr="00F32E32" w:rsidRDefault="007619B6" w:rsidP="00CA109E">
            <w:pPr>
              <w:pStyle w:val="ListParagraph"/>
              <w:numPr>
                <w:ilvl w:val="0"/>
                <w:numId w:val="12"/>
              </w:numPr>
              <w:rPr>
                <w:szCs w:val="24"/>
              </w:rPr>
            </w:pPr>
            <w:proofErr w:type="spellStart"/>
            <w:r w:rsidRPr="00F32E32">
              <w:rPr>
                <w:szCs w:val="24"/>
              </w:rPr>
              <w:t>Pașaportul</w:t>
            </w:r>
            <w:proofErr w:type="spellEnd"/>
            <w:r w:rsidRPr="00F32E32">
              <w:rPr>
                <w:szCs w:val="24"/>
              </w:rPr>
              <w:t xml:space="preserve"> </w:t>
            </w:r>
            <w:proofErr w:type="spellStart"/>
            <w:r w:rsidR="00C03430">
              <w:rPr>
                <w:szCs w:val="24"/>
              </w:rPr>
              <w:t>sanitar</w:t>
            </w:r>
            <w:proofErr w:type="spellEnd"/>
            <w:r w:rsidRPr="00F32E32">
              <w:rPr>
                <w:szCs w:val="24"/>
              </w:rPr>
              <w:t>.</w:t>
            </w:r>
          </w:p>
          <w:p w14:paraId="52808A7E" w14:textId="77777777" w:rsidR="007619B6" w:rsidRPr="00F32E32" w:rsidRDefault="007619B6" w:rsidP="00CA109E">
            <w:pPr>
              <w:pStyle w:val="ListParagraph"/>
              <w:numPr>
                <w:ilvl w:val="0"/>
                <w:numId w:val="12"/>
              </w:numPr>
              <w:rPr>
                <w:szCs w:val="24"/>
              </w:rPr>
            </w:pPr>
            <w:proofErr w:type="spellStart"/>
            <w:r w:rsidRPr="00F32E32">
              <w:rPr>
                <w:szCs w:val="24"/>
              </w:rPr>
              <w:t>Cartele</w:t>
            </w:r>
            <w:proofErr w:type="spellEnd"/>
            <w:r w:rsidRPr="00F32E32">
              <w:rPr>
                <w:szCs w:val="24"/>
              </w:rPr>
              <w:t xml:space="preserve"> </w:t>
            </w:r>
            <w:proofErr w:type="spellStart"/>
            <w:r w:rsidRPr="00F32E32">
              <w:rPr>
                <w:szCs w:val="24"/>
              </w:rPr>
              <w:t>tehnologice</w:t>
            </w:r>
            <w:proofErr w:type="spellEnd"/>
            <w:r w:rsidRPr="00F32E32">
              <w:rPr>
                <w:szCs w:val="24"/>
              </w:rPr>
              <w:t>.</w:t>
            </w:r>
          </w:p>
          <w:p w14:paraId="284DF4D8" w14:textId="77777777" w:rsidR="007619B6" w:rsidRPr="00F32E32" w:rsidRDefault="007619B6" w:rsidP="00CA109E">
            <w:pPr>
              <w:pStyle w:val="ListParagraph"/>
              <w:numPr>
                <w:ilvl w:val="0"/>
                <w:numId w:val="12"/>
              </w:numPr>
              <w:rPr>
                <w:szCs w:val="24"/>
              </w:rPr>
            </w:pPr>
            <w:r w:rsidRPr="00F32E32">
              <w:rPr>
                <w:szCs w:val="24"/>
              </w:rPr>
              <w:t xml:space="preserve">Lista </w:t>
            </w:r>
            <w:proofErr w:type="spellStart"/>
            <w:r w:rsidRPr="00F32E32">
              <w:rPr>
                <w:szCs w:val="24"/>
              </w:rPr>
              <w:t>produselor</w:t>
            </w:r>
            <w:proofErr w:type="spellEnd"/>
            <w:r w:rsidRPr="00F32E32">
              <w:rPr>
                <w:szCs w:val="24"/>
              </w:rPr>
              <w:t xml:space="preserve"> </w:t>
            </w:r>
            <w:proofErr w:type="spellStart"/>
            <w:r w:rsidRPr="00F32E32">
              <w:rPr>
                <w:szCs w:val="24"/>
              </w:rPr>
              <w:t>interzise</w:t>
            </w:r>
            <w:proofErr w:type="spellEnd"/>
            <w:r w:rsidRPr="00F32E32">
              <w:rPr>
                <w:szCs w:val="24"/>
              </w:rPr>
              <w:t>.</w:t>
            </w:r>
          </w:p>
          <w:p w14:paraId="51B6B99D"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Fișele</w:t>
            </w:r>
            <w:proofErr w:type="spellEnd"/>
            <w:r w:rsidRPr="00633F47">
              <w:rPr>
                <w:szCs w:val="24"/>
                <w:lang w:val="es-ES"/>
              </w:rPr>
              <w:t xml:space="preserve"> </w:t>
            </w:r>
            <w:proofErr w:type="spellStart"/>
            <w:r w:rsidRPr="00633F47">
              <w:rPr>
                <w:szCs w:val="24"/>
                <w:lang w:val="es-ES"/>
              </w:rPr>
              <w:t>examenelor</w:t>
            </w:r>
            <w:proofErr w:type="spellEnd"/>
            <w:r w:rsidRPr="00633F47">
              <w:rPr>
                <w:szCs w:val="24"/>
                <w:lang w:val="es-ES"/>
              </w:rPr>
              <w:t xml:space="preserve"> </w:t>
            </w:r>
            <w:proofErr w:type="spellStart"/>
            <w:r w:rsidRPr="00633F47">
              <w:rPr>
                <w:szCs w:val="24"/>
                <w:lang w:val="es-ES"/>
              </w:rPr>
              <w:t>medicale</w:t>
            </w:r>
            <w:proofErr w:type="spellEnd"/>
            <w:r w:rsidRPr="00633F47">
              <w:rPr>
                <w:szCs w:val="24"/>
                <w:lang w:val="es-ES"/>
              </w:rPr>
              <w:t xml:space="preserve"> ale </w:t>
            </w:r>
            <w:proofErr w:type="spellStart"/>
            <w:r w:rsidRPr="00633F47">
              <w:rPr>
                <w:szCs w:val="24"/>
                <w:lang w:val="es-ES"/>
              </w:rPr>
              <w:t>angajaților</w:t>
            </w:r>
            <w:proofErr w:type="spellEnd"/>
            <w:r w:rsidRPr="00633F47">
              <w:rPr>
                <w:szCs w:val="24"/>
                <w:lang w:val="es-ES"/>
              </w:rPr>
              <w:t xml:space="preserve"> </w:t>
            </w:r>
            <w:proofErr w:type="spellStart"/>
            <w:r w:rsidRPr="00633F47">
              <w:rPr>
                <w:szCs w:val="24"/>
                <w:lang w:val="es-ES"/>
              </w:rPr>
              <w:t>cantinei</w:t>
            </w:r>
            <w:proofErr w:type="spellEnd"/>
            <w:r w:rsidRPr="00633F47">
              <w:rPr>
                <w:szCs w:val="24"/>
                <w:lang w:val="es-ES"/>
              </w:rPr>
              <w:t>.</w:t>
            </w:r>
          </w:p>
          <w:p w14:paraId="69FBB03F"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profilaxie</w:t>
            </w:r>
            <w:proofErr w:type="spellEnd"/>
            <w:r w:rsidRPr="00633F47">
              <w:rPr>
                <w:szCs w:val="24"/>
                <w:lang w:val="es-ES"/>
              </w:rPr>
              <w:t xml:space="preserve"> a </w:t>
            </w:r>
            <w:proofErr w:type="spellStart"/>
            <w:r w:rsidRPr="00633F47">
              <w:rPr>
                <w:szCs w:val="24"/>
                <w:lang w:val="es-ES"/>
              </w:rPr>
              <w:t>intoxicațiilor</w:t>
            </w:r>
            <w:proofErr w:type="spellEnd"/>
            <w:r w:rsidRPr="00633F47">
              <w:rPr>
                <w:szCs w:val="24"/>
                <w:lang w:val="es-ES"/>
              </w:rPr>
              <w:t xml:space="preserve"> alimentare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infecțiilor</w:t>
            </w:r>
            <w:proofErr w:type="spellEnd"/>
            <w:r w:rsidRPr="00633F47">
              <w:rPr>
                <w:szCs w:val="24"/>
                <w:lang w:val="es-ES"/>
              </w:rPr>
              <w:t xml:space="preserve"> </w:t>
            </w:r>
            <w:proofErr w:type="spellStart"/>
            <w:r w:rsidRPr="00633F47">
              <w:rPr>
                <w:szCs w:val="24"/>
                <w:lang w:val="es-ES"/>
              </w:rPr>
              <w:t>intestinale</w:t>
            </w:r>
            <w:proofErr w:type="spellEnd"/>
            <w:r w:rsidRPr="00633F47">
              <w:rPr>
                <w:szCs w:val="24"/>
                <w:lang w:val="es-ES"/>
              </w:rPr>
              <w:t>.</w:t>
            </w:r>
          </w:p>
          <w:p w14:paraId="77A55685" w14:textId="77777777" w:rsidR="007619B6" w:rsidRPr="00F32E32" w:rsidRDefault="007619B6" w:rsidP="00CA109E">
            <w:pPr>
              <w:pStyle w:val="ListParagraph"/>
              <w:numPr>
                <w:ilvl w:val="0"/>
                <w:numId w:val="12"/>
              </w:numPr>
              <w:rPr>
                <w:szCs w:val="24"/>
              </w:rPr>
            </w:pPr>
            <w:proofErr w:type="spellStart"/>
            <w:r w:rsidRPr="00F32E32">
              <w:rPr>
                <w:szCs w:val="24"/>
              </w:rPr>
              <w:t>Registrul</w:t>
            </w:r>
            <w:proofErr w:type="spellEnd"/>
            <w:r w:rsidRPr="00F32E32">
              <w:rPr>
                <w:szCs w:val="24"/>
              </w:rPr>
              <w:t xml:space="preserve"> de </w:t>
            </w:r>
            <w:proofErr w:type="spellStart"/>
            <w:r w:rsidRPr="00F32E32">
              <w:rPr>
                <w:szCs w:val="24"/>
              </w:rPr>
              <w:t>evidență</w:t>
            </w:r>
            <w:proofErr w:type="spellEnd"/>
            <w:r w:rsidRPr="00F32E32">
              <w:rPr>
                <w:szCs w:val="24"/>
              </w:rPr>
              <w:t xml:space="preserve"> a </w:t>
            </w:r>
            <w:proofErr w:type="spellStart"/>
            <w:r w:rsidRPr="00F32E32">
              <w:rPr>
                <w:szCs w:val="24"/>
              </w:rPr>
              <w:t>materiei</w:t>
            </w:r>
            <w:proofErr w:type="spellEnd"/>
            <w:r w:rsidRPr="00F32E32">
              <w:rPr>
                <w:szCs w:val="24"/>
              </w:rPr>
              <w:t xml:space="preserve"> prime </w:t>
            </w:r>
            <w:proofErr w:type="spellStart"/>
            <w:r w:rsidRPr="00F32E32">
              <w:rPr>
                <w:szCs w:val="24"/>
              </w:rPr>
              <w:t>rebutate</w:t>
            </w:r>
            <w:proofErr w:type="spellEnd"/>
            <w:r w:rsidRPr="00F32E32">
              <w:rPr>
                <w:szCs w:val="24"/>
              </w:rPr>
              <w:t>.</w:t>
            </w:r>
          </w:p>
          <w:p w14:paraId="1CF53344"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rebutare</w:t>
            </w:r>
            <w:proofErr w:type="spellEnd"/>
            <w:r w:rsidRPr="00633F47">
              <w:rPr>
                <w:szCs w:val="24"/>
                <w:lang w:val="es-ES"/>
              </w:rPr>
              <w:t xml:space="preserve"> a </w:t>
            </w:r>
            <w:proofErr w:type="spellStart"/>
            <w:r w:rsidRPr="00633F47">
              <w:rPr>
                <w:szCs w:val="24"/>
                <w:lang w:val="es-ES"/>
              </w:rPr>
              <w:t>bucatelor</w:t>
            </w:r>
            <w:proofErr w:type="spellEnd"/>
            <w:r w:rsidRPr="00633F47">
              <w:rPr>
                <w:szCs w:val="24"/>
                <w:lang w:val="es-ES"/>
              </w:rPr>
              <w:t xml:space="preserve"> gata</w:t>
            </w:r>
          </w:p>
          <w:p w14:paraId="05BC706D" w14:textId="77777777" w:rsidR="007619B6" w:rsidRPr="00633F47" w:rsidRDefault="007619B6" w:rsidP="00CA109E">
            <w:pPr>
              <w:pStyle w:val="ListParagraph"/>
              <w:numPr>
                <w:ilvl w:val="0"/>
                <w:numId w:val="12"/>
              </w:numPr>
              <w:rPr>
                <w:szCs w:val="24"/>
                <w:lang w:val="es-ES"/>
              </w:rPr>
            </w:pPr>
            <w:r w:rsidRPr="00633F47">
              <w:rPr>
                <w:szCs w:val="24"/>
                <w:lang w:val="es-ES"/>
              </w:rPr>
              <w:t xml:space="preserve">Lista de acumulare a </w:t>
            </w:r>
            <w:proofErr w:type="spellStart"/>
            <w:r w:rsidRPr="00633F47">
              <w:rPr>
                <w:szCs w:val="24"/>
                <w:lang w:val="es-ES"/>
              </w:rPr>
              <w:t>produselor</w:t>
            </w:r>
            <w:proofErr w:type="spellEnd"/>
            <w:r w:rsidRPr="00633F47">
              <w:rPr>
                <w:szCs w:val="24"/>
                <w:lang w:val="es-ES"/>
              </w:rPr>
              <w:t xml:space="preserve"> alimentare.</w:t>
            </w:r>
          </w:p>
          <w:p w14:paraId="2931CC55" w14:textId="77777777" w:rsidR="007619B6" w:rsidRPr="00F32E32" w:rsidRDefault="007619B6" w:rsidP="00CA109E">
            <w:pPr>
              <w:pStyle w:val="ListParagraph"/>
              <w:numPr>
                <w:ilvl w:val="0"/>
                <w:numId w:val="12"/>
              </w:numPr>
              <w:rPr>
                <w:szCs w:val="24"/>
              </w:rPr>
            </w:pPr>
            <w:proofErr w:type="spellStart"/>
            <w:r w:rsidRPr="00F32E32">
              <w:rPr>
                <w:szCs w:val="24"/>
              </w:rPr>
              <w:t>Încăpere</w:t>
            </w:r>
            <w:proofErr w:type="spellEnd"/>
            <w:r w:rsidRPr="00F32E32">
              <w:rPr>
                <w:szCs w:val="24"/>
              </w:rPr>
              <w:t xml:space="preserve"> </w:t>
            </w:r>
            <w:proofErr w:type="spellStart"/>
            <w:r w:rsidRPr="00F32E32">
              <w:rPr>
                <w:szCs w:val="24"/>
              </w:rPr>
              <w:t>pentru</w:t>
            </w:r>
            <w:proofErr w:type="spellEnd"/>
            <w:r w:rsidRPr="00F32E32">
              <w:rPr>
                <w:szCs w:val="24"/>
              </w:rPr>
              <w:t xml:space="preserve"> </w:t>
            </w:r>
            <w:proofErr w:type="spellStart"/>
            <w:r w:rsidRPr="00F32E32">
              <w:rPr>
                <w:szCs w:val="24"/>
              </w:rPr>
              <w:t>prelucrarea</w:t>
            </w:r>
            <w:proofErr w:type="spellEnd"/>
            <w:r w:rsidRPr="00F32E32">
              <w:rPr>
                <w:szCs w:val="24"/>
              </w:rPr>
              <w:t xml:space="preserve"> </w:t>
            </w:r>
            <w:proofErr w:type="spellStart"/>
            <w:r w:rsidRPr="00F32E32">
              <w:rPr>
                <w:szCs w:val="24"/>
              </w:rPr>
              <w:t>materiei</w:t>
            </w:r>
            <w:proofErr w:type="spellEnd"/>
            <w:r w:rsidRPr="00F32E32">
              <w:rPr>
                <w:szCs w:val="24"/>
              </w:rPr>
              <w:t xml:space="preserve"> prime.</w:t>
            </w:r>
          </w:p>
          <w:p w14:paraId="76789E56" w14:textId="77777777" w:rsidR="00C03430" w:rsidRPr="00633F47" w:rsidRDefault="00C03430" w:rsidP="00CA109E">
            <w:pPr>
              <w:pStyle w:val="ListParagraph"/>
              <w:numPr>
                <w:ilvl w:val="0"/>
                <w:numId w:val="12"/>
              </w:numPr>
              <w:rPr>
                <w:szCs w:val="24"/>
                <w:lang w:val="es-ES"/>
              </w:rPr>
            </w:pPr>
            <w:proofErr w:type="spellStart"/>
            <w:r w:rsidRPr="00633F47">
              <w:rPr>
                <w:szCs w:val="24"/>
                <w:lang w:val="es-ES"/>
              </w:rPr>
              <w:t>Frigidere</w:t>
            </w:r>
            <w:proofErr w:type="spellEnd"/>
            <w:r w:rsidRPr="00633F47">
              <w:rPr>
                <w:szCs w:val="24"/>
                <w:lang w:val="es-ES"/>
              </w:rPr>
              <w:t xml:space="preserve"> </w:t>
            </w:r>
            <w:r w:rsidR="003C6E3A" w:rsidRPr="00633F47">
              <w:rPr>
                <w:szCs w:val="24"/>
                <w:lang w:val="es-ES"/>
              </w:rPr>
              <w:t xml:space="preserve"> 3, </w:t>
            </w:r>
            <w:proofErr w:type="spellStart"/>
            <w:r w:rsidR="003C6E3A" w:rsidRPr="00633F47">
              <w:rPr>
                <w:szCs w:val="24"/>
                <w:lang w:val="es-ES"/>
              </w:rPr>
              <w:t>unul</w:t>
            </w:r>
            <w:proofErr w:type="spellEnd"/>
            <w:r w:rsidR="003C6E3A" w:rsidRPr="00633F47">
              <w:rPr>
                <w:szCs w:val="24"/>
                <w:lang w:val="es-ES"/>
              </w:rPr>
              <w:t xml:space="preserve">  </w:t>
            </w:r>
            <w:proofErr w:type="spellStart"/>
            <w:r w:rsidR="003C6E3A" w:rsidRPr="00633F47">
              <w:rPr>
                <w:szCs w:val="24"/>
                <w:lang w:val="es-ES"/>
              </w:rPr>
              <w:t>procurat</w:t>
            </w:r>
            <w:proofErr w:type="spellEnd"/>
            <w:r w:rsidR="003C6E3A" w:rsidRPr="00633F47">
              <w:rPr>
                <w:szCs w:val="24"/>
                <w:lang w:val="es-ES"/>
              </w:rPr>
              <w:t xml:space="preserve">  </w:t>
            </w:r>
            <w:proofErr w:type="spellStart"/>
            <w:r w:rsidR="003C6E3A" w:rsidRPr="00633F47">
              <w:rPr>
                <w:szCs w:val="24"/>
                <w:lang w:val="es-ES"/>
              </w:rPr>
              <w:t>în</w:t>
            </w:r>
            <w:proofErr w:type="spellEnd"/>
            <w:r w:rsidR="003C6E3A" w:rsidRPr="00633F47">
              <w:rPr>
                <w:szCs w:val="24"/>
                <w:lang w:val="es-ES"/>
              </w:rPr>
              <w:t xml:space="preserve">  </w:t>
            </w:r>
            <w:proofErr w:type="spellStart"/>
            <w:r w:rsidR="003C6E3A" w:rsidRPr="00633F47">
              <w:rPr>
                <w:szCs w:val="24"/>
                <w:lang w:val="es-ES"/>
              </w:rPr>
              <w:t>anul</w:t>
            </w:r>
            <w:proofErr w:type="spellEnd"/>
            <w:r w:rsidR="003C6E3A" w:rsidRPr="00633F47">
              <w:rPr>
                <w:szCs w:val="24"/>
                <w:lang w:val="es-ES"/>
              </w:rPr>
              <w:t xml:space="preserve">  2021.</w:t>
            </w:r>
          </w:p>
          <w:p w14:paraId="0C5F31B2"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Sufrageria</w:t>
            </w:r>
            <w:proofErr w:type="spellEnd"/>
            <w:r w:rsidRPr="00633F47">
              <w:rPr>
                <w:szCs w:val="24"/>
                <w:lang w:val="es-ES"/>
              </w:rPr>
              <w:t xml:space="preserve"> </w:t>
            </w:r>
            <w:proofErr w:type="spellStart"/>
            <w:r w:rsidRPr="00633F47">
              <w:rPr>
                <w:szCs w:val="24"/>
                <w:lang w:val="es-ES"/>
              </w:rPr>
              <w:t>prevede</w:t>
            </w:r>
            <w:proofErr w:type="spellEnd"/>
            <w:r w:rsidRPr="00633F47">
              <w:rPr>
                <w:szCs w:val="24"/>
                <w:lang w:val="es-ES"/>
              </w:rPr>
              <w:t xml:space="preserve"> </w:t>
            </w:r>
            <w:proofErr w:type="spellStart"/>
            <w:r w:rsidRPr="00633F47">
              <w:rPr>
                <w:szCs w:val="24"/>
                <w:lang w:val="es-ES"/>
              </w:rPr>
              <w:t>nu</w:t>
            </w:r>
            <w:proofErr w:type="spellEnd"/>
            <w:r w:rsidRPr="00633F47">
              <w:rPr>
                <w:szCs w:val="24"/>
                <w:lang w:val="es-ES"/>
              </w:rPr>
              <w:t xml:space="preserve"> </w:t>
            </w:r>
            <w:proofErr w:type="spellStart"/>
            <w:r w:rsidRPr="00633F47">
              <w:rPr>
                <w:szCs w:val="24"/>
                <w:lang w:val="es-ES"/>
              </w:rPr>
              <w:t>mai</w:t>
            </w:r>
            <w:proofErr w:type="spellEnd"/>
            <w:r w:rsidRPr="00633F47">
              <w:rPr>
                <w:szCs w:val="24"/>
                <w:lang w:val="es-ES"/>
              </w:rPr>
              <w:t xml:space="preserve"> </w:t>
            </w:r>
            <w:proofErr w:type="spellStart"/>
            <w:r w:rsidRPr="00633F47">
              <w:rPr>
                <w:szCs w:val="24"/>
                <w:lang w:val="es-ES"/>
              </w:rPr>
              <w:t>puțin</w:t>
            </w:r>
            <w:proofErr w:type="spellEnd"/>
            <w:r w:rsidRPr="00633F47">
              <w:rPr>
                <w:szCs w:val="24"/>
                <w:lang w:val="es-ES"/>
              </w:rPr>
              <w:t xml:space="preserve"> de 250 </w:t>
            </w:r>
            <w:proofErr w:type="spellStart"/>
            <w:r w:rsidRPr="00633F47">
              <w:rPr>
                <w:szCs w:val="24"/>
                <w:lang w:val="es-ES"/>
              </w:rPr>
              <w:t>locuri</w:t>
            </w:r>
            <w:proofErr w:type="spellEnd"/>
            <w:r w:rsidRPr="00633F47">
              <w:rPr>
                <w:szCs w:val="24"/>
                <w:lang w:val="es-ES"/>
              </w:rPr>
              <w:t>.</w:t>
            </w:r>
          </w:p>
          <w:p w14:paraId="5EC101C8"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CA</w:t>
            </w:r>
            <w:r w:rsidR="00C03430" w:rsidRPr="00633F47">
              <w:rPr>
                <w:szCs w:val="24"/>
                <w:lang w:val="es-ES"/>
              </w:rPr>
              <w:t xml:space="preserve"> </w:t>
            </w:r>
            <w:proofErr w:type="spellStart"/>
            <w:r w:rsidR="00C03430" w:rsidRPr="00633F47">
              <w:rPr>
                <w:szCs w:val="24"/>
                <w:lang w:val="es-ES"/>
              </w:rPr>
              <w:t>cu</w:t>
            </w:r>
            <w:proofErr w:type="spellEnd"/>
            <w:r w:rsidR="00C03430" w:rsidRPr="00633F47">
              <w:rPr>
                <w:szCs w:val="24"/>
                <w:lang w:val="es-ES"/>
              </w:rPr>
              <w:t xml:space="preserve">  </w:t>
            </w:r>
            <w:proofErr w:type="spellStart"/>
            <w:r w:rsidR="00C03430" w:rsidRPr="00633F47">
              <w:rPr>
                <w:szCs w:val="24"/>
                <w:lang w:val="es-ES"/>
              </w:rPr>
              <w:t>prevederi</w:t>
            </w:r>
            <w:proofErr w:type="spellEnd"/>
            <w:r w:rsidR="00C03430" w:rsidRPr="00633F47">
              <w:rPr>
                <w:szCs w:val="24"/>
                <w:lang w:val="es-ES"/>
              </w:rPr>
              <w:t xml:space="preserve">  ce  </w:t>
            </w:r>
            <w:proofErr w:type="spellStart"/>
            <w:r w:rsidR="00C03430" w:rsidRPr="00633F47">
              <w:rPr>
                <w:szCs w:val="24"/>
                <w:lang w:val="es-ES"/>
              </w:rPr>
              <w:t>ţin</w:t>
            </w:r>
            <w:proofErr w:type="spellEnd"/>
            <w:r w:rsidR="00C03430" w:rsidRPr="00633F47">
              <w:rPr>
                <w:szCs w:val="24"/>
                <w:lang w:val="es-ES"/>
              </w:rPr>
              <w:t xml:space="preserve">  de </w:t>
            </w:r>
            <w:proofErr w:type="spellStart"/>
            <w:r w:rsidR="00C03430" w:rsidRPr="00633F47">
              <w:rPr>
                <w:szCs w:val="24"/>
                <w:lang w:val="es-ES"/>
              </w:rPr>
              <w:t>alimentaţia</w:t>
            </w:r>
            <w:proofErr w:type="spellEnd"/>
            <w:r w:rsidR="00C03430" w:rsidRPr="00633F47">
              <w:rPr>
                <w:szCs w:val="24"/>
                <w:lang w:val="es-ES"/>
              </w:rPr>
              <w:t xml:space="preserve">  </w:t>
            </w:r>
            <w:proofErr w:type="spellStart"/>
            <w:r w:rsidR="00C03430" w:rsidRPr="00633F47">
              <w:rPr>
                <w:szCs w:val="24"/>
                <w:lang w:val="es-ES"/>
              </w:rPr>
              <w:t>elevilor</w:t>
            </w:r>
            <w:proofErr w:type="spellEnd"/>
            <w:r w:rsidRPr="00633F47">
              <w:rPr>
                <w:szCs w:val="24"/>
                <w:lang w:val="es-ES"/>
              </w:rPr>
              <w:t>.</w:t>
            </w:r>
          </w:p>
          <w:p w14:paraId="2D6E3E55"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asistentului</w:t>
            </w:r>
            <w:proofErr w:type="spellEnd"/>
            <w:r w:rsidRPr="00633F47">
              <w:rPr>
                <w:szCs w:val="24"/>
                <w:lang w:val="es-ES"/>
              </w:rPr>
              <w:t xml:space="preserve"> medical.</w:t>
            </w:r>
          </w:p>
          <w:p w14:paraId="795A1333" w14:textId="77777777" w:rsidR="007619B6" w:rsidRPr="00633F47" w:rsidRDefault="007619B6" w:rsidP="00CA109E">
            <w:pPr>
              <w:pStyle w:val="ListParagraph"/>
              <w:numPr>
                <w:ilvl w:val="0"/>
                <w:numId w:val="12"/>
              </w:numPr>
              <w:rPr>
                <w:szCs w:val="24"/>
                <w:lang w:val="es-ES"/>
              </w:rPr>
            </w:pPr>
            <w:r w:rsidRPr="00633F47">
              <w:rPr>
                <w:szCs w:val="24"/>
                <w:lang w:val="es-ES"/>
              </w:rPr>
              <w:lastRenderedPageBreak/>
              <w:t xml:space="preserve">Procese – </w:t>
            </w:r>
            <w:proofErr w:type="spellStart"/>
            <w:r w:rsidRPr="00633F47">
              <w:rPr>
                <w:szCs w:val="24"/>
                <w:lang w:val="es-ES"/>
              </w:rPr>
              <w:t>verbale</w:t>
            </w:r>
            <w:proofErr w:type="spellEnd"/>
            <w:r w:rsidR="00C03430" w:rsidRPr="00633F47">
              <w:rPr>
                <w:szCs w:val="24"/>
                <w:lang w:val="es-ES"/>
              </w:rPr>
              <w:t xml:space="preserve"> ale  </w:t>
            </w:r>
            <w:proofErr w:type="spellStart"/>
            <w:r w:rsidR="00C03430" w:rsidRPr="00633F47">
              <w:rPr>
                <w:szCs w:val="24"/>
                <w:lang w:val="es-ES"/>
              </w:rPr>
              <w:t>decontării</w:t>
            </w:r>
            <w:proofErr w:type="spellEnd"/>
            <w:r w:rsidR="00C03430" w:rsidRPr="00633F47">
              <w:rPr>
                <w:szCs w:val="24"/>
                <w:lang w:val="es-ES"/>
              </w:rPr>
              <w:t xml:space="preserve">  </w:t>
            </w:r>
            <w:proofErr w:type="spellStart"/>
            <w:r w:rsidR="00C03430" w:rsidRPr="00633F47">
              <w:rPr>
                <w:szCs w:val="24"/>
                <w:lang w:val="es-ES"/>
              </w:rPr>
              <w:t>produselor</w:t>
            </w:r>
            <w:proofErr w:type="spellEnd"/>
            <w:r w:rsidR="00C03430" w:rsidRPr="00633F47">
              <w:rPr>
                <w:szCs w:val="24"/>
                <w:lang w:val="es-ES"/>
              </w:rPr>
              <w:t xml:space="preserve">  ce  </w:t>
            </w:r>
            <w:proofErr w:type="spellStart"/>
            <w:r w:rsidR="00C03430" w:rsidRPr="00633F47">
              <w:rPr>
                <w:szCs w:val="24"/>
                <w:lang w:val="es-ES"/>
              </w:rPr>
              <w:t>nu</w:t>
            </w:r>
            <w:proofErr w:type="spellEnd"/>
            <w:r w:rsidR="00C03430" w:rsidRPr="00633F47">
              <w:rPr>
                <w:szCs w:val="24"/>
                <w:lang w:val="es-ES"/>
              </w:rPr>
              <w:t xml:space="preserve">  </w:t>
            </w:r>
            <w:proofErr w:type="spellStart"/>
            <w:r w:rsidR="00C03430" w:rsidRPr="00633F47">
              <w:rPr>
                <w:szCs w:val="24"/>
                <w:lang w:val="es-ES"/>
              </w:rPr>
              <w:t>satisfac</w:t>
            </w:r>
            <w:proofErr w:type="spellEnd"/>
            <w:r w:rsidR="00C03430" w:rsidRPr="00633F47">
              <w:rPr>
                <w:szCs w:val="24"/>
                <w:lang w:val="es-ES"/>
              </w:rPr>
              <w:t xml:space="preserve">  </w:t>
            </w:r>
            <w:proofErr w:type="spellStart"/>
            <w:r w:rsidR="00C03430" w:rsidRPr="00633F47">
              <w:rPr>
                <w:szCs w:val="24"/>
                <w:lang w:val="es-ES"/>
              </w:rPr>
              <w:t>cerinţele</w:t>
            </w:r>
            <w:proofErr w:type="spellEnd"/>
            <w:r w:rsidRPr="00633F47">
              <w:rPr>
                <w:szCs w:val="24"/>
                <w:lang w:val="es-ES"/>
              </w:rPr>
              <w:t>.</w:t>
            </w:r>
          </w:p>
          <w:p w14:paraId="0F9F80F1" w14:textId="77777777" w:rsidR="007619B6" w:rsidRPr="00F32E32" w:rsidRDefault="00BF1775" w:rsidP="00CA109E">
            <w:pPr>
              <w:pStyle w:val="ListParagraph"/>
              <w:numPr>
                <w:ilvl w:val="0"/>
                <w:numId w:val="12"/>
              </w:numPr>
              <w:rPr>
                <w:szCs w:val="24"/>
              </w:rPr>
            </w:pPr>
            <w:proofErr w:type="spellStart"/>
            <w:r>
              <w:rPr>
                <w:szCs w:val="24"/>
              </w:rPr>
              <w:t>Fișe</w:t>
            </w:r>
            <w:proofErr w:type="spellEnd"/>
            <w:r>
              <w:rPr>
                <w:szCs w:val="24"/>
              </w:rPr>
              <w:t xml:space="preserve"> </w:t>
            </w:r>
            <w:proofErr w:type="spellStart"/>
            <w:r>
              <w:rPr>
                <w:szCs w:val="24"/>
              </w:rPr>
              <w:t>tehnologice</w:t>
            </w:r>
            <w:proofErr w:type="spellEnd"/>
            <w:r w:rsidR="007619B6" w:rsidRPr="00F32E32">
              <w:rPr>
                <w:szCs w:val="24"/>
              </w:rPr>
              <w:t>.</w:t>
            </w:r>
          </w:p>
          <w:p w14:paraId="7522694D" w14:textId="77777777" w:rsidR="007619B6" w:rsidRPr="00F32E32" w:rsidRDefault="007619B6" w:rsidP="00CA109E">
            <w:pPr>
              <w:pStyle w:val="ListParagraph"/>
              <w:numPr>
                <w:ilvl w:val="0"/>
                <w:numId w:val="12"/>
              </w:numPr>
              <w:rPr>
                <w:szCs w:val="24"/>
              </w:rPr>
            </w:pPr>
            <w:proofErr w:type="spellStart"/>
            <w:r w:rsidRPr="00F32E32">
              <w:rPr>
                <w:szCs w:val="24"/>
              </w:rPr>
              <w:t>Meniurile</w:t>
            </w:r>
            <w:proofErr w:type="spellEnd"/>
            <w:r w:rsidRPr="00F32E32">
              <w:rPr>
                <w:szCs w:val="24"/>
              </w:rPr>
              <w:t>.</w:t>
            </w:r>
          </w:p>
          <w:p w14:paraId="442EA150" w14:textId="77777777" w:rsidR="007619B6" w:rsidRPr="00F32E32" w:rsidRDefault="00BF1775" w:rsidP="00CA109E">
            <w:pPr>
              <w:pStyle w:val="ListParagraph"/>
              <w:numPr>
                <w:ilvl w:val="0"/>
                <w:numId w:val="12"/>
              </w:numPr>
              <w:rPr>
                <w:szCs w:val="24"/>
              </w:rPr>
            </w:pPr>
            <w:proofErr w:type="spellStart"/>
            <w:r>
              <w:rPr>
                <w:szCs w:val="24"/>
              </w:rPr>
              <w:t>Proiect</w:t>
            </w:r>
            <w:proofErr w:type="spellEnd"/>
            <w:r>
              <w:rPr>
                <w:szCs w:val="24"/>
              </w:rPr>
              <w:t xml:space="preserve">  </w:t>
            </w:r>
            <w:proofErr w:type="spellStart"/>
            <w:r>
              <w:rPr>
                <w:szCs w:val="24"/>
              </w:rPr>
              <w:t>tehnic</w:t>
            </w:r>
            <w:proofErr w:type="spellEnd"/>
            <w:r>
              <w:rPr>
                <w:szCs w:val="24"/>
              </w:rPr>
              <w:t xml:space="preserve">  al </w:t>
            </w:r>
            <w:proofErr w:type="spellStart"/>
            <w:r w:rsidR="007619B6" w:rsidRPr="00F32E32">
              <w:rPr>
                <w:szCs w:val="24"/>
              </w:rPr>
              <w:t>ospătăriei</w:t>
            </w:r>
            <w:proofErr w:type="spellEnd"/>
            <w:r w:rsidR="007619B6" w:rsidRPr="00F32E32">
              <w:rPr>
                <w:szCs w:val="24"/>
              </w:rPr>
              <w:t>.</w:t>
            </w:r>
          </w:p>
          <w:p w14:paraId="4BEF5B18"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Echipamentele</w:t>
            </w:r>
            <w:proofErr w:type="spellEnd"/>
            <w:r w:rsidR="00BF1775" w:rsidRPr="00633F47">
              <w:rPr>
                <w:szCs w:val="24"/>
                <w:lang w:val="es-ES"/>
              </w:rPr>
              <w:t xml:space="preserve"> </w:t>
            </w:r>
            <w:proofErr w:type="spellStart"/>
            <w:r w:rsidR="00BF1775" w:rsidRPr="00633F47">
              <w:rPr>
                <w:szCs w:val="24"/>
                <w:lang w:val="es-ES"/>
              </w:rPr>
              <w:t>pentru</w:t>
            </w:r>
            <w:proofErr w:type="spellEnd"/>
            <w:r w:rsidR="00BF1775" w:rsidRPr="00633F47">
              <w:rPr>
                <w:szCs w:val="24"/>
                <w:lang w:val="es-ES"/>
              </w:rPr>
              <w:t xml:space="preserve">  </w:t>
            </w:r>
            <w:proofErr w:type="spellStart"/>
            <w:r w:rsidR="00BF1775" w:rsidRPr="00633F47">
              <w:rPr>
                <w:szCs w:val="24"/>
                <w:lang w:val="es-ES"/>
              </w:rPr>
              <w:t>pregătirea</w:t>
            </w:r>
            <w:proofErr w:type="spellEnd"/>
            <w:r w:rsidR="00BF1775" w:rsidRPr="00633F47">
              <w:rPr>
                <w:szCs w:val="24"/>
                <w:lang w:val="es-ES"/>
              </w:rPr>
              <w:t xml:space="preserve">  </w:t>
            </w:r>
            <w:proofErr w:type="spellStart"/>
            <w:r w:rsidR="00BF1775" w:rsidRPr="00633F47">
              <w:rPr>
                <w:szCs w:val="24"/>
                <w:lang w:val="es-ES"/>
              </w:rPr>
              <w:t>bucatelor</w:t>
            </w:r>
            <w:proofErr w:type="spellEnd"/>
            <w:r w:rsidR="00BF1775" w:rsidRPr="00633F47">
              <w:rPr>
                <w:szCs w:val="24"/>
                <w:lang w:val="es-ES"/>
              </w:rPr>
              <w:t xml:space="preserve"> </w:t>
            </w:r>
            <w:r w:rsidRPr="00633F47">
              <w:rPr>
                <w:szCs w:val="24"/>
                <w:lang w:val="es-ES"/>
              </w:rPr>
              <w:t xml:space="preserve"> de care </w:t>
            </w:r>
            <w:proofErr w:type="spellStart"/>
            <w:r w:rsidRPr="00633F47">
              <w:rPr>
                <w:szCs w:val="24"/>
                <w:lang w:val="es-ES"/>
              </w:rPr>
              <w:t>dispune</w:t>
            </w:r>
            <w:proofErr w:type="spellEnd"/>
            <w:r w:rsidRPr="00633F47">
              <w:rPr>
                <w:szCs w:val="24"/>
                <w:lang w:val="es-ES"/>
              </w:rPr>
              <w:t xml:space="preserve">  </w:t>
            </w:r>
            <w:proofErr w:type="spellStart"/>
            <w:r w:rsidR="00C03430" w:rsidRPr="00633F47">
              <w:rPr>
                <w:szCs w:val="24"/>
                <w:lang w:val="es-ES"/>
              </w:rPr>
              <w:t>b</w:t>
            </w:r>
            <w:r w:rsidRPr="00633F47">
              <w:rPr>
                <w:szCs w:val="24"/>
                <w:lang w:val="es-ES"/>
              </w:rPr>
              <w:t>locul</w:t>
            </w:r>
            <w:proofErr w:type="spellEnd"/>
            <w:r w:rsidRPr="00633F47">
              <w:rPr>
                <w:szCs w:val="24"/>
                <w:lang w:val="es-ES"/>
              </w:rPr>
              <w:t xml:space="preserve">  alimentar.</w:t>
            </w:r>
          </w:p>
          <w:p w14:paraId="38868A2D" w14:textId="77777777" w:rsidR="007619B6" w:rsidRPr="00F32E32" w:rsidRDefault="007619B6" w:rsidP="00CA109E">
            <w:pPr>
              <w:pStyle w:val="ListParagraph"/>
              <w:numPr>
                <w:ilvl w:val="0"/>
                <w:numId w:val="12"/>
              </w:numPr>
              <w:rPr>
                <w:szCs w:val="24"/>
              </w:rPr>
            </w:pPr>
            <w:proofErr w:type="spellStart"/>
            <w:r w:rsidRPr="00F32E32">
              <w:rPr>
                <w:szCs w:val="24"/>
              </w:rPr>
              <w:t>Fișa</w:t>
            </w:r>
            <w:proofErr w:type="spellEnd"/>
            <w:r w:rsidRPr="00F32E32">
              <w:rPr>
                <w:szCs w:val="24"/>
              </w:rPr>
              <w:t xml:space="preserve"> post a </w:t>
            </w:r>
            <w:proofErr w:type="spellStart"/>
            <w:r w:rsidRPr="00F32E32">
              <w:rPr>
                <w:szCs w:val="24"/>
              </w:rPr>
              <w:t>bucătarului</w:t>
            </w:r>
            <w:proofErr w:type="spellEnd"/>
            <w:r w:rsidRPr="00F32E32">
              <w:rPr>
                <w:szCs w:val="24"/>
              </w:rPr>
              <w:t>.</w:t>
            </w:r>
          </w:p>
          <w:p w14:paraId="1C6FADC0" w14:textId="77777777" w:rsidR="007619B6" w:rsidRPr="00F32E32" w:rsidRDefault="007619B6" w:rsidP="00CA109E">
            <w:pPr>
              <w:pStyle w:val="ListParagraph"/>
              <w:numPr>
                <w:ilvl w:val="0"/>
                <w:numId w:val="12"/>
              </w:numPr>
              <w:rPr>
                <w:szCs w:val="24"/>
              </w:rPr>
            </w:pPr>
            <w:proofErr w:type="spellStart"/>
            <w:r w:rsidRPr="00F32E32">
              <w:rPr>
                <w:szCs w:val="24"/>
              </w:rPr>
              <w:t>Autorizații</w:t>
            </w:r>
            <w:proofErr w:type="spellEnd"/>
            <w:r w:rsidRPr="00F32E32">
              <w:rPr>
                <w:szCs w:val="24"/>
              </w:rPr>
              <w:t xml:space="preserve"> de </w:t>
            </w:r>
            <w:proofErr w:type="spellStart"/>
            <w:r w:rsidRPr="00F32E32">
              <w:rPr>
                <w:szCs w:val="24"/>
              </w:rPr>
              <w:t>realizare</w:t>
            </w:r>
            <w:proofErr w:type="spellEnd"/>
            <w:r w:rsidRPr="00F32E32">
              <w:rPr>
                <w:szCs w:val="24"/>
              </w:rPr>
              <w:t xml:space="preserve"> a </w:t>
            </w:r>
            <w:proofErr w:type="spellStart"/>
            <w:r w:rsidRPr="00F32E32">
              <w:rPr>
                <w:szCs w:val="24"/>
              </w:rPr>
              <w:t>alimentelor</w:t>
            </w:r>
            <w:proofErr w:type="spellEnd"/>
          </w:p>
          <w:p w14:paraId="03696A95" w14:textId="77777777" w:rsidR="007619B6" w:rsidRPr="00F32E32" w:rsidRDefault="007619B6" w:rsidP="00CA109E">
            <w:pPr>
              <w:pStyle w:val="ListParagraph"/>
              <w:numPr>
                <w:ilvl w:val="0"/>
                <w:numId w:val="12"/>
              </w:numPr>
              <w:rPr>
                <w:szCs w:val="24"/>
              </w:rPr>
            </w:pPr>
            <w:r w:rsidRPr="00F32E32">
              <w:rPr>
                <w:szCs w:val="24"/>
              </w:rPr>
              <w:t xml:space="preserve">Certificate de </w:t>
            </w:r>
            <w:proofErr w:type="spellStart"/>
            <w:r w:rsidRPr="00F32E32">
              <w:rPr>
                <w:szCs w:val="24"/>
              </w:rPr>
              <w:t>calitate</w:t>
            </w:r>
            <w:proofErr w:type="spellEnd"/>
            <w:r w:rsidRPr="00F32E32">
              <w:rPr>
                <w:szCs w:val="24"/>
              </w:rPr>
              <w:t xml:space="preserve"> a </w:t>
            </w:r>
            <w:proofErr w:type="spellStart"/>
            <w:r w:rsidRPr="00F32E32">
              <w:rPr>
                <w:szCs w:val="24"/>
              </w:rPr>
              <w:t>produselor</w:t>
            </w:r>
            <w:proofErr w:type="spellEnd"/>
            <w:r w:rsidRPr="00F32E32">
              <w:rPr>
                <w:szCs w:val="24"/>
              </w:rPr>
              <w:t>.</w:t>
            </w:r>
          </w:p>
          <w:p w14:paraId="7E2A82B5" w14:textId="77777777" w:rsidR="007619B6" w:rsidRPr="00F32E32" w:rsidRDefault="007619B6" w:rsidP="00CA109E">
            <w:pPr>
              <w:pStyle w:val="ListParagraph"/>
              <w:numPr>
                <w:ilvl w:val="0"/>
                <w:numId w:val="12"/>
              </w:numPr>
              <w:rPr>
                <w:szCs w:val="24"/>
              </w:rPr>
            </w:pPr>
            <w:proofErr w:type="spellStart"/>
            <w:r w:rsidRPr="00F32E32">
              <w:rPr>
                <w:szCs w:val="24"/>
              </w:rPr>
              <w:t>Fișele</w:t>
            </w:r>
            <w:proofErr w:type="spellEnd"/>
            <w:r w:rsidRPr="00F32E32">
              <w:rPr>
                <w:szCs w:val="24"/>
              </w:rPr>
              <w:t xml:space="preserve"> </w:t>
            </w:r>
            <w:proofErr w:type="spellStart"/>
            <w:r w:rsidRPr="00F32E32">
              <w:rPr>
                <w:szCs w:val="24"/>
              </w:rPr>
              <w:t>medicale</w:t>
            </w:r>
            <w:proofErr w:type="spellEnd"/>
            <w:r w:rsidRPr="00F32E32">
              <w:rPr>
                <w:szCs w:val="24"/>
              </w:rPr>
              <w:t xml:space="preserve"> ale </w:t>
            </w:r>
            <w:proofErr w:type="spellStart"/>
            <w:r w:rsidRPr="00F32E32">
              <w:rPr>
                <w:szCs w:val="24"/>
              </w:rPr>
              <w:t>bucătarilor</w:t>
            </w:r>
            <w:proofErr w:type="spellEnd"/>
            <w:r w:rsidRPr="00F32E32">
              <w:rPr>
                <w:szCs w:val="24"/>
              </w:rPr>
              <w:t>.</w:t>
            </w:r>
          </w:p>
          <w:p w14:paraId="3FE55CE1" w14:textId="77777777" w:rsidR="007619B6" w:rsidRPr="00F32E32" w:rsidRDefault="007619B6" w:rsidP="00CA109E">
            <w:pPr>
              <w:pStyle w:val="ListParagraph"/>
              <w:numPr>
                <w:ilvl w:val="0"/>
                <w:numId w:val="12"/>
              </w:numPr>
              <w:rPr>
                <w:szCs w:val="24"/>
              </w:rPr>
            </w:pPr>
            <w:proofErr w:type="spellStart"/>
            <w:r w:rsidRPr="00F32E32">
              <w:rPr>
                <w:szCs w:val="24"/>
              </w:rPr>
              <w:t>Meniul</w:t>
            </w:r>
            <w:proofErr w:type="spellEnd"/>
            <w:r w:rsidRPr="00F32E32">
              <w:rPr>
                <w:szCs w:val="24"/>
              </w:rPr>
              <w:t xml:space="preserve"> pe 10 </w:t>
            </w:r>
            <w:proofErr w:type="spellStart"/>
            <w:r w:rsidRPr="00F32E32">
              <w:rPr>
                <w:szCs w:val="24"/>
              </w:rPr>
              <w:t>zile</w:t>
            </w:r>
            <w:proofErr w:type="spellEnd"/>
            <w:r w:rsidR="00C03430">
              <w:rPr>
                <w:szCs w:val="24"/>
              </w:rPr>
              <w:t>.</w:t>
            </w:r>
          </w:p>
          <w:p w14:paraId="5D28F8C8"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Toate</w:t>
            </w:r>
            <w:proofErr w:type="spellEnd"/>
            <w:r w:rsidRPr="00633F47">
              <w:rPr>
                <w:szCs w:val="24"/>
                <w:lang w:val="es-ES"/>
              </w:rPr>
              <w:t xml:space="preserve"> </w:t>
            </w:r>
            <w:proofErr w:type="spellStart"/>
            <w:r w:rsidRPr="00633F47">
              <w:rPr>
                <w:szCs w:val="24"/>
                <w:lang w:val="es-ES"/>
              </w:rPr>
              <w:t>registrele</w:t>
            </w:r>
            <w:proofErr w:type="spellEnd"/>
            <w:r w:rsidRPr="00633F47">
              <w:rPr>
                <w:szCs w:val="24"/>
                <w:lang w:val="es-ES"/>
              </w:rPr>
              <w:t xml:space="preserve"> de la </w:t>
            </w:r>
            <w:proofErr w:type="spellStart"/>
            <w:r w:rsidRPr="00633F47">
              <w:rPr>
                <w:szCs w:val="24"/>
                <w:lang w:val="es-ES"/>
              </w:rPr>
              <w:t>bucătărie</w:t>
            </w:r>
            <w:proofErr w:type="spellEnd"/>
            <w:r w:rsidR="00C03430" w:rsidRPr="00633F47">
              <w:rPr>
                <w:szCs w:val="24"/>
                <w:lang w:val="es-ES"/>
              </w:rPr>
              <w:t xml:space="preserve"> (predare- </w:t>
            </w:r>
            <w:proofErr w:type="spellStart"/>
            <w:r w:rsidR="00C03430" w:rsidRPr="00633F47">
              <w:rPr>
                <w:szCs w:val="24"/>
                <w:lang w:val="es-ES"/>
              </w:rPr>
              <w:t>primire</w:t>
            </w:r>
            <w:proofErr w:type="spellEnd"/>
            <w:r w:rsidR="00C03430" w:rsidRPr="00633F47">
              <w:rPr>
                <w:szCs w:val="24"/>
                <w:lang w:val="es-ES"/>
              </w:rPr>
              <w:t>)</w:t>
            </w:r>
          </w:p>
          <w:p w14:paraId="07DCF0B8"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Facturile</w:t>
            </w:r>
            <w:proofErr w:type="spellEnd"/>
            <w:r w:rsidRPr="00633F47">
              <w:rPr>
                <w:szCs w:val="24"/>
                <w:lang w:val="es-ES"/>
              </w:rPr>
              <w:t xml:space="preserve"> de </w:t>
            </w:r>
            <w:proofErr w:type="spellStart"/>
            <w:r w:rsidRPr="00633F47">
              <w:rPr>
                <w:szCs w:val="24"/>
                <w:lang w:val="es-ES"/>
              </w:rPr>
              <w:t>primire</w:t>
            </w:r>
            <w:proofErr w:type="spellEnd"/>
            <w:r w:rsidRPr="00633F47">
              <w:rPr>
                <w:szCs w:val="24"/>
                <w:lang w:val="es-ES"/>
              </w:rPr>
              <w:t xml:space="preserve"> a </w:t>
            </w:r>
            <w:proofErr w:type="spellStart"/>
            <w:r w:rsidRPr="00633F47">
              <w:rPr>
                <w:szCs w:val="24"/>
                <w:lang w:val="es-ES"/>
              </w:rPr>
              <w:t>produselor</w:t>
            </w:r>
            <w:proofErr w:type="spellEnd"/>
            <w:r w:rsidRPr="00633F47">
              <w:rPr>
                <w:szCs w:val="24"/>
                <w:lang w:val="es-ES"/>
              </w:rPr>
              <w:t>.</w:t>
            </w:r>
          </w:p>
          <w:p w14:paraId="420B7113"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Afișajul</w:t>
            </w:r>
            <w:proofErr w:type="spellEnd"/>
            <w:r w:rsidRPr="00633F47">
              <w:rPr>
                <w:szCs w:val="24"/>
                <w:lang w:val="es-ES"/>
              </w:rPr>
              <w:t xml:space="preserve"> din </w:t>
            </w:r>
            <w:proofErr w:type="spellStart"/>
            <w:r w:rsidRPr="00633F47">
              <w:rPr>
                <w:szCs w:val="24"/>
                <w:lang w:val="es-ES"/>
              </w:rPr>
              <w:t>blocul</w:t>
            </w:r>
            <w:proofErr w:type="spellEnd"/>
            <w:r w:rsidRPr="00633F47">
              <w:rPr>
                <w:szCs w:val="24"/>
                <w:lang w:val="es-ES"/>
              </w:rPr>
              <w:t xml:space="preserve"> de </w:t>
            </w:r>
            <w:proofErr w:type="spellStart"/>
            <w:r w:rsidRPr="00633F47">
              <w:rPr>
                <w:szCs w:val="24"/>
                <w:lang w:val="es-ES"/>
              </w:rPr>
              <w:t>alimentație</w:t>
            </w:r>
            <w:proofErr w:type="spellEnd"/>
            <w:r w:rsidRPr="00633F47">
              <w:rPr>
                <w:szCs w:val="24"/>
                <w:lang w:val="es-ES"/>
              </w:rPr>
              <w:t>.</w:t>
            </w:r>
          </w:p>
          <w:p w14:paraId="4BFDC283"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Decizia</w:t>
            </w:r>
            <w:proofErr w:type="spellEnd"/>
            <w:r w:rsidRPr="00633F47">
              <w:rPr>
                <w:szCs w:val="24"/>
                <w:lang w:val="es-ES"/>
              </w:rPr>
              <w:t xml:space="preserve"> </w:t>
            </w:r>
            <w:proofErr w:type="spellStart"/>
            <w:r w:rsidRPr="00633F47">
              <w:rPr>
                <w:szCs w:val="24"/>
                <w:lang w:val="es-ES"/>
              </w:rPr>
              <w:t>Consiliului</w:t>
            </w:r>
            <w:proofErr w:type="spellEnd"/>
            <w:r w:rsidRPr="00633F47">
              <w:rPr>
                <w:szCs w:val="24"/>
                <w:lang w:val="es-ES"/>
              </w:rPr>
              <w:t xml:space="preserve"> Local de a  alimenta </w:t>
            </w:r>
            <w:proofErr w:type="spellStart"/>
            <w:r w:rsidRPr="00633F47">
              <w:rPr>
                <w:szCs w:val="24"/>
                <w:lang w:val="es-ES"/>
              </w:rPr>
              <w:t>elevii</w:t>
            </w:r>
            <w:proofErr w:type="spellEnd"/>
            <w:r w:rsidRPr="00633F47">
              <w:rPr>
                <w:szCs w:val="24"/>
                <w:lang w:val="es-ES"/>
              </w:rPr>
              <w:t xml:space="preserve"> </w:t>
            </w:r>
            <w:proofErr w:type="spellStart"/>
            <w:r w:rsidRPr="00633F47">
              <w:rPr>
                <w:szCs w:val="24"/>
                <w:lang w:val="es-ES"/>
              </w:rPr>
              <w:t>clasei</w:t>
            </w:r>
            <w:proofErr w:type="spellEnd"/>
            <w:r w:rsidRPr="00633F47">
              <w:rPr>
                <w:szCs w:val="24"/>
                <w:lang w:val="es-ES"/>
              </w:rPr>
              <w:t xml:space="preserve"> a 5-a a 9-a.</w:t>
            </w:r>
          </w:p>
          <w:p w14:paraId="611C08E9" w14:textId="77777777" w:rsidR="007619B6" w:rsidRPr="00633F47" w:rsidRDefault="007619B6" w:rsidP="00CA109E">
            <w:pPr>
              <w:pStyle w:val="ListParagraph"/>
              <w:numPr>
                <w:ilvl w:val="0"/>
                <w:numId w:val="12"/>
              </w:numPr>
              <w:rPr>
                <w:szCs w:val="24"/>
                <w:lang w:val="es-ES"/>
              </w:rPr>
            </w:pPr>
            <w:proofErr w:type="spellStart"/>
            <w:r w:rsidRPr="00633F47">
              <w:rPr>
                <w:szCs w:val="24"/>
                <w:lang w:val="es-ES"/>
              </w:rPr>
              <w:t>Ordinul</w:t>
            </w:r>
            <w:proofErr w:type="spellEnd"/>
            <w:r w:rsidRPr="00633F47">
              <w:rPr>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100 -A  din 09. 09.2020 </w:t>
            </w:r>
            <w:r w:rsidRPr="00633F47">
              <w:rPr>
                <w:szCs w:val="24"/>
                <w:lang w:val="es-ES"/>
              </w:rPr>
              <w:t xml:space="preserve">de </w:t>
            </w:r>
            <w:proofErr w:type="spellStart"/>
            <w:r w:rsidRPr="00633F47">
              <w:rPr>
                <w:szCs w:val="24"/>
                <w:lang w:val="es-ES"/>
              </w:rPr>
              <w:t>constituire</w:t>
            </w:r>
            <w:proofErr w:type="spellEnd"/>
            <w:r w:rsidRPr="00633F47">
              <w:rPr>
                <w:szCs w:val="24"/>
                <w:lang w:val="es-ES"/>
              </w:rPr>
              <w:t xml:space="preserve"> a </w:t>
            </w:r>
            <w:proofErr w:type="spellStart"/>
            <w:r w:rsidRPr="00633F47">
              <w:rPr>
                <w:szCs w:val="24"/>
                <w:lang w:val="es-ES"/>
              </w:rPr>
              <w:t>comisiei</w:t>
            </w:r>
            <w:proofErr w:type="spellEnd"/>
            <w:r w:rsidRPr="00633F47">
              <w:rPr>
                <w:szCs w:val="24"/>
                <w:lang w:val="es-ES"/>
              </w:rPr>
              <w:t xml:space="preserve"> de </w:t>
            </w:r>
            <w:proofErr w:type="spellStart"/>
            <w:r w:rsidRPr="00633F47">
              <w:rPr>
                <w:szCs w:val="24"/>
                <w:lang w:val="es-ES"/>
              </w:rPr>
              <w:t>triere</w:t>
            </w:r>
            <w:proofErr w:type="spellEnd"/>
            <w:r w:rsidRPr="00633F47">
              <w:rPr>
                <w:szCs w:val="24"/>
                <w:lang w:val="es-ES"/>
              </w:rPr>
              <w:t>.</w:t>
            </w:r>
          </w:p>
          <w:p w14:paraId="0B8EAD03" w14:textId="77777777" w:rsidR="00F842E4" w:rsidRPr="00633F47" w:rsidRDefault="00BF1775" w:rsidP="00CA109E">
            <w:pPr>
              <w:pStyle w:val="ListParagraph"/>
              <w:numPr>
                <w:ilvl w:val="0"/>
                <w:numId w:val="12"/>
              </w:numPr>
              <w:rPr>
                <w:iCs/>
                <w:szCs w:val="24"/>
                <w:lang w:val="es-ES"/>
              </w:rPr>
            </w:pPr>
            <w:r w:rsidRPr="00633F47">
              <w:rPr>
                <w:szCs w:val="24"/>
                <w:lang w:val="es-ES"/>
              </w:rPr>
              <w:t xml:space="preserve"> </w:t>
            </w:r>
            <w:proofErr w:type="spellStart"/>
            <w:r w:rsidRPr="00633F47">
              <w:rPr>
                <w:szCs w:val="24"/>
                <w:lang w:val="es-ES"/>
              </w:rPr>
              <w:t>Dosarul</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w:t>
            </w:r>
            <w:r w:rsidR="007619B6" w:rsidRPr="00633F47">
              <w:rPr>
                <w:szCs w:val="24"/>
                <w:lang w:val="es-ES"/>
              </w:rPr>
              <w:t>cte</w:t>
            </w:r>
            <w:proofErr w:type="spellEnd"/>
            <w:r w:rsidR="007619B6" w:rsidRPr="00633F47">
              <w:rPr>
                <w:szCs w:val="24"/>
                <w:lang w:val="es-ES"/>
              </w:rPr>
              <w:t xml:space="preserve"> ale </w:t>
            </w:r>
            <w:proofErr w:type="spellStart"/>
            <w:r w:rsidR="007619B6" w:rsidRPr="00633F47">
              <w:rPr>
                <w:szCs w:val="24"/>
                <w:lang w:val="es-ES"/>
              </w:rPr>
              <w:t>comisiei</w:t>
            </w:r>
            <w:proofErr w:type="spellEnd"/>
            <w:r w:rsidR="007619B6" w:rsidRPr="00633F47">
              <w:rPr>
                <w:szCs w:val="24"/>
                <w:lang w:val="es-ES"/>
              </w:rPr>
              <w:t xml:space="preserve"> de </w:t>
            </w:r>
            <w:proofErr w:type="spellStart"/>
            <w:r w:rsidR="007619B6" w:rsidRPr="00633F47">
              <w:rPr>
                <w:szCs w:val="24"/>
                <w:lang w:val="es-ES"/>
              </w:rPr>
              <w:t>triere</w:t>
            </w:r>
            <w:proofErr w:type="spellEnd"/>
            <w:r w:rsidRPr="00633F47">
              <w:rPr>
                <w:szCs w:val="24"/>
                <w:lang w:val="es-ES"/>
              </w:rPr>
              <w:t xml:space="preserve"> </w:t>
            </w:r>
            <w:r w:rsidR="007619B6" w:rsidRPr="00633F47">
              <w:rPr>
                <w:szCs w:val="24"/>
                <w:lang w:val="es-ES"/>
              </w:rPr>
              <w:t>.</w:t>
            </w:r>
          </w:p>
        </w:tc>
      </w:tr>
      <w:tr w:rsidR="007619B6" w:rsidRPr="00F32E32" w14:paraId="7B4C5209" w14:textId="77777777" w:rsidTr="009E1C09">
        <w:tc>
          <w:tcPr>
            <w:tcW w:w="1785" w:type="dxa"/>
          </w:tcPr>
          <w:p w14:paraId="5EA26B77" w14:textId="77777777" w:rsidR="007619B6" w:rsidRPr="00F32E32" w:rsidRDefault="007619B6" w:rsidP="00CA109E">
            <w:pPr>
              <w:jc w:val="left"/>
              <w:rPr>
                <w:szCs w:val="24"/>
              </w:rPr>
            </w:pPr>
            <w:r w:rsidRPr="00F32E32">
              <w:rPr>
                <w:szCs w:val="24"/>
              </w:rPr>
              <w:lastRenderedPageBreak/>
              <w:t>Constatări</w:t>
            </w:r>
          </w:p>
        </w:tc>
        <w:tc>
          <w:tcPr>
            <w:tcW w:w="8450" w:type="dxa"/>
            <w:gridSpan w:val="3"/>
          </w:tcPr>
          <w:p w14:paraId="1801AB72" w14:textId="77777777" w:rsidR="00BF1775" w:rsidRDefault="003C6E3A" w:rsidP="00CA109E">
            <w:pPr>
              <w:pStyle w:val="Normal10"/>
              <w:numPr>
                <w:ilvl w:val="0"/>
                <w:numId w:val="13"/>
              </w:numPr>
              <w:pBdr>
                <w:top w:val="nil"/>
                <w:left w:val="nil"/>
                <w:bottom w:val="nil"/>
                <w:right w:val="nil"/>
                <w:between w:val="nil"/>
              </w:pBdr>
              <w:ind w:right="572"/>
              <w:rPr>
                <w:color w:val="000000"/>
                <w:sz w:val="24"/>
                <w:szCs w:val="24"/>
              </w:rPr>
            </w:pPr>
            <w:r>
              <w:rPr>
                <w:color w:val="000000"/>
                <w:sz w:val="24"/>
                <w:szCs w:val="24"/>
              </w:rPr>
              <w:t xml:space="preserve"> Blocul  alimentar  este renovat  şi  d</w:t>
            </w:r>
            <w:r w:rsidR="007619B6" w:rsidRPr="00F32E32">
              <w:rPr>
                <w:color w:val="000000"/>
                <w:sz w:val="24"/>
                <w:szCs w:val="24"/>
              </w:rPr>
              <w:t>ota</w:t>
            </w:r>
            <w:r>
              <w:rPr>
                <w:color w:val="000000"/>
                <w:sz w:val="24"/>
                <w:szCs w:val="24"/>
              </w:rPr>
              <w:t xml:space="preserve">t </w:t>
            </w:r>
            <w:r w:rsidR="007619B6" w:rsidRPr="00F32E32">
              <w:rPr>
                <w:color w:val="000000"/>
                <w:sz w:val="24"/>
                <w:szCs w:val="24"/>
              </w:rPr>
              <w:t xml:space="preserve"> pentru prepararea și servirea hranei conform normelor sanitare; </w:t>
            </w:r>
            <w:r>
              <w:rPr>
                <w:color w:val="000000"/>
                <w:sz w:val="24"/>
                <w:szCs w:val="24"/>
              </w:rPr>
              <w:t xml:space="preserve"> </w:t>
            </w:r>
          </w:p>
          <w:p w14:paraId="131AE785" w14:textId="77777777" w:rsidR="00BF1775" w:rsidRDefault="003C6E3A" w:rsidP="00CA109E">
            <w:pPr>
              <w:pStyle w:val="Normal10"/>
              <w:numPr>
                <w:ilvl w:val="0"/>
                <w:numId w:val="13"/>
              </w:numPr>
              <w:pBdr>
                <w:top w:val="nil"/>
                <w:left w:val="nil"/>
                <w:bottom w:val="nil"/>
                <w:right w:val="nil"/>
                <w:between w:val="nil"/>
              </w:pBdr>
              <w:ind w:right="572"/>
              <w:rPr>
                <w:color w:val="000000"/>
                <w:sz w:val="24"/>
                <w:szCs w:val="24"/>
              </w:rPr>
            </w:pPr>
            <w:r>
              <w:rPr>
                <w:color w:val="000000"/>
                <w:sz w:val="24"/>
                <w:szCs w:val="24"/>
              </w:rPr>
              <w:t xml:space="preserve">La  intrare  există  7 lavoare cu apă curgătoare şi  2 </w:t>
            </w:r>
            <w:r w:rsidR="007619B6" w:rsidRPr="00F32E32">
              <w:rPr>
                <w:color w:val="000000"/>
                <w:sz w:val="24"/>
                <w:szCs w:val="24"/>
              </w:rPr>
              <w:t xml:space="preserve"> uscătoare; </w:t>
            </w:r>
          </w:p>
          <w:p w14:paraId="0A308826" w14:textId="77777777" w:rsidR="007619B6" w:rsidRPr="00F32E32" w:rsidRDefault="003C6E3A" w:rsidP="00CA109E">
            <w:pPr>
              <w:pStyle w:val="Normal10"/>
              <w:numPr>
                <w:ilvl w:val="0"/>
                <w:numId w:val="13"/>
              </w:numPr>
              <w:pBdr>
                <w:top w:val="nil"/>
                <w:left w:val="nil"/>
                <w:bottom w:val="nil"/>
                <w:right w:val="nil"/>
                <w:between w:val="nil"/>
              </w:pBdr>
              <w:ind w:right="572"/>
              <w:rPr>
                <w:color w:val="000000"/>
                <w:sz w:val="24"/>
                <w:szCs w:val="24"/>
              </w:rPr>
            </w:pPr>
            <w:r>
              <w:rPr>
                <w:color w:val="000000"/>
                <w:sz w:val="24"/>
                <w:szCs w:val="24"/>
              </w:rPr>
              <w:t xml:space="preserve"> Cu  ajutorul  partenerilor  educaţionali  s-a  organizat </w:t>
            </w:r>
            <w:r w:rsidR="007619B6" w:rsidRPr="00F32E32">
              <w:rPr>
                <w:color w:val="000000"/>
                <w:sz w:val="24"/>
                <w:szCs w:val="24"/>
              </w:rPr>
              <w:t>Alimentaţia  tuturor elevilor claselor  a 5-a a 9-a</w:t>
            </w:r>
            <w:r>
              <w:rPr>
                <w:color w:val="000000"/>
                <w:sz w:val="24"/>
                <w:szCs w:val="24"/>
              </w:rPr>
              <w:t xml:space="preserve"> (2</w:t>
            </w:r>
            <w:r w:rsidR="00BF1775">
              <w:rPr>
                <w:color w:val="000000"/>
                <w:sz w:val="24"/>
                <w:szCs w:val="24"/>
              </w:rPr>
              <w:t xml:space="preserve"> </w:t>
            </w:r>
            <w:r>
              <w:rPr>
                <w:color w:val="000000"/>
                <w:sz w:val="24"/>
                <w:szCs w:val="24"/>
              </w:rPr>
              <w:t>lei per  elev)</w:t>
            </w:r>
            <w:r w:rsidR="007619B6" w:rsidRPr="00F32E32">
              <w:rPr>
                <w:color w:val="000000"/>
                <w:sz w:val="24"/>
                <w:szCs w:val="24"/>
              </w:rPr>
              <w:t>;</w:t>
            </w:r>
          </w:p>
          <w:p w14:paraId="02E3E171" w14:textId="77777777" w:rsidR="007619B6" w:rsidRPr="00633F47" w:rsidRDefault="007619B6" w:rsidP="003C6E3A">
            <w:pPr>
              <w:pStyle w:val="ListParagraph"/>
              <w:numPr>
                <w:ilvl w:val="0"/>
                <w:numId w:val="13"/>
              </w:numPr>
              <w:rPr>
                <w:rFonts w:eastAsia="Times New Roman"/>
                <w:iCs/>
                <w:szCs w:val="24"/>
                <w:lang w:val="es-ES"/>
              </w:rPr>
            </w:pP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perioada</w:t>
            </w:r>
            <w:proofErr w:type="spellEnd"/>
            <w:r w:rsidRPr="00633F47">
              <w:rPr>
                <w:color w:val="000000"/>
                <w:szCs w:val="24"/>
                <w:lang w:val="es-ES"/>
              </w:rPr>
              <w:t xml:space="preserve"> </w:t>
            </w:r>
            <w:proofErr w:type="spellStart"/>
            <w:r w:rsidRPr="00633F47">
              <w:rPr>
                <w:color w:val="000000"/>
                <w:szCs w:val="24"/>
                <w:lang w:val="es-ES"/>
              </w:rPr>
              <w:t>sistării</w:t>
            </w:r>
            <w:proofErr w:type="spellEnd"/>
            <w:r w:rsidRPr="00633F47">
              <w:rPr>
                <w:color w:val="000000"/>
                <w:szCs w:val="24"/>
                <w:lang w:val="es-ES"/>
              </w:rPr>
              <w:t xml:space="preserve"> </w:t>
            </w:r>
            <w:proofErr w:type="spellStart"/>
            <w:r w:rsidRPr="00633F47">
              <w:rPr>
                <w:color w:val="000000"/>
                <w:szCs w:val="24"/>
                <w:lang w:val="es-ES"/>
              </w:rPr>
              <w:t>procesului</w:t>
            </w:r>
            <w:proofErr w:type="spellEnd"/>
            <w:r w:rsidRPr="00633F47">
              <w:rPr>
                <w:color w:val="000000"/>
                <w:szCs w:val="24"/>
                <w:lang w:val="es-ES"/>
              </w:rPr>
              <w:t xml:space="preserve"> </w:t>
            </w:r>
            <w:proofErr w:type="spellStart"/>
            <w:r w:rsidRPr="00633F47">
              <w:rPr>
                <w:color w:val="000000"/>
                <w:szCs w:val="24"/>
                <w:lang w:val="es-ES"/>
              </w:rPr>
              <w:t>educațional</w:t>
            </w:r>
            <w:proofErr w:type="spellEnd"/>
            <w:r w:rsidRPr="00633F47">
              <w:rPr>
                <w:color w:val="000000"/>
                <w:szCs w:val="24"/>
                <w:lang w:val="es-ES"/>
              </w:rPr>
              <w:t xml:space="preserve"> </w:t>
            </w:r>
            <w:proofErr w:type="spellStart"/>
            <w:r w:rsidRPr="00633F47">
              <w:rPr>
                <w:color w:val="000000"/>
                <w:szCs w:val="24"/>
                <w:lang w:val="es-ES"/>
              </w:rPr>
              <w:t>nu</w:t>
            </w:r>
            <w:proofErr w:type="spellEnd"/>
            <w:r w:rsidRPr="00633F47">
              <w:rPr>
                <w:color w:val="000000"/>
                <w:szCs w:val="24"/>
                <w:lang w:val="es-ES"/>
              </w:rPr>
              <w:t xml:space="preserve"> a </w:t>
            </w:r>
            <w:proofErr w:type="spellStart"/>
            <w:r w:rsidRPr="00633F47">
              <w:rPr>
                <w:color w:val="000000"/>
                <w:szCs w:val="24"/>
                <w:lang w:val="es-ES"/>
              </w:rPr>
              <w:t>fost</w:t>
            </w:r>
            <w:proofErr w:type="spellEnd"/>
            <w:r w:rsidRPr="00633F47">
              <w:rPr>
                <w:color w:val="000000"/>
                <w:szCs w:val="24"/>
                <w:lang w:val="es-ES"/>
              </w:rPr>
              <w:t xml:space="preserve"> </w:t>
            </w:r>
            <w:proofErr w:type="spellStart"/>
            <w:r w:rsidRPr="00633F47">
              <w:rPr>
                <w:color w:val="000000"/>
                <w:szCs w:val="24"/>
                <w:lang w:val="es-ES"/>
              </w:rPr>
              <w:t>necesară</w:t>
            </w:r>
            <w:proofErr w:type="spellEnd"/>
            <w:r w:rsidRPr="00633F47">
              <w:rPr>
                <w:color w:val="000000"/>
                <w:szCs w:val="24"/>
                <w:lang w:val="es-ES"/>
              </w:rPr>
              <w:t xml:space="preserve"> </w:t>
            </w:r>
            <w:proofErr w:type="spellStart"/>
            <w:r w:rsidRPr="00633F47">
              <w:rPr>
                <w:color w:val="000000"/>
                <w:szCs w:val="24"/>
                <w:lang w:val="es-ES"/>
              </w:rPr>
              <w:t>prepararea</w:t>
            </w:r>
            <w:proofErr w:type="spellEnd"/>
            <w:r w:rsidRPr="00633F47">
              <w:rPr>
                <w:color w:val="000000"/>
                <w:szCs w:val="24"/>
                <w:lang w:val="es-ES"/>
              </w:rPr>
              <w:t xml:space="preserve"> </w:t>
            </w:r>
            <w:proofErr w:type="spellStart"/>
            <w:r w:rsidRPr="00633F47">
              <w:rPr>
                <w:color w:val="000000"/>
                <w:szCs w:val="24"/>
                <w:lang w:val="es-ES"/>
              </w:rPr>
              <w:t>și</w:t>
            </w:r>
            <w:proofErr w:type="spellEnd"/>
            <w:r w:rsidRPr="00633F47">
              <w:rPr>
                <w:color w:val="000000"/>
                <w:szCs w:val="24"/>
                <w:lang w:val="es-ES"/>
              </w:rPr>
              <w:t xml:space="preserve"> </w:t>
            </w:r>
            <w:proofErr w:type="spellStart"/>
            <w:r w:rsidRPr="00633F47">
              <w:rPr>
                <w:color w:val="000000"/>
                <w:szCs w:val="24"/>
                <w:lang w:val="es-ES"/>
              </w:rPr>
              <w:t>servirea</w:t>
            </w:r>
            <w:proofErr w:type="spellEnd"/>
            <w:r w:rsidRPr="00633F47">
              <w:rPr>
                <w:color w:val="000000"/>
                <w:szCs w:val="24"/>
                <w:lang w:val="es-ES"/>
              </w:rPr>
              <w:t xml:space="preserve"> </w:t>
            </w:r>
            <w:proofErr w:type="spellStart"/>
            <w:r w:rsidRPr="00633F47">
              <w:rPr>
                <w:color w:val="000000"/>
                <w:szCs w:val="24"/>
                <w:lang w:val="es-ES"/>
              </w:rPr>
              <w:t>hranei</w:t>
            </w:r>
            <w:proofErr w:type="spellEnd"/>
            <w:r w:rsidRPr="00633F47">
              <w:rPr>
                <w:color w:val="000000"/>
                <w:szCs w:val="24"/>
                <w:lang w:val="es-ES"/>
              </w:rPr>
              <w:t xml:space="preserve">. </w:t>
            </w: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perioada</w:t>
            </w:r>
            <w:proofErr w:type="spellEnd"/>
            <w:r w:rsidRPr="00633F47">
              <w:rPr>
                <w:color w:val="000000"/>
                <w:szCs w:val="24"/>
                <w:lang w:val="es-ES"/>
              </w:rPr>
              <w:t xml:space="preserve"> de </w:t>
            </w:r>
            <w:proofErr w:type="spellStart"/>
            <w:r w:rsidRPr="00633F47">
              <w:rPr>
                <w:color w:val="000000"/>
                <w:szCs w:val="24"/>
                <w:lang w:val="es-ES"/>
              </w:rPr>
              <w:t>caratină</w:t>
            </w:r>
            <w:proofErr w:type="spellEnd"/>
            <w:r w:rsidRPr="00633F47">
              <w:rPr>
                <w:color w:val="000000"/>
                <w:szCs w:val="24"/>
                <w:lang w:val="es-ES"/>
              </w:rPr>
              <w:t xml:space="preserve">, </w:t>
            </w:r>
            <w:proofErr w:type="spellStart"/>
            <w:r w:rsidRPr="00633F47">
              <w:rPr>
                <w:color w:val="000000"/>
                <w:szCs w:val="24"/>
                <w:lang w:val="es-ES"/>
              </w:rPr>
              <w:t>au</w:t>
            </w:r>
            <w:proofErr w:type="spellEnd"/>
            <w:r w:rsidRPr="00633F47">
              <w:rPr>
                <w:color w:val="000000"/>
                <w:szCs w:val="24"/>
                <w:lang w:val="es-ES"/>
              </w:rPr>
              <w:t xml:space="preserve"> </w:t>
            </w:r>
            <w:proofErr w:type="spellStart"/>
            <w:r w:rsidRPr="00633F47">
              <w:rPr>
                <w:color w:val="000000"/>
                <w:szCs w:val="24"/>
                <w:lang w:val="es-ES"/>
              </w:rPr>
              <w:t>fost</w:t>
            </w:r>
            <w:proofErr w:type="spellEnd"/>
            <w:r w:rsidRPr="00633F47">
              <w:rPr>
                <w:color w:val="000000"/>
                <w:szCs w:val="24"/>
                <w:lang w:val="es-ES"/>
              </w:rPr>
              <w:t xml:space="preserve"> </w:t>
            </w:r>
            <w:proofErr w:type="spellStart"/>
            <w:r w:rsidRPr="00633F47">
              <w:rPr>
                <w:color w:val="000000"/>
                <w:szCs w:val="24"/>
                <w:lang w:val="es-ES"/>
              </w:rPr>
              <w:t>distribuite</w:t>
            </w:r>
            <w:proofErr w:type="spellEnd"/>
            <w:r w:rsidRPr="00633F47">
              <w:rPr>
                <w:color w:val="000000"/>
                <w:szCs w:val="24"/>
                <w:lang w:val="es-ES"/>
              </w:rPr>
              <w:t xml:space="preserve"> la </w:t>
            </w:r>
            <w:proofErr w:type="spellStart"/>
            <w:r w:rsidRPr="00633F47">
              <w:rPr>
                <w:color w:val="000000"/>
                <w:szCs w:val="24"/>
                <w:lang w:val="es-ES"/>
              </w:rPr>
              <w:t>domiciliul</w:t>
            </w:r>
            <w:proofErr w:type="spellEnd"/>
            <w:r w:rsidRPr="00633F47">
              <w:rPr>
                <w:color w:val="000000"/>
                <w:szCs w:val="24"/>
                <w:lang w:val="es-ES"/>
              </w:rPr>
              <w:t xml:space="preserve"> </w:t>
            </w:r>
            <w:proofErr w:type="spellStart"/>
            <w:r w:rsidRPr="00633F47">
              <w:rPr>
                <w:color w:val="000000"/>
                <w:szCs w:val="24"/>
                <w:lang w:val="es-ES"/>
              </w:rPr>
              <w:t>elevilor</w:t>
            </w:r>
            <w:proofErr w:type="spellEnd"/>
            <w:r w:rsidRPr="00633F47">
              <w:rPr>
                <w:color w:val="000000"/>
                <w:szCs w:val="24"/>
                <w:lang w:val="es-ES"/>
              </w:rPr>
              <w:t xml:space="preserve"> din </w:t>
            </w:r>
            <w:proofErr w:type="spellStart"/>
            <w:r w:rsidRPr="00633F47">
              <w:rPr>
                <w:color w:val="000000"/>
                <w:szCs w:val="24"/>
                <w:lang w:val="es-ES"/>
              </w:rPr>
              <w:t>familii</w:t>
            </w:r>
            <w:proofErr w:type="spellEnd"/>
            <w:r w:rsidRPr="00633F47">
              <w:rPr>
                <w:color w:val="000000"/>
                <w:szCs w:val="24"/>
                <w:lang w:val="es-ES"/>
              </w:rPr>
              <w:t xml:space="preserve"> social-</w:t>
            </w:r>
            <w:proofErr w:type="spellStart"/>
            <w:r w:rsidRPr="00633F47">
              <w:rPr>
                <w:color w:val="000000"/>
                <w:szCs w:val="24"/>
                <w:lang w:val="es-ES"/>
              </w:rPr>
              <w:t>vulnerabile</w:t>
            </w:r>
            <w:proofErr w:type="spellEnd"/>
            <w:r w:rsidRPr="00633F47">
              <w:rPr>
                <w:color w:val="000000"/>
                <w:szCs w:val="24"/>
                <w:lang w:val="es-ES"/>
              </w:rPr>
              <w:t xml:space="preserve"> </w:t>
            </w:r>
            <w:proofErr w:type="spellStart"/>
            <w:r w:rsidRPr="00633F47">
              <w:rPr>
                <w:color w:val="000000"/>
                <w:szCs w:val="24"/>
                <w:lang w:val="es-ES"/>
              </w:rPr>
              <w:t>pachete</w:t>
            </w:r>
            <w:proofErr w:type="spellEnd"/>
            <w:r w:rsidRPr="00633F47">
              <w:rPr>
                <w:color w:val="000000"/>
                <w:szCs w:val="24"/>
                <w:lang w:val="es-ES"/>
              </w:rPr>
              <w:t xml:space="preserve"> alimentare,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titlu</w:t>
            </w:r>
            <w:proofErr w:type="spellEnd"/>
            <w:r w:rsidRPr="00633F47">
              <w:rPr>
                <w:color w:val="000000"/>
                <w:szCs w:val="24"/>
                <w:lang w:val="es-ES"/>
              </w:rPr>
              <w:t xml:space="preserve"> </w:t>
            </w:r>
            <w:proofErr w:type="spellStart"/>
            <w:r w:rsidRPr="00633F47">
              <w:rPr>
                <w:color w:val="000000"/>
                <w:szCs w:val="24"/>
                <w:lang w:val="es-ES"/>
              </w:rPr>
              <w:t>gratuit</w:t>
            </w:r>
            <w:proofErr w:type="spellEnd"/>
            <w:r w:rsidRPr="00633F47">
              <w:rPr>
                <w:color w:val="000000"/>
                <w:szCs w:val="24"/>
                <w:lang w:val="es-ES"/>
              </w:rPr>
              <w:t xml:space="preserve">, din </w:t>
            </w:r>
            <w:proofErr w:type="spellStart"/>
            <w:r w:rsidR="003C6E3A" w:rsidRPr="00633F47">
              <w:rPr>
                <w:color w:val="000000"/>
                <w:szCs w:val="24"/>
                <w:lang w:val="es-ES"/>
              </w:rPr>
              <w:t>contul</w:t>
            </w:r>
            <w:proofErr w:type="spellEnd"/>
            <w:r w:rsidR="003C6E3A" w:rsidRPr="00633F47">
              <w:rPr>
                <w:color w:val="000000"/>
                <w:szCs w:val="24"/>
                <w:lang w:val="es-ES"/>
              </w:rPr>
              <w:t xml:space="preserve"> </w:t>
            </w:r>
            <w:proofErr w:type="spellStart"/>
            <w:r w:rsidRPr="00633F47">
              <w:rPr>
                <w:color w:val="000000"/>
                <w:szCs w:val="24"/>
                <w:lang w:val="es-ES"/>
              </w:rPr>
              <w:t>instituției</w:t>
            </w:r>
            <w:proofErr w:type="spellEnd"/>
            <w:r w:rsidRPr="00633F47">
              <w:rPr>
                <w:color w:val="000000"/>
                <w:szCs w:val="24"/>
                <w:lang w:val="es-ES"/>
              </w:rPr>
              <w:t>.</w:t>
            </w:r>
          </w:p>
        </w:tc>
      </w:tr>
      <w:tr w:rsidR="007619B6" w:rsidRPr="00F32E32" w14:paraId="5DE2FC47" w14:textId="77777777" w:rsidTr="009E1C09">
        <w:tc>
          <w:tcPr>
            <w:tcW w:w="1785" w:type="dxa"/>
          </w:tcPr>
          <w:p w14:paraId="39F426FF" w14:textId="77777777" w:rsidR="007619B6" w:rsidRPr="00F32E32" w:rsidRDefault="007619B6" w:rsidP="00CA109E">
            <w:pPr>
              <w:jc w:val="left"/>
              <w:rPr>
                <w:szCs w:val="24"/>
              </w:rPr>
            </w:pPr>
            <w:r w:rsidRPr="00F32E32">
              <w:rPr>
                <w:szCs w:val="24"/>
              </w:rPr>
              <w:t xml:space="preserve">Pondere și punctaj acordat </w:t>
            </w:r>
          </w:p>
        </w:tc>
        <w:tc>
          <w:tcPr>
            <w:tcW w:w="1475" w:type="dxa"/>
          </w:tcPr>
          <w:p w14:paraId="6688DBA0" w14:textId="77777777" w:rsidR="007619B6" w:rsidRPr="00F32E32" w:rsidRDefault="007619B6" w:rsidP="00CA109E">
            <w:pPr>
              <w:rPr>
                <w:szCs w:val="24"/>
              </w:rPr>
            </w:pPr>
            <w:r w:rsidRPr="00F32E32">
              <w:rPr>
                <w:szCs w:val="24"/>
              </w:rPr>
              <w:t xml:space="preserve">Pondere: </w:t>
            </w:r>
            <w:r w:rsidRPr="00F32E32">
              <w:rPr>
                <w:bCs/>
                <w:szCs w:val="24"/>
              </w:rPr>
              <w:t>1</w:t>
            </w:r>
          </w:p>
        </w:tc>
        <w:tc>
          <w:tcPr>
            <w:tcW w:w="3827" w:type="dxa"/>
          </w:tcPr>
          <w:p w14:paraId="2B5E84E8" w14:textId="77777777" w:rsidR="007619B6" w:rsidRPr="00F32E32" w:rsidRDefault="007619B6" w:rsidP="00CA109E">
            <w:pPr>
              <w:rPr>
                <w:szCs w:val="24"/>
              </w:rPr>
            </w:pPr>
            <w:r w:rsidRPr="00F32E32">
              <w:rPr>
                <w:szCs w:val="24"/>
              </w:rPr>
              <w:t>Autoevaluare conform criteriilor: -</w:t>
            </w:r>
            <w:r w:rsidR="00FE3D0C" w:rsidRPr="00F32E32">
              <w:rPr>
                <w:szCs w:val="24"/>
              </w:rPr>
              <w:t>1</w:t>
            </w:r>
          </w:p>
        </w:tc>
        <w:tc>
          <w:tcPr>
            <w:tcW w:w="3148" w:type="dxa"/>
          </w:tcPr>
          <w:p w14:paraId="641D94D1" w14:textId="77777777" w:rsidR="007619B6" w:rsidRPr="00F32E32" w:rsidRDefault="007619B6" w:rsidP="00CA109E">
            <w:pPr>
              <w:rPr>
                <w:szCs w:val="24"/>
              </w:rPr>
            </w:pPr>
            <w:r w:rsidRPr="00F32E32">
              <w:rPr>
                <w:szCs w:val="24"/>
              </w:rPr>
              <w:t xml:space="preserve">Punctaj acordat: - </w:t>
            </w:r>
            <w:r w:rsidR="00FE3D0C" w:rsidRPr="00F32E32">
              <w:rPr>
                <w:szCs w:val="24"/>
              </w:rPr>
              <w:t>1</w:t>
            </w:r>
          </w:p>
        </w:tc>
      </w:tr>
    </w:tbl>
    <w:p w14:paraId="67F50E47" w14:textId="77777777" w:rsidR="00D25024" w:rsidRPr="00F32E32" w:rsidRDefault="00D25024" w:rsidP="00CA109E">
      <w:pPr>
        <w:rPr>
          <w:szCs w:val="24"/>
        </w:rPr>
      </w:pPr>
    </w:p>
    <w:p w14:paraId="3F319581"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1.1.7.</w:t>
      </w:r>
      <w:r w:rsidRPr="00633F47">
        <w:rPr>
          <w:szCs w:val="24"/>
          <w:lang w:val="es-ES"/>
        </w:rPr>
        <w:t xml:space="preserve"> </w:t>
      </w:r>
      <w:proofErr w:type="spellStart"/>
      <w:r w:rsidRPr="00633F47">
        <w:rPr>
          <w:szCs w:val="24"/>
          <w:lang w:val="es-ES"/>
        </w:rPr>
        <w:t>Prezența</w:t>
      </w:r>
      <w:proofErr w:type="spellEnd"/>
      <w:r w:rsidRPr="00633F47">
        <w:rPr>
          <w:szCs w:val="24"/>
          <w:lang w:val="es-ES"/>
        </w:rPr>
        <w:t xml:space="preserve"> </w:t>
      </w:r>
      <w:proofErr w:type="spellStart"/>
      <w:r w:rsidRPr="00633F47">
        <w:rPr>
          <w:szCs w:val="24"/>
          <w:lang w:val="es-ES"/>
        </w:rPr>
        <w:t>spațiilor</w:t>
      </w:r>
      <w:proofErr w:type="spellEnd"/>
      <w:r w:rsidRPr="00633F47">
        <w:rPr>
          <w:szCs w:val="24"/>
          <w:lang w:val="es-ES"/>
        </w:rPr>
        <w:t xml:space="preserve"> sanitare,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respectarea</w:t>
      </w:r>
      <w:proofErr w:type="spellEnd"/>
      <w:r w:rsidRPr="00633F47">
        <w:rPr>
          <w:szCs w:val="24"/>
          <w:lang w:val="es-ES"/>
        </w:rPr>
        <w:t xml:space="preserve"> </w:t>
      </w:r>
      <w:proofErr w:type="spellStart"/>
      <w:r w:rsidRPr="00633F47">
        <w:rPr>
          <w:szCs w:val="24"/>
          <w:lang w:val="es-ES"/>
        </w:rPr>
        <w:t>criteriilor</w:t>
      </w:r>
      <w:proofErr w:type="spellEnd"/>
      <w:r w:rsidRPr="00633F47">
        <w:rPr>
          <w:szCs w:val="24"/>
          <w:lang w:val="es-ES"/>
        </w:rPr>
        <w:t xml:space="preserve"> de </w:t>
      </w:r>
      <w:proofErr w:type="spellStart"/>
      <w:r w:rsidRPr="00633F47">
        <w:rPr>
          <w:szCs w:val="24"/>
          <w:lang w:val="es-ES"/>
        </w:rPr>
        <w:t>accesibilitate</w:t>
      </w:r>
      <w:proofErr w:type="spellEnd"/>
      <w:r w:rsidRPr="00633F47">
        <w:rPr>
          <w:szCs w:val="24"/>
          <w:lang w:val="es-ES"/>
        </w:rPr>
        <w:t xml:space="preserve">, </w:t>
      </w:r>
      <w:proofErr w:type="spellStart"/>
      <w:r w:rsidRPr="00633F47">
        <w:rPr>
          <w:szCs w:val="24"/>
          <w:lang w:val="es-ES"/>
        </w:rPr>
        <w:t>funcționalitate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confort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elevi</w:t>
      </w:r>
      <w:proofErr w:type="spellEnd"/>
      <w:r w:rsidRPr="00633F47">
        <w:rPr>
          <w:szCs w:val="24"/>
          <w:lang w:val="es-ES"/>
        </w:rPr>
        <w:t xml:space="preserve">/ </w:t>
      </w:r>
      <w:proofErr w:type="spellStart"/>
      <w:r w:rsidRPr="00633F47">
        <w:rPr>
          <w:szCs w:val="24"/>
          <w:lang w:val="es-ES"/>
        </w:rPr>
        <w:t>copii</w:t>
      </w:r>
      <w:proofErr w:type="spellEnd"/>
    </w:p>
    <w:tbl>
      <w:tblPr>
        <w:tblW w:w="1017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3119"/>
      </w:tblGrid>
      <w:tr w:rsidR="00F842E4" w:rsidRPr="00F32E32" w14:paraId="7D0B2D8D" w14:textId="77777777" w:rsidTr="009E1C09">
        <w:tc>
          <w:tcPr>
            <w:tcW w:w="1756" w:type="dxa"/>
          </w:tcPr>
          <w:p w14:paraId="6C415C4A" w14:textId="77777777" w:rsidR="00F842E4" w:rsidRPr="00F32E32" w:rsidRDefault="00F842E4" w:rsidP="00CA109E">
            <w:pPr>
              <w:jc w:val="left"/>
              <w:rPr>
                <w:szCs w:val="24"/>
              </w:rPr>
            </w:pPr>
            <w:r w:rsidRPr="00F32E32">
              <w:rPr>
                <w:szCs w:val="24"/>
              </w:rPr>
              <w:t xml:space="preserve">Dovezi </w:t>
            </w:r>
          </w:p>
        </w:tc>
        <w:tc>
          <w:tcPr>
            <w:tcW w:w="8421" w:type="dxa"/>
            <w:gridSpan w:val="3"/>
          </w:tcPr>
          <w:p w14:paraId="227E6856" w14:textId="77777777" w:rsidR="000C42A6" w:rsidRPr="00F32E32" w:rsidRDefault="000C42A6" w:rsidP="00CA109E">
            <w:pPr>
              <w:pStyle w:val="ListParagraph"/>
              <w:numPr>
                <w:ilvl w:val="0"/>
                <w:numId w:val="14"/>
              </w:numPr>
              <w:rPr>
                <w:szCs w:val="24"/>
              </w:rPr>
            </w:pPr>
            <w:r w:rsidRPr="00F32E32">
              <w:rPr>
                <w:szCs w:val="24"/>
              </w:rPr>
              <w:t>WC-</w:t>
            </w:r>
            <w:proofErr w:type="spellStart"/>
            <w:r w:rsidRPr="00F32E32">
              <w:rPr>
                <w:szCs w:val="24"/>
              </w:rPr>
              <w:t>uri</w:t>
            </w:r>
            <w:proofErr w:type="spellEnd"/>
            <w:r w:rsidRPr="00F32E32">
              <w:rPr>
                <w:szCs w:val="24"/>
              </w:rPr>
              <w:t xml:space="preserve"> separate </w:t>
            </w:r>
            <w:proofErr w:type="spellStart"/>
            <w:r w:rsidRPr="00F32E32">
              <w:rPr>
                <w:szCs w:val="24"/>
              </w:rPr>
              <w:t>pentru</w:t>
            </w:r>
            <w:proofErr w:type="spellEnd"/>
            <w:r w:rsidRPr="00F32E32">
              <w:rPr>
                <w:szCs w:val="24"/>
              </w:rPr>
              <w:t xml:space="preserve"> </w:t>
            </w:r>
            <w:proofErr w:type="spellStart"/>
            <w:r w:rsidRPr="00F32E32">
              <w:rPr>
                <w:szCs w:val="24"/>
              </w:rPr>
              <w:t>băieți</w:t>
            </w:r>
            <w:proofErr w:type="spellEnd"/>
            <w:r w:rsidRPr="00F32E32">
              <w:rPr>
                <w:szCs w:val="24"/>
              </w:rPr>
              <w:t xml:space="preserve"> </w:t>
            </w:r>
            <w:proofErr w:type="spellStart"/>
            <w:r w:rsidRPr="00F32E32">
              <w:rPr>
                <w:szCs w:val="24"/>
              </w:rPr>
              <w:t>și</w:t>
            </w:r>
            <w:proofErr w:type="spellEnd"/>
            <w:r w:rsidRPr="00F32E32">
              <w:rPr>
                <w:szCs w:val="24"/>
              </w:rPr>
              <w:t xml:space="preserve"> fete, </w:t>
            </w:r>
            <w:proofErr w:type="spellStart"/>
            <w:r w:rsidRPr="00F32E32">
              <w:rPr>
                <w:szCs w:val="24"/>
              </w:rPr>
              <w:t>în</w:t>
            </w:r>
            <w:proofErr w:type="spellEnd"/>
            <w:r w:rsidRPr="00F32E32">
              <w:rPr>
                <w:szCs w:val="24"/>
              </w:rPr>
              <w:t xml:space="preserve"> </w:t>
            </w:r>
            <w:proofErr w:type="spellStart"/>
            <w:r w:rsidRPr="00F32E32">
              <w:rPr>
                <w:szCs w:val="24"/>
              </w:rPr>
              <w:t>incinta</w:t>
            </w:r>
            <w:proofErr w:type="spellEnd"/>
            <w:r w:rsidRPr="00F32E32">
              <w:rPr>
                <w:szCs w:val="24"/>
              </w:rPr>
              <w:t xml:space="preserve"> </w:t>
            </w:r>
            <w:proofErr w:type="spellStart"/>
            <w:r w:rsidRPr="00F32E32">
              <w:rPr>
                <w:szCs w:val="24"/>
              </w:rPr>
              <w:t>instituției</w:t>
            </w:r>
            <w:proofErr w:type="spellEnd"/>
            <w:r w:rsidRPr="00F32E32">
              <w:rPr>
                <w:szCs w:val="24"/>
              </w:rPr>
              <w:t xml:space="preserve"> </w:t>
            </w:r>
            <w:proofErr w:type="spellStart"/>
            <w:r w:rsidRPr="00F32E32">
              <w:rPr>
                <w:szCs w:val="24"/>
              </w:rPr>
              <w:t>și</w:t>
            </w:r>
            <w:proofErr w:type="spellEnd"/>
            <w:r w:rsidRPr="00F32E32">
              <w:rPr>
                <w:szCs w:val="24"/>
              </w:rPr>
              <w:t xml:space="preserve">  </w:t>
            </w:r>
            <w:proofErr w:type="spellStart"/>
            <w:r w:rsidRPr="00F32E32">
              <w:rPr>
                <w:szCs w:val="24"/>
              </w:rPr>
              <w:t>afară</w:t>
            </w:r>
            <w:proofErr w:type="spellEnd"/>
            <w:r w:rsidRPr="00F32E32">
              <w:rPr>
                <w:szCs w:val="24"/>
              </w:rPr>
              <w:t xml:space="preserve"> </w:t>
            </w:r>
            <w:r w:rsidR="003C6E3A">
              <w:rPr>
                <w:szCs w:val="24"/>
              </w:rPr>
              <w:t>.</w:t>
            </w:r>
          </w:p>
          <w:p w14:paraId="667582FB" w14:textId="77777777" w:rsidR="000C42A6" w:rsidRPr="00F32E32" w:rsidRDefault="000C42A6" w:rsidP="00CA109E">
            <w:pPr>
              <w:pStyle w:val="ListParagraph"/>
              <w:numPr>
                <w:ilvl w:val="0"/>
                <w:numId w:val="14"/>
              </w:numPr>
              <w:rPr>
                <w:szCs w:val="24"/>
              </w:rPr>
            </w:pPr>
            <w:r w:rsidRPr="00F32E32">
              <w:rPr>
                <w:szCs w:val="24"/>
              </w:rPr>
              <w:t>Lavoare-13</w:t>
            </w:r>
          </w:p>
          <w:p w14:paraId="452ECBEC" w14:textId="77777777" w:rsidR="000C42A6" w:rsidRPr="00F32E32" w:rsidRDefault="000C42A6" w:rsidP="00CA109E">
            <w:pPr>
              <w:pStyle w:val="ListParagraph"/>
              <w:numPr>
                <w:ilvl w:val="0"/>
                <w:numId w:val="14"/>
              </w:numPr>
              <w:rPr>
                <w:szCs w:val="24"/>
              </w:rPr>
            </w:pPr>
            <w:proofErr w:type="spellStart"/>
            <w:r w:rsidRPr="00F32E32">
              <w:rPr>
                <w:szCs w:val="24"/>
              </w:rPr>
              <w:t>Apă</w:t>
            </w:r>
            <w:proofErr w:type="spellEnd"/>
            <w:r w:rsidRPr="00F32E32">
              <w:rPr>
                <w:szCs w:val="24"/>
              </w:rPr>
              <w:t xml:space="preserve"> </w:t>
            </w:r>
            <w:proofErr w:type="spellStart"/>
            <w:r w:rsidRPr="00F32E32">
              <w:rPr>
                <w:szCs w:val="24"/>
              </w:rPr>
              <w:t>caldă</w:t>
            </w:r>
            <w:proofErr w:type="spellEnd"/>
            <w:r w:rsidRPr="00F32E32">
              <w:rPr>
                <w:szCs w:val="24"/>
              </w:rPr>
              <w:t xml:space="preserve"> </w:t>
            </w:r>
            <w:proofErr w:type="spellStart"/>
            <w:r w:rsidRPr="00F32E32">
              <w:rPr>
                <w:szCs w:val="24"/>
              </w:rPr>
              <w:t>și</w:t>
            </w:r>
            <w:proofErr w:type="spellEnd"/>
            <w:r w:rsidRPr="00F32E32">
              <w:rPr>
                <w:szCs w:val="24"/>
              </w:rPr>
              <w:t xml:space="preserve"> </w:t>
            </w:r>
            <w:proofErr w:type="spellStart"/>
            <w:r w:rsidRPr="00F32E32">
              <w:rPr>
                <w:szCs w:val="24"/>
              </w:rPr>
              <w:t>săpun</w:t>
            </w:r>
            <w:proofErr w:type="spellEnd"/>
            <w:r w:rsidRPr="00F32E32">
              <w:rPr>
                <w:szCs w:val="24"/>
              </w:rPr>
              <w:t>.</w:t>
            </w:r>
          </w:p>
          <w:p w14:paraId="2F51F66D" w14:textId="77777777" w:rsidR="000C42A6" w:rsidRPr="00F32E32" w:rsidRDefault="000C42A6" w:rsidP="00CA109E">
            <w:pPr>
              <w:pStyle w:val="ListParagraph"/>
              <w:numPr>
                <w:ilvl w:val="0"/>
                <w:numId w:val="14"/>
              </w:numPr>
              <w:rPr>
                <w:szCs w:val="24"/>
              </w:rPr>
            </w:pPr>
            <w:proofErr w:type="spellStart"/>
            <w:r w:rsidRPr="00F32E32">
              <w:rPr>
                <w:szCs w:val="24"/>
              </w:rPr>
              <w:t>Uscător</w:t>
            </w:r>
            <w:proofErr w:type="spellEnd"/>
            <w:r w:rsidRPr="00F32E32">
              <w:rPr>
                <w:szCs w:val="24"/>
              </w:rPr>
              <w:t xml:space="preserve"> electric </w:t>
            </w:r>
            <w:proofErr w:type="spellStart"/>
            <w:r w:rsidRPr="00F32E32">
              <w:rPr>
                <w:szCs w:val="24"/>
              </w:rPr>
              <w:t>pentru</w:t>
            </w:r>
            <w:proofErr w:type="spellEnd"/>
            <w:r w:rsidRPr="00F32E32">
              <w:rPr>
                <w:szCs w:val="24"/>
              </w:rPr>
              <w:t xml:space="preserve"> </w:t>
            </w:r>
            <w:proofErr w:type="spellStart"/>
            <w:r w:rsidRPr="00F32E32">
              <w:rPr>
                <w:szCs w:val="24"/>
              </w:rPr>
              <w:t>mâini</w:t>
            </w:r>
            <w:proofErr w:type="spellEnd"/>
            <w:r w:rsidRPr="00F32E32">
              <w:rPr>
                <w:szCs w:val="24"/>
              </w:rPr>
              <w:t>.</w:t>
            </w:r>
          </w:p>
          <w:p w14:paraId="76677754" w14:textId="77777777" w:rsidR="000C42A6" w:rsidRPr="00F32E32" w:rsidRDefault="000C42A6" w:rsidP="00CA109E">
            <w:pPr>
              <w:pStyle w:val="ListParagraph"/>
              <w:numPr>
                <w:ilvl w:val="0"/>
                <w:numId w:val="14"/>
              </w:numPr>
              <w:rPr>
                <w:szCs w:val="24"/>
              </w:rPr>
            </w:pPr>
            <w:proofErr w:type="spellStart"/>
            <w:r w:rsidRPr="00F32E32">
              <w:rPr>
                <w:szCs w:val="24"/>
              </w:rPr>
              <w:t>Vestiare</w:t>
            </w:r>
            <w:proofErr w:type="spellEnd"/>
            <w:r w:rsidR="003C6E3A">
              <w:rPr>
                <w:szCs w:val="24"/>
              </w:rPr>
              <w:t xml:space="preserve"> </w:t>
            </w:r>
            <w:proofErr w:type="spellStart"/>
            <w:r w:rsidR="003C6E3A">
              <w:rPr>
                <w:szCs w:val="24"/>
              </w:rPr>
              <w:t>organizate</w:t>
            </w:r>
            <w:proofErr w:type="spellEnd"/>
            <w:r w:rsidR="003C6E3A">
              <w:rPr>
                <w:szCs w:val="24"/>
              </w:rPr>
              <w:t xml:space="preserve">  </w:t>
            </w:r>
            <w:proofErr w:type="spellStart"/>
            <w:r w:rsidR="003C6E3A">
              <w:rPr>
                <w:szCs w:val="24"/>
              </w:rPr>
              <w:t>în</w:t>
            </w:r>
            <w:proofErr w:type="spellEnd"/>
            <w:r w:rsidR="003C6E3A">
              <w:rPr>
                <w:szCs w:val="24"/>
              </w:rPr>
              <w:t xml:space="preserve">  </w:t>
            </w:r>
            <w:proofErr w:type="spellStart"/>
            <w:r w:rsidR="003C6E3A">
              <w:rPr>
                <w:szCs w:val="24"/>
              </w:rPr>
              <w:t>sala</w:t>
            </w:r>
            <w:proofErr w:type="spellEnd"/>
            <w:r w:rsidR="003C6E3A">
              <w:rPr>
                <w:szCs w:val="24"/>
              </w:rPr>
              <w:t xml:space="preserve"> de  </w:t>
            </w:r>
            <w:proofErr w:type="spellStart"/>
            <w:r w:rsidR="003C6E3A">
              <w:rPr>
                <w:szCs w:val="24"/>
              </w:rPr>
              <w:t>clasă</w:t>
            </w:r>
            <w:proofErr w:type="spellEnd"/>
            <w:r w:rsidR="003C6E3A">
              <w:rPr>
                <w:szCs w:val="24"/>
              </w:rPr>
              <w:t xml:space="preserve"> conform  </w:t>
            </w:r>
            <w:proofErr w:type="spellStart"/>
            <w:r w:rsidR="003C6E3A">
              <w:rPr>
                <w:szCs w:val="24"/>
              </w:rPr>
              <w:t>cerinţelor</w:t>
            </w:r>
            <w:proofErr w:type="spellEnd"/>
            <w:r w:rsidR="003C6E3A">
              <w:rPr>
                <w:szCs w:val="24"/>
              </w:rPr>
              <w:t xml:space="preserve">  ANTI-COVID</w:t>
            </w:r>
            <w:r w:rsidRPr="00F32E32">
              <w:rPr>
                <w:szCs w:val="24"/>
              </w:rPr>
              <w:t>.</w:t>
            </w:r>
          </w:p>
          <w:p w14:paraId="7A59D982" w14:textId="77777777" w:rsidR="003C6E3A" w:rsidRDefault="000C42A6" w:rsidP="003C6E3A">
            <w:pPr>
              <w:pStyle w:val="ListParagraph"/>
              <w:numPr>
                <w:ilvl w:val="0"/>
                <w:numId w:val="14"/>
              </w:numPr>
              <w:rPr>
                <w:szCs w:val="24"/>
              </w:rPr>
            </w:pPr>
            <w:proofErr w:type="spellStart"/>
            <w:r w:rsidRPr="00F32E32">
              <w:rPr>
                <w:szCs w:val="24"/>
              </w:rPr>
              <w:t>Contracte</w:t>
            </w:r>
            <w:proofErr w:type="spellEnd"/>
            <w:r w:rsidRPr="00F32E32">
              <w:rPr>
                <w:szCs w:val="24"/>
              </w:rPr>
              <w:t xml:space="preserve"> de </w:t>
            </w:r>
            <w:proofErr w:type="spellStart"/>
            <w:r w:rsidRPr="00F32E32">
              <w:rPr>
                <w:szCs w:val="24"/>
              </w:rPr>
              <w:t>instalare</w:t>
            </w:r>
            <w:proofErr w:type="spellEnd"/>
            <w:r w:rsidR="003C6E3A">
              <w:rPr>
                <w:szCs w:val="24"/>
              </w:rPr>
              <w:t>,</w:t>
            </w:r>
            <w:r w:rsidR="003C6E3A" w:rsidRPr="00F32E32">
              <w:rPr>
                <w:szCs w:val="24"/>
              </w:rPr>
              <w:t xml:space="preserve"> </w:t>
            </w:r>
            <w:proofErr w:type="spellStart"/>
            <w:r w:rsidR="003C6E3A">
              <w:rPr>
                <w:szCs w:val="24"/>
              </w:rPr>
              <w:t>f</w:t>
            </w:r>
            <w:r w:rsidR="003C6E3A" w:rsidRPr="00F32E32">
              <w:rPr>
                <w:szCs w:val="24"/>
              </w:rPr>
              <w:t>acturi</w:t>
            </w:r>
            <w:proofErr w:type="spellEnd"/>
            <w:r w:rsidR="003C6E3A" w:rsidRPr="00F32E32">
              <w:rPr>
                <w:szCs w:val="24"/>
              </w:rPr>
              <w:t>.</w:t>
            </w:r>
          </w:p>
          <w:p w14:paraId="63FA4424" w14:textId="77777777" w:rsidR="000C42A6" w:rsidRPr="003C6E3A" w:rsidRDefault="003C6E3A" w:rsidP="003C6E3A">
            <w:pPr>
              <w:pStyle w:val="ListParagraph"/>
              <w:numPr>
                <w:ilvl w:val="0"/>
                <w:numId w:val="14"/>
              </w:numPr>
              <w:rPr>
                <w:szCs w:val="24"/>
              </w:rPr>
            </w:pPr>
            <w:proofErr w:type="spellStart"/>
            <w:r w:rsidRPr="003C6E3A">
              <w:rPr>
                <w:szCs w:val="24"/>
              </w:rPr>
              <w:t>Proiectul</w:t>
            </w:r>
            <w:proofErr w:type="spellEnd"/>
            <w:r w:rsidRPr="003C6E3A">
              <w:rPr>
                <w:szCs w:val="24"/>
              </w:rPr>
              <w:t xml:space="preserve"> </w:t>
            </w:r>
            <w:proofErr w:type="spellStart"/>
            <w:r w:rsidRPr="003C6E3A">
              <w:rPr>
                <w:szCs w:val="24"/>
              </w:rPr>
              <w:t>tehnic</w:t>
            </w:r>
            <w:proofErr w:type="spellEnd"/>
            <w:r>
              <w:rPr>
                <w:szCs w:val="24"/>
              </w:rPr>
              <w:t xml:space="preserve"> al </w:t>
            </w:r>
            <w:proofErr w:type="spellStart"/>
            <w:r>
              <w:rPr>
                <w:szCs w:val="24"/>
              </w:rPr>
              <w:t>blocurilor</w:t>
            </w:r>
            <w:proofErr w:type="spellEnd"/>
            <w:r>
              <w:rPr>
                <w:szCs w:val="24"/>
              </w:rPr>
              <w:t xml:space="preserve">  </w:t>
            </w:r>
            <w:proofErr w:type="spellStart"/>
            <w:r>
              <w:rPr>
                <w:szCs w:val="24"/>
              </w:rPr>
              <w:t>sanitare</w:t>
            </w:r>
            <w:proofErr w:type="spellEnd"/>
            <w:r>
              <w:rPr>
                <w:szCs w:val="24"/>
              </w:rPr>
              <w:t xml:space="preserve">  din  </w:t>
            </w:r>
            <w:proofErr w:type="spellStart"/>
            <w:r>
              <w:rPr>
                <w:szCs w:val="24"/>
              </w:rPr>
              <w:t>blocurile</w:t>
            </w:r>
            <w:proofErr w:type="spellEnd"/>
            <w:r>
              <w:rPr>
                <w:szCs w:val="24"/>
              </w:rPr>
              <w:t xml:space="preserve">  </w:t>
            </w:r>
            <w:proofErr w:type="spellStart"/>
            <w:r>
              <w:rPr>
                <w:szCs w:val="24"/>
              </w:rPr>
              <w:t>claselkor</w:t>
            </w:r>
            <w:proofErr w:type="spellEnd"/>
            <w:r>
              <w:rPr>
                <w:szCs w:val="24"/>
              </w:rPr>
              <w:t xml:space="preserve">  </w:t>
            </w:r>
            <w:proofErr w:type="spellStart"/>
            <w:r>
              <w:rPr>
                <w:szCs w:val="24"/>
              </w:rPr>
              <w:t>gimnaziale</w:t>
            </w:r>
            <w:proofErr w:type="spellEnd"/>
            <w:r w:rsidRPr="003C6E3A">
              <w:rPr>
                <w:szCs w:val="24"/>
              </w:rPr>
              <w:t xml:space="preserve"> </w:t>
            </w:r>
            <w:r w:rsidR="000C42A6" w:rsidRPr="003C6E3A">
              <w:rPr>
                <w:szCs w:val="24"/>
              </w:rPr>
              <w:t>.</w:t>
            </w:r>
          </w:p>
          <w:p w14:paraId="1314F2EC" w14:textId="77777777" w:rsidR="000C42A6" w:rsidRPr="00633F47" w:rsidRDefault="000C42A6" w:rsidP="00CA109E">
            <w:pPr>
              <w:pStyle w:val="ListParagraph"/>
              <w:numPr>
                <w:ilvl w:val="0"/>
                <w:numId w:val="14"/>
              </w:numPr>
              <w:rPr>
                <w:szCs w:val="24"/>
                <w:lang w:val="es-ES"/>
              </w:rPr>
            </w:pPr>
            <w:proofErr w:type="spellStart"/>
            <w:r w:rsidRPr="00633F47">
              <w:rPr>
                <w:szCs w:val="24"/>
                <w:lang w:val="es-ES"/>
              </w:rPr>
              <w:t>Facturile</w:t>
            </w:r>
            <w:proofErr w:type="spellEnd"/>
            <w:r w:rsidRPr="00633F47">
              <w:rPr>
                <w:szCs w:val="24"/>
                <w:lang w:val="es-ES"/>
              </w:rPr>
              <w:t xml:space="preserve"> de procurare a </w:t>
            </w:r>
            <w:proofErr w:type="spellStart"/>
            <w:r w:rsidRPr="00633F47">
              <w:rPr>
                <w:szCs w:val="24"/>
                <w:lang w:val="es-ES"/>
              </w:rPr>
              <w:t>detergentului</w:t>
            </w:r>
            <w:proofErr w:type="spellEnd"/>
            <w:r w:rsidRPr="00633F47">
              <w:rPr>
                <w:szCs w:val="24"/>
                <w:lang w:val="es-ES"/>
              </w:rPr>
              <w:t xml:space="preserve">, </w:t>
            </w:r>
            <w:proofErr w:type="spellStart"/>
            <w:r w:rsidRPr="00633F47">
              <w:rPr>
                <w:szCs w:val="24"/>
                <w:lang w:val="es-ES"/>
              </w:rPr>
              <w:t>săpunului</w:t>
            </w:r>
            <w:proofErr w:type="spellEnd"/>
            <w:r w:rsidRPr="00633F47">
              <w:rPr>
                <w:szCs w:val="24"/>
                <w:lang w:val="es-ES"/>
              </w:rPr>
              <w:t>.</w:t>
            </w:r>
          </w:p>
          <w:p w14:paraId="25B7F30B" w14:textId="77777777" w:rsidR="00F842E4" w:rsidRPr="00633F47" w:rsidRDefault="000C42A6" w:rsidP="00CA109E">
            <w:pPr>
              <w:pStyle w:val="ListParagraph"/>
              <w:numPr>
                <w:ilvl w:val="0"/>
                <w:numId w:val="14"/>
              </w:numPr>
              <w:rPr>
                <w:iCs/>
                <w:szCs w:val="24"/>
                <w:lang w:val="es-ES"/>
              </w:rPr>
            </w:pPr>
            <w:r w:rsidRPr="00633F47">
              <w:rPr>
                <w:szCs w:val="24"/>
                <w:lang w:val="es-ES"/>
              </w:rPr>
              <w:t xml:space="preserve">Mapa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actele</w:t>
            </w:r>
            <w:proofErr w:type="spellEnd"/>
            <w:r w:rsidRPr="00633F47">
              <w:rPr>
                <w:szCs w:val="24"/>
                <w:lang w:val="es-ES"/>
              </w:rPr>
              <w:t xml:space="preserve"> </w:t>
            </w:r>
            <w:proofErr w:type="spellStart"/>
            <w:r w:rsidRPr="00633F47">
              <w:rPr>
                <w:szCs w:val="24"/>
                <w:lang w:val="es-ES"/>
              </w:rPr>
              <w:t>controalelor</w:t>
            </w:r>
            <w:proofErr w:type="spellEnd"/>
            <w:r w:rsidRPr="00633F47">
              <w:rPr>
                <w:szCs w:val="24"/>
                <w:lang w:val="es-ES"/>
              </w:rPr>
              <w:t xml:space="preserve"> </w:t>
            </w:r>
            <w:proofErr w:type="spellStart"/>
            <w:r w:rsidRPr="00633F47">
              <w:rPr>
                <w:szCs w:val="24"/>
                <w:lang w:val="es-ES"/>
              </w:rPr>
              <w:t>volumului</w:t>
            </w:r>
            <w:proofErr w:type="spellEnd"/>
            <w:r w:rsidRPr="00633F47">
              <w:rPr>
                <w:szCs w:val="24"/>
                <w:lang w:val="es-ES"/>
              </w:rPr>
              <w:t xml:space="preserve"> de  </w:t>
            </w:r>
            <w:proofErr w:type="spellStart"/>
            <w:r w:rsidRPr="00633F47">
              <w:rPr>
                <w:szCs w:val="24"/>
                <w:lang w:val="es-ES"/>
              </w:rPr>
              <w:t>săpun</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detergenți</w:t>
            </w:r>
            <w:proofErr w:type="spellEnd"/>
            <w:r w:rsidRPr="00633F47">
              <w:rPr>
                <w:szCs w:val="24"/>
                <w:lang w:val="es-ES"/>
              </w:rPr>
              <w:t xml:space="preserve"> .</w:t>
            </w:r>
          </w:p>
          <w:p w14:paraId="1CF3C663" w14:textId="77777777" w:rsidR="000C42A6" w:rsidRPr="00633F47" w:rsidRDefault="003C6E3A" w:rsidP="00CA109E">
            <w:pPr>
              <w:pStyle w:val="ListParagraph"/>
              <w:numPr>
                <w:ilvl w:val="0"/>
                <w:numId w:val="14"/>
              </w:numPr>
              <w:rPr>
                <w:iCs/>
                <w:szCs w:val="24"/>
                <w:lang w:val="es-ES"/>
              </w:rPr>
            </w:pPr>
            <w:proofErr w:type="spellStart"/>
            <w:r w:rsidRPr="00633F47">
              <w:rPr>
                <w:color w:val="000000"/>
                <w:szCs w:val="24"/>
                <w:lang w:val="es-ES"/>
              </w:rPr>
              <w:t>Grafice</w:t>
            </w:r>
            <w:proofErr w:type="spellEnd"/>
            <w:r w:rsidRPr="00633F47">
              <w:rPr>
                <w:color w:val="000000"/>
                <w:szCs w:val="24"/>
                <w:lang w:val="es-ES"/>
              </w:rPr>
              <w:t xml:space="preserve">  de  </w:t>
            </w:r>
            <w:proofErr w:type="spellStart"/>
            <w:r w:rsidRPr="00633F47">
              <w:rPr>
                <w:color w:val="000000"/>
                <w:szCs w:val="24"/>
                <w:lang w:val="es-ES"/>
              </w:rPr>
              <w:t>igienizare</w:t>
            </w:r>
            <w:proofErr w:type="spellEnd"/>
            <w:r w:rsidRPr="00633F47">
              <w:rPr>
                <w:color w:val="000000"/>
                <w:szCs w:val="24"/>
                <w:lang w:val="es-ES"/>
              </w:rPr>
              <w:t xml:space="preserve"> </w:t>
            </w:r>
            <w:r w:rsidR="000C42A6" w:rsidRPr="00633F47">
              <w:rPr>
                <w:color w:val="000000"/>
                <w:szCs w:val="24"/>
                <w:lang w:val="es-ES"/>
              </w:rPr>
              <w:t xml:space="preserve"> </w:t>
            </w:r>
            <w:r w:rsidRPr="00633F47">
              <w:rPr>
                <w:color w:val="000000"/>
                <w:szCs w:val="24"/>
                <w:lang w:val="es-ES"/>
              </w:rPr>
              <w:t xml:space="preserve">ale  </w:t>
            </w:r>
            <w:proofErr w:type="spellStart"/>
            <w:r w:rsidRPr="00633F47">
              <w:rPr>
                <w:color w:val="000000"/>
                <w:szCs w:val="24"/>
                <w:lang w:val="es-ES"/>
              </w:rPr>
              <w:t>blocurilor</w:t>
            </w:r>
            <w:proofErr w:type="spellEnd"/>
            <w:r w:rsidRPr="00633F47">
              <w:rPr>
                <w:color w:val="000000"/>
                <w:szCs w:val="24"/>
                <w:lang w:val="es-ES"/>
              </w:rPr>
              <w:t xml:space="preserve"> sanitare</w:t>
            </w:r>
            <w:r w:rsidR="000C42A6" w:rsidRPr="00633F47">
              <w:rPr>
                <w:color w:val="000000"/>
                <w:szCs w:val="24"/>
                <w:lang w:val="es-ES"/>
              </w:rPr>
              <w:t>.</w:t>
            </w:r>
          </w:p>
          <w:p w14:paraId="4F0E9230" w14:textId="77777777" w:rsidR="000C42A6" w:rsidRPr="00633F47" w:rsidRDefault="000C42A6" w:rsidP="003C6E3A">
            <w:pPr>
              <w:pStyle w:val="ListParagraph"/>
              <w:ind w:left="720"/>
              <w:rPr>
                <w:iCs/>
                <w:szCs w:val="24"/>
                <w:lang w:val="es-ES"/>
              </w:rPr>
            </w:pPr>
          </w:p>
        </w:tc>
      </w:tr>
      <w:tr w:rsidR="00F842E4" w:rsidRPr="00F32E32" w14:paraId="7A245F6C" w14:textId="77777777" w:rsidTr="009E1C09">
        <w:tc>
          <w:tcPr>
            <w:tcW w:w="1756" w:type="dxa"/>
          </w:tcPr>
          <w:p w14:paraId="30DF6C91" w14:textId="77777777" w:rsidR="00F842E4" w:rsidRPr="00F32E32" w:rsidRDefault="00F842E4" w:rsidP="00CA109E">
            <w:pPr>
              <w:jc w:val="left"/>
              <w:rPr>
                <w:szCs w:val="24"/>
              </w:rPr>
            </w:pPr>
            <w:r w:rsidRPr="00F32E32">
              <w:rPr>
                <w:szCs w:val="24"/>
              </w:rPr>
              <w:t>Constatări</w:t>
            </w:r>
          </w:p>
        </w:tc>
        <w:tc>
          <w:tcPr>
            <w:tcW w:w="8421" w:type="dxa"/>
            <w:gridSpan w:val="3"/>
          </w:tcPr>
          <w:p w14:paraId="0654B159" w14:textId="77777777" w:rsidR="00F842E4" w:rsidRPr="00F32E32" w:rsidRDefault="000C42A6" w:rsidP="003C6E3A">
            <w:pPr>
              <w:pStyle w:val="ListParagraph"/>
              <w:numPr>
                <w:ilvl w:val="0"/>
                <w:numId w:val="2"/>
              </w:numPr>
              <w:ind w:left="360"/>
              <w:rPr>
                <w:rFonts w:eastAsia="Times New Roman"/>
                <w:iCs/>
                <w:szCs w:val="24"/>
              </w:rPr>
            </w:pPr>
            <w:proofErr w:type="spellStart"/>
            <w:r w:rsidRPr="00633F47">
              <w:rPr>
                <w:color w:val="000000"/>
                <w:szCs w:val="24"/>
                <w:lang w:val="es-ES"/>
              </w:rPr>
              <w:t>Instituția</w:t>
            </w:r>
            <w:proofErr w:type="spellEnd"/>
            <w:r w:rsidRPr="00633F47">
              <w:rPr>
                <w:color w:val="000000"/>
                <w:szCs w:val="24"/>
                <w:lang w:val="es-ES"/>
              </w:rPr>
              <w:t xml:space="preserve"> este </w:t>
            </w:r>
            <w:proofErr w:type="spellStart"/>
            <w:r w:rsidRPr="00633F47">
              <w:rPr>
                <w:color w:val="000000"/>
                <w:szCs w:val="24"/>
                <w:lang w:val="es-ES"/>
              </w:rPr>
              <w:t>dotată</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blocuri</w:t>
            </w:r>
            <w:proofErr w:type="spellEnd"/>
            <w:r w:rsidRPr="00633F47">
              <w:rPr>
                <w:color w:val="000000"/>
                <w:szCs w:val="24"/>
                <w:lang w:val="es-ES"/>
              </w:rPr>
              <w:t xml:space="preserve"> sanitare </w:t>
            </w: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blocurile</w:t>
            </w:r>
            <w:proofErr w:type="spellEnd"/>
            <w:r w:rsidRPr="00633F47">
              <w:rPr>
                <w:color w:val="000000"/>
                <w:szCs w:val="24"/>
                <w:lang w:val="es-ES"/>
              </w:rPr>
              <w:t xml:space="preserve"> de </w:t>
            </w:r>
            <w:proofErr w:type="spellStart"/>
            <w:r w:rsidR="00BF1775" w:rsidRPr="00633F47">
              <w:rPr>
                <w:color w:val="000000"/>
                <w:szCs w:val="24"/>
                <w:lang w:val="es-ES"/>
              </w:rPr>
              <w:t>studii</w:t>
            </w:r>
            <w:proofErr w:type="spellEnd"/>
            <w:r w:rsidR="00BF1775" w:rsidRPr="00633F47">
              <w:rPr>
                <w:color w:val="000000"/>
                <w:szCs w:val="24"/>
                <w:lang w:val="es-ES"/>
              </w:rPr>
              <w:t xml:space="preserve">  ale </w:t>
            </w:r>
            <w:proofErr w:type="spellStart"/>
            <w:r w:rsidR="00BF1775" w:rsidRPr="00633F47">
              <w:rPr>
                <w:color w:val="000000"/>
                <w:szCs w:val="24"/>
                <w:lang w:val="es-ES"/>
              </w:rPr>
              <w:t>claselor</w:t>
            </w:r>
            <w:proofErr w:type="spellEnd"/>
            <w:r w:rsidR="00BF1775" w:rsidRPr="00633F47">
              <w:rPr>
                <w:color w:val="000000"/>
                <w:szCs w:val="24"/>
                <w:lang w:val="es-ES"/>
              </w:rPr>
              <w:t xml:space="preserve"> </w:t>
            </w:r>
            <w:proofErr w:type="spellStart"/>
            <w:r w:rsidR="00BF1775" w:rsidRPr="00633F47">
              <w:rPr>
                <w:color w:val="000000"/>
                <w:szCs w:val="24"/>
                <w:lang w:val="es-ES"/>
              </w:rPr>
              <w:t>gimnaziale</w:t>
            </w:r>
            <w:proofErr w:type="spellEnd"/>
            <w:r w:rsidRPr="00633F47">
              <w:rPr>
                <w:color w:val="000000"/>
                <w:szCs w:val="24"/>
                <w:lang w:val="es-ES"/>
              </w:rPr>
              <w:t>,</w:t>
            </w:r>
            <w:r w:rsidR="00BF1775" w:rsidRPr="00633F47">
              <w:rPr>
                <w:color w:val="000000"/>
                <w:szCs w:val="24"/>
                <w:lang w:val="es-ES"/>
              </w:rPr>
              <w:t xml:space="preserve"> </w:t>
            </w:r>
            <w:r w:rsidRPr="00633F47">
              <w:rPr>
                <w:color w:val="000000"/>
                <w:szCs w:val="24"/>
                <w:lang w:val="es-ES"/>
              </w:rPr>
              <w:t xml:space="preserve">care </w:t>
            </w:r>
            <w:proofErr w:type="spellStart"/>
            <w:r w:rsidRPr="00633F47">
              <w:rPr>
                <w:color w:val="000000"/>
                <w:szCs w:val="24"/>
                <w:lang w:val="es-ES"/>
              </w:rPr>
              <w:t>resp</w:t>
            </w:r>
            <w:r w:rsidR="00BF1775" w:rsidRPr="00633F47">
              <w:rPr>
                <w:color w:val="000000"/>
                <w:szCs w:val="24"/>
                <w:lang w:val="es-ES"/>
              </w:rPr>
              <w:t>ectă</w:t>
            </w:r>
            <w:proofErr w:type="spellEnd"/>
            <w:r w:rsidR="00BF1775" w:rsidRPr="00633F47">
              <w:rPr>
                <w:color w:val="000000"/>
                <w:szCs w:val="24"/>
                <w:lang w:val="es-ES"/>
              </w:rPr>
              <w:t xml:space="preserve"> </w:t>
            </w:r>
            <w:proofErr w:type="spellStart"/>
            <w:r w:rsidR="00BF1775" w:rsidRPr="00633F47">
              <w:rPr>
                <w:color w:val="000000"/>
                <w:szCs w:val="24"/>
                <w:lang w:val="es-ES"/>
              </w:rPr>
              <w:t>normele</w:t>
            </w:r>
            <w:proofErr w:type="spellEnd"/>
            <w:r w:rsidR="00BF1775" w:rsidRPr="00633F47">
              <w:rPr>
                <w:color w:val="000000"/>
                <w:szCs w:val="24"/>
                <w:lang w:val="es-ES"/>
              </w:rPr>
              <w:t xml:space="preserve"> de  </w:t>
            </w:r>
            <w:proofErr w:type="spellStart"/>
            <w:r w:rsidR="00BF1775" w:rsidRPr="00633F47">
              <w:rPr>
                <w:color w:val="000000"/>
                <w:szCs w:val="24"/>
                <w:lang w:val="es-ES"/>
              </w:rPr>
              <w:t>accesibilitate</w:t>
            </w:r>
            <w:proofErr w:type="spellEnd"/>
            <w:r w:rsidR="00BF1775" w:rsidRPr="00633F47">
              <w:rPr>
                <w:color w:val="000000"/>
                <w:szCs w:val="24"/>
                <w:lang w:val="es-ES"/>
              </w:rPr>
              <w:t xml:space="preserve"> </w:t>
            </w:r>
            <w:proofErr w:type="spellStart"/>
            <w:r w:rsidR="00BF1775" w:rsidRPr="00633F47">
              <w:rPr>
                <w:color w:val="000000"/>
                <w:szCs w:val="24"/>
                <w:lang w:val="es-ES"/>
              </w:rPr>
              <w:t>şi</w:t>
            </w:r>
            <w:proofErr w:type="spellEnd"/>
            <w:r w:rsidR="00BF1775" w:rsidRPr="00633F47">
              <w:rPr>
                <w:color w:val="000000"/>
                <w:szCs w:val="24"/>
                <w:lang w:val="es-ES"/>
              </w:rPr>
              <w:t xml:space="preserve"> </w:t>
            </w:r>
            <w:r w:rsidRPr="00633F47">
              <w:rPr>
                <w:color w:val="000000"/>
                <w:szCs w:val="24"/>
                <w:lang w:val="es-ES"/>
              </w:rPr>
              <w:t xml:space="preserve"> </w:t>
            </w:r>
            <w:proofErr w:type="spellStart"/>
            <w:r w:rsidRPr="00633F47">
              <w:rPr>
                <w:color w:val="000000"/>
                <w:szCs w:val="24"/>
                <w:lang w:val="es-ES"/>
              </w:rPr>
              <w:t>funcționalitate</w:t>
            </w:r>
            <w:proofErr w:type="spellEnd"/>
            <w:r w:rsidR="003C6E3A" w:rsidRPr="00633F47">
              <w:rPr>
                <w:color w:val="000000"/>
                <w:szCs w:val="24"/>
                <w:lang w:val="es-ES"/>
              </w:rPr>
              <w:t>.</w:t>
            </w:r>
            <w:r w:rsidRPr="00633F47">
              <w:rPr>
                <w:color w:val="000000"/>
                <w:szCs w:val="24"/>
                <w:lang w:val="es-ES"/>
              </w:rPr>
              <w:t xml:space="preserve">. </w:t>
            </w:r>
            <w:proofErr w:type="spellStart"/>
            <w:r w:rsidRPr="00F32E32">
              <w:rPr>
                <w:color w:val="000000"/>
                <w:szCs w:val="24"/>
              </w:rPr>
              <w:t>În</w:t>
            </w:r>
            <w:proofErr w:type="spellEnd"/>
            <w:r w:rsidRPr="00F32E32">
              <w:rPr>
                <w:color w:val="000000"/>
                <w:szCs w:val="24"/>
              </w:rPr>
              <w:t xml:space="preserve"> </w:t>
            </w:r>
            <w:proofErr w:type="spellStart"/>
            <w:r w:rsidRPr="00F32E32">
              <w:rPr>
                <w:color w:val="000000"/>
                <w:szCs w:val="24"/>
              </w:rPr>
              <w:t>sala</w:t>
            </w:r>
            <w:proofErr w:type="spellEnd"/>
            <w:r w:rsidRPr="00F32E32">
              <w:rPr>
                <w:color w:val="000000"/>
                <w:szCs w:val="24"/>
              </w:rPr>
              <w:t xml:space="preserve"> de sport sunt </w:t>
            </w:r>
            <w:proofErr w:type="spellStart"/>
            <w:r w:rsidRPr="00F32E32">
              <w:rPr>
                <w:color w:val="000000"/>
                <w:szCs w:val="24"/>
              </w:rPr>
              <w:t>vestiare</w:t>
            </w:r>
            <w:proofErr w:type="spellEnd"/>
            <w:r w:rsidRPr="00F32E32">
              <w:rPr>
                <w:color w:val="000000"/>
                <w:szCs w:val="24"/>
              </w:rPr>
              <w:t xml:space="preserve"> separate </w:t>
            </w:r>
            <w:proofErr w:type="spellStart"/>
            <w:r w:rsidRPr="00F32E32">
              <w:rPr>
                <w:color w:val="000000"/>
                <w:szCs w:val="24"/>
              </w:rPr>
              <w:t>pentru</w:t>
            </w:r>
            <w:proofErr w:type="spellEnd"/>
            <w:r w:rsidRPr="00F32E32">
              <w:rPr>
                <w:color w:val="000000"/>
                <w:szCs w:val="24"/>
              </w:rPr>
              <w:t xml:space="preserve"> </w:t>
            </w:r>
            <w:proofErr w:type="spellStart"/>
            <w:r w:rsidRPr="00F32E32">
              <w:rPr>
                <w:color w:val="000000"/>
                <w:szCs w:val="24"/>
              </w:rPr>
              <w:t>băieţi</w:t>
            </w:r>
            <w:proofErr w:type="spellEnd"/>
            <w:r w:rsidRPr="00F32E32">
              <w:rPr>
                <w:color w:val="000000"/>
                <w:szCs w:val="24"/>
              </w:rPr>
              <w:t xml:space="preserve"> </w:t>
            </w:r>
            <w:proofErr w:type="spellStart"/>
            <w:r w:rsidRPr="00F32E32">
              <w:rPr>
                <w:color w:val="000000"/>
                <w:szCs w:val="24"/>
              </w:rPr>
              <w:t>şi</w:t>
            </w:r>
            <w:proofErr w:type="spellEnd"/>
            <w:r w:rsidRPr="00F32E32">
              <w:rPr>
                <w:color w:val="000000"/>
                <w:szCs w:val="24"/>
              </w:rPr>
              <w:t xml:space="preserve"> fete.</w:t>
            </w:r>
            <w:r w:rsidR="003C6E3A">
              <w:rPr>
                <w:color w:val="000000"/>
                <w:szCs w:val="24"/>
              </w:rPr>
              <w:t xml:space="preserve"> </w:t>
            </w:r>
            <w:r w:rsidR="00BF1775">
              <w:rPr>
                <w:color w:val="000000"/>
                <w:szCs w:val="24"/>
              </w:rPr>
              <w:t xml:space="preserve"> </w:t>
            </w:r>
            <w:proofErr w:type="spellStart"/>
            <w:r w:rsidRPr="00F32E32">
              <w:rPr>
                <w:color w:val="000000"/>
                <w:szCs w:val="24"/>
              </w:rPr>
              <w:t>Lipsesc</w:t>
            </w:r>
            <w:proofErr w:type="spellEnd"/>
            <w:r w:rsidRPr="00F32E32">
              <w:rPr>
                <w:color w:val="000000"/>
                <w:szCs w:val="24"/>
              </w:rPr>
              <w:t xml:space="preserve"> WC-urile </w:t>
            </w:r>
            <w:proofErr w:type="spellStart"/>
            <w:r w:rsidRPr="00F32E32">
              <w:rPr>
                <w:color w:val="000000"/>
                <w:szCs w:val="24"/>
              </w:rPr>
              <w:t>în</w:t>
            </w:r>
            <w:proofErr w:type="spellEnd"/>
            <w:r w:rsidRPr="00F32E32">
              <w:rPr>
                <w:color w:val="000000"/>
                <w:szCs w:val="24"/>
              </w:rPr>
              <w:t xml:space="preserve"> </w:t>
            </w:r>
            <w:proofErr w:type="spellStart"/>
            <w:r w:rsidRPr="00F32E32">
              <w:rPr>
                <w:color w:val="000000"/>
                <w:szCs w:val="24"/>
              </w:rPr>
              <w:t>incinta</w:t>
            </w:r>
            <w:proofErr w:type="spellEnd"/>
            <w:r w:rsidRPr="00F32E32">
              <w:rPr>
                <w:color w:val="000000"/>
                <w:szCs w:val="24"/>
              </w:rPr>
              <w:t xml:space="preserve">  </w:t>
            </w:r>
            <w:proofErr w:type="spellStart"/>
            <w:r w:rsidRPr="00F32E32">
              <w:rPr>
                <w:color w:val="000000"/>
                <w:szCs w:val="24"/>
              </w:rPr>
              <w:t>blocului</w:t>
            </w:r>
            <w:proofErr w:type="spellEnd"/>
            <w:r w:rsidRPr="00F32E32">
              <w:rPr>
                <w:color w:val="000000"/>
                <w:szCs w:val="24"/>
              </w:rPr>
              <w:t xml:space="preserve">  </w:t>
            </w:r>
            <w:proofErr w:type="spellStart"/>
            <w:r w:rsidRPr="00F32E32">
              <w:rPr>
                <w:color w:val="000000"/>
                <w:szCs w:val="24"/>
              </w:rPr>
              <w:t>claselor</w:t>
            </w:r>
            <w:proofErr w:type="spellEnd"/>
            <w:r w:rsidRPr="00F32E32">
              <w:rPr>
                <w:color w:val="000000"/>
                <w:szCs w:val="24"/>
              </w:rPr>
              <w:t xml:space="preserve">  </w:t>
            </w:r>
            <w:proofErr w:type="spellStart"/>
            <w:r w:rsidRPr="00F32E32">
              <w:rPr>
                <w:color w:val="000000"/>
                <w:szCs w:val="24"/>
              </w:rPr>
              <w:t>primare</w:t>
            </w:r>
            <w:proofErr w:type="spellEnd"/>
            <w:r w:rsidRPr="00F32E32">
              <w:rPr>
                <w:color w:val="000000"/>
                <w:szCs w:val="24"/>
              </w:rPr>
              <w:t>.</w:t>
            </w:r>
          </w:p>
        </w:tc>
      </w:tr>
      <w:tr w:rsidR="00F842E4" w:rsidRPr="00F32E32" w14:paraId="39AEB516" w14:textId="77777777" w:rsidTr="009E1C09">
        <w:tc>
          <w:tcPr>
            <w:tcW w:w="1756" w:type="dxa"/>
          </w:tcPr>
          <w:p w14:paraId="606DA5FF"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698619E6"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589C8CD5" w14:textId="77777777" w:rsidR="00F842E4" w:rsidRPr="00F32E32" w:rsidRDefault="00F842E4" w:rsidP="00CA109E">
            <w:pPr>
              <w:rPr>
                <w:szCs w:val="24"/>
              </w:rPr>
            </w:pPr>
            <w:r w:rsidRPr="00F32E32">
              <w:rPr>
                <w:szCs w:val="24"/>
              </w:rPr>
              <w:t>Autoevaluare conform criteriilor: -</w:t>
            </w:r>
            <w:r w:rsidR="000C42A6" w:rsidRPr="00F32E32">
              <w:rPr>
                <w:szCs w:val="24"/>
              </w:rPr>
              <w:t>1</w:t>
            </w:r>
          </w:p>
        </w:tc>
        <w:tc>
          <w:tcPr>
            <w:tcW w:w="3119" w:type="dxa"/>
          </w:tcPr>
          <w:p w14:paraId="08D3A006" w14:textId="77777777" w:rsidR="00F842E4" w:rsidRPr="00F32E32" w:rsidRDefault="00F842E4" w:rsidP="00CA109E">
            <w:pPr>
              <w:rPr>
                <w:szCs w:val="24"/>
              </w:rPr>
            </w:pPr>
            <w:r w:rsidRPr="00F32E32">
              <w:rPr>
                <w:szCs w:val="24"/>
              </w:rPr>
              <w:t xml:space="preserve">Punctaj acordat: - </w:t>
            </w:r>
            <w:r w:rsidR="000C42A6" w:rsidRPr="00F32E32">
              <w:rPr>
                <w:szCs w:val="24"/>
              </w:rPr>
              <w:t>1</w:t>
            </w:r>
          </w:p>
        </w:tc>
      </w:tr>
    </w:tbl>
    <w:p w14:paraId="7E65DB97" w14:textId="77777777" w:rsidR="00D25024" w:rsidRPr="00F32E32" w:rsidRDefault="00D25024" w:rsidP="00CA109E">
      <w:pPr>
        <w:rPr>
          <w:szCs w:val="24"/>
        </w:rPr>
      </w:pPr>
    </w:p>
    <w:p w14:paraId="24A61E74"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1.1.8.</w:t>
      </w:r>
      <w:r w:rsidRPr="00633F47">
        <w:rPr>
          <w:szCs w:val="24"/>
          <w:lang w:val="es-ES"/>
        </w:rPr>
        <w:t xml:space="preserve"> </w:t>
      </w:r>
      <w:proofErr w:type="spellStart"/>
      <w:r w:rsidRPr="00633F47">
        <w:rPr>
          <w:szCs w:val="24"/>
          <w:lang w:val="es-ES"/>
        </w:rPr>
        <w:t>Existența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funcționalitatea</w:t>
      </w:r>
      <w:proofErr w:type="spellEnd"/>
      <w:r w:rsidRPr="00633F47">
        <w:rPr>
          <w:szCs w:val="24"/>
          <w:lang w:val="es-ES"/>
        </w:rPr>
        <w:t xml:space="preserve"> </w:t>
      </w:r>
      <w:proofErr w:type="spellStart"/>
      <w:r w:rsidRPr="00633F47">
        <w:rPr>
          <w:szCs w:val="24"/>
          <w:lang w:val="es-ES"/>
        </w:rPr>
        <w:t>mijloacelor</w:t>
      </w:r>
      <w:proofErr w:type="spellEnd"/>
      <w:r w:rsidRPr="00633F47">
        <w:rPr>
          <w:szCs w:val="24"/>
          <w:lang w:val="es-ES"/>
        </w:rPr>
        <w:t xml:space="preserve"> </w:t>
      </w:r>
      <w:proofErr w:type="spellStart"/>
      <w:r w:rsidRPr="00633F47">
        <w:rPr>
          <w:szCs w:val="24"/>
          <w:lang w:val="es-ES"/>
        </w:rPr>
        <w:t>antiincendiare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ieșirilor</w:t>
      </w:r>
      <w:proofErr w:type="spellEnd"/>
      <w:r w:rsidRPr="00633F47">
        <w:rPr>
          <w:szCs w:val="24"/>
          <w:lang w:val="es-ES"/>
        </w:rPr>
        <w:t xml:space="preserve"> de </w:t>
      </w:r>
      <w:proofErr w:type="spellStart"/>
      <w:r w:rsidRPr="00633F47">
        <w:rPr>
          <w:szCs w:val="24"/>
          <w:lang w:val="es-ES"/>
        </w:rPr>
        <w:t>rezervă</w:t>
      </w:r>
      <w:proofErr w:type="spellEnd"/>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2268"/>
      </w:tblGrid>
      <w:tr w:rsidR="00F842E4" w:rsidRPr="00F32E32" w14:paraId="63198CF5" w14:textId="77777777" w:rsidTr="00F32E32">
        <w:tc>
          <w:tcPr>
            <w:tcW w:w="1756" w:type="dxa"/>
          </w:tcPr>
          <w:p w14:paraId="13EAFF84" w14:textId="77777777" w:rsidR="00F842E4" w:rsidRPr="00F32E32" w:rsidRDefault="00F842E4" w:rsidP="00CA109E">
            <w:pPr>
              <w:jc w:val="left"/>
              <w:rPr>
                <w:szCs w:val="24"/>
              </w:rPr>
            </w:pPr>
            <w:r w:rsidRPr="00F32E32">
              <w:rPr>
                <w:szCs w:val="24"/>
              </w:rPr>
              <w:lastRenderedPageBreak/>
              <w:t xml:space="preserve">Dovezi </w:t>
            </w:r>
          </w:p>
        </w:tc>
        <w:tc>
          <w:tcPr>
            <w:tcW w:w="7570" w:type="dxa"/>
            <w:gridSpan w:val="3"/>
          </w:tcPr>
          <w:p w14:paraId="39592759" w14:textId="77777777" w:rsidR="000C42A6" w:rsidRPr="00633F47" w:rsidRDefault="000C42A6" w:rsidP="00CA109E">
            <w:pPr>
              <w:pStyle w:val="ListParagraph"/>
              <w:numPr>
                <w:ilvl w:val="0"/>
                <w:numId w:val="15"/>
              </w:numPr>
              <w:rPr>
                <w:szCs w:val="24"/>
                <w:lang w:val="es-ES"/>
              </w:rPr>
            </w:pPr>
            <w:proofErr w:type="spellStart"/>
            <w:r w:rsidRPr="00633F47">
              <w:rPr>
                <w:szCs w:val="24"/>
                <w:lang w:val="es-ES"/>
              </w:rPr>
              <w:t>Stingătoare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termene</w:t>
            </w:r>
            <w:proofErr w:type="spellEnd"/>
            <w:r w:rsidRPr="00633F47">
              <w:rPr>
                <w:szCs w:val="24"/>
                <w:lang w:val="es-ES"/>
              </w:rPr>
              <w:t xml:space="preserve"> de </w:t>
            </w:r>
            <w:proofErr w:type="spellStart"/>
            <w:r w:rsidRPr="00633F47">
              <w:rPr>
                <w:szCs w:val="24"/>
                <w:lang w:val="es-ES"/>
              </w:rPr>
              <w:t>valabilitate</w:t>
            </w:r>
            <w:proofErr w:type="spellEnd"/>
            <w:r w:rsidRPr="00633F47">
              <w:rPr>
                <w:szCs w:val="24"/>
                <w:lang w:val="es-ES"/>
              </w:rPr>
              <w:t xml:space="preserve"> </w:t>
            </w:r>
            <w:proofErr w:type="spellStart"/>
            <w:r w:rsidRPr="00633F47">
              <w:rPr>
                <w:szCs w:val="24"/>
                <w:lang w:val="es-ES"/>
              </w:rPr>
              <w:t>actuale</w:t>
            </w:r>
            <w:proofErr w:type="spellEnd"/>
            <w:r w:rsidRPr="00633F47">
              <w:rPr>
                <w:szCs w:val="24"/>
                <w:lang w:val="es-ES"/>
              </w:rPr>
              <w:t xml:space="preserve"> / </w:t>
            </w:r>
            <w:proofErr w:type="spellStart"/>
            <w:r w:rsidRPr="00633F47">
              <w:rPr>
                <w:szCs w:val="24"/>
                <w:lang w:val="es-ES"/>
              </w:rPr>
              <w:t>lăzi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nisip</w:t>
            </w:r>
            <w:proofErr w:type="spellEnd"/>
            <w:r w:rsidRPr="00633F47">
              <w:rPr>
                <w:szCs w:val="24"/>
                <w:lang w:val="es-ES"/>
              </w:rPr>
              <w:t xml:space="preserve">, </w:t>
            </w:r>
            <w:proofErr w:type="spellStart"/>
            <w:r w:rsidRPr="00633F47">
              <w:rPr>
                <w:szCs w:val="24"/>
                <w:lang w:val="es-ES"/>
              </w:rPr>
              <w:t>lopată</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căldare</w:t>
            </w:r>
            <w:proofErr w:type="spellEnd"/>
            <w:r w:rsidRPr="00633F47">
              <w:rPr>
                <w:szCs w:val="24"/>
                <w:lang w:val="es-ES"/>
              </w:rPr>
              <w:t>.</w:t>
            </w:r>
          </w:p>
          <w:p w14:paraId="2C47443F" w14:textId="77777777" w:rsidR="000C42A6" w:rsidRPr="00633F47" w:rsidRDefault="000C42A6" w:rsidP="00CA109E">
            <w:pPr>
              <w:pStyle w:val="ListParagraph"/>
              <w:numPr>
                <w:ilvl w:val="0"/>
                <w:numId w:val="15"/>
              </w:numPr>
              <w:rPr>
                <w:szCs w:val="24"/>
                <w:lang w:val="es-ES"/>
              </w:rPr>
            </w:pPr>
            <w:proofErr w:type="spellStart"/>
            <w:r w:rsidRPr="00633F47">
              <w:rPr>
                <w:szCs w:val="24"/>
                <w:lang w:val="es-ES"/>
              </w:rPr>
              <w:t>Ieșire</w:t>
            </w:r>
            <w:proofErr w:type="spellEnd"/>
            <w:r w:rsidRPr="00633F47">
              <w:rPr>
                <w:szCs w:val="24"/>
                <w:lang w:val="es-ES"/>
              </w:rPr>
              <w:t xml:space="preserve"> de </w:t>
            </w:r>
            <w:proofErr w:type="spellStart"/>
            <w:r w:rsidRPr="00633F47">
              <w:rPr>
                <w:szCs w:val="24"/>
                <w:lang w:val="es-ES"/>
              </w:rPr>
              <w:t>rezervă</w:t>
            </w:r>
            <w:proofErr w:type="spellEnd"/>
            <w:r w:rsidRPr="00633F47">
              <w:rPr>
                <w:szCs w:val="24"/>
                <w:lang w:val="es-ES"/>
              </w:rPr>
              <w:t xml:space="preserve"> din instituție.-4</w:t>
            </w:r>
          </w:p>
          <w:p w14:paraId="4511E03B" w14:textId="77777777" w:rsidR="000C42A6" w:rsidRPr="00633F47" w:rsidRDefault="000C42A6" w:rsidP="00CA109E">
            <w:pPr>
              <w:pStyle w:val="ListParagraph"/>
              <w:numPr>
                <w:ilvl w:val="0"/>
                <w:numId w:val="15"/>
              </w:numPr>
              <w:rPr>
                <w:szCs w:val="24"/>
                <w:lang w:val="es-ES"/>
              </w:rPr>
            </w:pPr>
            <w:proofErr w:type="spellStart"/>
            <w:r w:rsidRPr="00633F47">
              <w:rPr>
                <w:szCs w:val="24"/>
                <w:lang w:val="es-ES"/>
              </w:rPr>
              <w:t>Boxă</w:t>
            </w:r>
            <w:proofErr w:type="spellEnd"/>
            <w:r w:rsidRPr="00633F47">
              <w:rPr>
                <w:szCs w:val="24"/>
                <w:lang w:val="es-ES"/>
              </w:rPr>
              <w:t xml:space="preserve"> de </w:t>
            </w:r>
            <w:proofErr w:type="spellStart"/>
            <w:r w:rsidRPr="00633F47">
              <w:rPr>
                <w:szCs w:val="24"/>
                <w:lang w:val="es-ES"/>
              </w:rPr>
              <w:t>plângeri</w:t>
            </w:r>
            <w:proofErr w:type="spellEnd"/>
            <w:r w:rsidRPr="00633F47">
              <w:rPr>
                <w:szCs w:val="24"/>
                <w:lang w:val="es-ES"/>
              </w:rPr>
              <w:t xml:space="preserve">, </w:t>
            </w:r>
            <w:proofErr w:type="spellStart"/>
            <w:r w:rsidRPr="00633F47">
              <w:rPr>
                <w:szCs w:val="24"/>
                <w:lang w:val="es-ES"/>
              </w:rPr>
              <w:t>reclamații</w:t>
            </w:r>
            <w:proofErr w:type="spellEnd"/>
            <w:r w:rsidRPr="00633F47">
              <w:rPr>
                <w:szCs w:val="24"/>
                <w:lang w:val="es-ES"/>
              </w:rPr>
              <w:t xml:space="preserve">, </w:t>
            </w:r>
            <w:proofErr w:type="spellStart"/>
            <w:r w:rsidRPr="00633F47">
              <w:rPr>
                <w:szCs w:val="24"/>
                <w:lang w:val="es-ES"/>
              </w:rPr>
              <w:t>sugestii</w:t>
            </w:r>
            <w:proofErr w:type="spellEnd"/>
            <w:r w:rsidRPr="00633F47">
              <w:rPr>
                <w:szCs w:val="24"/>
                <w:lang w:val="es-ES"/>
              </w:rPr>
              <w:t>.</w:t>
            </w:r>
          </w:p>
          <w:p w14:paraId="59D40BE0" w14:textId="77777777" w:rsidR="000C42A6" w:rsidRPr="00633F47" w:rsidRDefault="000C42A6" w:rsidP="00CA109E">
            <w:pPr>
              <w:pStyle w:val="ListParagraph"/>
              <w:numPr>
                <w:ilvl w:val="0"/>
                <w:numId w:val="15"/>
              </w:numPr>
              <w:rPr>
                <w:szCs w:val="24"/>
                <w:lang w:val="es-ES"/>
              </w:rPr>
            </w:pPr>
            <w:proofErr w:type="spellStart"/>
            <w:r w:rsidRPr="00633F47">
              <w:rPr>
                <w:szCs w:val="24"/>
                <w:lang w:val="es-ES"/>
              </w:rPr>
              <w:t>Mapă</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stocarea</w:t>
            </w:r>
            <w:proofErr w:type="spellEnd"/>
            <w:r w:rsidRPr="00633F47">
              <w:rPr>
                <w:szCs w:val="24"/>
                <w:lang w:val="es-ES"/>
              </w:rPr>
              <w:t xml:space="preserve"> </w:t>
            </w:r>
            <w:proofErr w:type="spellStart"/>
            <w:r w:rsidRPr="00633F47">
              <w:rPr>
                <w:szCs w:val="24"/>
                <w:lang w:val="es-ES"/>
              </w:rPr>
              <w:t>plângerilor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explicațiilor</w:t>
            </w:r>
            <w:proofErr w:type="spellEnd"/>
            <w:r w:rsidRPr="00633F47">
              <w:rPr>
                <w:szCs w:val="24"/>
                <w:lang w:val="es-ES"/>
              </w:rPr>
              <w:t>.</w:t>
            </w:r>
          </w:p>
          <w:p w14:paraId="36D8856A" w14:textId="77777777" w:rsidR="000C42A6" w:rsidRPr="00633F47" w:rsidRDefault="000C42A6" w:rsidP="00CA109E">
            <w:pPr>
              <w:pStyle w:val="ListParagraph"/>
              <w:numPr>
                <w:ilvl w:val="0"/>
                <w:numId w:val="15"/>
              </w:numPr>
              <w:rPr>
                <w:szCs w:val="24"/>
                <w:lang w:val="es-ES"/>
              </w:rPr>
            </w:pPr>
            <w:proofErr w:type="spellStart"/>
            <w:r w:rsidRPr="00633F47">
              <w:rPr>
                <w:szCs w:val="24"/>
                <w:lang w:val="es-ES"/>
              </w:rPr>
              <w:t>Registrul</w:t>
            </w:r>
            <w:proofErr w:type="spellEnd"/>
            <w:r w:rsidRPr="00633F47">
              <w:rPr>
                <w:szCs w:val="24"/>
                <w:lang w:val="es-ES"/>
              </w:rPr>
              <w:t xml:space="preserve">/Cartea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plângeri</w:t>
            </w:r>
            <w:proofErr w:type="spellEnd"/>
            <w:r w:rsidRPr="00633F47">
              <w:rPr>
                <w:szCs w:val="24"/>
                <w:lang w:val="es-ES"/>
              </w:rPr>
              <w:t xml:space="preserve">, </w:t>
            </w:r>
            <w:proofErr w:type="spellStart"/>
            <w:r w:rsidRPr="00633F47">
              <w:rPr>
                <w:szCs w:val="24"/>
                <w:lang w:val="es-ES"/>
              </w:rPr>
              <w:t>reclamații</w:t>
            </w:r>
            <w:proofErr w:type="spellEnd"/>
            <w:r w:rsidRPr="00633F47">
              <w:rPr>
                <w:szCs w:val="24"/>
                <w:lang w:val="es-ES"/>
              </w:rPr>
              <w:t xml:space="preserve">, </w:t>
            </w:r>
            <w:proofErr w:type="spellStart"/>
            <w:r w:rsidRPr="00633F47">
              <w:rPr>
                <w:szCs w:val="24"/>
                <w:lang w:val="es-ES"/>
              </w:rPr>
              <w:t>sugestii</w:t>
            </w:r>
            <w:proofErr w:type="spellEnd"/>
            <w:r w:rsidRPr="00633F47">
              <w:rPr>
                <w:szCs w:val="24"/>
                <w:lang w:val="es-ES"/>
              </w:rPr>
              <w:t>.</w:t>
            </w:r>
          </w:p>
          <w:p w14:paraId="2B8302B5" w14:textId="77777777" w:rsidR="000C42A6" w:rsidRPr="00633F47" w:rsidRDefault="000C42A6" w:rsidP="00CA109E">
            <w:pPr>
              <w:pStyle w:val="ListParagraph"/>
              <w:numPr>
                <w:ilvl w:val="0"/>
                <w:numId w:val="15"/>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CA, CP, CE.</w:t>
            </w:r>
          </w:p>
          <w:p w14:paraId="5C0BB35E" w14:textId="77777777" w:rsidR="00F842E4" w:rsidRPr="00633F47" w:rsidRDefault="000C42A6" w:rsidP="00CA109E">
            <w:pPr>
              <w:pStyle w:val="ListParagraph"/>
              <w:numPr>
                <w:ilvl w:val="0"/>
                <w:numId w:val="15"/>
              </w:numPr>
              <w:rPr>
                <w:iCs/>
                <w:szCs w:val="24"/>
                <w:lang w:val="es-ES"/>
              </w:rPr>
            </w:pPr>
            <w:proofErr w:type="spellStart"/>
            <w:r w:rsidRPr="00633F47">
              <w:rPr>
                <w:szCs w:val="24"/>
                <w:lang w:val="es-ES"/>
              </w:rPr>
              <w:t>Decizii</w:t>
            </w:r>
            <w:proofErr w:type="spellEnd"/>
            <w:r w:rsidRPr="00633F47">
              <w:rPr>
                <w:szCs w:val="24"/>
                <w:lang w:val="es-ES"/>
              </w:rPr>
              <w:t xml:space="preserve"> / Ordine ale </w:t>
            </w:r>
            <w:proofErr w:type="spellStart"/>
            <w:r w:rsidRPr="00633F47">
              <w:rPr>
                <w:szCs w:val="24"/>
                <w:lang w:val="es-ES"/>
              </w:rPr>
              <w:t>directorului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organizarea</w:t>
            </w:r>
            <w:proofErr w:type="spellEnd"/>
            <w:r w:rsidRPr="00633F47">
              <w:rPr>
                <w:szCs w:val="24"/>
                <w:lang w:val="es-ES"/>
              </w:rPr>
              <w:t xml:space="preserve">  </w:t>
            </w:r>
            <w:proofErr w:type="spellStart"/>
            <w:r w:rsidRPr="00633F47">
              <w:rPr>
                <w:szCs w:val="24"/>
                <w:lang w:val="es-ES"/>
              </w:rPr>
              <w:t>simulărilor</w:t>
            </w:r>
            <w:proofErr w:type="spellEnd"/>
            <w:r w:rsidRPr="00633F47">
              <w:rPr>
                <w:szCs w:val="24"/>
                <w:lang w:val="es-ES"/>
              </w:rPr>
              <w:t xml:space="preserve"> de  </w:t>
            </w:r>
            <w:proofErr w:type="spellStart"/>
            <w:r w:rsidRPr="00633F47">
              <w:rPr>
                <w:szCs w:val="24"/>
                <w:lang w:val="es-ES"/>
              </w:rPr>
              <w:t>situații</w:t>
            </w:r>
            <w:proofErr w:type="spellEnd"/>
            <w:r w:rsidRPr="00633F47">
              <w:rPr>
                <w:szCs w:val="24"/>
                <w:lang w:val="es-ES"/>
              </w:rPr>
              <w:t xml:space="preserve"> </w:t>
            </w:r>
            <w:proofErr w:type="spellStart"/>
            <w:r w:rsidRPr="00633F47">
              <w:rPr>
                <w:szCs w:val="24"/>
                <w:lang w:val="es-ES"/>
              </w:rPr>
              <w:t>excepționale</w:t>
            </w:r>
            <w:proofErr w:type="spellEnd"/>
            <w:r w:rsidRPr="00633F47">
              <w:rPr>
                <w:szCs w:val="24"/>
                <w:lang w:val="es-ES"/>
              </w:rPr>
              <w:t xml:space="preserve"> ,</w:t>
            </w:r>
            <w:proofErr w:type="spellStart"/>
            <w:r w:rsidRPr="00633F47">
              <w:rPr>
                <w:szCs w:val="24"/>
                <w:lang w:val="es-ES"/>
              </w:rPr>
              <w:t>ord</w:t>
            </w:r>
            <w:proofErr w:type="spellEnd"/>
            <w:r w:rsidRPr="00633F47">
              <w:rPr>
                <w:szCs w:val="24"/>
                <w:lang w:val="es-ES"/>
              </w:rPr>
              <w:t>. nr.71-A din  20.05.2021.</w:t>
            </w:r>
          </w:p>
          <w:p w14:paraId="47ED0047" w14:textId="77777777" w:rsidR="00057B75" w:rsidRPr="00F32E32" w:rsidRDefault="00057B75" w:rsidP="00CA109E">
            <w:pPr>
              <w:numPr>
                <w:ilvl w:val="0"/>
                <w:numId w:val="15"/>
              </w:numPr>
              <w:rPr>
                <w:i/>
                <w:szCs w:val="24"/>
              </w:rPr>
            </w:pPr>
            <w:r w:rsidRPr="00F32E32">
              <w:rPr>
                <w:color w:val="000000"/>
                <w:szCs w:val="24"/>
              </w:rPr>
              <w:t>Ordinul</w:t>
            </w:r>
            <w:r w:rsidRPr="00F32E32">
              <w:rPr>
                <w:color w:val="000000"/>
                <w:spacing w:val="1"/>
                <w:szCs w:val="24"/>
              </w:rPr>
              <w:t xml:space="preserve"> </w:t>
            </w:r>
            <w:r w:rsidRPr="00F32E32">
              <w:rPr>
                <w:color w:val="000000"/>
                <w:szCs w:val="24"/>
              </w:rPr>
              <w:t xml:space="preserve">nr. 78 -A  din 01.09.2020 cu   privire la  constituirea  Comisiei  de Cercetare  a  Accidentelor a </w:t>
            </w:r>
            <w:r w:rsidRPr="00F32E32">
              <w:rPr>
                <w:szCs w:val="24"/>
              </w:rPr>
              <w:t>IP Gimnaziul ,,Mihai  Sîrghi</w:t>
            </w:r>
            <w:r w:rsidRPr="00633F47">
              <w:rPr>
                <w:szCs w:val="24"/>
                <w:lang w:val="es-ES"/>
              </w:rPr>
              <w:t>”</w:t>
            </w:r>
            <w:r w:rsidRPr="00F32E32">
              <w:rPr>
                <w:color w:val="000000"/>
                <w:szCs w:val="24"/>
              </w:rPr>
              <w:t xml:space="preserve"> .</w:t>
            </w:r>
          </w:p>
          <w:p w14:paraId="6A30898B" w14:textId="77777777" w:rsidR="00057B75" w:rsidRPr="00633F47" w:rsidRDefault="00057B75" w:rsidP="00CA109E">
            <w:pPr>
              <w:pStyle w:val="ListParagraph"/>
              <w:ind w:left="720"/>
              <w:rPr>
                <w:iCs/>
                <w:szCs w:val="24"/>
                <w:lang w:val="es-ES"/>
              </w:rPr>
            </w:pPr>
          </w:p>
        </w:tc>
      </w:tr>
      <w:tr w:rsidR="00F842E4" w:rsidRPr="00F32E32" w14:paraId="3FB6055E" w14:textId="77777777" w:rsidTr="00F32E32">
        <w:tc>
          <w:tcPr>
            <w:tcW w:w="1756" w:type="dxa"/>
          </w:tcPr>
          <w:p w14:paraId="66418FAF" w14:textId="77777777" w:rsidR="00F842E4" w:rsidRPr="00F32E32" w:rsidRDefault="00F842E4" w:rsidP="00CA109E">
            <w:pPr>
              <w:jc w:val="left"/>
              <w:rPr>
                <w:szCs w:val="24"/>
              </w:rPr>
            </w:pPr>
            <w:r w:rsidRPr="00F32E32">
              <w:rPr>
                <w:szCs w:val="24"/>
              </w:rPr>
              <w:t>Constatări</w:t>
            </w:r>
          </w:p>
        </w:tc>
        <w:tc>
          <w:tcPr>
            <w:tcW w:w="7570" w:type="dxa"/>
            <w:gridSpan w:val="3"/>
          </w:tcPr>
          <w:p w14:paraId="7C321000" w14:textId="77777777" w:rsidR="00BF1775" w:rsidRDefault="00057B75" w:rsidP="00CA109E">
            <w:pPr>
              <w:pStyle w:val="Normal10"/>
              <w:numPr>
                <w:ilvl w:val="0"/>
                <w:numId w:val="20"/>
              </w:numPr>
              <w:pBdr>
                <w:top w:val="nil"/>
                <w:left w:val="nil"/>
                <w:bottom w:val="nil"/>
                <w:right w:val="nil"/>
                <w:between w:val="nil"/>
              </w:pBdr>
              <w:rPr>
                <w:color w:val="000000"/>
                <w:sz w:val="24"/>
                <w:szCs w:val="24"/>
              </w:rPr>
            </w:pPr>
            <w:r w:rsidRPr="00F32E32">
              <w:rPr>
                <w:color w:val="000000"/>
                <w:sz w:val="24"/>
                <w:szCs w:val="24"/>
              </w:rPr>
              <w:t>Pe  holuri</w:t>
            </w:r>
            <w:r w:rsidR="003C6E3A">
              <w:rPr>
                <w:color w:val="000000"/>
                <w:sz w:val="24"/>
                <w:szCs w:val="24"/>
              </w:rPr>
              <w:t xml:space="preserve">le  gimnaziului </w:t>
            </w:r>
            <w:r w:rsidRPr="00F32E32">
              <w:rPr>
                <w:color w:val="000000"/>
                <w:sz w:val="24"/>
                <w:szCs w:val="24"/>
              </w:rPr>
              <w:t xml:space="preserve"> sunt  instalate planuri de evacuare, indicatoare de orientare în incinta edificiului. Sunt</w:t>
            </w:r>
            <w:r w:rsidR="00BF1775">
              <w:rPr>
                <w:color w:val="000000"/>
                <w:sz w:val="24"/>
                <w:szCs w:val="24"/>
              </w:rPr>
              <w:t xml:space="preserve"> prezente  la  fiecare  etaj : stingătoare , </w:t>
            </w:r>
            <w:r w:rsidRPr="00F32E32">
              <w:rPr>
                <w:color w:val="000000"/>
                <w:sz w:val="24"/>
                <w:szCs w:val="24"/>
              </w:rPr>
              <w:t xml:space="preserve">lăzi cu nisip, lopată şi căldare. </w:t>
            </w:r>
            <w:r w:rsidR="003C6E3A">
              <w:rPr>
                <w:color w:val="000000"/>
                <w:sz w:val="24"/>
                <w:szCs w:val="24"/>
              </w:rPr>
              <w:t xml:space="preserve">   </w:t>
            </w:r>
          </w:p>
          <w:p w14:paraId="279CD1A1" w14:textId="77777777" w:rsidR="00057B75" w:rsidRPr="00F32E32" w:rsidRDefault="00BF1775" w:rsidP="00CA109E">
            <w:pPr>
              <w:pStyle w:val="Normal10"/>
              <w:numPr>
                <w:ilvl w:val="0"/>
                <w:numId w:val="20"/>
              </w:numPr>
              <w:pBdr>
                <w:top w:val="nil"/>
                <w:left w:val="nil"/>
                <w:bottom w:val="nil"/>
                <w:right w:val="nil"/>
                <w:between w:val="nil"/>
              </w:pBdr>
              <w:rPr>
                <w:color w:val="000000"/>
                <w:sz w:val="24"/>
                <w:szCs w:val="24"/>
              </w:rPr>
            </w:pPr>
            <w:r>
              <w:rPr>
                <w:color w:val="000000"/>
                <w:sz w:val="24"/>
                <w:szCs w:val="24"/>
              </w:rPr>
              <w:t xml:space="preserve">Au  fost  iniţiate </w:t>
            </w:r>
            <w:r w:rsidR="003C6E3A">
              <w:rPr>
                <w:color w:val="000000"/>
                <w:sz w:val="24"/>
                <w:szCs w:val="24"/>
              </w:rPr>
              <w:t xml:space="preserve">  </w:t>
            </w:r>
            <w:r w:rsidR="00057B75" w:rsidRPr="00F32E32">
              <w:rPr>
                <w:color w:val="000000"/>
                <w:sz w:val="24"/>
                <w:szCs w:val="24"/>
              </w:rPr>
              <w:t xml:space="preserve">Parteneriate </w:t>
            </w:r>
            <w:r w:rsidR="003C6E3A">
              <w:rPr>
                <w:color w:val="000000"/>
                <w:sz w:val="24"/>
                <w:szCs w:val="24"/>
              </w:rPr>
              <w:t xml:space="preserve">  viabile </w:t>
            </w:r>
            <w:r w:rsidR="00057B75" w:rsidRPr="00F32E32">
              <w:rPr>
                <w:color w:val="000000"/>
                <w:sz w:val="24"/>
                <w:szCs w:val="24"/>
              </w:rPr>
              <w:t xml:space="preserve"> cu </w:t>
            </w:r>
            <w:r>
              <w:rPr>
                <w:color w:val="000000"/>
                <w:sz w:val="24"/>
                <w:szCs w:val="24"/>
              </w:rPr>
              <w:t xml:space="preserve"> </w:t>
            </w:r>
            <w:r w:rsidR="00057B75" w:rsidRPr="00F32E32">
              <w:rPr>
                <w:color w:val="000000"/>
                <w:sz w:val="24"/>
                <w:szCs w:val="24"/>
              </w:rPr>
              <w:t>Servicii SE, pompieri, CMF, poliţie, APL;</w:t>
            </w:r>
          </w:p>
          <w:p w14:paraId="4622CA41" w14:textId="77777777" w:rsidR="00F842E4" w:rsidRPr="00F32E32" w:rsidRDefault="00992894" w:rsidP="00CA109E">
            <w:pPr>
              <w:pStyle w:val="Normal10"/>
              <w:numPr>
                <w:ilvl w:val="0"/>
                <w:numId w:val="20"/>
              </w:numPr>
              <w:pBdr>
                <w:top w:val="nil"/>
                <w:left w:val="nil"/>
                <w:bottom w:val="nil"/>
                <w:right w:val="nil"/>
                <w:between w:val="nil"/>
              </w:pBdr>
              <w:rPr>
                <w:color w:val="000000"/>
                <w:sz w:val="24"/>
                <w:szCs w:val="24"/>
              </w:rPr>
            </w:pPr>
            <w:r>
              <w:rPr>
                <w:color w:val="000000"/>
                <w:sz w:val="24"/>
                <w:szCs w:val="24"/>
              </w:rPr>
              <w:t xml:space="preserve"> În  instituţie  există  </w:t>
            </w:r>
            <w:r w:rsidR="00057B75" w:rsidRPr="00F32E32">
              <w:rPr>
                <w:color w:val="000000"/>
                <w:sz w:val="24"/>
                <w:szCs w:val="24"/>
              </w:rPr>
              <w:t>marcajele de evacuare</w:t>
            </w:r>
            <w:r>
              <w:rPr>
                <w:color w:val="000000"/>
                <w:sz w:val="24"/>
                <w:szCs w:val="24"/>
              </w:rPr>
              <w:t xml:space="preserve"> ,  desenate  pe  perete , </w:t>
            </w:r>
            <w:r w:rsidR="00057B75" w:rsidRPr="00F32E32">
              <w:rPr>
                <w:color w:val="000000"/>
                <w:sz w:val="24"/>
                <w:szCs w:val="24"/>
              </w:rPr>
              <w:t xml:space="preserve"> a instituției etajul I, etajul II  și III ale blocurilor  principale.</w:t>
            </w:r>
          </w:p>
        </w:tc>
      </w:tr>
      <w:tr w:rsidR="00F842E4" w:rsidRPr="00F32E32" w14:paraId="7460A384" w14:textId="77777777" w:rsidTr="00F32E32">
        <w:tc>
          <w:tcPr>
            <w:tcW w:w="1756" w:type="dxa"/>
          </w:tcPr>
          <w:p w14:paraId="44F8B440"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1427D192"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569F8B1B" w14:textId="77777777" w:rsidR="00F842E4" w:rsidRPr="00F32E32" w:rsidRDefault="00F842E4" w:rsidP="00CA109E">
            <w:pPr>
              <w:rPr>
                <w:szCs w:val="24"/>
              </w:rPr>
            </w:pPr>
            <w:r w:rsidRPr="00F32E32">
              <w:rPr>
                <w:szCs w:val="24"/>
              </w:rPr>
              <w:t>Autoevaluare conform criteriilor: -</w:t>
            </w:r>
            <w:r w:rsidR="001E4133" w:rsidRPr="00F32E32">
              <w:rPr>
                <w:szCs w:val="24"/>
              </w:rPr>
              <w:t>1</w:t>
            </w:r>
          </w:p>
        </w:tc>
        <w:tc>
          <w:tcPr>
            <w:tcW w:w="2268" w:type="dxa"/>
          </w:tcPr>
          <w:p w14:paraId="41A86612" w14:textId="77777777" w:rsidR="00F842E4" w:rsidRPr="00F32E32" w:rsidRDefault="00F842E4" w:rsidP="00CA109E">
            <w:pPr>
              <w:rPr>
                <w:szCs w:val="24"/>
              </w:rPr>
            </w:pPr>
            <w:r w:rsidRPr="00F32E32">
              <w:rPr>
                <w:szCs w:val="24"/>
              </w:rPr>
              <w:t xml:space="preserve">Punctaj acordat: - </w:t>
            </w:r>
            <w:r w:rsidR="001E4133" w:rsidRPr="00F32E32">
              <w:rPr>
                <w:szCs w:val="24"/>
              </w:rPr>
              <w:t>1</w:t>
            </w:r>
          </w:p>
        </w:tc>
      </w:tr>
    </w:tbl>
    <w:p w14:paraId="3A6DFD22" w14:textId="77777777" w:rsidR="00D25024" w:rsidRPr="00F32E32" w:rsidRDefault="00D25024" w:rsidP="00CA109E">
      <w:pPr>
        <w:rPr>
          <w:szCs w:val="24"/>
        </w:rPr>
      </w:pPr>
    </w:p>
    <w:p w14:paraId="2894D6B2" w14:textId="77777777" w:rsidR="00D25024" w:rsidRPr="00F32E32" w:rsidRDefault="00D25024" w:rsidP="00CA109E">
      <w:pPr>
        <w:rPr>
          <w:b/>
          <w:bCs/>
          <w:szCs w:val="24"/>
        </w:rPr>
      </w:pPr>
      <w:r w:rsidRPr="00F32E32">
        <w:rPr>
          <w:b/>
          <w:bCs/>
          <w:szCs w:val="24"/>
        </w:rPr>
        <w:t>Domeniu: Curriculum/ proces educațional</w:t>
      </w:r>
    </w:p>
    <w:p w14:paraId="70FD403B"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1.1.9.</w:t>
      </w:r>
      <w:r w:rsidRPr="00633F47">
        <w:rPr>
          <w:szCs w:val="24"/>
          <w:lang w:val="es-ES"/>
        </w:rPr>
        <w:t xml:space="preserve"> </w:t>
      </w:r>
      <w:proofErr w:type="spellStart"/>
      <w:r w:rsidRPr="00633F47">
        <w:rPr>
          <w:szCs w:val="24"/>
          <w:lang w:val="es-ES"/>
        </w:rPr>
        <w:t>Desfășurarea</w:t>
      </w:r>
      <w:proofErr w:type="spellEnd"/>
      <w:r w:rsidRPr="00633F47">
        <w:rPr>
          <w:szCs w:val="24"/>
          <w:lang w:val="es-ES"/>
        </w:rPr>
        <w:t xml:space="preserve"> </w:t>
      </w:r>
      <w:proofErr w:type="spellStart"/>
      <w:r w:rsidRPr="00633F47">
        <w:rPr>
          <w:szCs w:val="24"/>
          <w:lang w:val="es-ES"/>
        </w:rPr>
        <w:t>activităților</w:t>
      </w:r>
      <w:proofErr w:type="spellEnd"/>
      <w:r w:rsidRPr="00633F47">
        <w:rPr>
          <w:szCs w:val="24"/>
          <w:lang w:val="es-ES"/>
        </w:rPr>
        <w:t xml:space="preserve"> de </w:t>
      </w:r>
      <w:proofErr w:type="spellStart"/>
      <w:r w:rsidRPr="00633F47">
        <w:rPr>
          <w:szCs w:val="24"/>
          <w:lang w:val="es-ES"/>
        </w:rPr>
        <w:t>învățare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respectare a </w:t>
      </w:r>
      <w:proofErr w:type="spellStart"/>
      <w:r w:rsidRPr="00633F47">
        <w:rPr>
          <w:szCs w:val="24"/>
          <w:lang w:val="es-ES"/>
        </w:rPr>
        <w:t>regulilor</w:t>
      </w:r>
      <w:proofErr w:type="spellEnd"/>
      <w:r w:rsidRPr="00633F47">
        <w:rPr>
          <w:szCs w:val="24"/>
          <w:lang w:val="es-ES"/>
        </w:rPr>
        <w:t xml:space="preserve"> de </w:t>
      </w:r>
      <w:proofErr w:type="spellStart"/>
      <w:r w:rsidRPr="00633F47">
        <w:rPr>
          <w:szCs w:val="24"/>
          <w:lang w:val="es-ES"/>
        </w:rPr>
        <w:t>circulație</w:t>
      </w:r>
      <w:proofErr w:type="spellEnd"/>
      <w:r w:rsidRPr="00633F47">
        <w:rPr>
          <w:szCs w:val="24"/>
          <w:lang w:val="es-ES"/>
        </w:rPr>
        <w:t xml:space="preserve"> </w:t>
      </w:r>
      <w:proofErr w:type="spellStart"/>
      <w:r w:rsidRPr="00633F47">
        <w:rPr>
          <w:szCs w:val="24"/>
          <w:lang w:val="es-ES"/>
        </w:rPr>
        <w:t>rutieră</w:t>
      </w:r>
      <w:proofErr w:type="spellEnd"/>
      <w:r w:rsidRPr="00633F47">
        <w:rPr>
          <w:szCs w:val="24"/>
          <w:lang w:val="es-ES"/>
        </w:rPr>
        <w:t xml:space="preserve">, a </w:t>
      </w:r>
      <w:proofErr w:type="spellStart"/>
      <w:r w:rsidRPr="00633F47">
        <w:rPr>
          <w:szCs w:val="24"/>
          <w:lang w:val="es-ES"/>
        </w:rPr>
        <w:t>tehnicii</w:t>
      </w:r>
      <w:proofErr w:type="spellEnd"/>
      <w:r w:rsidRPr="00633F47">
        <w:rPr>
          <w:szCs w:val="24"/>
          <w:lang w:val="es-ES"/>
        </w:rPr>
        <w:t xml:space="preserve"> </w:t>
      </w:r>
      <w:proofErr w:type="spellStart"/>
      <w:r w:rsidRPr="00633F47">
        <w:rPr>
          <w:szCs w:val="24"/>
          <w:lang w:val="es-ES"/>
        </w:rPr>
        <w:t>securității</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a </w:t>
      </w:r>
      <w:proofErr w:type="spellStart"/>
      <w:r w:rsidRPr="00633F47">
        <w:rPr>
          <w:szCs w:val="24"/>
          <w:lang w:val="es-ES"/>
        </w:rPr>
        <w:t>situațiilor</w:t>
      </w:r>
      <w:proofErr w:type="spellEnd"/>
      <w:r w:rsidRPr="00633F47">
        <w:rPr>
          <w:szCs w:val="24"/>
          <w:lang w:val="es-ES"/>
        </w:rPr>
        <w:t xml:space="preserve"> de </w:t>
      </w:r>
      <w:proofErr w:type="spellStart"/>
      <w:r w:rsidRPr="00633F47">
        <w:rPr>
          <w:szCs w:val="24"/>
          <w:lang w:val="es-ES"/>
        </w:rPr>
        <w:t>risc</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acordare a </w:t>
      </w:r>
      <w:proofErr w:type="spellStart"/>
      <w:r w:rsidRPr="00633F47">
        <w:rPr>
          <w:szCs w:val="24"/>
          <w:lang w:val="es-ES"/>
        </w:rPr>
        <w:t>primului</w:t>
      </w:r>
      <w:proofErr w:type="spellEnd"/>
      <w:r w:rsidRPr="00633F47">
        <w:rPr>
          <w:szCs w:val="24"/>
          <w:lang w:val="es-ES"/>
        </w:rPr>
        <w:t xml:space="preserve"> </w:t>
      </w:r>
      <w:proofErr w:type="spellStart"/>
      <w:r w:rsidRPr="00633F47">
        <w:rPr>
          <w:szCs w:val="24"/>
          <w:lang w:val="es-ES"/>
        </w:rPr>
        <w:t>ajutor</w:t>
      </w:r>
      <w:proofErr w:type="spellEnd"/>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2864"/>
      </w:tblGrid>
      <w:tr w:rsidR="001E4133" w:rsidRPr="00F32E32" w14:paraId="0BD2B104" w14:textId="77777777" w:rsidTr="00F32E32">
        <w:tc>
          <w:tcPr>
            <w:tcW w:w="1756" w:type="dxa"/>
          </w:tcPr>
          <w:p w14:paraId="3E9601E8" w14:textId="77777777" w:rsidR="001E4133" w:rsidRPr="00F32E32" w:rsidRDefault="001E4133" w:rsidP="00CA109E">
            <w:pPr>
              <w:jc w:val="left"/>
              <w:rPr>
                <w:szCs w:val="24"/>
              </w:rPr>
            </w:pPr>
            <w:r w:rsidRPr="00F32E32">
              <w:rPr>
                <w:szCs w:val="24"/>
              </w:rPr>
              <w:t xml:space="preserve">Dovezi </w:t>
            </w:r>
          </w:p>
        </w:tc>
        <w:tc>
          <w:tcPr>
            <w:tcW w:w="8166" w:type="dxa"/>
            <w:gridSpan w:val="3"/>
          </w:tcPr>
          <w:p w14:paraId="1BD3FF78"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Proiect managerial instituțional pentru anul de studii 2020-2021, aprobat la ședința</w:t>
            </w:r>
            <w:r w:rsidR="00992894">
              <w:rPr>
                <w:color w:val="000000"/>
                <w:sz w:val="24"/>
                <w:szCs w:val="24"/>
              </w:rPr>
              <w:t xml:space="preserve"> </w:t>
            </w:r>
            <w:r w:rsidRPr="00F32E32">
              <w:rPr>
                <w:color w:val="000000"/>
                <w:sz w:val="24"/>
                <w:szCs w:val="24"/>
              </w:rPr>
              <w:t>consiliului profesoral, proces-verbal nr. 1 din 09.2020;</w:t>
            </w:r>
          </w:p>
          <w:p w14:paraId="2EFC5E6F"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Planul de activitate al directorului adjunct pentru educaţie;</w:t>
            </w:r>
          </w:p>
          <w:p w14:paraId="22BF98E0"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Planul de acțiuni privind reducerea violenței în mediul școlar, anul de studii 2020-2021,aprobat de către directorul instituției;</w:t>
            </w:r>
          </w:p>
          <w:p w14:paraId="2B5886F8"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Planul acțiunilor de prevenire a cazurilor de abuz, neglijare, exploatare, trafic al copilului,conform Metodologiei de aplicare a Procedurii de organizare instituțională și deintervenție a lucrătorilor instituțiilor de învățământ preuniversitar în cazurile de abuz, neglijare, exploatare, trafic al copilului din 23 august 2013, Ordinul ME nr. 858, aprobat de către directorul instituției;</w:t>
            </w:r>
          </w:p>
          <w:p w14:paraId="7E3E9768"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Registru de evidență a sesizărilor privind cazurile suspecte de abuz, neglijare, exploatare;</w:t>
            </w:r>
          </w:p>
          <w:p w14:paraId="42435D47"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1"/>
              <w:rPr>
                <w:color w:val="000000"/>
                <w:sz w:val="24"/>
                <w:szCs w:val="24"/>
              </w:rPr>
            </w:pPr>
            <w:r w:rsidRPr="00F32E32">
              <w:rPr>
                <w:color w:val="000000"/>
                <w:sz w:val="24"/>
                <w:szCs w:val="24"/>
              </w:rPr>
              <w:t>Proiecte didactice (dezvoltare personală);</w:t>
            </w:r>
          </w:p>
          <w:p w14:paraId="2D5E473C"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ind w:right="559"/>
              <w:rPr>
                <w:color w:val="000000"/>
                <w:sz w:val="24"/>
                <w:szCs w:val="24"/>
              </w:rPr>
            </w:pPr>
            <w:r w:rsidRPr="00F32E32">
              <w:rPr>
                <w:color w:val="000000"/>
                <w:sz w:val="24"/>
                <w:szCs w:val="24"/>
              </w:rPr>
              <w:t>Proiecte/ scenarii de activități educaționale de prevenire și combatere a oricărui tip de violență;</w:t>
            </w:r>
          </w:p>
          <w:p w14:paraId="14DF857E"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3"/>
              <w:rPr>
                <w:color w:val="000000"/>
                <w:sz w:val="24"/>
                <w:szCs w:val="24"/>
              </w:rPr>
            </w:pPr>
            <w:r w:rsidRPr="00F32E32">
              <w:rPr>
                <w:color w:val="000000"/>
                <w:sz w:val="24"/>
                <w:szCs w:val="24"/>
              </w:rPr>
              <w:t xml:space="preserve">Plan anual de activitate al cadrului </w:t>
            </w:r>
            <w:r w:rsidR="00992894">
              <w:rPr>
                <w:color w:val="000000"/>
                <w:sz w:val="24"/>
                <w:szCs w:val="24"/>
              </w:rPr>
              <w:t xml:space="preserve"> didactic </w:t>
            </w:r>
            <w:r w:rsidRPr="00F32E32">
              <w:rPr>
                <w:color w:val="000000"/>
                <w:sz w:val="24"/>
                <w:szCs w:val="24"/>
              </w:rPr>
              <w:t>de sprijin;</w:t>
            </w:r>
          </w:p>
          <w:p w14:paraId="5E10EB31"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Postere/ pliante ce informează în legătură cu prevenirea violenței;</w:t>
            </w:r>
          </w:p>
          <w:p w14:paraId="4A1BAE63"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ind w:right="764"/>
              <w:rPr>
                <w:color w:val="000000"/>
                <w:sz w:val="24"/>
                <w:szCs w:val="24"/>
              </w:rPr>
            </w:pPr>
            <w:r w:rsidRPr="00F32E32">
              <w:rPr>
                <w:color w:val="000000"/>
                <w:sz w:val="24"/>
                <w:szCs w:val="24"/>
              </w:rPr>
              <w:t>Respectarea procedurii conform cerințelor Metodologiei de aplicare a procedurii de organizare instituțională și de intervenție a lucrărilor instituțiilor de învățământ preuniversitar în cazurile de abuz, neglijare, exploatare, trafic de copii (ANET);</w:t>
            </w:r>
          </w:p>
          <w:p w14:paraId="22FDE1E9"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5"/>
              <w:rPr>
                <w:color w:val="000000"/>
                <w:sz w:val="24"/>
                <w:szCs w:val="24"/>
              </w:rPr>
            </w:pPr>
            <w:r w:rsidRPr="00F32E32">
              <w:rPr>
                <w:color w:val="000000"/>
                <w:sz w:val="24"/>
                <w:szCs w:val="24"/>
              </w:rPr>
              <w:t>Dovezi de informare și discuții cu părinții la subiecte legate de combaterea violenței.</w:t>
            </w:r>
          </w:p>
          <w:p w14:paraId="00D0683D" w14:textId="77777777" w:rsidR="001E4133" w:rsidRPr="00F32E32" w:rsidRDefault="001E4133" w:rsidP="00CA109E">
            <w:pPr>
              <w:pStyle w:val="Normal10"/>
              <w:numPr>
                <w:ilvl w:val="0"/>
                <w:numId w:val="17"/>
              </w:numPr>
              <w:pBdr>
                <w:top w:val="nil"/>
                <w:left w:val="nil"/>
                <w:bottom w:val="nil"/>
                <w:right w:val="nil"/>
                <w:between w:val="nil"/>
              </w:pBdr>
              <w:spacing w:before="4"/>
              <w:rPr>
                <w:color w:val="000000"/>
                <w:sz w:val="24"/>
                <w:szCs w:val="24"/>
              </w:rPr>
            </w:pPr>
            <w:r w:rsidRPr="00F32E32">
              <w:rPr>
                <w:color w:val="000000"/>
                <w:sz w:val="24"/>
                <w:szCs w:val="24"/>
              </w:rPr>
              <w:t xml:space="preserve">Planificarea şi realizarea diferitor activităţi şcolare şi extraşcolare de </w:t>
            </w:r>
            <w:r w:rsidRPr="00F32E32">
              <w:rPr>
                <w:color w:val="000000"/>
                <w:sz w:val="24"/>
                <w:szCs w:val="24"/>
              </w:rPr>
              <w:lastRenderedPageBreak/>
              <w:t>prevenire şi combatere a violenţei în şcoală cu/fără implicarea părinţilor sau a altor reprezentanţi ai comunităţii</w:t>
            </w:r>
          </w:p>
          <w:p w14:paraId="563B8F4D" w14:textId="77777777" w:rsidR="001E4133" w:rsidRPr="00F32E32" w:rsidRDefault="001E4133" w:rsidP="00CA109E">
            <w:pPr>
              <w:pStyle w:val="Normal10"/>
              <w:numPr>
                <w:ilvl w:val="0"/>
                <w:numId w:val="17"/>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Proiecte de lungă şi scurtă durată la dezvoltarea personală cu tematica respectivă;</w:t>
            </w:r>
          </w:p>
          <w:p w14:paraId="45F55E15" w14:textId="77777777" w:rsidR="001E4133" w:rsidRPr="00F32E32" w:rsidRDefault="001E4133" w:rsidP="00CA109E">
            <w:pPr>
              <w:pStyle w:val="Normal10"/>
              <w:numPr>
                <w:ilvl w:val="1"/>
                <w:numId w:val="18"/>
              </w:numPr>
              <w:pBdr>
                <w:top w:val="nil"/>
                <w:left w:val="nil"/>
                <w:bottom w:val="nil"/>
                <w:right w:val="nil"/>
                <w:between w:val="nil"/>
              </w:pBdr>
              <w:rPr>
                <w:color w:val="000000"/>
                <w:sz w:val="24"/>
                <w:szCs w:val="24"/>
              </w:rPr>
            </w:pPr>
            <w:r w:rsidRPr="00F32E32">
              <w:rPr>
                <w:color w:val="000000"/>
                <w:sz w:val="24"/>
                <w:szCs w:val="24"/>
              </w:rPr>
              <w:t>Feedback-ul de la bineficiarii relevanţi;</w:t>
            </w:r>
          </w:p>
          <w:p w14:paraId="71271A27" w14:textId="77777777" w:rsidR="001E4133" w:rsidRPr="00F32E32" w:rsidRDefault="001E4133" w:rsidP="00CA109E">
            <w:pPr>
              <w:pStyle w:val="Normal10"/>
              <w:numPr>
                <w:ilvl w:val="1"/>
                <w:numId w:val="18"/>
              </w:numPr>
              <w:pBdr>
                <w:top w:val="nil"/>
                <w:left w:val="nil"/>
                <w:bottom w:val="nil"/>
                <w:right w:val="nil"/>
                <w:between w:val="nil"/>
              </w:pBdr>
              <w:rPr>
                <w:color w:val="000000"/>
                <w:sz w:val="24"/>
                <w:szCs w:val="24"/>
              </w:rPr>
            </w:pPr>
            <w:r w:rsidRPr="00F32E32">
              <w:rPr>
                <w:color w:val="000000"/>
                <w:sz w:val="24"/>
                <w:szCs w:val="24"/>
              </w:rPr>
              <w:t>Rapoarte, note informative; Fotografii; Campanii de combatere a violenței;</w:t>
            </w:r>
          </w:p>
          <w:p w14:paraId="042331CC" w14:textId="77777777" w:rsidR="001E4133" w:rsidRPr="00633F47" w:rsidRDefault="001E4133" w:rsidP="00CA109E">
            <w:pPr>
              <w:pStyle w:val="ListParagraph"/>
              <w:numPr>
                <w:ilvl w:val="0"/>
                <w:numId w:val="17"/>
              </w:numPr>
              <w:rPr>
                <w:iCs/>
                <w:szCs w:val="24"/>
                <w:lang w:val="es-ES"/>
              </w:rPr>
            </w:pPr>
            <w:r w:rsidRPr="00633F47">
              <w:rPr>
                <w:color w:val="000000"/>
                <w:szCs w:val="24"/>
                <w:lang w:val="es-ES"/>
              </w:rPr>
              <w:t xml:space="preserve"> </w:t>
            </w:r>
            <w:proofErr w:type="spellStart"/>
            <w:r w:rsidRPr="00633F47">
              <w:rPr>
                <w:color w:val="000000"/>
                <w:szCs w:val="24"/>
                <w:lang w:val="es-ES"/>
              </w:rPr>
              <w:t>Activităţi</w:t>
            </w:r>
            <w:proofErr w:type="spellEnd"/>
            <w:r w:rsidRPr="00633F47">
              <w:rPr>
                <w:color w:val="000000"/>
                <w:szCs w:val="24"/>
                <w:lang w:val="es-ES"/>
              </w:rPr>
              <w:t xml:space="preserve">  de simulare   ale  </w:t>
            </w:r>
            <w:proofErr w:type="spellStart"/>
            <w:r w:rsidRPr="00633F47">
              <w:rPr>
                <w:color w:val="000000"/>
                <w:szCs w:val="24"/>
                <w:lang w:val="es-ES"/>
              </w:rPr>
              <w:t>situaţiilor</w:t>
            </w:r>
            <w:proofErr w:type="spellEnd"/>
            <w:r w:rsidRPr="00633F47">
              <w:rPr>
                <w:color w:val="000000"/>
                <w:szCs w:val="24"/>
                <w:lang w:val="es-ES"/>
              </w:rPr>
              <w:t xml:space="preserve">  </w:t>
            </w:r>
            <w:proofErr w:type="spellStart"/>
            <w:r w:rsidRPr="00633F47">
              <w:rPr>
                <w:color w:val="000000"/>
                <w:szCs w:val="24"/>
                <w:lang w:val="es-ES"/>
              </w:rPr>
              <w:t>excepţionale</w:t>
            </w:r>
            <w:proofErr w:type="spellEnd"/>
            <w:r w:rsidR="00992894" w:rsidRPr="00633F47">
              <w:rPr>
                <w:color w:val="000000"/>
                <w:szCs w:val="24"/>
                <w:lang w:val="es-ES"/>
              </w:rPr>
              <w:t xml:space="preserve"> </w:t>
            </w:r>
            <w:proofErr w:type="spellStart"/>
            <w:r w:rsidR="00992894" w:rsidRPr="00633F47">
              <w:rPr>
                <w:color w:val="000000"/>
                <w:szCs w:val="24"/>
                <w:lang w:val="es-ES"/>
              </w:rPr>
              <w:t>lunile</w:t>
            </w:r>
            <w:proofErr w:type="spellEnd"/>
            <w:r w:rsidR="00992894" w:rsidRPr="00633F47">
              <w:rPr>
                <w:color w:val="000000"/>
                <w:szCs w:val="24"/>
                <w:lang w:val="es-ES"/>
              </w:rPr>
              <w:t xml:space="preserve">  </w:t>
            </w:r>
            <w:proofErr w:type="spellStart"/>
            <w:r w:rsidR="00992894" w:rsidRPr="00633F47">
              <w:rPr>
                <w:color w:val="000000"/>
                <w:szCs w:val="24"/>
                <w:lang w:val="es-ES"/>
              </w:rPr>
              <w:t>octombrie</w:t>
            </w:r>
            <w:proofErr w:type="spellEnd"/>
            <w:r w:rsidR="00992894" w:rsidRPr="00633F47">
              <w:rPr>
                <w:color w:val="000000"/>
                <w:szCs w:val="24"/>
                <w:lang w:val="es-ES"/>
              </w:rPr>
              <w:t xml:space="preserve">  </w:t>
            </w:r>
            <w:proofErr w:type="spellStart"/>
            <w:r w:rsidR="00992894" w:rsidRPr="00633F47">
              <w:rPr>
                <w:color w:val="000000"/>
                <w:szCs w:val="24"/>
                <w:lang w:val="es-ES"/>
              </w:rPr>
              <w:t>şi</w:t>
            </w:r>
            <w:proofErr w:type="spellEnd"/>
            <w:r w:rsidR="00992894" w:rsidRPr="00633F47">
              <w:rPr>
                <w:color w:val="000000"/>
                <w:szCs w:val="24"/>
                <w:lang w:val="es-ES"/>
              </w:rPr>
              <w:t xml:space="preserve">  </w:t>
            </w:r>
            <w:proofErr w:type="spellStart"/>
            <w:r w:rsidR="00992894" w:rsidRPr="00633F47">
              <w:rPr>
                <w:color w:val="000000"/>
                <w:szCs w:val="24"/>
                <w:lang w:val="es-ES"/>
              </w:rPr>
              <w:t>mai</w:t>
            </w:r>
            <w:proofErr w:type="spellEnd"/>
            <w:r w:rsidR="00992894" w:rsidRPr="00633F47">
              <w:rPr>
                <w:color w:val="000000"/>
                <w:szCs w:val="24"/>
                <w:lang w:val="es-ES"/>
              </w:rPr>
              <w:t xml:space="preserve"> </w:t>
            </w:r>
            <w:r w:rsidRPr="00633F47">
              <w:rPr>
                <w:color w:val="000000"/>
                <w:szCs w:val="24"/>
                <w:lang w:val="es-ES"/>
              </w:rPr>
              <w:t xml:space="preserve"> .</w:t>
            </w:r>
          </w:p>
          <w:p w14:paraId="553A1AAD" w14:textId="77777777" w:rsidR="001E4133" w:rsidRPr="00633F47" w:rsidRDefault="001E4133" w:rsidP="00CA109E">
            <w:pPr>
              <w:pStyle w:val="ListParagraph"/>
              <w:numPr>
                <w:ilvl w:val="0"/>
                <w:numId w:val="17"/>
              </w:numPr>
              <w:rPr>
                <w:szCs w:val="24"/>
                <w:lang w:val="es-ES"/>
              </w:rPr>
            </w:pPr>
            <w:proofErr w:type="spellStart"/>
            <w:r w:rsidRPr="00633F47">
              <w:rPr>
                <w:szCs w:val="24"/>
                <w:lang w:val="es-ES"/>
              </w:rPr>
              <w:t>Listele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semnăturile</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referitoare</w:t>
            </w:r>
            <w:proofErr w:type="spellEnd"/>
            <w:r w:rsidRPr="00633F47">
              <w:rPr>
                <w:szCs w:val="24"/>
                <w:lang w:val="es-ES"/>
              </w:rPr>
              <w:t xml:space="preserve"> la </w:t>
            </w:r>
            <w:proofErr w:type="spellStart"/>
            <w:r w:rsidRPr="00633F47">
              <w:rPr>
                <w:szCs w:val="24"/>
                <w:lang w:val="es-ES"/>
              </w:rPr>
              <w:t>tehnică</w:t>
            </w:r>
            <w:proofErr w:type="spellEnd"/>
            <w:r w:rsidRPr="00633F47">
              <w:rPr>
                <w:szCs w:val="24"/>
                <w:lang w:val="es-ES"/>
              </w:rPr>
              <w:t xml:space="preserve"> </w:t>
            </w:r>
            <w:proofErr w:type="spellStart"/>
            <w:r w:rsidRPr="00633F47">
              <w:rPr>
                <w:szCs w:val="24"/>
                <w:lang w:val="es-ES"/>
              </w:rPr>
              <w:t>securității</w:t>
            </w:r>
            <w:proofErr w:type="spellEnd"/>
            <w:r w:rsidRPr="00633F47">
              <w:rPr>
                <w:szCs w:val="24"/>
                <w:lang w:val="es-ES"/>
              </w:rPr>
              <w:t xml:space="preserve"> </w:t>
            </w:r>
            <w:proofErr w:type="spellStart"/>
            <w:r w:rsidRPr="00633F47">
              <w:rPr>
                <w:szCs w:val="24"/>
                <w:lang w:val="es-ES"/>
              </w:rPr>
              <w:t>în</w:t>
            </w:r>
            <w:proofErr w:type="spellEnd"/>
            <w:r w:rsidR="00992894" w:rsidRPr="00633F47">
              <w:rPr>
                <w:szCs w:val="24"/>
                <w:lang w:val="es-ES"/>
              </w:rPr>
              <w:t xml:space="preserve"> </w:t>
            </w:r>
            <w:proofErr w:type="spellStart"/>
            <w:r w:rsidR="00992894" w:rsidRPr="00633F47">
              <w:rPr>
                <w:szCs w:val="24"/>
                <w:lang w:val="es-ES"/>
              </w:rPr>
              <w:t>şcoală</w:t>
            </w:r>
            <w:proofErr w:type="spellEnd"/>
            <w:r w:rsidR="00992894" w:rsidRPr="00633F47">
              <w:rPr>
                <w:szCs w:val="24"/>
                <w:lang w:val="es-ES"/>
              </w:rPr>
              <w:t xml:space="preserve"> </w:t>
            </w:r>
            <w:r w:rsidRPr="00633F47">
              <w:rPr>
                <w:szCs w:val="24"/>
                <w:lang w:val="es-ES"/>
              </w:rPr>
              <w:t xml:space="preserve"> </w:t>
            </w:r>
            <w:proofErr w:type="spellStart"/>
            <w:r w:rsidRPr="00633F47">
              <w:rPr>
                <w:szCs w:val="24"/>
                <w:lang w:val="es-ES"/>
              </w:rPr>
              <w:t>Informații</w:t>
            </w:r>
            <w:proofErr w:type="spellEnd"/>
            <w:r w:rsidRPr="00633F47">
              <w:rPr>
                <w:szCs w:val="24"/>
                <w:lang w:val="es-ES"/>
              </w:rPr>
              <w:t xml:space="preserve"> </w:t>
            </w:r>
            <w:proofErr w:type="spellStart"/>
            <w:r w:rsidRPr="00633F47">
              <w:rPr>
                <w:szCs w:val="24"/>
                <w:lang w:val="es-ES"/>
              </w:rPr>
              <w:t>plasate</w:t>
            </w:r>
            <w:proofErr w:type="spellEnd"/>
            <w:r w:rsidRPr="00633F47">
              <w:rPr>
                <w:szCs w:val="24"/>
                <w:lang w:val="es-ES"/>
              </w:rPr>
              <w:t xml:space="preserve"> pe site-</w:t>
            </w:r>
            <w:proofErr w:type="spellStart"/>
            <w:r w:rsidRPr="00633F47">
              <w:rPr>
                <w:szCs w:val="24"/>
                <w:lang w:val="es-ES"/>
              </w:rPr>
              <w:t>ul</w:t>
            </w:r>
            <w:proofErr w:type="spellEnd"/>
            <w:r w:rsidRPr="00633F47">
              <w:rPr>
                <w:szCs w:val="24"/>
                <w:lang w:val="es-ES"/>
              </w:rPr>
              <w:t xml:space="preserve"> </w:t>
            </w:r>
            <w:proofErr w:type="spellStart"/>
            <w:r w:rsidRPr="00633F47">
              <w:rPr>
                <w:szCs w:val="24"/>
                <w:lang w:val="es-ES"/>
              </w:rPr>
              <w:t>instituției</w:t>
            </w:r>
            <w:proofErr w:type="spellEnd"/>
            <w:r w:rsidRPr="00633F47">
              <w:rPr>
                <w:szCs w:val="24"/>
                <w:lang w:val="es-ES"/>
              </w:rPr>
              <w:t>/</w:t>
            </w:r>
            <w:proofErr w:type="spellStart"/>
            <w:r w:rsidRPr="00633F47">
              <w:rPr>
                <w:szCs w:val="24"/>
                <w:lang w:val="es-ES"/>
              </w:rPr>
              <w:t>panoul</w:t>
            </w:r>
            <w:proofErr w:type="spellEnd"/>
            <w:r w:rsidRPr="00633F47">
              <w:rPr>
                <w:szCs w:val="24"/>
                <w:lang w:val="es-ES"/>
              </w:rPr>
              <w:t xml:space="preserve"> de </w:t>
            </w:r>
            <w:proofErr w:type="spellStart"/>
            <w:r w:rsidRPr="00633F47">
              <w:rPr>
                <w:szCs w:val="24"/>
                <w:lang w:val="es-ES"/>
              </w:rPr>
              <w:t>afișaj</w:t>
            </w:r>
            <w:proofErr w:type="spellEnd"/>
            <w:r w:rsidRPr="00633F47">
              <w:rPr>
                <w:szCs w:val="24"/>
                <w:lang w:val="es-ES"/>
              </w:rPr>
              <w:t>.</w:t>
            </w:r>
          </w:p>
          <w:p w14:paraId="311E4833" w14:textId="77777777" w:rsidR="00992894" w:rsidRPr="00633F47" w:rsidRDefault="00992894" w:rsidP="00CA109E">
            <w:pPr>
              <w:pStyle w:val="ListParagraph"/>
              <w:numPr>
                <w:ilvl w:val="0"/>
                <w:numId w:val="17"/>
              </w:numPr>
              <w:rPr>
                <w:szCs w:val="24"/>
                <w:lang w:val="es-ES"/>
              </w:rPr>
            </w:pPr>
            <w:proofErr w:type="spellStart"/>
            <w:r w:rsidRPr="00633F47">
              <w:rPr>
                <w:szCs w:val="24"/>
                <w:lang w:val="es-ES"/>
              </w:rPr>
              <w:t>Postări</w:t>
            </w:r>
            <w:proofErr w:type="spellEnd"/>
            <w:r w:rsidRPr="00633F47">
              <w:rPr>
                <w:szCs w:val="24"/>
                <w:lang w:val="es-ES"/>
              </w:rPr>
              <w:t xml:space="preserve">  pe  </w:t>
            </w:r>
            <w:proofErr w:type="spellStart"/>
            <w:r w:rsidRPr="00633F47">
              <w:rPr>
                <w:szCs w:val="24"/>
                <w:lang w:val="es-ES"/>
              </w:rPr>
              <w:t>reţelele</w:t>
            </w:r>
            <w:proofErr w:type="spellEnd"/>
            <w:r w:rsidRPr="00633F47">
              <w:rPr>
                <w:szCs w:val="24"/>
                <w:lang w:val="es-ES"/>
              </w:rPr>
              <w:t xml:space="preserve">  de  socializare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diseminarea</w:t>
            </w:r>
            <w:proofErr w:type="spellEnd"/>
            <w:r w:rsidRPr="00633F47">
              <w:rPr>
                <w:szCs w:val="24"/>
                <w:lang w:val="es-ES"/>
              </w:rPr>
              <w:t xml:space="preserve">  </w:t>
            </w:r>
            <w:proofErr w:type="spellStart"/>
            <w:r w:rsidRPr="00633F47">
              <w:rPr>
                <w:szCs w:val="24"/>
                <w:lang w:val="es-ES"/>
              </w:rPr>
              <w:t>activităţilor</w:t>
            </w:r>
            <w:proofErr w:type="spellEnd"/>
            <w:r w:rsidRPr="00633F47">
              <w:rPr>
                <w:szCs w:val="24"/>
                <w:lang w:val="es-ES"/>
              </w:rPr>
              <w:t xml:space="preserve">  de  simulare  a  SE.</w:t>
            </w:r>
          </w:p>
          <w:p w14:paraId="71C48ED6" w14:textId="77777777" w:rsidR="00BF1775" w:rsidRPr="00633F47" w:rsidRDefault="00BF1775" w:rsidP="00CA109E">
            <w:pPr>
              <w:pStyle w:val="ListParagraph"/>
              <w:numPr>
                <w:ilvl w:val="0"/>
                <w:numId w:val="17"/>
              </w:numPr>
              <w:rPr>
                <w:szCs w:val="24"/>
                <w:lang w:val="es-ES"/>
              </w:rPr>
            </w:pPr>
            <w:proofErr w:type="spellStart"/>
            <w:r w:rsidRPr="00633F47">
              <w:rPr>
                <w:szCs w:val="24"/>
                <w:lang w:val="es-ES"/>
              </w:rPr>
              <w:t>Raport</w:t>
            </w:r>
            <w:proofErr w:type="spellEnd"/>
            <w:r w:rsidRPr="00633F47">
              <w:rPr>
                <w:szCs w:val="24"/>
                <w:lang w:val="es-ES"/>
              </w:rPr>
              <w:t xml:space="preserve">  al   </w:t>
            </w:r>
            <w:proofErr w:type="spellStart"/>
            <w:r w:rsidRPr="00633F47">
              <w:rPr>
                <w:szCs w:val="24"/>
                <w:lang w:val="es-ES"/>
              </w:rPr>
              <w:t>activităţii</w:t>
            </w:r>
            <w:proofErr w:type="spellEnd"/>
            <w:r w:rsidRPr="00633F47">
              <w:rPr>
                <w:szCs w:val="24"/>
                <w:lang w:val="es-ES"/>
              </w:rPr>
              <w:t xml:space="preserve">  de  simulare a  </w:t>
            </w:r>
            <w:proofErr w:type="spellStart"/>
            <w:r w:rsidRPr="00633F47">
              <w:rPr>
                <w:szCs w:val="24"/>
                <w:lang w:val="es-ES"/>
              </w:rPr>
              <w:t>situaţiei</w:t>
            </w:r>
            <w:proofErr w:type="spellEnd"/>
            <w:r w:rsidRPr="00633F47">
              <w:rPr>
                <w:szCs w:val="24"/>
                <w:lang w:val="es-ES"/>
              </w:rPr>
              <w:t xml:space="preserve">  </w:t>
            </w:r>
            <w:proofErr w:type="spellStart"/>
            <w:r w:rsidRPr="00633F47">
              <w:rPr>
                <w:szCs w:val="24"/>
                <w:lang w:val="es-ES"/>
              </w:rPr>
              <w:t>exepţionale</w:t>
            </w:r>
            <w:proofErr w:type="spellEnd"/>
            <w:r w:rsidRPr="00633F47">
              <w:rPr>
                <w:szCs w:val="24"/>
                <w:lang w:val="es-ES"/>
              </w:rPr>
              <w:t xml:space="preserve">  din  27 </w:t>
            </w:r>
            <w:proofErr w:type="spellStart"/>
            <w:r w:rsidRPr="00633F47">
              <w:rPr>
                <w:szCs w:val="24"/>
                <w:lang w:val="es-ES"/>
              </w:rPr>
              <w:t>mai</w:t>
            </w:r>
            <w:proofErr w:type="spellEnd"/>
            <w:r w:rsidRPr="00633F47">
              <w:rPr>
                <w:szCs w:val="24"/>
                <w:lang w:val="es-ES"/>
              </w:rPr>
              <w:t xml:space="preserve"> 2021.</w:t>
            </w:r>
          </w:p>
          <w:p w14:paraId="1CA89E6E" w14:textId="77777777" w:rsidR="001E4133" w:rsidRPr="00633F47" w:rsidRDefault="001E4133" w:rsidP="00CA109E">
            <w:pPr>
              <w:pStyle w:val="ListParagraph"/>
              <w:ind w:left="720"/>
              <w:rPr>
                <w:iCs/>
                <w:szCs w:val="24"/>
                <w:lang w:val="es-ES"/>
              </w:rPr>
            </w:pPr>
          </w:p>
        </w:tc>
      </w:tr>
      <w:tr w:rsidR="001E4133" w:rsidRPr="00F32E32" w14:paraId="6E95F6EC" w14:textId="77777777" w:rsidTr="00F32E32">
        <w:tc>
          <w:tcPr>
            <w:tcW w:w="1756" w:type="dxa"/>
          </w:tcPr>
          <w:p w14:paraId="2CDD8BC5" w14:textId="77777777" w:rsidR="001E4133" w:rsidRPr="00F32E32" w:rsidRDefault="001E4133" w:rsidP="00CA109E">
            <w:pPr>
              <w:jc w:val="left"/>
              <w:rPr>
                <w:szCs w:val="24"/>
              </w:rPr>
            </w:pPr>
            <w:r w:rsidRPr="00F32E32">
              <w:rPr>
                <w:szCs w:val="24"/>
              </w:rPr>
              <w:lastRenderedPageBreak/>
              <w:t>Constatări</w:t>
            </w:r>
          </w:p>
        </w:tc>
        <w:tc>
          <w:tcPr>
            <w:tcW w:w="8166" w:type="dxa"/>
            <w:gridSpan w:val="3"/>
          </w:tcPr>
          <w:p w14:paraId="4A47C993" w14:textId="77777777" w:rsidR="001E4133" w:rsidRPr="00F32E32" w:rsidRDefault="001E4133" w:rsidP="00CA109E">
            <w:pPr>
              <w:pStyle w:val="Normal10"/>
              <w:numPr>
                <w:ilvl w:val="0"/>
                <w:numId w:val="19"/>
              </w:numPr>
              <w:pBdr>
                <w:top w:val="nil"/>
                <w:left w:val="nil"/>
                <w:bottom w:val="nil"/>
                <w:right w:val="nil"/>
                <w:between w:val="nil"/>
              </w:pBdr>
              <w:ind w:right="522"/>
              <w:rPr>
                <w:color w:val="000000"/>
                <w:sz w:val="24"/>
                <w:szCs w:val="24"/>
              </w:rPr>
            </w:pPr>
            <w:r w:rsidRPr="00F32E32">
              <w:rPr>
                <w:color w:val="000000"/>
                <w:sz w:val="24"/>
                <w:szCs w:val="24"/>
              </w:rPr>
              <w:t xml:space="preserve">Instituția promovează activităţi de prevenire a tuturor formelor de </w:t>
            </w:r>
            <w:r w:rsidR="00BF1775">
              <w:rPr>
                <w:color w:val="000000"/>
                <w:sz w:val="24"/>
                <w:szCs w:val="24"/>
              </w:rPr>
              <w:t xml:space="preserve">situaţii de  risc </w:t>
            </w:r>
            <w:r w:rsidRPr="00F32E32">
              <w:rPr>
                <w:color w:val="000000"/>
                <w:sz w:val="24"/>
                <w:szCs w:val="24"/>
              </w:rPr>
              <w:t>asupra copilului, precum şi a violenţei în familie.</w:t>
            </w:r>
          </w:p>
          <w:p w14:paraId="3F0CF168" w14:textId="77777777" w:rsidR="001E4133" w:rsidRPr="00F32E32" w:rsidRDefault="001E4133" w:rsidP="00CA109E">
            <w:pPr>
              <w:pStyle w:val="ListParagraph"/>
              <w:numPr>
                <w:ilvl w:val="0"/>
                <w:numId w:val="19"/>
              </w:numPr>
              <w:rPr>
                <w:rFonts w:eastAsia="Times New Roman"/>
                <w:iCs/>
                <w:szCs w:val="24"/>
                <w:lang w:val="ro-RO"/>
              </w:rPr>
            </w:pPr>
            <w:r w:rsidRPr="00F32E32">
              <w:rPr>
                <w:color w:val="000000"/>
                <w:szCs w:val="24"/>
                <w:lang w:val="ro-RO"/>
              </w:rPr>
              <w:t>În  instituţie au  fost  desfăşurate   simulări  de  situaţii exepţionale  în  lunile  octombrie  şi  mai</w:t>
            </w:r>
            <w:r w:rsidR="00BF1775">
              <w:rPr>
                <w:color w:val="000000"/>
                <w:szCs w:val="24"/>
                <w:lang w:val="ro-RO"/>
              </w:rPr>
              <w:t>,</w:t>
            </w:r>
            <w:r w:rsidRPr="00F32E32">
              <w:rPr>
                <w:color w:val="000000"/>
                <w:szCs w:val="24"/>
                <w:lang w:val="ro-RO"/>
              </w:rPr>
              <w:t xml:space="preserve">  sub  ghidarea  Comisariatului de poliţie  Ştefan  Vodă  şi  Direcţiei  Situaţii Exepţionale  Ştefan  Vodă</w:t>
            </w:r>
            <w:r w:rsidR="00BF1775">
              <w:rPr>
                <w:color w:val="000000"/>
                <w:szCs w:val="24"/>
                <w:lang w:val="ro-RO"/>
              </w:rPr>
              <w:t>.</w:t>
            </w:r>
          </w:p>
        </w:tc>
      </w:tr>
      <w:tr w:rsidR="001E4133" w:rsidRPr="00F32E32" w14:paraId="7F0A5BB7" w14:textId="77777777" w:rsidTr="00F32E32">
        <w:tc>
          <w:tcPr>
            <w:tcW w:w="1756" w:type="dxa"/>
          </w:tcPr>
          <w:p w14:paraId="0A2EBB44" w14:textId="77777777" w:rsidR="001E4133" w:rsidRPr="00F32E32" w:rsidRDefault="001E4133" w:rsidP="00CA109E">
            <w:pPr>
              <w:jc w:val="left"/>
              <w:rPr>
                <w:szCs w:val="24"/>
              </w:rPr>
            </w:pPr>
            <w:r w:rsidRPr="00F32E32">
              <w:rPr>
                <w:szCs w:val="24"/>
              </w:rPr>
              <w:t xml:space="preserve">Pondere și punctaj acordat </w:t>
            </w:r>
          </w:p>
        </w:tc>
        <w:tc>
          <w:tcPr>
            <w:tcW w:w="1475" w:type="dxa"/>
          </w:tcPr>
          <w:p w14:paraId="3DD2D92C" w14:textId="77777777" w:rsidR="001E4133" w:rsidRPr="00F32E32" w:rsidRDefault="001E4133" w:rsidP="00CA109E">
            <w:pPr>
              <w:rPr>
                <w:szCs w:val="24"/>
              </w:rPr>
            </w:pPr>
            <w:r w:rsidRPr="00F32E32">
              <w:rPr>
                <w:szCs w:val="24"/>
              </w:rPr>
              <w:t xml:space="preserve">Pondere: </w:t>
            </w:r>
            <w:r w:rsidRPr="00F32E32">
              <w:rPr>
                <w:bCs/>
                <w:szCs w:val="24"/>
              </w:rPr>
              <w:t>1</w:t>
            </w:r>
          </w:p>
        </w:tc>
        <w:tc>
          <w:tcPr>
            <w:tcW w:w="3827" w:type="dxa"/>
          </w:tcPr>
          <w:p w14:paraId="5CE25309" w14:textId="77777777" w:rsidR="001E4133" w:rsidRPr="00F32E32" w:rsidRDefault="001E4133" w:rsidP="00CA109E">
            <w:pPr>
              <w:rPr>
                <w:szCs w:val="24"/>
              </w:rPr>
            </w:pPr>
            <w:r w:rsidRPr="00F32E32">
              <w:rPr>
                <w:szCs w:val="24"/>
              </w:rPr>
              <w:t>Autoevaluare conform criteriilor: -1</w:t>
            </w:r>
          </w:p>
        </w:tc>
        <w:tc>
          <w:tcPr>
            <w:tcW w:w="2864" w:type="dxa"/>
          </w:tcPr>
          <w:p w14:paraId="7198693E" w14:textId="77777777" w:rsidR="001E4133" w:rsidRPr="00F32E32" w:rsidRDefault="001E4133" w:rsidP="00CA109E">
            <w:pPr>
              <w:rPr>
                <w:szCs w:val="24"/>
              </w:rPr>
            </w:pPr>
            <w:r w:rsidRPr="00F32E32">
              <w:rPr>
                <w:szCs w:val="24"/>
              </w:rPr>
              <w:t>Punctaj acordat: - 1</w:t>
            </w:r>
          </w:p>
        </w:tc>
      </w:tr>
      <w:tr w:rsidR="001E4133" w:rsidRPr="00F32E32" w14:paraId="5663F3F7" w14:textId="77777777" w:rsidTr="00F32E32">
        <w:tc>
          <w:tcPr>
            <w:tcW w:w="7058" w:type="dxa"/>
            <w:gridSpan w:val="3"/>
          </w:tcPr>
          <w:p w14:paraId="4B6D86C6" w14:textId="77777777" w:rsidR="001E4133" w:rsidRPr="00F32E32" w:rsidRDefault="001E4133" w:rsidP="00CA109E">
            <w:pPr>
              <w:rPr>
                <w:b/>
                <w:bCs/>
                <w:szCs w:val="24"/>
              </w:rPr>
            </w:pPr>
            <w:r w:rsidRPr="00F32E32">
              <w:rPr>
                <w:b/>
                <w:bCs/>
                <w:szCs w:val="24"/>
              </w:rPr>
              <w:t>Total standard</w:t>
            </w:r>
            <w:r w:rsidR="00030F50" w:rsidRPr="00F32E32">
              <w:rPr>
                <w:b/>
                <w:bCs/>
                <w:szCs w:val="24"/>
              </w:rPr>
              <w:t xml:space="preserve">                                                                                       </w:t>
            </w:r>
          </w:p>
        </w:tc>
        <w:tc>
          <w:tcPr>
            <w:tcW w:w="2864" w:type="dxa"/>
          </w:tcPr>
          <w:p w14:paraId="43D8272E" w14:textId="77777777" w:rsidR="001E4133" w:rsidRPr="00F32E32" w:rsidRDefault="00030F50" w:rsidP="00CA109E">
            <w:pPr>
              <w:rPr>
                <w:b/>
                <w:bCs/>
                <w:szCs w:val="24"/>
              </w:rPr>
            </w:pPr>
            <w:r w:rsidRPr="00F32E32">
              <w:rPr>
                <w:b/>
                <w:bCs/>
                <w:szCs w:val="24"/>
              </w:rPr>
              <w:t>9 puncte</w:t>
            </w:r>
          </w:p>
        </w:tc>
      </w:tr>
    </w:tbl>
    <w:p w14:paraId="539325EB" w14:textId="77777777" w:rsidR="00415CB2" w:rsidRPr="00F32E32" w:rsidRDefault="00415CB2" w:rsidP="00CA109E">
      <w:pPr>
        <w:rPr>
          <w:szCs w:val="24"/>
        </w:rPr>
      </w:pPr>
    </w:p>
    <w:p w14:paraId="4F228462" w14:textId="77777777" w:rsidR="00D25024" w:rsidRPr="00633F47" w:rsidRDefault="00D25024" w:rsidP="00CA109E">
      <w:pPr>
        <w:pStyle w:val="Heading2"/>
        <w:rPr>
          <w:szCs w:val="24"/>
          <w:lang w:val="es-ES"/>
        </w:rPr>
      </w:pPr>
      <w:bookmarkStart w:id="7" w:name="_Toc46741864"/>
      <w:bookmarkStart w:id="8" w:name="_Toc48389082"/>
      <w:r w:rsidRPr="00633F47">
        <w:rPr>
          <w:szCs w:val="24"/>
          <w:lang w:val="es-ES"/>
        </w:rPr>
        <w:t xml:space="preserve">Standard 1.2. </w:t>
      </w:r>
      <w:proofErr w:type="spellStart"/>
      <w:r w:rsidRPr="00633F47">
        <w:rPr>
          <w:szCs w:val="24"/>
          <w:lang w:val="es-ES"/>
        </w:rPr>
        <w:t>Instituția</w:t>
      </w:r>
      <w:proofErr w:type="spellEnd"/>
      <w:r w:rsidRPr="00633F47">
        <w:rPr>
          <w:szCs w:val="24"/>
          <w:lang w:val="es-ES"/>
        </w:rPr>
        <w:t xml:space="preserve"> </w:t>
      </w:r>
      <w:proofErr w:type="spellStart"/>
      <w:r w:rsidRPr="00633F47">
        <w:rPr>
          <w:szCs w:val="24"/>
          <w:lang w:val="es-ES"/>
        </w:rPr>
        <w:t>dezvoltă</w:t>
      </w:r>
      <w:proofErr w:type="spellEnd"/>
      <w:r w:rsidRPr="00633F47">
        <w:rPr>
          <w:szCs w:val="24"/>
          <w:lang w:val="es-ES"/>
        </w:rPr>
        <w:t xml:space="preserve"> </w:t>
      </w:r>
      <w:proofErr w:type="spellStart"/>
      <w:r w:rsidRPr="00633F47">
        <w:rPr>
          <w:szCs w:val="24"/>
          <w:lang w:val="es-ES"/>
        </w:rPr>
        <w:t>parteneriate</w:t>
      </w:r>
      <w:proofErr w:type="spellEnd"/>
      <w:r w:rsidRPr="00633F47">
        <w:rPr>
          <w:szCs w:val="24"/>
          <w:lang w:val="es-ES"/>
        </w:rPr>
        <w:t xml:space="preserve"> </w:t>
      </w:r>
      <w:proofErr w:type="spellStart"/>
      <w:r w:rsidRPr="00633F47">
        <w:rPr>
          <w:szCs w:val="24"/>
          <w:lang w:val="es-ES"/>
        </w:rPr>
        <w:t>comunitare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vederea</w:t>
      </w:r>
      <w:proofErr w:type="spellEnd"/>
      <w:r w:rsidRPr="00633F47">
        <w:rPr>
          <w:szCs w:val="24"/>
          <w:lang w:val="es-ES"/>
        </w:rPr>
        <w:t xml:space="preserve"> </w:t>
      </w:r>
      <w:proofErr w:type="spellStart"/>
      <w:r w:rsidRPr="00633F47">
        <w:rPr>
          <w:szCs w:val="24"/>
          <w:lang w:val="es-ES"/>
        </w:rPr>
        <w:t>protecției</w:t>
      </w:r>
      <w:proofErr w:type="spellEnd"/>
      <w:r w:rsidRPr="00633F47">
        <w:rPr>
          <w:szCs w:val="24"/>
          <w:lang w:val="es-ES"/>
        </w:rPr>
        <w:t xml:space="preserve"> </w:t>
      </w:r>
      <w:proofErr w:type="spellStart"/>
      <w:r w:rsidRPr="00633F47">
        <w:rPr>
          <w:szCs w:val="24"/>
          <w:lang w:val="es-ES"/>
        </w:rPr>
        <w:t>integrității</w:t>
      </w:r>
      <w:proofErr w:type="spellEnd"/>
      <w:r w:rsidRPr="00633F47">
        <w:rPr>
          <w:szCs w:val="24"/>
          <w:lang w:val="es-ES"/>
        </w:rPr>
        <w:t xml:space="preserve"> </w:t>
      </w:r>
      <w:proofErr w:type="spellStart"/>
      <w:r w:rsidRPr="00633F47">
        <w:rPr>
          <w:szCs w:val="24"/>
          <w:lang w:val="es-ES"/>
        </w:rPr>
        <w:t>fizice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psihice</w:t>
      </w:r>
      <w:proofErr w:type="spellEnd"/>
      <w:r w:rsidRPr="00633F47">
        <w:rPr>
          <w:szCs w:val="24"/>
          <w:lang w:val="es-ES"/>
        </w:rPr>
        <w:t xml:space="preserve"> a </w:t>
      </w:r>
      <w:proofErr w:type="spellStart"/>
      <w:r w:rsidRPr="00633F47">
        <w:rPr>
          <w:szCs w:val="24"/>
          <w:lang w:val="es-ES"/>
        </w:rPr>
        <w:t>fiecărui</w:t>
      </w:r>
      <w:proofErr w:type="spellEnd"/>
      <w:r w:rsidRPr="00633F47">
        <w:rPr>
          <w:szCs w:val="24"/>
          <w:lang w:val="es-ES"/>
        </w:rPr>
        <w:t xml:space="preserve"> </w:t>
      </w:r>
      <w:proofErr w:type="spellStart"/>
      <w:r w:rsidRPr="00633F47">
        <w:rPr>
          <w:szCs w:val="24"/>
          <w:lang w:val="es-ES"/>
        </w:rPr>
        <w:t>elev</w:t>
      </w:r>
      <w:proofErr w:type="spellEnd"/>
      <w:r w:rsidRPr="00633F47">
        <w:rPr>
          <w:szCs w:val="24"/>
          <w:lang w:val="es-ES"/>
        </w:rPr>
        <w:t xml:space="preserve">/ </w:t>
      </w:r>
      <w:proofErr w:type="spellStart"/>
      <w:r w:rsidRPr="00633F47">
        <w:rPr>
          <w:szCs w:val="24"/>
          <w:lang w:val="es-ES"/>
        </w:rPr>
        <w:t>copil</w:t>
      </w:r>
      <w:bookmarkEnd w:id="7"/>
      <w:bookmarkEnd w:id="8"/>
      <w:proofErr w:type="spellEnd"/>
    </w:p>
    <w:p w14:paraId="7A3D7F89" w14:textId="77777777" w:rsidR="00D25024" w:rsidRPr="00633F47" w:rsidRDefault="00D25024" w:rsidP="00CA109E">
      <w:pPr>
        <w:rPr>
          <w:b/>
          <w:bCs/>
          <w:szCs w:val="24"/>
          <w:lang w:val="es-ES"/>
        </w:rPr>
      </w:pPr>
      <w:proofErr w:type="spellStart"/>
      <w:r w:rsidRPr="00633F47">
        <w:rPr>
          <w:b/>
          <w:bCs/>
          <w:szCs w:val="24"/>
          <w:lang w:val="es-ES"/>
        </w:rPr>
        <w:t>Domeniu</w:t>
      </w:r>
      <w:proofErr w:type="spellEnd"/>
      <w:r w:rsidRPr="00633F47">
        <w:rPr>
          <w:b/>
          <w:bCs/>
          <w:szCs w:val="24"/>
          <w:lang w:val="es-ES"/>
        </w:rPr>
        <w:t>: Management</w:t>
      </w:r>
    </w:p>
    <w:p w14:paraId="2452A61B"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1.2.1.</w:t>
      </w:r>
      <w:r w:rsidRPr="00633F47">
        <w:rPr>
          <w:szCs w:val="24"/>
          <w:lang w:val="es-ES"/>
        </w:rPr>
        <w:t xml:space="preserve"> </w:t>
      </w:r>
      <w:proofErr w:type="spellStart"/>
      <w:r w:rsidRPr="00633F47">
        <w:rPr>
          <w:szCs w:val="24"/>
          <w:lang w:val="es-ES"/>
        </w:rPr>
        <w:t>Proiectarea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documentele</w:t>
      </w:r>
      <w:proofErr w:type="spellEnd"/>
      <w:r w:rsidRPr="00633F47">
        <w:rPr>
          <w:szCs w:val="24"/>
          <w:lang w:val="es-ES"/>
        </w:rPr>
        <w:t xml:space="preserve"> </w:t>
      </w:r>
      <w:proofErr w:type="spellStart"/>
      <w:r w:rsidRPr="00633F47">
        <w:rPr>
          <w:szCs w:val="24"/>
          <w:lang w:val="es-ES"/>
        </w:rPr>
        <w:t>strategice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operaționale</w:t>
      </w:r>
      <w:proofErr w:type="spellEnd"/>
      <w:r w:rsidRPr="00633F47">
        <w:rPr>
          <w:szCs w:val="24"/>
          <w:lang w:val="es-ES"/>
        </w:rPr>
        <w:t xml:space="preserve">, a </w:t>
      </w:r>
      <w:proofErr w:type="spellStart"/>
      <w:r w:rsidRPr="00633F47">
        <w:rPr>
          <w:szCs w:val="24"/>
          <w:lang w:val="es-ES"/>
        </w:rPr>
        <w:t>acțiunilor</w:t>
      </w:r>
      <w:proofErr w:type="spellEnd"/>
      <w:r w:rsidRPr="00633F47">
        <w:rPr>
          <w:szCs w:val="24"/>
          <w:lang w:val="es-ES"/>
        </w:rPr>
        <w:t xml:space="preserve"> de colaborare </w:t>
      </w:r>
      <w:proofErr w:type="spellStart"/>
      <w:r w:rsidRPr="00633F47">
        <w:rPr>
          <w:szCs w:val="24"/>
          <w:lang w:val="es-ES"/>
        </w:rPr>
        <w:t>cu</w:t>
      </w:r>
      <w:proofErr w:type="spellEnd"/>
      <w:r w:rsidRPr="00633F47">
        <w:rPr>
          <w:szCs w:val="24"/>
          <w:lang w:val="es-ES"/>
        </w:rPr>
        <w:t xml:space="preserve"> familia,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autoritatea</w:t>
      </w:r>
      <w:proofErr w:type="spellEnd"/>
      <w:r w:rsidRPr="00633F47">
        <w:rPr>
          <w:szCs w:val="24"/>
          <w:lang w:val="es-ES"/>
        </w:rPr>
        <w:t xml:space="preserve"> </w:t>
      </w:r>
      <w:proofErr w:type="spellStart"/>
      <w:r w:rsidRPr="00633F47">
        <w:rPr>
          <w:szCs w:val="24"/>
          <w:lang w:val="es-ES"/>
        </w:rPr>
        <w:t>publică</w:t>
      </w:r>
      <w:proofErr w:type="spellEnd"/>
      <w:r w:rsidRPr="00633F47">
        <w:rPr>
          <w:szCs w:val="24"/>
          <w:lang w:val="es-ES"/>
        </w:rPr>
        <w:t xml:space="preserve"> </w:t>
      </w:r>
      <w:proofErr w:type="spellStart"/>
      <w:r w:rsidRPr="00633F47">
        <w:rPr>
          <w:szCs w:val="24"/>
          <w:lang w:val="es-ES"/>
        </w:rPr>
        <w:t>locală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alte </w:t>
      </w:r>
      <w:proofErr w:type="spellStart"/>
      <w:r w:rsidRPr="00633F47">
        <w:rPr>
          <w:szCs w:val="24"/>
          <w:lang w:val="es-ES"/>
        </w:rPr>
        <w:t>instituții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atribuții</w:t>
      </w:r>
      <w:proofErr w:type="spellEnd"/>
      <w:r w:rsidRPr="00633F47">
        <w:rPr>
          <w:szCs w:val="24"/>
          <w:lang w:val="es-ES"/>
        </w:rPr>
        <w:t xml:space="preserve"> </w:t>
      </w:r>
      <w:proofErr w:type="spellStart"/>
      <w:r w:rsidRPr="00633F47">
        <w:rPr>
          <w:szCs w:val="24"/>
          <w:lang w:val="es-ES"/>
        </w:rPr>
        <w:t>legale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sensul</w:t>
      </w:r>
      <w:proofErr w:type="spellEnd"/>
      <w:r w:rsidRPr="00633F47">
        <w:rPr>
          <w:szCs w:val="24"/>
          <w:lang w:val="es-ES"/>
        </w:rPr>
        <w:t xml:space="preserve"> </w:t>
      </w:r>
      <w:proofErr w:type="spellStart"/>
      <w:r w:rsidRPr="00633F47">
        <w:rPr>
          <w:szCs w:val="24"/>
          <w:lang w:val="es-ES"/>
        </w:rPr>
        <w:t>protecției</w:t>
      </w:r>
      <w:proofErr w:type="spellEnd"/>
      <w:r w:rsidRPr="00633F47">
        <w:rPr>
          <w:szCs w:val="24"/>
          <w:lang w:val="es-ES"/>
        </w:rPr>
        <w:t xml:space="preserve"> </w:t>
      </w:r>
      <w:proofErr w:type="spellStart"/>
      <w:r w:rsidRPr="00633F47">
        <w:rPr>
          <w:szCs w:val="24"/>
          <w:lang w:val="es-ES"/>
        </w:rPr>
        <w:t>elevului</w:t>
      </w:r>
      <w:proofErr w:type="spellEnd"/>
      <w:r w:rsidRPr="00633F47">
        <w:rPr>
          <w:szCs w:val="24"/>
          <w:lang w:val="es-ES"/>
        </w:rPr>
        <w:t xml:space="preserve">/ </w:t>
      </w:r>
      <w:proofErr w:type="spellStart"/>
      <w:r w:rsidRPr="00633F47">
        <w:rPr>
          <w:szCs w:val="24"/>
          <w:lang w:val="es-ES"/>
        </w:rPr>
        <w:t>copilului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informare a </w:t>
      </w:r>
      <w:proofErr w:type="spellStart"/>
      <w:r w:rsidRPr="00633F47">
        <w:rPr>
          <w:szCs w:val="24"/>
          <w:lang w:val="es-ES"/>
        </w:rPr>
        <w:t>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privința</w:t>
      </w:r>
      <w:proofErr w:type="spellEnd"/>
      <w:r w:rsidRPr="00633F47">
        <w:rPr>
          <w:szCs w:val="24"/>
          <w:lang w:val="es-ES"/>
        </w:rPr>
        <w:t xml:space="preserve"> </w:t>
      </w:r>
      <w:proofErr w:type="spellStart"/>
      <w:r w:rsidRPr="00633F47">
        <w:rPr>
          <w:szCs w:val="24"/>
          <w:lang w:val="es-ES"/>
        </w:rPr>
        <w:t>procedurii</w:t>
      </w:r>
      <w:proofErr w:type="spellEnd"/>
      <w:r w:rsidRPr="00633F47">
        <w:rPr>
          <w:szCs w:val="24"/>
          <w:lang w:val="es-ES"/>
        </w:rPr>
        <w:t xml:space="preserve"> </w:t>
      </w:r>
      <w:proofErr w:type="spellStart"/>
      <w:r w:rsidRPr="00633F47">
        <w:rPr>
          <w:szCs w:val="24"/>
          <w:lang w:val="es-ES"/>
        </w:rPr>
        <w:t>legale</w:t>
      </w:r>
      <w:proofErr w:type="spellEnd"/>
      <w:r w:rsidRPr="00633F47">
        <w:rPr>
          <w:szCs w:val="24"/>
          <w:lang w:val="es-ES"/>
        </w:rPr>
        <w:t xml:space="preserve"> de </w:t>
      </w:r>
      <w:proofErr w:type="spellStart"/>
      <w:r w:rsidRPr="00633F47">
        <w:rPr>
          <w:szCs w:val="24"/>
          <w:lang w:val="es-ES"/>
        </w:rPr>
        <w:t>intervenție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cazurile</w:t>
      </w:r>
      <w:proofErr w:type="spellEnd"/>
      <w:r w:rsidRPr="00633F47">
        <w:rPr>
          <w:szCs w:val="24"/>
          <w:lang w:val="es-ES"/>
        </w:rPr>
        <w:t xml:space="preserve"> ANET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977"/>
      </w:tblGrid>
      <w:tr w:rsidR="00535D18" w:rsidRPr="00F32E32" w14:paraId="0C435908" w14:textId="77777777" w:rsidTr="009E1C09">
        <w:tc>
          <w:tcPr>
            <w:tcW w:w="2069" w:type="dxa"/>
          </w:tcPr>
          <w:p w14:paraId="11BB0CB0" w14:textId="77777777" w:rsidR="00535D18" w:rsidRPr="00F32E32" w:rsidRDefault="00535D18" w:rsidP="00CA109E">
            <w:pPr>
              <w:jc w:val="left"/>
              <w:rPr>
                <w:szCs w:val="24"/>
              </w:rPr>
            </w:pPr>
            <w:r w:rsidRPr="00F32E32">
              <w:rPr>
                <w:szCs w:val="24"/>
              </w:rPr>
              <w:t xml:space="preserve">Dovezi </w:t>
            </w:r>
          </w:p>
        </w:tc>
        <w:tc>
          <w:tcPr>
            <w:tcW w:w="8279" w:type="dxa"/>
            <w:gridSpan w:val="3"/>
          </w:tcPr>
          <w:p w14:paraId="4FE27C3A" w14:textId="77777777" w:rsidR="00EB710E" w:rsidRPr="00633F47" w:rsidRDefault="00C60E3D" w:rsidP="00CA109E">
            <w:pPr>
              <w:pStyle w:val="ListParagraph"/>
              <w:numPr>
                <w:ilvl w:val="0"/>
                <w:numId w:val="16"/>
              </w:numPr>
              <w:tabs>
                <w:tab w:val="clear" w:pos="709"/>
              </w:tabs>
              <w:rPr>
                <w:szCs w:val="24"/>
                <w:lang w:val="es-ES"/>
              </w:rPr>
            </w:pPr>
            <w:proofErr w:type="spellStart"/>
            <w:r w:rsidRPr="00633F47">
              <w:rPr>
                <w:color w:val="000000"/>
                <w:szCs w:val="24"/>
                <w:lang w:val="es-ES"/>
              </w:rPr>
              <w:t>Proiect</w:t>
            </w:r>
            <w:proofErr w:type="spellEnd"/>
            <w:r w:rsidRPr="00633F47">
              <w:rPr>
                <w:color w:val="000000"/>
                <w:szCs w:val="24"/>
                <w:lang w:val="es-ES"/>
              </w:rPr>
              <w:t xml:space="preserve"> </w:t>
            </w:r>
            <w:proofErr w:type="spellStart"/>
            <w:r w:rsidRPr="00633F47">
              <w:rPr>
                <w:color w:val="000000"/>
                <w:szCs w:val="24"/>
                <w:lang w:val="es-ES"/>
              </w:rPr>
              <w:t>managerial</w:t>
            </w:r>
            <w:proofErr w:type="spellEnd"/>
            <w:r w:rsidRPr="00633F47">
              <w:rPr>
                <w:color w:val="000000"/>
                <w:szCs w:val="24"/>
                <w:lang w:val="es-ES"/>
              </w:rPr>
              <w:t xml:space="preserve"> </w:t>
            </w:r>
            <w:proofErr w:type="spellStart"/>
            <w:r w:rsidRPr="00633F47">
              <w:rPr>
                <w:color w:val="000000"/>
                <w:szCs w:val="24"/>
                <w:lang w:val="es-ES"/>
              </w:rPr>
              <w:t>instituțional</w:t>
            </w:r>
            <w:proofErr w:type="spellEnd"/>
            <w:r w:rsidRPr="00633F47">
              <w:rPr>
                <w:color w:val="000000"/>
                <w:szCs w:val="24"/>
                <w:lang w:val="es-ES"/>
              </w:rPr>
              <w:t xml:space="preserve"> </w:t>
            </w:r>
            <w:proofErr w:type="spellStart"/>
            <w:r w:rsidRPr="00633F47">
              <w:rPr>
                <w:color w:val="000000"/>
                <w:szCs w:val="24"/>
                <w:lang w:val="es-ES"/>
              </w:rPr>
              <w:t>pentru</w:t>
            </w:r>
            <w:proofErr w:type="spellEnd"/>
            <w:r w:rsidRPr="00633F47">
              <w:rPr>
                <w:color w:val="000000"/>
                <w:szCs w:val="24"/>
                <w:lang w:val="es-ES"/>
              </w:rPr>
              <w:t xml:space="preserve"> </w:t>
            </w:r>
            <w:proofErr w:type="spellStart"/>
            <w:r w:rsidRPr="00633F47">
              <w:rPr>
                <w:color w:val="000000"/>
                <w:szCs w:val="24"/>
                <w:lang w:val="es-ES"/>
              </w:rPr>
              <w:t>anul</w:t>
            </w:r>
            <w:proofErr w:type="spellEnd"/>
            <w:r w:rsidRPr="00633F47">
              <w:rPr>
                <w:color w:val="000000"/>
                <w:szCs w:val="24"/>
                <w:lang w:val="es-ES"/>
              </w:rPr>
              <w:t xml:space="preserve"> de </w:t>
            </w:r>
            <w:proofErr w:type="spellStart"/>
            <w:r w:rsidRPr="00633F47">
              <w:rPr>
                <w:color w:val="000000"/>
                <w:szCs w:val="24"/>
                <w:lang w:val="es-ES"/>
              </w:rPr>
              <w:t>studii</w:t>
            </w:r>
            <w:proofErr w:type="spellEnd"/>
            <w:r w:rsidRPr="00633F47">
              <w:rPr>
                <w:color w:val="000000"/>
                <w:szCs w:val="24"/>
                <w:lang w:val="es-ES"/>
              </w:rPr>
              <w:t xml:space="preserve"> 2020-2021, </w:t>
            </w:r>
            <w:proofErr w:type="spellStart"/>
            <w:r w:rsidRPr="00633F47">
              <w:rPr>
                <w:color w:val="000000"/>
                <w:szCs w:val="24"/>
                <w:lang w:val="es-ES"/>
              </w:rPr>
              <w:t>aprobat</w:t>
            </w:r>
            <w:proofErr w:type="spellEnd"/>
            <w:r w:rsidRPr="00633F47">
              <w:rPr>
                <w:color w:val="000000"/>
                <w:szCs w:val="24"/>
                <w:lang w:val="es-ES"/>
              </w:rPr>
              <w:t xml:space="preserve"> la </w:t>
            </w:r>
            <w:proofErr w:type="spellStart"/>
            <w:r w:rsidRPr="00633F47">
              <w:rPr>
                <w:color w:val="000000"/>
                <w:szCs w:val="24"/>
                <w:lang w:val="es-ES"/>
              </w:rPr>
              <w:t>ședința</w:t>
            </w:r>
            <w:proofErr w:type="spellEnd"/>
            <w:r w:rsidRPr="00633F47">
              <w:rPr>
                <w:color w:val="000000"/>
                <w:szCs w:val="24"/>
                <w:lang w:val="es-ES"/>
              </w:rPr>
              <w:t xml:space="preserve"> </w:t>
            </w:r>
            <w:proofErr w:type="spellStart"/>
            <w:r w:rsidRPr="00633F47">
              <w:rPr>
                <w:color w:val="000000"/>
                <w:szCs w:val="24"/>
                <w:lang w:val="es-ES"/>
              </w:rPr>
              <w:t>consiliului</w:t>
            </w:r>
            <w:proofErr w:type="spellEnd"/>
            <w:r w:rsidRPr="00633F47">
              <w:rPr>
                <w:color w:val="000000"/>
                <w:szCs w:val="24"/>
                <w:lang w:val="es-ES"/>
              </w:rPr>
              <w:t xml:space="preserve"> profesoral, </w:t>
            </w:r>
            <w:proofErr w:type="spellStart"/>
            <w:r w:rsidRPr="00633F47">
              <w:rPr>
                <w:color w:val="000000"/>
                <w:szCs w:val="24"/>
                <w:lang w:val="es-ES"/>
              </w:rPr>
              <w:t>proces</w:t>
            </w:r>
            <w:proofErr w:type="spellEnd"/>
            <w:r w:rsidRPr="00633F47">
              <w:rPr>
                <w:color w:val="000000"/>
                <w:szCs w:val="24"/>
                <w:lang w:val="es-ES"/>
              </w:rPr>
              <w:t xml:space="preserve">-verbal </w:t>
            </w:r>
            <w:proofErr w:type="spellStart"/>
            <w:r w:rsidRPr="00633F47">
              <w:rPr>
                <w:color w:val="000000"/>
                <w:szCs w:val="24"/>
                <w:lang w:val="es-ES"/>
              </w:rPr>
              <w:t>nr</w:t>
            </w:r>
            <w:proofErr w:type="spellEnd"/>
            <w:r w:rsidRPr="00633F47">
              <w:rPr>
                <w:color w:val="000000"/>
                <w:szCs w:val="24"/>
                <w:lang w:val="es-ES"/>
              </w:rPr>
              <w:t>. 1 din 09.2020;</w:t>
            </w:r>
            <w:r w:rsidR="00EB710E" w:rsidRPr="00633F47">
              <w:rPr>
                <w:color w:val="000000"/>
                <w:szCs w:val="24"/>
                <w:lang w:val="es-ES"/>
              </w:rPr>
              <w:t xml:space="preserve"> </w:t>
            </w:r>
          </w:p>
          <w:p w14:paraId="3EC49111" w14:textId="77777777" w:rsidR="00EB710E" w:rsidRPr="00633F47" w:rsidRDefault="00EB710E" w:rsidP="00CA109E">
            <w:pPr>
              <w:pStyle w:val="ListParagraph"/>
              <w:numPr>
                <w:ilvl w:val="0"/>
                <w:numId w:val="16"/>
              </w:numPr>
              <w:tabs>
                <w:tab w:val="clear" w:pos="709"/>
              </w:tabs>
              <w:rPr>
                <w:szCs w:val="24"/>
                <w:lang w:val="es-ES"/>
              </w:rPr>
            </w:pPr>
            <w:proofErr w:type="spellStart"/>
            <w:r w:rsidRPr="00633F47">
              <w:rPr>
                <w:color w:val="000000"/>
                <w:szCs w:val="24"/>
                <w:lang w:val="es-ES"/>
              </w:rPr>
              <w:t>Ordinul</w:t>
            </w:r>
            <w:proofErr w:type="spellEnd"/>
            <w:r w:rsidRPr="00633F47">
              <w:rPr>
                <w:color w:val="000000"/>
                <w:spacing w:val="1"/>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101 -A  din 21. 09.2020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privire</w:t>
            </w:r>
            <w:proofErr w:type="spellEnd"/>
            <w:r w:rsidRPr="00633F47">
              <w:rPr>
                <w:color w:val="000000"/>
                <w:szCs w:val="24"/>
                <w:lang w:val="es-ES"/>
              </w:rPr>
              <w:t xml:space="preserve"> la  </w:t>
            </w:r>
            <w:proofErr w:type="spellStart"/>
            <w:r w:rsidRPr="00633F47">
              <w:rPr>
                <w:color w:val="000000"/>
                <w:szCs w:val="24"/>
                <w:lang w:val="es-ES"/>
              </w:rPr>
              <w:t>constituirea</w:t>
            </w:r>
            <w:proofErr w:type="spellEnd"/>
            <w:r w:rsidRPr="00633F47">
              <w:rPr>
                <w:color w:val="000000"/>
                <w:szCs w:val="24"/>
                <w:lang w:val="es-ES"/>
              </w:rPr>
              <w:t xml:space="preserve"> </w:t>
            </w:r>
            <w:proofErr w:type="spellStart"/>
            <w:r w:rsidRPr="00633F47">
              <w:rPr>
                <w:color w:val="000000"/>
                <w:szCs w:val="24"/>
                <w:lang w:val="es-ES"/>
              </w:rPr>
              <w:t>Comisiei</w:t>
            </w:r>
            <w:proofErr w:type="spellEnd"/>
            <w:r w:rsidRPr="00633F47">
              <w:rPr>
                <w:color w:val="000000"/>
                <w:szCs w:val="24"/>
                <w:lang w:val="es-ES"/>
              </w:rPr>
              <w:t xml:space="preserve">  </w:t>
            </w:r>
            <w:proofErr w:type="spellStart"/>
            <w:r w:rsidRPr="00633F47">
              <w:rPr>
                <w:color w:val="000000"/>
                <w:szCs w:val="24"/>
                <w:lang w:val="es-ES"/>
              </w:rPr>
              <w:t>Relațiilor</w:t>
            </w:r>
            <w:proofErr w:type="spellEnd"/>
            <w:r w:rsidRPr="00633F47">
              <w:rPr>
                <w:color w:val="000000"/>
                <w:szCs w:val="24"/>
                <w:lang w:val="es-ES"/>
              </w:rPr>
              <w:t xml:space="preserve">  de  </w:t>
            </w:r>
            <w:proofErr w:type="spellStart"/>
            <w:r w:rsidRPr="00633F47">
              <w:rPr>
                <w:color w:val="000000"/>
                <w:szCs w:val="24"/>
                <w:lang w:val="es-ES"/>
              </w:rPr>
              <w:t>Parteneriat</w:t>
            </w:r>
            <w:proofErr w:type="spellEnd"/>
            <w:r w:rsidRPr="00633F47">
              <w:rPr>
                <w:color w:val="000000"/>
                <w:szCs w:val="24"/>
                <w:lang w:val="es-ES"/>
              </w:rPr>
              <w:t xml:space="preserve"> a </w:t>
            </w:r>
            <w:r w:rsidRPr="00633F47">
              <w:rPr>
                <w:szCs w:val="24"/>
                <w:lang w:val="es-ES"/>
              </w:rPr>
              <w:t xml:space="preserve">IP </w:t>
            </w:r>
            <w:proofErr w:type="spellStart"/>
            <w:r w:rsidRPr="00633F47">
              <w:rPr>
                <w:szCs w:val="24"/>
                <w:lang w:val="es-ES"/>
              </w:rPr>
              <w:t>Gimnaziul</w:t>
            </w:r>
            <w:proofErr w:type="spellEnd"/>
            <w:r w:rsidRPr="00633F47">
              <w:rPr>
                <w:szCs w:val="24"/>
                <w:lang w:val="es-ES"/>
              </w:rPr>
              <w:t xml:space="preserve"> ,,</w:t>
            </w:r>
            <w:proofErr w:type="spellStart"/>
            <w:r w:rsidRPr="00633F47">
              <w:rPr>
                <w:szCs w:val="24"/>
                <w:lang w:val="es-ES"/>
              </w:rPr>
              <w:t>Mihai</w:t>
            </w:r>
            <w:proofErr w:type="spellEnd"/>
            <w:r w:rsidRPr="00633F47">
              <w:rPr>
                <w:szCs w:val="24"/>
                <w:lang w:val="es-ES"/>
              </w:rPr>
              <w:t xml:space="preserve">  </w:t>
            </w:r>
            <w:proofErr w:type="spellStart"/>
            <w:r w:rsidRPr="00633F47">
              <w:rPr>
                <w:szCs w:val="24"/>
                <w:lang w:val="es-ES"/>
              </w:rPr>
              <w:t>Sîrghi</w:t>
            </w:r>
            <w:proofErr w:type="spellEnd"/>
            <w:r w:rsidRPr="00633F47">
              <w:rPr>
                <w:szCs w:val="24"/>
                <w:lang w:val="es-ES"/>
              </w:rPr>
              <w:t>”.</w:t>
            </w:r>
          </w:p>
          <w:p w14:paraId="15FE0468" w14:textId="77777777" w:rsidR="00EB710E" w:rsidRPr="00F32E32" w:rsidRDefault="00EB710E" w:rsidP="00CA109E">
            <w:pPr>
              <w:pStyle w:val="ListParagraph"/>
              <w:widowControl w:val="0"/>
              <w:numPr>
                <w:ilvl w:val="0"/>
                <w:numId w:val="22"/>
              </w:numPr>
              <w:tabs>
                <w:tab w:val="clear" w:pos="709"/>
              </w:tabs>
              <w:autoSpaceDE w:val="0"/>
              <w:autoSpaceDN w:val="0"/>
              <w:spacing w:before="29"/>
              <w:jc w:val="left"/>
              <w:rPr>
                <w:color w:val="000000"/>
                <w:szCs w:val="24"/>
                <w:lang w:val="ro-RO"/>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01-31/80  din  24.05.2021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Inspectoratul</w:t>
            </w:r>
            <w:proofErr w:type="spellEnd"/>
            <w:r w:rsidRPr="00633F47">
              <w:rPr>
                <w:color w:val="000000"/>
                <w:szCs w:val="24"/>
                <w:lang w:val="es-ES"/>
              </w:rPr>
              <w:t xml:space="preserve"> de </w:t>
            </w:r>
            <w:proofErr w:type="spellStart"/>
            <w:r w:rsidRPr="00633F47">
              <w:rPr>
                <w:color w:val="000000"/>
                <w:szCs w:val="24"/>
                <w:lang w:val="es-ES"/>
              </w:rPr>
              <w:t>Poliție</w:t>
            </w:r>
            <w:proofErr w:type="spellEnd"/>
            <w:r w:rsidRPr="00633F47">
              <w:rPr>
                <w:color w:val="000000"/>
                <w:szCs w:val="24"/>
                <w:lang w:val="es-ES"/>
              </w:rPr>
              <w:t xml:space="preserve"> </w:t>
            </w:r>
            <w:proofErr w:type="spellStart"/>
            <w:r w:rsidRPr="00633F47">
              <w:rPr>
                <w:color w:val="000000"/>
                <w:szCs w:val="24"/>
                <w:lang w:val="es-ES"/>
              </w:rPr>
              <w:t>Ștefan</w:t>
            </w:r>
            <w:proofErr w:type="spellEnd"/>
            <w:r w:rsidRPr="00633F47">
              <w:rPr>
                <w:color w:val="000000"/>
                <w:szCs w:val="24"/>
                <w:lang w:val="es-ES"/>
              </w:rPr>
              <w:t xml:space="preserve"> </w:t>
            </w:r>
            <w:proofErr w:type="spellStart"/>
            <w:r w:rsidRPr="00633F47">
              <w:rPr>
                <w:color w:val="000000"/>
                <w:szCs w:val="24"/>
                <w:lang w:val="es-ES"/>
              </w:rPr>
              <w:t>Vodă</w:t>
            </w:r>
            <w:proofErr w:type="spellEnd"/>
            <w:r w:rsidRPr="00633F47">
              <w:rPr>
                <w:color w:val="000000"/>
                <w:szCs w:val="24"/>
                <w:lang w:val="es-ES"/>
              </w:rPr>
              <w:t>.</w:t>
            </w:r>
          </w:p>
          <w:p w14:paraId="4CFBCB58" w14:textId="77777777" w:rsidR="00C60E3D" w:rsidRPr="00F32E32" w:rsidRDefault="00C60E3D" w:rsidP="00CA109E">
            <w:pPr>
              <w:pStyle w:val="ListParagraph"/>
              <w:widowControl w:val="0"/>
              <w:numPr>
                <w:ilvl w:val="0"/>
                <w:numId w:val="22"/>
              </w:numPr>
              <w:tabs>
                <w:tab w:val="clear" w:pos="709"/>
              </w:tabs>
              <w:autoSpaceDE w:val="0"/>
              <w:autoSpaceDN w:val="0"/>
              <w:spacing w:before="29"/>
              <w:jc w:val="left"/>
              <w:rPr>
                <w:color w:val="000000"/>
                <w:szCs w:val="24"/>
                <w:lang w:val="ro-RO"/>
              </w:rPr>
            </w:pPr>
            <w:proofErr w:type="spellStart"/>
            <w:r w:rsidRPr="00633F47">
              <w:rPr>
                <w:color w:val="000000"/>
                <w:szCs w:val="24"/>
                <w:lang w:val="es-ES"/>
              </w:rPr>
              <w:t>Colaborarea</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APL </w:t>
            </w:r>
            <w:proofErr w:type="spellStart"/>
            <w:r w:rsidRPr="00633F47">
              <w:rPr>
                <w:color w:val="000000"/>
                <w:szCs w:val="24"/>
                <w:lang w:val="es-ES"/>
              </w:rPr>
              <w:t>Cioburciu</w:t>
            </w:r>
            <w:proofErr w:type="spellEnd"/>
            <w:r w:rsidRPr="00633F47">
              <w:rPr>
                <w:color w:val="000000"/>
                <w:szCs w:val="24"/>
                <w:lang w:val="es-ES"/>
              </w:rPr>
              <w:t xml:space="preserve"> - </w:t>
            </w:r>
            <w:proofErr w:type="spellStart"/>
            <w:r w:rsidRPr="00633F47">
              <w:rPr>
                <w:color w:val="000000"/>
                <w:szCs w:val="24"/>
                <w:lang w:val="es-ES"/>
              </w:rPr>
              <w:t>acord</w:t>
            </w:r>
            <w:proofErr w:type="spellEnd"/>
            <w:r w:rsidRPr="00633F47">
              <w:rPr>
                <w:color w:val="000000"/>
                <w:szCs w:val="24"/>
                <w:lang w:val="es-ES"/>
              </w:rPr>
              <w:t xml:space="preserve"> de colaborare nr.</w:t>
            </w:r>
            <w:r w:rsidR="00EB710E" w:rsidRPr="00633F47">
              <w:rPr>
                <w:color w:val="000000"/>
                <w:szCs w:val="24"/>
                <w:lang w:val="es-ES"/>
              </w:rPr>
              <w:t xml:space="preserve">1 din </w:t>
            </w:r>
            <w:r w:rsidRPr="00633F47">
              <w:rPr>
                <w:color w:val="000000"/>
                <w:szCs w:val="24"/>
                <w:lang w:val="es-ES"/>
              </w:rPr>
              <w:t xml:space="preserve"> </w:t>
            </w:r>
            <w:r w:rsidR="00EB710E" w:rsidRPr="00633F47">
              <w:rPr>
                <w:color w:val="000000"/>
                <w:szCs w:val="24"/>
                <w:lang w:val="es-ES"/>
              </w:rPr>
              <w:t>28.10.2020</w:t>
            </w:r>
            <w:r w:rsidRPr="00633F47">
              <w:rPr>
                <w:color w:val="000000"/>
                <w:szCs w:val="24"/>
                <w:lang w:val="es-ES"/>
              </w:rPr>
              <w:t xml:space="preserve">   </w:t>
            </w:r>
          </w:p>
          <w:p w14:paraId="72B4C655" w14:textId="77777777" w:rsidR="00EB710E" w:rsidRPr="00F32E32" w:rsidRDefault="00C60E3D" w:rsidP="00CA109E">
            <w:pPr>
              <w:pStyle w:val="ListParagraph"/>
              <w:numPr>
                <w:ilvl w:val="0"/>
                <w:numId w:val="16"/>
              </w:numPr>
              <w:tabs>
                <w:tab w:val="clear" w:pos="709"/>
              </w:tabs>
              <w:rPr>
                <w:color w:val="000000"/>
                <w:szCs w:val="24"/>
                <w:lang w:val="ro-RO"/>
              </w:rPr>
            </w:pPr>
            <w:proofErr w:type="spellStart"/>
            <w:r w:rsidRPr="00633F47">
              <w:rPr>
                <w:color w:val="000000"/>
                <w:szCs w:val="24"/>
                <w:lang w:val="es-ES"/>
              </w:rPr>
              <w:t>Funcționarea</w:t>
            </w:r>
            <w:proofErr w:type="spellEnd"/>
            <w:r w:rsidRPr="00633F47">
              <w:rPr>
                <w:color w:val="000000"/>
                <w:szCs w:val="24"/>
                <w:lang w:val="es-ES"/>
              </w:rPr>
              <w:t xml:space="preserve"> </w:t>
            </w:r>
            <w:proofErr w:type="spellStart"/>
            <w:r w:rsidRPr="00633F47">
              <w:rPr>
                <w:color w:val="000000"/>
                <w:szCs w:val="24"/>
                <w:lang w:val="es-ES"/>
              </w:rPr>
              <w:t>mecanismului</w:t>
            </w:r>
            <w:proofErr w:type="spellEnd"/>
            <w:r w:rsidRPr="00633F47">
              <w:rPr>
                <w:color w:val="000000"/>
                <w:szCs w:val="24"/>
                <w:lang w:val="es-ES"/>
              </w:rPr>
              <w:t xml:space="preserve"> de </w:t>
            </w:r>
            <w:proofErr w:type="spellStart"/>
            <w:r w:rsidRPr="00633F47">
              <w:rPr>
                <w:color w:val="000000"/>
                <w:szCs w:val="24"/>
                <w:lang w:val="es-ES"/>
              </w:rPr>
              <w:t>sesizare</w:t>
            </w:r>
            <w:proofErr w:type="spellEnd"/>
            <w:r w:rsidRPr="00633F47">
              <w:rPr>
                <w:color w:val="000000"/>
                <w:szCs w:val="24"/>
                <w:lang w:val="es-ES"/>
              </w:rPr>
              <w:t xml:space="preserve"> </w:t>
            </w:r>
            <w:proofErr w:type="spellStart"/>
            <w:r w:rsidRPr="00633F47">
              <w:rPr>
                <w:color w:val="000000"/>
                <w:szCs w:val="24"/>
                <w:lang w:val="es-ES"/>
              </w:rPr>
              <w:t>în</w:t>
            </w:r>
            <w:proofErr w:type="spellEnd"/>
            <w:r w:rsidRPr="00633F47">
              <w:rPr>
                <w:color w:val="000000"/>
                <w:szCs w:val="24"/>
                <w:lang w:val="es-ES"/>
              </w:rPr>
              <w:t xml:space="preserve"> caz de ANET: </w:t>
            </w:r>
            <w:proofErr w:type="spellStart"/>
            <w:r w:rsidRPr="00633F47">
              <w:rPr>
                <w:color w:val="000000"/>
                <w:szCs w:val="24"/>
                <w:lang w:val="es-ES"/>
              </w:rPr>
              <w:t>prezența</w:t>
            </w:r>
            <w:proofErr w:type="spellEnd"/>
            <w:r w:rsidRPr="00633F47">
              <w:rPr>
                <w:color w:val="000000"/>
                <w:szCs w:val="24"/>
                <w:lang w:val="es-ES"/>
              </w:rPr>
              <w:t xml:space="preserve"> </w:t>
            </w:r>
            <w:proofErr w:type="spellStart"/>
            <w:r w:rsidRPr="00633F47">
              <w:rPr>
                <w:color w:val="000000"/>
                <w:szCs w:val="24"/>
                <w:lang w:val="es-ES"/>
              </w:rPr>
              <w:t>urnei</w:t>
            </w:r>
            <w:proofErr w:type="spellEnd"/>
            <w:r w:rsidRPr="00633F47">
              <w:rPr>
                <w:color w:val="000000"/>
                <w:szCs w:val="24"/>
                <w:lang w:val="es-ES"/>
              </w:rPr>
              <w:t xml:space="preserve"> </w:t>
            </w:r>
            <w:proofErr w:type="spellStart"/>
            <w:r w:rsidRPr="00633F47">
              <w:rPr>
                <w:color w:val="000000"/>
                <w:szCs w:val="24"/>
                <w:lang w:val="es-ES"/>
              </w:rPr>
              <w:t>pentru</w:t>
            </w:r>
            <w:proofErr w:type="spellEnd"/>
            <w:r w:rsidRPr="00633F47">
              <w:rPr>
                <w:color w:val="000000"/>
                <w:szCs w:val="24"/>
                <w:lang w:val="es-ES"/>
              </w:rPr>
              <w:t xml:space="preserve"> </w:t>
            </w:r>
            <w:proofErr w:type="spellStart"/>
            <w:r w:rsidRPr="00633F47">
              <w:rPr>
                <w:color w:val="000000"/>
                <w:szCs w:val="24"/>
                <w:lang w:val="es-ES"/>
              </w:rPr>
              <w:t>sesizări</w:t>
            </w:r>
            <w:proofErr w:type="spellEnd"/>
            <w:r w:rsidRPr="00633F47">
              <w:rPr>
                <w:color w:val="000000"/>
                <w:szCs w:val="24"/>
                <w:lang w:val="es-ES"/>
              </w:rPr>
              <w:t xml:space="preserve">, </w:t>
            </w:r>
            <w:proofErr w:type="spellStart"/>
            <w:r w:rsidRPr="00633F47">
              <w:rPr>
                <w:color w:val="000000"/>
                <w:szCs w:val="24"/>
                <w:lang w:val="es-ES"/>
              </w:rPr>
              <w:t>activitatea</w:t>
            </w:r>
            <w:proofErr w:type="spellEnd"/>
            <w:r w:rsidRPr="00633F47">
              <w:rPr>
                <w:color w:val="000000"/>
                <w:szCs w:val="24"/>
                <w:lang w:val="es-ES"/>
              </w:rPr>
              <w:t xml:space="preserve"> </w:t>
            </w:r>
            <w:proofErr w:type="spellStart"/>
            <w:r w:rsidRPr="00633F47">
              <w:rPr>
                <w:color w:val="000000"/>
                <w:szCs w:val="24"/>
                <w:lang w:val="es-ES"/>
              </w:rPr>
              <w:t>coordonatorului</w:t>
            </w:r>
            <w:proofErr w:type="spellEnd"/>
            <w:r w:rsidRPr="00633F47">
              <w:rPr>
                <w:color w:val="000000"/>
                <w:szCs w:val="24"/>
                <w:lang w:val="es-ES"/>
              </w:rPr>
              <w:t xml:space="preserve"> </w:t>
            </w:r>
            <w:proofErr w:type="spellStart"/>
            <w:r w:rsidRPr="00633F47">
              <w:rPr>
                <w:color w:val="000000"/>
                <w:szCs w:val="24"/>
                <w:lang w:val="es-ES"/>
              </w:rPr>
              <w:t>pentru</w:t>
            </w:r>
            <w:proofErr w:type="spellEnd"/>
            <w:r w:rsidRPr="00633F47">
              <w:rPr>
                <w:color w:val="000000"/>
                <w:szCs w:val="24"/>
                <w:lang w:val="es-ES"/>
              </w:rPr>
              <w:t xml:space="preserve"> </w:t>
            </w:r>
            <w:proofErr w:type="spellStart"/>
            <w:r w:rsidRPr="00633F47">
              <w:rPr>
                <w:color w:val="000000"/>
                <w:szCs w:val="24"/>
                <w:lang w:val="es-ES"/>
              </w:rPr>
              <w:t>abuz</w:t>
            </w:r>
            <w:proofErr w:type="spellEnd"/>
            <w:r w:rsidRPr="00633F47">
              <w:rPr>
                <w:color w:val="000000"/>
                <w:szCs w:val="24"/>
                <w:lang w:val="es-ES"/>
              </w:rPr>
              <w:t xml:space="preserve">, </w:t>
            </w:r>
            <w:proofErr w:type="spellStart"/>
            <w:r w:rsidRPr="00633F47">
              <w:rPr>
                <w:color w:val="000000"/>
                <w:szCs w:val="24"/>
                <w:lang w:val="es-ES"/>
              </w:rPr>
              <w:t>completarea</w:t>
            </w:r>
            <w:proofErr w:type="spellEnd"/>
            <w:r w:rsidRPr="00633F47">
              <w:rPr>
                <w:color w:val="000000"/>
                <w:szCs w:val="24"/>
                <w:lang w:val="es-ES"/>
              </w:rPr>
              <w:t xml:space="preserve"> </w:t>
            </w:r>
            <w:proofErr w:type="spellStart"/>
            <w:r w:rsidRPr="00633F47">
              <w:rPr>
                <w:color w:val="000000"/>
                <w:szCs w:val="24"/>
                <w:lang w:val="es-ES"/>
              </w:rPr>
              <w:t>Registrului</w:t>
            </w:r>
            <w:proofErr w:type="spellEnd"/>
            <w:r w:rsidRPr="00633F47">
              <w:rPr>
                <w:color w:val="000000"/>
                <w:szCs w:val="24"/>
                <w:lang w:val="es-ES"/>
              </w:rPr>
              <w:t xml:space="preserve"> de </w:t>
            </w:r>
            <w:proofErr w:type="spellStart"/>
            <w:r w:rsidRPr="00633F47">
              <w:rPr>
                <w:color w:val="000000"/>
                <w:szCs w:val="24"/>
                <w:lang w:val="es-ES"/>
              </w:rPr>
              <w:t>evidență</w:t>
            </w:r>
            <w:proofErr w:type="spellEnd"/>
            <w:r w:rsidRPr="00633F47">
              <w:rPr>
                <w:color w:val="000000"/>
                <w:szCs w:val="24"/>
                <w:lang w:val="es-ES"/>
              </w:rPr>
              <w:t xml:space="preserve"> ANET</w:t>
            </w:r>
          </w:p>
          <w:p w14:paraId="1C29A324" w14:textId="77777777" w:rsidR="00EB710E" w:rsidRPr="00F32E32" w:rsidRDefault="00EB710E" w:rsidP="00CA109E">
            <w:pPr>
              <w:pStyle w:val="ListParagraph"/>
              <w:numPr>
                <w:ilvl w:val="0"/>
                <w:numId w:val="16"/>
              </w:numPr>
              <w:tabs>
                <w:tab w:val="clear" w:pos="709"/>
              </w:tabs>
              <w:rPr>
                <w:color w:val="000000"/>
                <w:szCs w:val="24"/>
                <w:lang w:val="ro-RO"/>
              </w:rPr>
            </w:pPr>
            <w:r w:rsidRPr="00633F47">
              <w:rPr>
                <w:color w:val="000000"/>
                <w:szCs w:val="24"/>
                <w:lang w:val="es-ES"/>
              </w:rPr>
              <w:t xml:space="preserve"> </w:t>
            </w:r>
            <w:proofErr w:type="spellStart"/>
            <w:r w:rsidRPr="00633F47">
              <w:rPr>
                <w:color w:val="000000"/>
                <w:szCs w:val="24"/>
                <w:lang w:val="es-ES"/>
              </w:rPr>
              <w:t>Ordinul</w:t>
            </w:r>
            <w:proofErr w:type="spellEnd"/>
            <w:r w:rsidRPr="00633F47">
              <w:rPr>
                <w:color w:val="000000"/>
                <w:spacing w:val="1"/>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81 -A  din 01.09.2020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privire</w:t>
            </w:r>
            <w:proofErr w:type="spellEnd"/>
            <w:r w:rsidRPr="00633F47">
              <w:rPr>
                <w:color w:val="000000"/>
                <w:szCs w:val="24"/>
                <w:lang w:val="es-ES"/>
              </w:rPr>
              <w:t xml:space="preserve"> la  </w:t>
            </w:r>
            <w:proofErr w:type="spellStart"/>
            <w:r w:rsidRPr="00633F47">
              <w:rPr>
                <w:color w:val="000000"/>
                <w:szCs w:val="24"/>
                <w:lang w:val="es-ES"/>
              </w:rPr>
              <w:t>constituirea</w:t>
            </w:r>
            <w:proofErr w:type="spellEnd"/>
            <w:r w:rsidRPr="00633F47">
              <w:rPr>
                <w:color w:val="000000"/>
                <w:szCs w:val="24"/>
                <w:lang w:val="es-ES"/>
              </w:rPr>
              <w:t xml:space="preserve"> CMI </w:t>
            </w:r>
            <w:proofErr w:type="spellStart"/>
            <w:r w:rsidRPr="00633F47">
              <w:rPr>
                <w:color w:val="000000"/>
                <w:szCs w:val="24"/>
                <w:lang w:val="es-ES"/>
              </w:rPr>
              <w:t>pentru</w:t>
            </w:r>
            <w:proofErr w:type="spellEnd"/>
            <w:r w:rsidRPr="00633F47">
              <w:rPr>
                <w:color w:val="000000"/>
                <w:szCs w:val="24"/>
                <w:lang w:val="es-ES"/>
              </w:rPr>
              <w:t xml:space="preserve">  </w:t>
            </w:r>
            <w:proofErr w:type="spellStart"/>
            <w:r w:rsidRPr="00633F47">
              <w:rPr>
                <w:color w:val="000000"/>
                <w:szCs w:val="24"/>
                <w:lang w:val="es-ES"/>
              </w:rPr>
              <w:t>anul</w:t>
            </w:r>
            <w:proofErr w:type="spellEnd"/>
            <w:r w:rsidRPr="00633F47">
              <w:rPr>
                <w:color w:val="000000"/>
                <w:szCs w:val="24"/>
                <w:lang w:val="es-ES"/>
              </w:rPr>
              <w:t xml:space="preserve"> de </w:t>
            </w:r>
            <w:proofErr w:type="spellStart"/>
            <w:r w:rsidRPr="00633F47">
              <w:rPr>
                <w:color w:val="000000"/>
                <w:szCs w:val="24"/>
                <w:lang w:val="es-ES"/>
              </w:rPr>
              <w:t>studii</w:t>
            </w:r>
            <w:proofErr w:type="spellEnd"/>
            <w:r w:rsidRPr="00633F47">
              <w:rPr>
                <w:color w:val="000000"/>
                <w:szCs w:val="24"/>
                <w:lang w:val="es-ES"/>
              </w:rPr>
              <w:t xml:space="preserve"> 2020-2021 a</w:t>
            </w:r>
            <w:r w:rsidRPr="00633F47">
              <w:rPr>
                <w:szCs w:val="24"/>
                <w:lang w:val="es-ES"/>
              </w:rPr>
              <w:t xml:space="preserve"> IP </w:t>
            </w:r>
            <w:proofErr w:type="spellStart"/>
            <w:r w:rsidRPr="00633F47">
              <w:rPr>
                <w:szCs w:val="24"/>
                <w:lang w:val="es-ES"/>
              </w:rPr>
              <w:t>Gimnaziul</w:t>
            </w:r>
            <w:proofErr w:type="spellEnd"/>
            <w:r w:rsidRPr="00633F47">
              <w:rPr>
                <w:szCs w:val="24"/>
                <w:lang w:val="es-ES"/>
              </w:rPr>
              <w:t xml:space="preserve"> ,,</w:t>
            </w:r>
            <w:proofErr w:type="spellStart"/>
            <w:r w:rsidRPr="00633F47">
              <w:rPr>
                <w:szCs w:val="24"/>
                <w:lang w:val="es-ES"/>
              </w:rPr>
              <w:t>Mihai</w:t>
            </w:r>
            <w:proofErr w:type="spellEnd"/>
            <w:r w:rsidRPr="00633F47">
              <w:rPr>
                <w:szCs w:val="24"/>
                <w:lang w:val="es-ES"/>
              </w:rPr>
              <w:t xml:space="preserve">  </w:t>
            </w:r>
            <w:proofErr w:type="spellStart"/>
            <w:r w:rsidRPr="00633F47">
              <w:rPr>
                <w:szCs w:val="24"/>
                <w:lang w:val="es-ES"/>
              </w:rPr>
              <w:t>Sîrghi</w:t>
            </w:r>
            <w:proofErr w:type="spellEnd"/>
            <w:r w:rsidRPr="00633F47">
              <w:rPr>
                <w:szCs w:val="24"/>
                <w:lang w:val="es-ES"/>
              </w:rPr>
              <w:t>”</w:t>
            </w:r>
            <w:r w:rsidRPr="00633F47">
              <w:rPr>
                <w:color w:val="000000"/>
                <w:szCs w:val="24"/>
                <w:lang w:val="es-ES"/>
              </w:rPr>
              <w:t xml:space="preserve"> .</w:t>
            </w:r>
          </w:p>
          <w:p w14:paraId="04646417" w14:textId="77777777" w:rsidR="00C60E3D" w:rsidRPr="00F32E32" w:rsidRDefault="00C60E3D" w:rsidP="00CA109E">
            <w:pPr>
              <w:pStyle w:val="ListParagraph"/>
              <w:numPr>
                <w:ilvl w:val="0"/>
                <w:numId w:val="16"/>
              </w:numPr>
              <w:tabs>
                <w:tab w:val="clear" w:pos="709"/>
              </w:tabs>
              <w:rPr>
                <w:color w:val="000000"/>
                <w:szCs w:val="24"/>
                <w:lang w:val="ro-RO"/>
              </w:rPr>
            </w:pPr>
            <w:r w:rsidRPr="00633F47">
              <w:rPr>
                <w:color w:val="000000"/>
                <w:szCs w:val="24"/>
                <w:lang w:val="es-ES"/>
              </w:rPr>
              <w:t xml:space="preserve">Ordine „Cu </w:t>
            </w:r>
            <w:proofErr w:type="spellStart"/>
            <w:r w:rsidRPr="00633F47">
              <w:rPr>
                <w:color w:val="000000"/>
                <w:szCs w:val="24"/>
                <w:lang w:val="es-ES"/>
              </w:rPr>
              <w:t>privire</w:t>
            </w:r>
            <w:proofErr w:type="spellEnd"/>
            <w:r w:rsidRPr="00633F47">
              <w:rPr>
                <w:color w:val="000000"/>
                <w:szCs w:val="24"/>
                <w:lang w:val="es-ES"/>
              </w:rPr>
              <w:t xml:space="preserve"> la </w:t>
            </w:r>
            <w:proofErr w:type="spellStart"/>
            <w:r w:rsidRPr="00633F47">
              <w:rPr>
                <w:color w:val="000000"/>
                <w:szCs w:val="24"/>
                <w:lang w:val="es-ES"/>
              </w:rPr>
              <w:t>organizarea</w:t>
            </w:r>
            <w:proofErr w:type="spellEnd"/>
            <w:r w:rsidRPr="00633F47">
              <w:rPr>
                <w:color w:val="000000"/>
                <w:szCs w:val="24"/>
                <w:lang w:val="es-ES"/>
              </w:rPr>
              <w:t xml:space="preserve"> </w:t>
            </w:r>
            <w:proofErr w:type="spellStart"/>
            <w:r w:rsidRPr="00633F47">
              <w:rPr>
                <w:color w:val="000000"/>
                <w:szCs w:val="24"/>
                <w:lang w:val="es-ES"/>
              </w:rPr>
              <w:t>acțiunilor</w:t>
            </w:r>
            <w:proofErr w:type="spellEnd"/>
            <w:r w:rsidRPr="00633F47">
              <w:rPr>
                <w:color w:val="000000"/>
                <w:szCs w:val="24"/>
                <w:lang w:val="es-ES"/>
              </w:rPr>
              <w:t xml:space="preserve"> </w:t>
            </w:r>
            <w:proofErr w:type="spellStart"/>
            <w:r w:rsidRPr="00633F47">
              <w:rPr>
                <w:color w:val="000000"/>
                <w:szCs w:val="24"/>
                <w:lang w:val="es-ES"/>
              </w:rPr>
              <w:t>dedicate</w:t>
            </w:r>
            <w:proofErr w:type="spellEnd"/>
            <w:r w:rsidRPr="00633F47">
              <w:rPr>
                <w:color w:val="000000"/>
                <w:szCs w:val="24"/>
                <w:lang w:val="es-ES"/>
              </w:rPr>
              <w:t xml:space="preserve"> </w:t>
            </w:r>
            <w:proofErr w:type="spellStart"/>
            <w:r w:rsidRPr="00633F47">
              <w:rPr>
                <w:color w:val="000000"/>
                <w:szCs w:val="24"/>
                <w:lang w:val="es-ES"/>
              </w:rPr>
              <w:t>Zilei</w:t>
            </w:r>
            <w:proofErr w:type="spellEnd"/>
            <w:r w:rsidRPr="00633F47">
              <w:rPr>
                <w:color w:val="000000"/>
                <w:szCs w:val="24"/>
                <w:lang w:val="es-ES"/>
              </w:rPr>
              <w:t xml:space="preserve"> </w:t>
            </w:r>
            <w:proofErr w:type="spellStart"/>
            <w:r w:rsidRPr="00633F47">
              <w:rPr>
                <w:color w:val="000000"/>
                <w:szCs w:val="24"/>
                <w:lang w:val="es-ES"/>
              </w:rPr>
              <w:t>Siguranței</w:t>
            </w:r>
            <w:proofErr w:type="spellEnd"/>
            <w:r w:rsidRPr="00633F47">
              <w:rPr>
                <w:color w:val="000000"/>
                <w:szCs w:val="24"/>
                <w:lang w:val="es-ES"/>
              </w:rPr>
              <w:t xml:space="preserve"> pe Internet”;</w:t>
            </w:r>
          </w:p>
          <w:p w14:paraId="1A6068D3" w14:textId="77777777" w:rsidR="00C60E3D" w:rsidRPr="00F32E32" w:rsidRDefault="00C60E3D" w:rsidP="00CA109E">
            <w:pPr>
              <w:pStyle w:val="Normal10"/>
              <w:numPr>
                <w:ilvl w:val="0"/>
                <w:numId w:val="2"/>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Ordinul cu privire la întreprinderea măsurilor de informare repetată a elevilor privind apelurile de urgență 112;</w:t>
            </w:r>
          </w:p>
          <w:p w14:paraId="7FA22F67" w14:textId="77777777" w:rsidR="00535D18" w:rsidRPr="00633F47" w:rsidRDefault="00C60E3D" w:rsidP="00CA109E">
            <w:pPr>
              <w:pStyle w:val="ListParagraph"/>
              <w:numPr>
                <w:ilvl w:val="0"/>
                <w:numId w:val="2"/>
              </w:numPr>
              <w:rPr>
                <w:iCs/>
                <w:szCs w:val="24"/>
                <w:lang w:val="es-ES"/>
              </w:rPr>
            </w:pPr>
            <w:r w:rsidRPr="00633F47">
              <w:rPr>
                <w:color w:val="000000"/>
                <w:szCs w:val="24"/>
                <w:lang w:val="es-ES"/>
              </w:rPr>
              <w:t xml:space="preserve">Plan de </w:t>
            </w:r>
            <w:proofErr w:type="spellStart"/>
            <w:r w:rsidRPr="00633F47">
              <w:rPr>
                <w:color w:val="000000"/>
                <w:szCs w:val="24"/>
                <w:lang w:val="es-ES"/>
              </w:rPr>
              <w:t>acțiuni</w:t>
            </w:r>
            <w:proofErr w:type="spellEnd"/>
            <w:r w:rsidRPr="00633F47">
              <w:rPr>
                <w:color w:val="000000"/>
                <w:szCs w:val="24"/>
                <w:lang w:val="es-ES"/>
              </w:rPr>
              <w:t xml:space="preserve"> </w:t>
            </w:r>
            <w:proofErr w:type="spellStart"/>
            <w:r w:rsidRPr="00633F47">
              <w:rPr>
                <w:color w:val="000000"/>
                <w:szCs w:val="24"/>
                <w:lang w:val="es-ES"/>
              </w:rPr>
              <w:t>privind</w:t>
            </w:r>
            <w:proofErr w:type="spellEnd"/>
            <w:r w:rsidRPr="00633F47">
              <w:rPr>
                <w:color w:val="000000"/>
                <w:szCs w:val="24"/>
                <w:lang w:val="es-ES"/>
              </w:rPr>
              <w:t xml:space="preserve"> </w:t>
            </w:r>
            <w:proofErr w:type="spellStart"/>
            <w:r w:rsidRPr="00633F47">
              <w:rPr>
                <w:color w:val="000000"/>
                <w:szCs w:val="24"/>
                <w:lang w:val="es-ES"/>
              </w:rPr>
              <w:t>reducerea</w:t>
            </w:r>
            <w:proofErr w:type="spellEnd"/>
            <w:r w:rsidRPr="00633F47">
              <w:rPr>
                <w:color w:val="000000"/>
                <w:szCs w:val="24"/>
                <w:lang w:val="es-ES"/>
              </w:rPr>
              <w:t xml:space="preserve"> </w:t>
            </w:r>
            <w:proofErr w:type="spellStart"/>
            <w:r w:rsidRPr="00633F47">
              <w:rPr>
                <w:color w:val="000000"/>
                <w:szCs w:val="24"/>
                <w:lang w:val="es-ES"/>
              </w:rPr>
              <w:t>violenței</w:t>
            </w:r>
            <w:proofErr w:type="spellEnd"/>
            <w:r w:rsidRPr="00633F47">
              <w:rPr>
                <w:color w:val="000000"/>
                <w:szCs w:val="24"/>
                <w:lang w:val="es-ES"/>
              </w:rPr>
              <w:t xml:space="preserve"> </w:t>
            </w: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mediul</w:t>
            </w:r>
            <w:proofErr w:type="spellEnd"/>
            <w:r w:rsidRPr="00633F47">
              <w:rPr>
                <w:color w:val="000000"/>
                <w:szCs w:val="24"/>
                <w:lang w:val="es-ES"/>
              </w:rPr>
              <w:t xml:space="preserve"> </w:t>
            </w:r>
            <w:proofErr w:type="spellStart"/>
            <w:r w:rsidRPr="00633F47">
              <w:rPr>
                <w:color w:val="000000"/>
                <w:szCs w:val="24"/>
                <w:lang w:val="es-ES"/>
              </w:rPr>
              <w:t>școlar</w:t>
            </w:r>
            <w:proofErr w:type="spellEnd"/>
            <w:r w:rsidRPr="00633F47">
              <w:rPr>
                <w:color w:val="000000"/>
                <w:szCs w:val="24"/>
                <w:lang w:val="es-ES"/>
              </w:rPr>
              <w:t>, 2020-2021;</w:t>
            </w:r>
          </w:p>
          <w:p w14:paraId="0C0190EF"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Dosarul</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Demersuri</w:t>
            </w:r>
            <w:proofErr w:type="spellEnd"/>
            <w:r w:rsidRPr="00633F47">
              <w:rPr>
                <w:szCs w:val="24"/>
                <w:lang w:val="es-ES"/>
              </w:rPr>
              <w:t xml:space="preserve"> </w:t>
            </w:r>
            <w:proofErr w:type="spellStart"/>
            <w:r w:rsidRPr="00633F47">
              <w:rPr>
                <w:szCs w:val="24"/>
                <w:lang w:val="es-ES"/>
              </w:rPr>
              <w:t>către</w:t>
            </w:r>
            <w:proofErr w:type="spellEnd"/>
            <w:r w:rsidRPr="00633F47">
              <w:rPr>
                <w:szCs w:val="24"/>
                <w:lang w:val="es-ES"/>
              </w:rPr>
              <w:t xml:space="preserve"> APL, </w:t>
            </w:r>
            <w:proofErr w:type="spellStart"/>
            <w:r w:rsidRPr="00633F47">
              <w:rPr>
                <w:szCs w:val="24"/>
                <w:lang w:val="es-ES"/>
              </w:rPr>
              <w:t>Comisariatul</w:t>
            </w:r>
            <w:proofErr w:type="spellEnd"/>
            <w:r w:rsidRPr="00633F47">
              <w:rPr>
                <w:szCs w:val="24"/>
                <w:lang w:val="es-ES"/>
              </w:rPr>
              <w:t xml:space="preserve"> de </w:t>
            </w:r>
            <w:proofErr w:type="spellStart"/>
            <w:r w:rsidRPr="00633F47">
              <w:rPr>
                <w:szCs w:val="24"/>
                <w:lang w:val="es-ES"/>
              </w:rPr>
              <w:t>poliție</w:t>
            </w:r>
            <w:proofErr w:type="spellEnd"/>
            <w:r w:rsidRPr="00633F47">
              <w:rPr>
                <w:szCs w:val="24"/>
                <w:lang w:val="es-ES"/>
              </w:rPr>
              <w:t>.</w:t>
            </w:r>
          </w:p>
          <w:p w14:paraId="3321E6E2" w14:textId="77777777" w:rsidR="000F53B8" w:rsidRPr="00633F47" w:rsidRDefault="000F53B8" w:rsidP="00CA109E">
            <w:pPr>
              <w:pStyle w:val="ListParagraph"/>
              <w:numPr>
                <w:ilvl w:val="0"/>
                <w:numId w:val="24"/>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CA, CP, CE.</w:t>
            </w:r>
          </w:p>
          <w:p w14:paraId="36A33F93"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Informații</w:t>
            </w:r>
            <w:proofErr w:type="spellEnd"/>
            <w:r w:rsidRPr="00633F47">
              <w:rPr>
                <w:szCs w:val="24"/>
                <w:lang w:val="es-ES"/>
              </w:rPr>
              <w:t xml:space="preserve"> pe </w:t>
            </w:r>
            <w:proofErr w:type="spellStart"/>
            <w:r w:rsidRPr="00633F47">
              <w:rPr>
                <w:szCs w:val="24"/>
                <w:lang w:val="es-ES"/>
              </w:rPr>
              <w:t>panoul</w:t>
            </w:r>
            <w:proofErr w:type="spellEnd"/>
            <w:r w:rsidR="00992894" w:rsidRPr="00633F47">
              <w:rPr>
                <w:szCs w:val="24"/>
                <w:lang w:val="es-ES"/>
              </w:rPr>
              <w:t xml:space="preserve"> de </w:t>
            </w:r>
            <w:proofErr w:type="spellStart"/>
            <w:r w:rsidR="00992894" w:rsidRPr="00633F47">
              <w:rPr>
                <w:szCs w:val="24"/>
                <w:lang w:val="es-ES"/>
              </w:rPr>
              <w:t>afișaj</w:t>
            </w:r>
            <w:proofErr w:type="spellEnd"/>
            <w:r w:rsidR="00992894" w:rsidRPr="00633F47">
              <w:rPr>
                <w:szCs w:val="24"/>
                <w:lang w:val="es-ES"/>
              </w:rPr>
              <w:t>/ site-</w:t>
            </w:r>
            <w:proofErr w:type="spellStart"/>
            <w:r w:rsidR="00992894" w:rsidRPr="00633F47">
              <w:rPr>
                <w:szCs w:val="24"/>
                <w:lang w:val="es-ES"/>
              </w:rPr>
              <w:t>ul</w:t>
            </w:r>
            <w:proofErr w:type="spellEnd"/>
            <w:r w:rsidR="00992894" w:rsidRPr="00633F47">
              <w:rPr>
                <w:szCs w:val="24"/>
                <w:lang w:val="es-ES"/>
              </w:rPr>
              <w:t xml:space="preserve"> </w:t>
            </w:r>
            <w:proofErr w:type="spellStart"/>
            <w:r w:rsidR="00992894" w:rsidRPr="00633F47">
              <w:rPr>
                <w:szCs w:val="24"/>
                <w:lang w:val="es-ES"/>
              </w:rPr>
              <w:t>instituției</w:t>
            </w:r>
            <w:proofErr w:type="spellEnd"/>
          </w:p>
          <w:p w14:paraId="2FCAAB37"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lastRenderedPageBreak/>
              <w:t>Prevederi</w:t>
            </w:r>
            <w:proofErr w:type="spellEnd"/>
            <w:r w:rsidRPr="00633F47">
              <w:rPr>
                <w:szCs w:val="24"/>
                <w:lang w:val="es-ES"/>
              </w:rPr>
              <w:t xml:space="preserve"> de </w:t>
            </w:r>
            <w:proofErr w:type="spellStart"/>
            <w:r w:rsidRPr="00633F47">
              <w:rPr>
                <w:szCs w:val="24"/>
                <w:lang w:val="es-ES"/>
              </w:rPr>
              <w:t>referință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planurile</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CP, CA, CE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combaterea</w:t>
            </w:r>
            <w:proofErr w:type="spellEnd"/>
            <w:r w:rsidRPr="00633F47">
              <w:rPr>
                <w:szCs w:val="24"/>
                <w:lang w:val="es-ES"/>
              </w:rPr>
              <w:t xml:space="preserve">/ </w:t>
            </w:r>
            <w:proofErr w:type="spellStart"/>
            <w:r w:rsidRPr="00633F47">
              <w:rPr>
                <w:szCs w:val="24"/>
                <w:lang w:val="es-ES"/>
              </w:rPr>
              <w:t>profilaxia</w:t>
            </w:r>
            <w:proofErr w:type="spellEnd"/>
            <w:r w:rsidRPr="00633F47">
              <w:rPr>
                <w:szCs w:val="24"/>
                <w:lang w:val="es-ES"/>
              </w:rPr>
              <w:t xml:space="preserve"> </w:t>
            </w:r>
            <w:proofErr w:type="spellStart"/>
            <w:r w:rsidRPr="00633F47">
              <w:rPr>
                <w:szCs w:val="24"/>
                <w:lang w:val="es-ES"/>
              </w:rPr>
              <w:t>infracțiunilor</w:t>
            </w:r>
            <w:proofErr w:type="spellEnd"/>
            <w:r w:rsidRPr="00633F47">
              <w:rPr>
                <w:szCs w:val="24"/>
                <w:lang w:val="es-ES"/>
              </w:rPr>
              <w:t>.</w:t>
            </w:r>
          </w:p>
          <w:p w14:paraId="0D173B65" w14:textId="77777777" w:rsidR="000F53B8" w:rsidRPr="00633F47" w:rsidRDefault="000F53B8" w:rsidP="00CA109E">
            <w:pPr>
              <w:pStyle w:val="ListParagraph"/>
              <w:numPr>
                <w:ilvl w:val="0"/>
                <w:numId w:val="24"/>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CP, CA,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părinții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elevii</w:t>
            </w:r>
            <w:proofErr w:type="spellEnd"/>
            <w:r w:rsidRPr="00633F47">
              <w:rPr>
                <w:szCs w:val="24"/>
                <w:lang w:val="es-ES"/>
              </w:rPr>
              <w:t>.</w:t>
            </w:r>
          </w:p>
          <w:p w14:paraId="4F4E4012"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Prevederi</w:t>
            </w:r>
            <w:proofErr w:type="spellEnd"/>
            <w:r w:rsidRPr="00633F47">
              <w:rPr>
                <w:szCs w:val="24"/>
                <w:lang w:val="es-ES"/>
              </w:rPr>
              <w:t xml:space="preserve"> de </w:t>
            </w:r>
            <w:proofErr w:type="spellStart"/>
            <w:r w:rsidRPr="00633F47">
              <w:rPr>
                <w:szCs w:val="24"/>
                <w:lang w:val="es-ES"/>
              </w:rPr>
              <w:t>referință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Consiliului</w:t>
            </w:r>
            <w:proofErr w:type="spellEnd"/>
            <w:r w:rsidRPr="00633F47">
              <w:rPr>
                <w:szCs w:val="24"/>
                <w:lang w:val="es-ES"/>
              </w:rPr>
              <w:t xml:space="preserve"> Local.</w:t>
            </w:r>
          </w:p>
          <w:p w14:paraId="07FCDD17" w14:textId="77777777" w:rsidR="000F53B8" w:rsidRPr="00633F47" w:rsidRDefault="000F53B8" w:rsidP="00CA109E">
            <w:pPr>
              <w:pStyle w:val="ListParagraph"/>
              <w:numPr>
                <w:ilvl w:val="0"/>
                <w:numId w:val="24"/>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w:t>
            </w:r>
            <w:proofErr w:type="spellStart"/>
            <w:r w:rsidRPr="00633F47">
              <w:rPr>
                <w:szCs w:val="24"/>
                <w:lang w:val="es-ES"/>
              </w:rPr>
              <w:t>Consiliului</w:t>
            </w:r>
            <w:proofErr w:type="spellEnd"/>
            <w:r w:rsidRPr="00633F47">
              <w:rPr>
                <w:szCs w:val="24"/>
                <w:lang w:val="es-ES"/>
              </w:rPr>
              <w:t xml:space="preserve"> Local.</w:t>
            </w:r>
          </w:p>
          <w:p w14:paraId="0ABA7A13"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Listele</w:t>
            </w:r>
            <w:proofErr w:type="spellEnd"/>
            <w:r w:rsidRPr="00633F47">
              <w:rPr>
                <w:szCs w:val="24"/>
                <w:lang w:val="es-ES"/>
              </w:rPr>
              <w:t xml:space="preserve"> </w:t>
            </w:r>
            <w:proofErr w:type="spellStart"/>
            <w:r w:rsidRPr="00633F47">
              <w:rPr>
                <w:szCs w:val="24"/>
                <w:lang w:val="es-ES"/>
              </w:rPr>
              <w:t>participanților</w:t>
            </w:r>
            <w:proofErr w:type="spellEnd"/>
            <w:r w:rsidRPr="00633F47">
              <w:rPr>
                <w:szCs w:val="24"/>
                <w:lang w:val="es-ES"/>
              </w:rPr>
              <w:t xml:space="preserve"> la </w:t>
            </w:r>
            <w:proofErr w:type="spellStart"/>
            <w:r w:rsidRPr="00633F47">
              <w:rPr>
                <w:szCs w:val="24"/>
                <w:lang w:val="es-ES"/>
              </w:rPr>
              <w:t>seminare</w:t>
            </w:r>
            <w:proofErr w:type="spellEnd"/>
            <w:r w:rsidRPr="00633F47">
              <w:rPr>
                <w:szCs w:val="24"/>
                <w:lang w:val="es-ES"/>
              </w:rPr>
              <w:t>/ mese rotunde.</w:t>
            </w:r>
          </w:p>
          <w:p w14:paraId="2EE9DFA7" w14:textId="77777777" w:rsidR="000F53B8" w:rsidRPr="00F32E32" w:rsidRDefault="000F53B8" w:rsidP="00CA109E">
            <w:pPr>
              <w:pStyle w:val="ListParagraph"/>
              <w:numPr>
                <w:ilvl w:val="0"/>
                <w:numId w:val="24"/>
              </w:numPr>
              <w:rPr>
                <w:szCs w:val="24"/>
              </w:rPr>
            </w:pPr>
            <w:proofErr w:type="spellStart"/>
            <w:r w:rsidRPr="00F32E32">
              <w:rPr>
                <w:szCs w:val="24"/>
              </w:rPr>
              <w:t>Registrul</w:t>
            </w:r>
            <w:proofErr w:type="spellEnd"/>
            <w:r w:rsidRPr="00F32E32">
              <w:rPr>
                <w:szCs w:val="24"/>
              </w:rPr>
              <w:t xml:space="preserve"> </w:t>
            </w:r>
            <w:proofErr w:type="spellStart"/>
            <w:r w:rsidRPr="00F32E32">
              <w:rPr>
                <w:szCs w:val="24"/>
              </w:rPr>
              <w:t>clasei</w:t>
            </w:r>
            <w:proofErr w:type="spellEnd"/>
            <w:r w:rsidRPr="00F32E32">
              <w:rPr>
                <w:szCs w:val="24"/>
              </w:rPr>
              <w:t xml:space="preserve">/ Agenda </w:t>
            </w:r>
            <w:proofErr w:type="spellStart"/>
            <w:r w:rsidRPr="00F32E32">
              <w:rPr>
                <w:szCs w:val="24"/>
              </w:rPr>
              <w:t>dirigintelui</w:t>
            </w:r>
            <w:proofErr w:type="spellEnd"/>
            <w:r w:rsidRPr="00F32E32">
              <w:rPr>
                <w:szCs w:val="24"/>
              </w:rPr>
              <w:t>.</w:t>
            </w:r>
          </w:p>
          <w:p w14:paraId="5D35DEB6"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Fotografii</w:t>
            </w:r>
            <w:proofErr w:type="spellEnd"/>
            <w:r w:rsidRPr="00633F47">
              <w:rPr>
                <w:szCs w:val="24"/>
                <w:lang w:val="es-ES"/>
              </w:rPr>
              <w:t xml:space="preserve"> de la </w:t>
            </w:r>
            <w:proofErr w:type="spellStart"/>
            <w:r w:rsidRPr="00633F47">
              <w:rPr>
                <w:szCs w:val="24"/>
                <w:lang w:val="es-ES"/>
              </w:rPr>
              <w:t>activități</w:t>
            </w:r>
            <w:proofErr w:type="spellEnd"/>
            <w:r w:rsidRPr="00633F47">
              <w:rPr>
                <w:szCs w:val="24"/>
                <w:lang w:val="es-ES"/>
              </w:rPr>
              <w:t xml:space="preserve"> de informare.</w:t>
            </w:r>
          </w:p>
          <w:p w14:paraId="76ADCC2C"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evidență</w:t>
            </w:r>
            <w:proofErr w:type="spellEnd"/>
            <w:r w:rsidRPr="00633F47">
              <w:rPr>
                <w:szCs w:val="24"/>
                <w:lang w:val="es-ES"/>
              </w:rPr>
              <w:t xml:space="preserve"> a </w:t>
            </w:r>
            <w:proofErr w:type="spellStart"/>
            <w:r w:rsidRPr="00633F47">
              <w:rPr>
                <w:szCs w:val="24"/>
                <w:lang w:val="es-ES"/>
              </w:rPr>
              <w:t>fișelor</w:t>
            </w:r>
            <w:proofErr w:type="spellEnd"/>
            <w:r w:rsidRPr="00633F47">
              <w:rPr>
                <w:szCs w:val="24"/>
                <w:lang w:val="es-ES"/>
              </w:rPr>
              <w:t xml:space="preserve"> de </w:t>
            </w:r>
            <w:proofErr w:type="spellStart"/>
            <w:r w:rsidRPr="00633F47">
              <w:rPr>
                <w:szCs w:val="24"/>
                <w:lang w:val="es-ES"/>
              </w:rPr>
              <w:t>sesizare</w:t>
            </w:r>
            <w:proofErr w:type="spellEnd"/>
            <w:r w:rsidRPr="00633F47">
              <w:rPr>
                <w:szCs w:val="24"/>
                <w:lang w:val="es-ES"/>
              </w:rPr>
              <w:t>.</w:t>
            </w:r>
          </w:p>
          <w:p w14:paraId="047EAEF2"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Evaluările</w:t>
            </w:r>
            <w:proofErr w:type="spellEnd"/>
            <w:r w:rsidRPr="00633F47">
              <w:rPr>
                <w:szCs w:val="24"/>
                <w:lang w:val="es-ES"/>
              </w:rPr>
              <w:t xml:space="preserve"> de la </w:t>
            </w:r>
            <w:proofErr w:type="spellStart"/>
            <w:r w:rsidRPr="00633F47">
              <w:rPr>
                <w:szCs w:val="24"/>
                <w:lang w:val="es-ES"/>
              </w:rPr>
              <w:t>Asistența</w:t>
            </w:r>
            <w:proofErr w:type="spellEnd"/>
            <w:r w:rsidRPr="00633F47">
              <w:rPr>
                <w:szCs w:val="24"/>
                <w:lang w:val="es-ES"/>
              </w:rPr>
              <w:t xml:space="preserve"> </w:t>
            </w:r>
            <w:proofErr w:type="spellStart"/>
            <w:r w:rsidRPr="00633F47">
              <w:rPr>
                <w:szCs w:val="24"/>
                <w:lang w:val="es-ES"/>
              </w:rPr>
              <w:t>Socială</w:t>
            </w:r>
            <w:proofErr w:type="spellEnd"/>
            <w:r w:rsidR="000A67C8" w:rsidRPr="00633F47">
              <w:rPr>
                <w:szCs w:val="24"/>
                <w:lang w:val="es-ES"/>
              </w:rPr>
              <w:t xml:space="preserve"> </w:t>
            </w:r>
            <w:proofErr w:type="spellStart"/>
            <w:r w:rsidR="000A67C8" w:rsidRPr="00633F47">
              <w:rPr>
                <w:szCs w:val="24"/>
                <w:lang w:val="es-ES"/>
              </w:rPr>
              <w:t>Ștefan</w:t>
            </w:r>
            <w:proofErr w:type="spellEnd"/>
            <w:r w:rsidR="000A67C8" w:rsidRPr="00633F47">
              <w:rPr>
                <w:szCs w:val="24"/>
                <w:lang w:val="es-ES"/>
              </w:rPr>
              <w:t xml:space="preserve"> </w:t>
            </w:r>
            <w:proofErr w:type="spellStart"/>
            <w:r w:rsidR="000A67C8" w:rsidRPr="00633F47">
              <w:rPr>
                <w:szCs w:val="24"/>
                <w:lang w:val="es-ES"/>
              </w:rPr>
              <w:t>Vodă</w:t>
            </w:r>
            <w:proofErr w:type="spellEnd"/>
            <w:r w:rsidR="000A67C8" w:rsidRPr="00633F47">
              <w:rPr>
                <w:szCs w:val="24"/>
                <w:lang w:val="es-ES"/>
              </w:rPr>
              <w:t xml:space="preserve"> </w:t>
            </w:r>
            <w:r w:rsidRPr="00633F47">
              <w:rPr>
                <w:szCs w:val="24"/>
                <w:lang w:val="es-ES"/>
              </w:rPr>
              <w:t>.</w:t>
            </w:r>
          </w:p>
          <w:p w14:paraId="0B0A303E"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Dosarele</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aflați</w:t>
            </w:r>
            <w:proofErr w:type="spellEnd"/>
            <w:r w:rsidRPr="00633F47">
              <w:rPr>
                <w:szCs w:val="24"/>
                <w:lang w:val="es-ES"/>
              </w:rPr>
              <w:t xml:space="preserve"> la </w:t>
            </w:r>
            <w:proofErr w:type="spellStart"/>
            <w:r w:rsidRPr="00633F47">
              <w:rPr>
                <w:szCs w:val="24"/>
                <w:lang w:val="es-ES"/>
              </w:rPr>
              <w:t>evidență</w:t>
            </w:r>
            <w:proofErr w:type="spellEnd"/>
            <w:r w:rsidRPr="00633F47">
              <w:rPr>
                <w:szCs w:val="24"/>
                <w:lang w:val="es-ES"/>
              </w:rPr>
              <w:t xml:space="preserve"> la </w:t>
            </w:r>
            <w:proofErr w:type="spellStart"/>
            <w:r w:rsidRPr="00633F47">
              <w:rPr>
                <w:szCs w:val="24"/>
                <w:lang w:val="es-ES"/>
              </w:rPr>
              <w:t>Asistența</w:t>
            </w:r>
            <w:proofErr w:type="spellEnd"/>
            <w:r w:rsidRPr="00633F47">
              <w:rPr>
                <w:szCs w:val="24"/>
                <w:lang w:val="es-ES"/>
              </w:rPr>
              <w:t xml:space="preserve"> </w:t>
            </w:r>
            <w:r w:rsidR="000A67C8" w:rsidRPr="00633F47">
              <w:rPr>
                <w:szCs w:val="24"/>
                <w:lang w:val="es-ES"/>
              </w:rPr>
              <w:t xml:space="preserve">social  s. </w:t>
            </w:r>
            <w:proofErr w:type="spellStart"/>
            <w:r w:rsidR="000A67C8" w:rsidRPr="00633F47">
              <w:rPr>
                <w:szCs w:val="24"/>
                <w:lang w:val="es-ES"/>
              </w:rPr>
              <w:t>Cioburciu</w:t>
            </w:r>
            <w:proofErr w:type="spellEnd"/>
            <w:r w:rsidRPr="00633F47">
              <w:rPr>
                <w:szCs w:val="24"/>
                <w:lang w:val="es-ES"/>
              </w:rPr>
              <w:t>.</w:t>
            </w:r>
          </w:p>
          <w:p w14:paraId="20E96216" w14:textId="77777777" w:rsidR="000F53B8" w:rsidRPr="00633F47" w:rsidRDefault="000F53B8" w:rsidP="00CA109E">
            <w:pPr>
              <w:pStyle w:val="ListParagraph"/>
              <w:numPr>
                <w:ilvl w:val="0"/>
                <w:numId w:val="24"/>
              </w:numPr>
              <w:rPr>
                <w:szCs w:val="24"/>
                <w:lang w:val="es-ES"/>
              </w:rPr>
            </w:pPr>
            <w:r w:rsidRPr="00633F47">
              <w:rPr>
                <w:szCs w:val="24"/>
                <w:lang w:val="es-ES"/>
              </w:rPr>
              <w:t>Procese-</w:t>
            </w:r>
            <w:proofErr w:type="spellStart"/>
            <w:r w:rsidRPr="00633F47">
              <w:rPr>
                <w:szCs w:val="24"/>
                <w:lang w:val="es-ES"/>
              </w:rPr>
              <w:t>verbale</w:t>
            </w:r>
            <w:proofErr w:type="spellEnd"/>
            <w:r w:rsidR="000A67C8" w:rsidRPr="00633F47">
              <w:rPr>
                <w:szCs w:val="24"/>
                <w:lang w:val="es-ES"/>
              </w:rPr>
              <w:t xml:space="preserve"> </w:t>
            </w:r>
            <w:proofErr w:type="spellStart"/>
            <w:r w:rsidR="000A67C8" w:rsidRPr="00633F47">
              <w:rPr>
                <w:szCs w:val="24"/>
                <w:lang w:val="es-ES"/>
              </w:rPr>
              <w:t>și</w:t>
            </w:r>
            <w:proofErr w:type="spellEnd"/>
            <w:r w:rsidR="000A67C8" w:rsidRPr="00633F47">
              <w:rPr>
                <w:szCs w:val="24"/>
                <w:lang w:val="es-ES"/>
              </w:rPr>
              <w:t xml:space="preserve">  </w:t>
            </w:r>
            <w:proofErr w:type="spellStart"/>
            <w:r w:rsidR="000A67C8" w:rsidRPr="00633F47">
              <w:rPr>
                <w:szCs w:val="24"/>
                <w:lang w:val="es-ES"/>
              </w:rPr>
              <w:t>demersuri</w:t>
            </w:r>
            <w:proofErr w:type="spellEnd"/>
            <w:r w:rsidR="000A67C8" w:rsidRPr="00633F47">
              <w:rPr>
                <w:szCs w:val="24"/>
                <w:lang w:val="es-ES"/>
              </w:rPr>
              <w:t xml:space="preserve"> </w:t>
            </w:r>
            <w:r w:rsidRPr="00633F47">
              <w:rPr>
                <w:szCs w:val="24"/>
                <w:lang w:val="es-ES"/>
              </w:rPr>
              <w:t xml:space="preserve"> de la</w:t>
            </w:r>
            <w:r w:rsidR="000A67C8" w:rsidRPr="00633F47">
              <w:rPr>
                <w:szCs w:val="24"/>
                <w:lang w:val="es-ES"/>
              </w:rPr>
              <w:t xml:space="preserve"> </w:t>
            </w:r>
            <w:proofErr w:type="spellStart"/>
            <w:r w:rsidR="000A67C8" w:rsidRPr="00633F47">
              <w:rPr>
                <w:szCs w:val="24"/>
                <w:lang w:val="es-ES"/>
              </w:rPr>
              <w:t>Inspectoratul</w:t>
            </w:r>
            <w:proofErr w:type="spellEnd"/>
            <w:r w:rsidR="000A67C8" w:rsidRPr="00633F47">
              <w:rPr>
                <w:szCs w:val="24"/>
                <w:lang w:val="es-ES"/>
              </w:rPr>
              <w:t xml:space="preserve"> </w:t>
            </w:r>
            <w:r w:rsidRPr="00633F47">
              <w:rPr>
                <w:szCs w:val="24"/>
                <w:lang w:val="es-ES"/>
              </w:rPr>
              <w:t xml:space="preserve"> </w:t>
            </w:r>
            <w:proofErr w:type="spellStart"/>
            <w:r w:rsidRPr="00633F47">
              <w:rPr>
                <w:szCs w:val="24"/>
                <w:lang w:val="es-ES"/>
              </w:rPr>
              <w:t>poliție</w:t>
            </w:r>
            <w:proofErr w:type="spellEnd"/>
            <w:r w:rsidRPr="00633F47">
              <w:rPr>
                <w:szCs w:val="24"/>
                <w:lang w:val="es-ES"/>
              </w:rPr>
              <w:t>.</w:t>
            </w:r>
          </w:p>
          <w:p w14:paraId="3464BC3C"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Listele</w:t>
            </w:r>
            <w:proofErr w:type="spellEnd"/>
            <w:r w:rsidR="000A67C8" w:rsidRPr="00633F47">
              <w:rPr>
                <w:szCs w:val="24"/>
                <w:lang w:val="es-ES"/>
              </w:rPr>
              <w:t xml:space="preserve"> </w:t>
            </w:r>
            <w:proofErr w:type="spellStart"/>
            <w:r w:rsidR="000A67C8" w:rsidRPr="00633F47">
              <w:rPr>
                <w:szCs w:val="24"/>
                <w:lang w:val="es-ES"/>
              </w:rPr>
              <w:t>copiilor</w:t>
            </w:r>
            <w:proofErr w:type="spellEnd"/>
            <w:r w:rsidR="000A67C8" w:rsidRPr="00633F47">
              <w:rPr>
                <w:szCs w:val="24"/>
                <w:lang w:val="es-ES"/>
              </w:rPr>
              <w:t xml:space="preserve"> </w:t>
            </w:r>
            <w:proofErr w:type="spellStart"/>
            <w:r w:rsidR="000A67C8" w:rsidRPr="00633F47">
              <w:rPr>
                <w:szCs w:val="24"/>
                <w:lang w:val="es-ES"/>
              </w:rPr>
              <w:t>aflați</w:t>
            </w:r>
            <w:proofErr w:type="spellEnd"/>
            <w:r w:rsidR="000A67C8" w:rsidRPr="00633F47">
              <w:rPr>
                <w:szCs w:val="24"/>
                <w:lang w:val="es-ES"/>
              </w:rPr>
              <w:t xml:space="preserve">  </w:t>
            </w:r>
            <w:proofErr w:type="spellStart"/>
            <w:r w:rsidR="000A67C8" w:rsidRPr="00633F47">
              <w:rPr>
                <w:szCs w:val="24"/>
                <w:lang w:val="es-ES"/>
              </w:rPr>
              <w:t>în</w:t>
            </w:r>
            <w:proofErr w:type="spellEnd"/>
            <w:r w:rsidR="000A67C8" w:rsidRPr="00633F47">
              <w:rPr>
                <w:szCs w:val="24"/>
                <w:lang w:val="es-ES"/>
              </w:rPr>
              <w:t xml:space="preserve">  </w:t>
            </w:r>
            <w:proofErr w:type="spellStart"/>
            <w:r w:rsidR="000A67C8" w:rsidRPr="00633F47">
              <w:rPr>
                <w:szCs w:val="24"/>
                <w:lang w:val="es-ES"/>
              </w:rPr>
              <w:t>situații</w:t>
            </w:r>
            <w:proofErr w:type="spellEnd"/>
            <w:r w:rsidR="000A67C8" w:rsidRPr="00633F47">
              <w:rPr>
                <w:szCs w:val="24"/>
                <w:lang w:val="es-ES"/>
              </w:rPr>
              <w:t xml:space="preserve"> de </w:t>
            </w:r>
            <w:proofErr w:type="spellStart"/>
            <w:r w:rsidR="000A67C8" w:rsidRPr="00633F47">
              <w:rPr>
                <w:szCs w:val="24"/>
                <w:lang w:val="es-ES"/>
              </w:rPr>
              <w:t>risc</w:t>
            </w:r>
            <w:proofErr w:type="spellEnd"/>
            <w:r w:rsidR="000A67C8" w:rsidRPr="00633F47">
              <w:rPr>
                <w:szCs w:val="24"/>
                <w:lang w:val="es-ES"/>
              </w:rPr>
              <w:t xml:space="preserve"> ,</w:t>
            </w:r>
            <w:r w:rsidRPr="00633F47">
              <w:rPr>
                <w:szCs w:val="24"/>
                <w:lang w:val="es-ES"/>
              </w:rPr>
              <w:t xml:space="preserve"> </w:t>
            </w:r>
            <w:proofErr w:type="spellStart"/>
            <w:r w:rsidRPr="00633F47">
              <w:rPr>
                <w:szCs w:val="24"/>
                <w:lang w:val="es-ES"/>
              </w:rPr>
              <w:t>actualizate</w:t>
            </w:r>
            <w:proofErr w:type="spellEnd"/>
            <w:r w:rsidRPr="00633F47">
              <w:rPr>
                <w:szCs w:val="24"/>
                <w:lang w:val="es-ES"/>
              </w:rPr>
              <w:t xml:space="preserve"> </w:t>
            </w:r>
            <w:proofErr w:type="spellStart"/>
            <w:r w:rsidRPr="00633F47">
              <w:rPr>
                <w:szCs w:val="24"/>
                <w:lang w:val="es-ES"/>
              </w:rPr>
              <w:t>semestrial</w:t>
            </w:r>
            <w:proofErr w:type="spellEnd"/>
            <w:r w:rsidRPr="00633F47">
              <w:rPr>
                <w:szCs w:val="24"/>
                <w:lang w:val="es-ES"/>
              </w:rPr>
              <w:t>.</w:t>
            </w:r>
          </w:p>
          <w:p w14:paraId="17962643" w14:textId="77777777" w:rsidR="000F53B8" w:rsidRPr="00633F47" w:rsidRDefault="000F53B8" w:rsidP="00CA109E">
            <w:pPr>
              <w:pStyle w:val="ListParagraph"/>
              <w:numPr>
                <w:ilvl w:val="0"/>
                <w:numId w:val="24"/>
              </w:numPr>
              <w:rPr>
                <w:szCs w:val="24"/>
                <w:lang w:val="es-ES"/>
              </w:rPr>
            </w:pPr>
            <w:proofErr w:type="spellStart"/>
            <w:r w:rsidRPr="00633F47">
              <w:rPr>
                <w:szCs w:val="24"/>
                <w:lang w:val="es-ES"/>
              </w:rPr>
              <w:t>Politica</w:t>
            </w:r>
            <w:proofErr w:type="spellEnd"/>
            <w:r w:rsidRPr="00633F47">
              <w:rPr>
                <w:szCs w:val="24"/>
                <w:lang w:val="es-ES"/>
              </w:rPr>
              <w:t xml:space="preserve"> de </w:t>
            </w:r>
            <w:proofErr w:type="spellStart"/>
            <w:r w:rsidRPr="00633F47">
              <w:rPr>
                <w:szCs w:val="24"/>
                <w:lang w:val="es-ES"/>
              </w:rPr>
              <w:t>protecție</w:t>
            </w:r>
            <w:proofErr w:type="spellEnd"/>
            <w:r w:rsidRPr="00633F47">
              <w:rPr>
                <w:szCs w:val="24"/>
                <w:lang w:val="es-ES"/>
              </w:rPr>
              <w:t xml:space="preserve"> a </w:t>
            </w:r>
            <w:proofErr w:type="spellStart"/>
            <w:r w:rsidRPr="00633F47">
              <w:rPr>
                <w:szCs w:val="24"/>
                <w:lang w:val="es-ES"/>
              </w:rPr>
              <w:t>copilului</w:t>
            </w:r>
            <w:proofErr w:type="spellEnd"/>
            <w:r w:rsidRPr="00633F47">
              <w:rPr>
                <w:szCs w:val="24"/>
                <w:lang w:val="es-ES"/>
              </w:rPr>
              <w:t xml:space="preserve">, </w:t>
            </w:r>
            <w:proofErr w:type="spellStart"/>
            <w:r w:rsidRPr="00633F47">
              <w:rPr>
                <w:szCs w:val="24"/>
                <w:lang w:val="es-ES"/>
              </w:rPr>
              <w:t>aprobată</w:t>
            </w:r>
            <w:proofErr w:type="spellEnd"/>
            <w:r w:rsidRPr="00633F47">
              <w:rPr>
                <w:szCs w:val="24"/>
                <w:lang w:val="es-ES"/>
              </w:rPr>
              <w:t xml:space="preserve">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ordin</w:t>
            </w:r>
            <w:r w:rsidR="00145F5C" w:rsidRPr="00633F47">
              <w:rPr>
                <w:szCs w:val="24"/>
                <w:lang w:val="es-ES"/>
              </w:rPr>
              <w:t>u</w:t>
            </w:r>
            <w:r w:rsidRPr="00633F47">
              <w:rPr>
                <w:szCs w:val="24"/>
                <w:lang w:val="es-ES"/>
              </w:rPr>
              <w:t>l</w:t>
            </w:r>
            <w:proofErr w:type="spellEnd"/>
            <w:r w:rsidRPr="00633F47">
              <w:rPr>
                <w:szCs w:val="24"/>
                <w:lang w:val="es-ES"/>
              </w:rPr>
              <w:t xml:space="preserve">  </w:t>
            </w:r>
            <w:proofErr w:type="spellStart"/>
            <w:r w:rsidRPr="00633F47">
              <w:rPr>
                <w:szCs w:val="24"/>
                <w:lang w:val="es-ES"/>
              </w:rPr>
              <w:t>directorului</w:t>
            </w:r>
            <w:proofErr w:type="spellEnd"/>
            <w:r w:rsidR="0052312C" w:rsidRPr="00633F47">
              <w:rPr>
                <w:szCs w:val="24"/>
                <w:lang w:val="es-ES"/>
              </w:rPr>
              <w:t xml:space="preserve"> </w:t>
            </w:r>
            <w:proofErr w:type="spellStart"/>
            <w:r w:rsidR="0052312C" w:rsidRPr="00633F47">
              <w:rPr>
                <w:szCs w:val="24"/>
                <w:lang w:val="es-ES"/>
              </w:rPr>
              <w:t>nr</w:t>
            </w:r>
            <w:proofErr w:type="spellEnd"/>
            <w:r w:rsidR="0052312C" w:rsidRPr="00633F47">
              <w:rPr>
                <w:szCs w:val="24"/>
                <w:lang w:val="es-ES"/>
              </w:rPr>
              <w:t xml:space="preserve"> 92-A din 10.09.2020</w:t>
            </w:r>
            <w:r w:rsidRPr="00633F47">
              <w:rPr>
                <w:szCs w:val="24"/>
                <w:lang w:val="es-ES"/>
              </w:rPr>
              <w:t>.</w:t>
            </w:r>
          </w:p>
          <w:p w14:paraId="7646915B" w14:textId="77777777" w:rsidR="000F53B8" w:rsidRPr="00F32E32" w:rsidRDefault="000F53B8" w:rsidP="00CA109E">
            <w:pPr>
              <w:rPr>
                <w:iCs/>
                <w:szCs w:val="24"/>
              </w:rPr>
            </w:pPr>
          </w:p>
        </w:tc>
      </w:tr>
      <w:tr w:rsidR="00535D18" w:rsidRPr="00F32E32" w14:paraId="4DE50B16" w14:textId="77777777" w:rsidTr="009E1C09">
        <w:tc>
          <w:tcPr>
            <w:tcW w:w="2069" w:type="dxa"/>
          </w:tcPr>
          <w:p w14:paraId="0EBB3CE2" w14:textId="77777777" w:rsidR="00535D18" w:rsidRPr="00F32E32" w:rsidRDefault="00535D18" w:rsidP="00CA109E">
            <w:pPr>
              <w:jc w:val="left"/>
              <w:rPr>
                <w:szCs w:val="24"/>
              </w:rPr>
            </w:pPr>
            <w:r w:rsidRPr="00F32E32">
              <w:rPr>
                <w:szCs w:val="24"/>
              </w:rPr>
              <w:lastRenderedPageBreak/>
              <w:t>Constatări</w:t>
            </w:r>
          </w:p>
        </w:tc>
        <w:tc>
          <w:tcPr>
            <w:tcW w:w="8279" w:type="dxa"/>
            <w:gridSpan w:val="3"/>
          </w:tcPr>
          <w:p w14:paraId="401B6DB0" w14:textId="77777777" w:rsidR="00EB710E" w:rsidRPr="00F32E32" w:rsidRDefault="00EB710E" w:rsidP="00CA109E">
            <w:pPr>
              <w:pStyle w:val="Normal10"/>
              <w:numPr>
                <w:ilvl w:val="0"/>
                <w:numId w:val="23"/>
              </w:numPr>
              <w:pBdr>
                <w:top w:val="nil"/>
                <w:left w:val="nil"/>
                <w:bottom w:val="nil"/>
                <w:right w:val="nil"/>
                <w:between w:val="nil"/>
              </w:pBdr>
              <w:rPr>
                <w:color w:val="000000"/>
                <w:sz w:val="24"/>
                <w:szCs w:val="24"/>
              </w:rPr>
            </w:pPr>
            <w:r w:rsidRPr="00F32E32">
              <w:rPr>
                <w:color w:val="000000"/>
                <w:sz w:val="24"/>
                <w:szCs w:val="24"/>
              </w:rPr>
              <w:t>Instituţia colaborează cu APL şi comisariatul de poliţie ce vizează soluţionarea cazurilor de abuz, neglijare a copilului, participă şi cooperează cu membrii comisiei.</w:t>
            </w:r>
          </w:p>
          <w:p w14:paraId="774BCCA1" w14:textId="77777777" w:rsidR="00992894" w:rsidRPr="00633F47" w:rsidRDefault="00EB710E" w:rsidP="00992894">
            <w:pPr>
              <w:pStyle w:val="ListParagraph"/>
              <w:numPr>
                <w:ilvl w:val="0"/>
                <w:numId w:val="23"/>
              </w:numPr>
              <w:rPr>
                <w:rFonts w:eastAsia="Times New Roman"/>
                <w:iCs/>
                <w:szCs w:val="24"/>
                <w:lang w:val="es-ES"/>
              </w:rPr>
            </w:pPr>
            <w:proofErr w:type="spellStart"/>
            <w:r w:rsidRPr="00633F47">
              <w:rPr>
                <w:color w:val="000000"/>
                <w:szCs w:val="24"/>
                <w:lang w:val="es-ES"/>
              </w:rPr>
              <w:t>Fiecare</w:t>
            </w:r>
            <w:proofErr w:type="spellEnd"/>
            <w:r w:rsidRPr="00633F47">
              <w:rPr>
                <w:color w:val="000000"/>
                <w:szCs w:val="24"/>
                <w:lang w:val="es-ES"/>
              </w:rPr>
              <w:t xml:space="preserve"> </w:t>
            </w:r>
            <w:proofErr w:type="spellStart"/>
            <w:r w:rsidRPr="00633F47">
              <w:rPr>
                <w:color w:val="000000"/>
                <w:szCs w:val="24"/>
                <w:lang w:val="es-ES"/>
              </w:rPr>
              <w:t>diriginte</w:t>
            </w:r>
            <w:proofErr w:type="spellEnd"/>
            <w:r w:rsidRPr="00633F47">
              <w:rPr>
                <w:color w:val="000000"/>
                <w:szCs w:val="24"/>
                <w:lang w:val="es-ES"/>
              </w:rPr>
              <w:t xml:space="preserve"> </w:t>
            </w:r>
            <w:proofErr w:type="spellStart"/>
            <w:r w:rsidRPr="00633F47">
              <w:rPr>
                <w:color w:val="000000"/>
                <w:szCs w:val="24"/>
                <w:lang w:val="es-ES"/>
              </w:rPr>
              <w:t>comunică</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familiile</w:t>
            </w:r>
            <w:proofErr w:type="spellEnd"/>
            <w:r w:rsidRPr="00633F47">
              <w:rPr>
                <w:color w:val="000000"/>
                <w:szCs w:val="24"/>
                <w:lang w:val="es-ES"/>
              </w:rPr>
              <w:t xml:space="preserve"> </w:t>
            </w:r>
            <w:proofErr w:type="spellStart"/>
            <w:r w:rsidRPr="00633F47">
              <w:rPr>
                <w:color w:val="000000"/>
                <w:szCs w:val="24"/>
                <w:lang w:val="es-ES"/>
              </w:rPr>
              <w:t>elevilor</w:t>
            </w:r>
            <w:proofErr w:type="spellEnd"/>
            <w:r w:rsidRPr="00633F47">
              <w:rPr>
                <w:color w:val="000000"/>
                <w:szCs w:val="24"/>
                <w:lang w:val="es-ES"/>
              </w:rPr>
              <w:t xml:space="preserve"> </w:t>
            </w:r>
            <w:proofErr w:type="spellStart"/>
            <w:r w:rsidRPr="00633F47">
              <w:rPr>
                <w:color w:val="000000"/>
                <w:szCs w:val="24"/>
                <w:lang w:val="es-ES"/>
              </w:rPr>
              <w:t>prin</w:t>
            </w:r>
            <w:proofErr w:type="spellEnd"/>
            <w:r w:rsidRPr="00633F47">
              <w:rPr>
                <w:color w:val="000000"/>
                <w:szCs w:val="24"/>
                <w:lang w:val="es-ES"/>
              </w:rPr>
              <w:t xml:space="preserve"> </w:t>
            </w:r>
            <w:proofErr w:type="spellStart"/>
            <w:r w:rsidRPr="00633F47">
              <w:rPr>
                <w:color w:val="000000"/>
                <w:szCs w:val="24"/>
                <w:lang w:val="es-ES"/>
              </w:rPr>
              <w:t>intermediul</w:t>
            </w:r>
            <w:proofErr w:type="spellEnd"/>
            <w:r w:rsidRPr="00633F47">
              <w:rPr>
                <w:color w:val="000000"/>
                <w:szCs w:val="24"/>
                <w:lang w:val="es-ES"/>
              </w:rPr>
              <w:t xml:space="preserve"> </w:t>
            </w:r>
            <w:proofErr w:type="spellStart"/>
            <w:r w:rsidRPr="00633F47">
              <w:rPr>
                <w:color w:val="000000"/>
                <w:szCs w:val="24"/>
                <w:lang w:val="es-ES"/>
              </w:rPr>
              <w:t>şedinţelor</w:t>
            </w:r>
            <w:proofErr w:type="spellEnd"/>
            <w:r w:rsidRPr="00633F47">
              <w:rPr>
                <w:color w:val="000000"/>
                <w:szCs w:val="24"/>
                <w:lang w:val="es-ES"/>
              </w:rPr>
              <w:t xml:space="preserve"> de clase, </w:t>
            </w:r>
            <w:proofErr w:type="spellStart"/>
            <w:r w:rsidRPr="00633F47">
              <w:rPr>
                <w:color w:val="000000"/>
                <w:szCs w:val="24"/>
                <w:lang w:val="es-ES"/>
              </w:rPr>
              <w:t>agendelor</w:t>
            </w:r>
            <w:proofErr w:type="spellEnd"/>
            <w:r w:rsidRPr="00633F47">
              <w:rPr>
                <w:color w:val="000000"/>
                <w:szCs w:val="24"/>
                <w:lang w:val="es-ES"/>
              </w:rPr>
              <w:t xml:space="preserve"> </w:t>
            </w:r>
            <w:proofErr w:type="spellStart"/>
            <w:r w:rsidRPr="00633F47">
              <w:rPr>
                <w:color w:val="000000"/>
                <w:szCs w:val="24"/>
                <w:lang w:val="es-ES"/>
              </w:rPr>
              <w:t>elevilor</w:t>
            </w:r>
            <w:proofErr w:type="spellEnd"/>
            <w:r w:rsidRPr="00633F47">
              <w:rPr>
                <w:color w:val="000000"/>
                <w:szCs w:val="24"/>
                <w:lang w:val="es-ES"/>
              </w:rPr>
              <w:t xml:space="preserve">, a </w:t>
            </w:r>
            <w:proofErr w:type="spellStart"/>
            <w:r w:rsidRPr="00633F47">
              <w:rPr>
                <w:color w:val="000000"/>
                <w:szCs w:val="24"/>
                <w:lang w:val="es-ES"/>
              </w:rPr>
              <w:t>grupurilor</w:t>
            </w:r>
            <w:proofErr w:type="spellEnd"/>
            <w:r w:rsidRPr="00633F47">
              <w:rPr>
                <w:color w:val="000000"/>
                <w:szCs w:val="24"/>
                <w:lang w:val="es-ES"/>
              </w:rPr>
              <w:t xml:space="preserve"> </w:t>
            </w:r>
            <w:proofErr w:type="spellStart"/>
            <w:r w:rsidRPr="00633F47">
              <w:rPr>
                <w:color w:val="000000"/>
                <w:szCs w:val="24"/>
                <w:lang w:val="es-ES"/>
              </w:rPr>
              <w:t>iniţiate</w:t>
            </w:r>
            <w:proofErr w:type="spellEnd"/>
            <w:r w:rsidRPr="00633F47">
              <w:rPr>
                <w:color w:val="000000"/>
                <w:szCs w:val="24"/>
                <w:lang w:val="es-ES"/>
              </w:rPr>
              <w:t xml:space="preserve"> de </w:t>
            </w:r>
            <w:proofErr w:type="spellStart"/>
            <w:r w:rsidRPr="00633F47">
              <w:rPr>
                <w:color w:val="000000"/>
                <w:szCs w:val="24"/>
                <w:lang w:val="es-ES"/>
              </w:rPr>
              <w:t>diriginte</w:t>
            </w:r>
            <w:proofErr w:type="spellEnd"/>
            <w:r w:rsidRPr="00633F47">
              <w:rPr>
                <w:color w:val="000000"/>
                <w:szCs w:val="24"/>
                <w:lang w:val="es-ES"/>
              </w:rPr>
              <w:t xml:space="preserve"> pe</w:t>
            </w:r>
            <w:r w:rsidR="00BF1775" w:rsidRPr="00633F47">
              <w:rPr>
                <w:color w:val="000000"/>
                <w:szCs w:val="24"/>
                <w:lang w:val="es-ES"/>
              </w:rPr>
              <w:t xml:space="preserve"> </w:t>
            </w:r>
            <w:proofErr w:type="spellStart"/>
            <w:r w:rsidR="00BF1775" w:rsidRPr="00633F47">
              <w:rPr>
                <w:color w:val="000000"/>
                <w:szCs w:val="24"/>
                <w:lang w:val="es-ES"/>
              </w:rPr>
              <w:t>reţelele</w:t>
            </w:r>
            <w:proofErr w:type="spellEnd"/>
            <w:r w:rsidR="00BF1775" w:rsidRPr="00633F47">
              <w:rPr>
                <w:color w:val="000000"/>
                <w:szCs w:val="24"/>
                <w:lang w:val="es-ES"/>
              </w:rPr>
              <w:t xml:space="preserve"> de socializare </w:t>
            </w:r>
            <w:proofErr w:type="spellStart"/>
            <w:r w:rsidR="00BF1775" w:rsidRPr="00633F47">
              <w:rPr>
                <w:color w:val="000000"/>
                <w:szCs w:val="24"/>
                <w:lang w:val="es-ES"/>
              </w:rPr>
              <w:t>sau</w:t>
            </w:r>
            <w:proofErr w:type="spellEnd"/>
            <w:r w:rsidR="00BF1775" w:rsidRPr="00633F47">
              <w:rPr>
                <w:color w:val="000000"/>
                <w:szCs w:val="24"/>
                <w:lang w:val="es-ES"/>
              </w:rPr>
              <w:t xml:space="preserve"> </w:t>
            </w:r>
            <w:r w:rsidRPr="00633F47">
              <w:rPr>
                <w:color w:val="000000"/>
                <w:szCs w:val="24"/>
                <w:lang w:val="es-ES"/>
              </w:rPr>
              <w:t>e-</w:t>
            </w:r>
            <w:proofErr w:type="spellStart"/>
            <w:r w:rsidRPr="00633F47">
              <w:rPr>
                <w:color w:val="000000"/>
                <w:szCs w:val="24"/>
                <w:lang w:val="es-ES"/>
              </w:rPr>
              <w:t>mailuri</w:t>
            </w:r>
            <w:proofErr w:type="spellEnd"/>
            <w:r w:rsidRPr="00633F47">
              <w:rPr>
                <w:color w:val="000000"/>
                <w:szCs w:val="24"/>
                <w:lang w:val="es-ES"/>
              </w:rPr>
              <w:t xml:space="preserve">; </w:t>
            </w:r>
          </w:p>
          <w:p w14:paraId="31F63892" w14:textId="77777777" w:rsidR="00535D18" w:rsidRPr="00633F47" w:rsidRDefault="00EB710E" w:rsidP="00992894">
            <w:pPr>
              <w:pStyle w:val="ListParagraph"/>
              <w:numPr>
                <w:ilvl w:val="0"/>
                <w:numId w:val="23"/>
              </w:numPr>
              <w:rPr>
                <w:rFonts w:eastAsia="Times New Roman"/>
                <w:iCs/>
                <w:szCs w:val="24"/>
                <w:lang w:val="es-ES"/>
              </w:rPr>
            </w:pPr>
            <w:proofErr w:type="spellStart"/>
            <w:r w:rsidRPr="00633F47">
              <w:rPr>
                <w:color w:val="000000"/>
                <w:szCs w:val="24"/>
                <w:lang w:val="es-ES"/>
              </w:rPr>
              <w:t>Instituţia</w:t>
            </w:r>
            <w:proofErr w:type="spellEnd"/>
            <w:r w:rsidRPr="00633F47">
              <w:rPr>
                <w:color w:val="000000"/>
                <w:szCs w:val="24"/>
                <w:lang w:val="es-ES"/>
              </w:rPr>
              <w:t xml:space="preserve"> </w:t>
            </w:r>
            <w:proofErr w:type="spellStart"/>
            <w:r w:rsidRPr="00633F47">
              <w:rPr>
                <w:color w:val="000000"/>
                <w:szCs w:val="24"/>
                <w:lang w:val="es-ES"/>
              </w:rPr>
              <w:t>colaborează</w:t>
            </w:r>
            <w:proofErr w:type="spellEnd"/>
            <w:r w:rsidRPr="00633F47">
              <w:rPr>
                <w:color w:val="000000"/>
                <w:szCs w:val="24"/>
                <w:lang w:val="es-ES"/>
              </w:rPr>
              <w:t xml:space="preserve"> </w:t>
            </w:r>
            <w:proofErr w:type="spellStart"/>
            <w:r w:rsidRPr="00633F47">
              <w:rPr>
                <w:color w:val="000000"/>
                <w:szCs w:val="24"/>
                <w:lang w:val="es-ES"/>
              </w:rPr>
              <w:t>şi</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alte </w:t>
            </w:r>
            <w:proofErr w:type="spellStart"/>
            <w:r w:rsidRPr="00633F47">
              <w:rPr>
                <w:color w:val="000000"/>
                <w:szCs w:val="24"/>
                <w:lang w:val="es-ES"/>
              </w:rPr>
              <w:t>instituţii</w:t>
            </w:r>
            <w:proofErr w:type="spellEnd"/>
            <w:r w:rsidRPr="00633F47">
              <w:rPr>
                <w:color w:val="000000"/>
                <w:szCs w:val="24"/>
                <w:lang w:val="es-ES"/>
              </w:rPr>
              <w:t xml:space="preserve"> </w:t>
            </w:r>
            <w:proofErr w:type="spellStart"/>
            <w:r w:rsidRPr="00633F47">
              <w:rPr>
                <w:color w:val="000000"/>
                <w:szCs w:val="24"/>
                <w:lang w:val="es-ES"/>
              </w:rPr>
              <w:t>publice</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atribuții</w:t>
            </w:r>
            <w:proofErr w:type="spellEnd"/>
            <w:r w:rsidRPr="00633F47">
              <w:rPr>
                <w:color w:val="000000"/>
                <w:szCs w:val="24"/>
                <w:lang w:val="es-ES"/>
              </w:rPr>
              <w:t xml:space="preserve"> </w:t>
            </w:r>
            <w:proofErr w:type="spellStart"/>
            <w:r w:rsidRPr="00633F47">
              <w:rPr>
                <w:color w:val="000000"/>
                <w:szCs w:val="24"/>
                <w:lang w:val="es-ES"/>
              </w:rPr>
              <w:t>legale</w:t>
            </w:r>
            <w:proofErr w:type="spellEnd"/>
            <w:r w:rsidRPr="00633F47">
              <w:rPr>
                <w:color w:val="000000"/>
                <w:szCs w:val="24"/>
                <w:lang w:val="es-ES"/>
              </w:rPr>
              <w:t>.</w:t>
            </w:r>
          </w:p>
        </w:tc>
      </w:tr>
      <w:tr w:rsidR="00535D18" w:rsidRPr="00F32E32" w14:paraId="40AE7D09" w14:textId="77777777" w:rsidTr="009E1C09">
        <w:tc>
          <w:tcPr>
            <w:tcW w:w="2069" w:type="dxa"/>
          </w:tcPr>
          <w:p w14:paraId="66E720DC" w14:textId="77777777" w:rsidR="00535D18" w:rsidRPr="00F32E32" w:rsidRDefault="00535D18" w:rsidP="00CA109E">
            <w:pPr>
              <w:jc w:val="left"/>
              <w:rPr>
                <w:szCs w:val="24"/>
              </w:rPr>
            </w:pPr>
            <w:r w:rsidRPr="00F32E32">
              <w:rPr>
                <w:szCs w:val="24"/>
              </w:rPr>
              <w:t xml:space="preserve">Pondere și punctaj acordat </w:t>
            </w:r>
          </w:p>
        </w:tc>
        <w:tc>
          <w:tcPr>
            <w:tcW w:w="1475" w:type="dxa"/>
          </w:tcPr>
          <w:p w14:paraId="4BE477E8" w14:textId="77777777" w:rsidR="00535D18" w:rsidRPr="00F32E32" w:rsidRDefault="00535D18" w:rsidP="00CA109E">
            <w:pPr>
              <w:rPr>
                <w:szCs w:val="24"/>
              </w:rPr>
            </w:pPr>
            <w:r w:rsidRPr="00F32E32">
              <w:rPr>
                <w:szCs w:val="24"/>
              </w:rPr>
              <w:t xml:space="preserve">Pondere: </w:t>
            </w:r>
            <w:r w:rsidRPr="00F32E32">
              <w:rPr>
                <w:bCs/>
                <w:szCs w:val="24"/>
              </w:rPr>
              <w:t>1</w:t>
            </w:r>
          </w:p>
        </w:tc>
        <w:tc>
          <w:tcPr>
            <w:tcW w:w="3827" w:type="dxa"/>
          </w:tcPr>
          <w:p w14:paraId="16D8CCE9" w14:textId="77777777" w:rsidR="00535D18" w:rsidRPr="00F32E32" w:rsidRDefault="00535D18" w:rsidP="00CA109E">
            <w:pPr>
              <w:rPr>
                <w:szCs w:val="24"/>
              </w:rPr>
            </w:pPr>
            <w:r w:rsidRPr="00F32E32">
              <w:rPr>
                <w:szCs w:val="24"/>
              </w:rPr>
              <w:t>Autoevaluare conform criteriilor: -</w:t>
            </w:r>
            <w:r w:rsidR="00EB710E" w:rsidRPr="00F32E32">
              <w:rPr>
                <w:szCs w:val="24"/>
              </w:rPr>
              <w:t>1</w:t>
            </w:r>
          </w:p>
        </w:tc>
        <w:tc>
          <w:tcPr>
            <w:tcW w:w="2977" w:type="dxa"/>
          </w:tcPr>
          <w:p w14:paraId="1639C104" w14:textId="77777777" w:rsidR="00535D18" w:rsidRPr="00F32E32" w:rsidRDefault="00535D18" w:rsidP="00CA109E">
            <w:pPr>
              <w:rPr>
                <w:szCs w:val="24"/>
              </w:rPr>
            </w:pPr>
            <w:r w:rsidRPr="00F32E32">
              <w:rPr>
                <w:szCs w:val="24"/>
              </w:rPr>
              <w:t xml:space="preserve">Punctaj acordat: - </w:t>
            </w:r>
            <w:r w:rsidR="00EB710E" w:rsidRPr="00F32E32">
              <w:rPr>
                <w:szCs w:val="24"/>
              </w:rPr>
              <w:t>1</w:t>
            </w:r>
          </w:p>
        </w:tc>
      </w:tr>
    </w:tbl>
    <w:p w14:paraId="00FFA029" w14:textId="77777777" w:rsidR="00D25024" w:rsidRPr="00F32E32" w:rsidRDefault="00D25024" w:rsidP="00CA109E">
      <w:pPr>
        <w:rPr>
          <w:szCs w:val="24"/>
        </w:rPr>
      </w:pPr>
    </w:p>
    <w:p w14:paraId="69AFE8DC" w14:textId="77777777" w:rsidR="00D25024" w:rsidRPr="00F32E32" w:rsidRDefault="00D25024" w:rsidP="00CA109E">
      <w:pPr>
        <w:rPr>
          <w:b/>
          <w:bCs/>
          <w:szCs w:val="24"/>
        </w:rPr>
      </w:pPr>
      <w:r w:rsidRPr="00F32E32">
        <w:rPr>
          <w:b/>
          <w:bCs/>
          <w:szCs w:val="24"/>
        </w:rPr>
        <w:t>Domeniu: Capacitate instituțională</w:t>
      </w:r>
    </w:p>
    <w:p w14:paraId="1C8520F5"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1.2.2.</w:t>
      </w:r>
      <w:r w:rsidRPr="00633F47">
        <w:rPr>
          <w:szCs w:val="24"/>
          <w:lang w:val="es-ES"/>
        </w:rPr>
        <w:t xml:space="preserve"> </w:t>
      </w:r>
      <w:proofErr w:type="spellStart"/>
      <w:r w:rsidRPr="00633F47">
        <w:rPr>
          <w:szCs w:val="24"/>
          <w:lang w:val="es-ES"/>
        </w:rPr>
        <w:t>Utilizarea</w:t>
      </w:r>
      <w:proofErr w:type="spellEnd"/>
      <w:r w:rsidRPr="00633F47">
        <w:rPr>
          <w:szCs w:val="24"/>
          <w:lang w:val="es-ES"/>
        </w:rPr>
        <w:t xml:space="preserve"> </w:t>
      </w:r>
      <w:proofErr w:type="spellStart"/>
      <w:r w:rsidRPr="00633F47">
        <w:rPr>
          <w:szCs w:val="24"/>
          <w:lang w:val="es-ES"/>
        </w:rPr>
        <w:t>eficientă</w:t>
      </w:r>
      <w:proofErr w:type="spellEnd"/>
      <w:r w:rsidRPr="00633F47">
        <w:rPr>
          <w:szCs w:val="24"/>
          <w:lang w:val="es-ES"/>
        </w:rPr>
        <w:t xml:space="preserve"> a </w:t>
      </w:r>
      <w:proofErr w:type="spellStart"/>
      <w:r w:rsidRPr="00633F47">
        <w:rPr>
          <w:szCs w:val="24"/>
          <w:lang w:val="es-ES"/>
        </w:rPr>
        <w:t>resurselor</w:t>
      </w:r>
      <w:proofErr w:type="spellEnd"/>
      <w:r w:rsidRPr="00633F47">
        <w:rPr>
          <w:szCs w:val="24"/>
          <w:lang w:val="es-ES"/>
        </w:rPr>
        <w:t xml:space="preserve"> interne (personal </w:t>
      </w:r>
      <w:proofErr w:type="spellStart"/>
      <w:r w:rsidRPr="00633F47">
        <w:rPr>
          <w:szCs w:val="24"/>
          <w:lang w:val="es-ES"/>
        </w:rPr>
        <w:t>format</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comunitare</w:t>
      </w:r>
      <w:proofErr w:type="spellEnd"/>
      <w:r w:rsidRPr="00633F47">
        <w:rPr>
          <w:szCs w:val="24"/>
          <w:lang w:val="es-ES"/>
        </w:rPr>
        <w:t xml:space="preserve"> (</w:t>
      </w:r>
      <w:proofErr w:type="spellStart"/>
      <w:r w:rsidRPr="00633F47">
        <w:rPr>
          <w:szCs w:val="24"/>
          <w:lang w:val="es-ES"/>
        </w:rPr>
        <w:t>servicii</w:t>
      </w:r>
      <w:proofErr w:type="spellEnd"/>
      <w:r w:rsidRPr="00633F47">
        <w:rPr>
          <w:szCs w:val="24"/>
          <w:lang w:val="es-ES"/>
        </w:rPr>
        <w:t xml:space="preserve"> de </w:t>
      </w:r>
      <w:proofErr w:type="spellStart"/>
      <w:r w:rsidRPr="00633F47">
        <w:rPr>
          <w:szCs w:val="24"/>
          <w:lang w:val="es-ES"/>
        </w:rPr>
        <w:t>sprijin</w:t>
      </w:r>
      <w:proofErr w:type="spellEnd"/>
      <w:r w:rsidRPr="00633F47">
        <w:rPr>
          <w:szCs w:val="24"/>
          <w:lang w:val="es-ES"/>
        </w:rPr>
        <w:t xml:space="preserve"> </w:t>
      </w:r>
      <w:proofErr w:type="spellStart"/>
      <w:r w:rsidRPr="00633F47">
        <w:rPr>
          <w:szCs w:val="24"/>
          <w:lang w:val="es-ES"/>
        </w:rPr>
        <w:t>familial</w:t>
      </w:r>
      <w:proofErr w:type="spellEnd"/>
      <w:r w:rsidRPr="00633F47">
        <w:rPr>
          <w:szCs w:val="24"/>
          <w:lang w:val="es-ES"/>
        </w:rPr>
        <w:t xml:space="preserve">, </w:t>
      </w:r>
      <w:proofErr w:type="spellStart"/>
      <w:r w:rsidRPr="00633F47">
        <w:rPr>
          <w:szCs w:val="24"/>
          <w:lang w:val="es-ES"/>
        </w:rPr>
        <w:t>asistență</w:t>
      </w:r>
      <w:proofErr w:type="spellEnd"/>
      <w:r w:rsidRPr="00633F47">
        <w:rPr>
          <w:szCs w:val="24"/>
          <w:lang w:val="es-ES"/>
        </w:rPr>
        <w:t xml:space="preserve"> </w:t>
      </w:r>
      <w:proofErr w:type="spellStart"/>
      <w:r w:rsidRPr="00633F47">
        <w:rPr>
          <w:szCs w:val="24"/>
          <w:lang w:val="es-ES"/>
        </w:rPr>
        <w:t>parentală</w:t>
      </w:r>
      <w:proofErr w:type="spellEnd"/>
      <w:r w:rsidRPr="00633F47">
        <w:rPr>
          <w:szCs w:val="24"/>
          <w:lang w:val="es-ES"/>
        </w:rPr>
        <w:t xml:space="preserve"> etc.)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protecției</w:t>
      </w:r>
      <w:proofErr w:type="spellEnd"/>
      <w:r w:rsidRPr="00633F47">
        <w:rPr>
          <w:szCs w:val="24"/>
          <w:lang w:val="es-ES"/>
        </w:rPr>
        <w:t xml:space="preserve"> </w:t>
      </w:r>
      <w:proofErr w:type="spellStart"/>
      <w:r w:rsidRPr="00633F47">
        <w:rPr>
          <w:szCs w:val="24"/>
          <w:lang w:val="es-ES"/>
        </w:rPr>
        <w:t>fizice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psihice</w:t>
      </w:r>
      <w:proofErr w:type="spellEnd"/>
      <w:r w:rsidRPr="00633F47">
        <w:rPr>
          <w:szCs w:val="24"/>
          <w:lang w:val="es-ES"/>
        </w:rPr>
        <w:t xml:space="preserve"> a </w:t>
      </w:r>
      <w:proofErr w:type="spellStart"/>
      <w:r w:rsidRPr="00633F47">
        <w:rPr>
          <w:szCs w:val="24"/>
          <w:lang w:val="es-ES"/>
        </w:rPr>
        <w:t>copilului</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3148"/>
      </w:tblGrid>
      <w:tr w:rsidR="00F842E4" w:rsidRPr="00F32E32" w14:paraId="79BF3BF0" w14:textId="77777777" w:rsidTr="00F32E32">
        <w:tc>
          <w:tcPr>
            <w:tcW w:w="2069" w:type="dxa"/>
          </w:tcPr>
          <w:p w14:paraId="3A4E1E90" w14:textId="77777777" w:rsidR="00F842E4" w:rsidRPr="00F32E32" w:rsidRDefault="00F842E4" w:rsidP="00CA109E">
            <w:pPr>
              <w:jc w:val="left"/>
              <w:rPr>
                <w:szCs w:val="24"/>
              </w:rPr>
            </w:pPr>
            <w:r w:rsidRPr="00F32E32">
              <w:rPr>
                <w:szCs w:val="24"/>
              </w:rPr>
              <w:t xml:space="preserve">Dovezi </w:t>
            </w:r>
          </w:p>
        </w:tc>
        <w:tc>
          <w:tcPr>
            <w:tcW w:w="8450" w:type="dxa"/>
            <w:gridSpan w:val="3"/>
          </w:tcPr>
          <w:p w14:paraId="61F73FB2" w14:textId="77777777" w:rsidR="000A67C8" w:rsidRPr="00633F47" w:rsidRDefault="000A67C8" w:rsidP="00CA109E">
            <w:pPr>
              <w:pStyle w:val="ListParagraph"/>
              <w:numPr>
                <w:ilvl w:val="0"/>
                <w:numId w:val="25"/>
              </w:numPr>
              <w:rPr>
                <w:szCs w:val="24"/>
                <w:lang w:val="es-ES"/>
              </w:rPr>
            </w:pPr>
            <w:proofErr w:type="spellStart"/>
            <w:r w:rsidRPr="00633F47">
              <w:rPr>
                <w:szCs w:val="24"/>
                <w:lang w:val="es-ES"/>
              </w:rPr>
              <w:t>Certificate</w:t>
            </w:r>
            <w:proofErr w:type="spellEnd"/>
            <w:r w:rsidRPr="00633F47">
              <w:rPr>
                <w:szCs w:val="24"/>
                <w:lang w:val="es-ES"/>
              </w:rPr>
              <w:t xml:space="preserve"> despre </w:t>
            </w:r>
            <w:proofErr w:type="spellStart"/>
            <w:r w:rsidRPr="00633F47">
              <w:rPr>
                <w:szCs w:val="24"/>
                <w:lang w:val="es-ES"/>
              </w:rPr>
              <w:t>formarea</w:t>
            </w:r>
            <w:proofErr w:type="spellEnd"/>
            <w:r w:rsidRPr="00633F47">
              <w:rPr>
                <w:szCs w:val="24"/>
                <w:lang w:val="es-ES"/>
              </w:rPr>
              <w:t xml:space="preserve"> de </w:t>
            </w:r>
            <w:proofErr w:type="spellStart"/>
            <w:r w:rsidRPr="00633F47">
              <w:rPr>
                <w:szCs w:val="24"/>
                <w:lang w:val="es-ES"/>
              </w:rPr>
              <w:t>referință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dosarul</w:t>
            </w:r>
            <w:proofErr w:type="spellEnd"/>
            <w:r w:rsidRPr="00633F47">
              <w:rPr>
                <w:szCs w:val="24"/>
                <w:lang w:val="es-ES"/>
              </w:rPr>
              <w:t xml:space="preserve"> </w:t>
            </w:r>
            <w:proofErr w:type="spellStart"/>
            <w:r w:rsidRPr="00633F47">
              <w:rPr>
                <w:szCs w:val="24"/>
                <w:lang w:val="es-ES"/>
              </w:rPr>
              <w:t>angajatului</w:t>
            </w:r>
            <w:proofErr w:type="spellEnd"/>
            <w:r w:rsidRPr="00633F47">
              <w:rPr>
                <w:szCs w:val="24"/>
                <w:lang w:val="es-ES"/>
              </w:rPr>
              <w:t>.</w:t>
            </w:r>
          </w:p>
          <w:p w14:paraId="65537125" w14:textId="77777777" w:rsidR="000A67C8" w:rsidRPr="00633F47" w:rsidRDefault="000A67C8" w:rsidP="00CA109E">
            <w:pPr>
              <w:pStyle w:val="ListParagraph"/>
              <w:numPr>
                <w:ilvl w:val="0"/>
                <w:numId w:val="25"/>
              </w:numPr>
              <w:rPr>
                <w:szCs w:val="24"/>
                <w:lang w:val="es-ES"/>
              </w:rPr>
            </w:pPr>
            <w:r w:rsidRPr="00633F47">
              <w:rPr>
                <w:szCs w:val="24"/>
                <w:lang w:val="es-ES"/>
              </w:rPr>
              <w:t xml:space="preserve">Lista </w:t>
            </w:r>
            <w:proofErr w:type="spellStart"/>
            <w:r w:rsidRPr="00633F47">
              <w:rPr>
                <w:szCs w:val="24"/>
                <w:lang w:val="es-ES"/>
              </w:rPr>
              <w:t>participanților</w:t>
            </w:r>
            <w:proofErr w:type="spellEnd"/>
            <w:r w:rsidRPr="00633F47">
              <w:rPr>
                <w:szCs w:val="24"/>
                <w:lang w:val="es-ES"/>
              </w:rPr>
              <w:t xml:space="preserve"> la </w:t>
            </w:r>
            <w:proofErr w:type="spellStart"/>
            <w:r w:rsidRPr="00633F47">
              <w:rPr>
                <w:szCs w:val="24"/>
                <w:lang w:val="es-ES"/>
              </w:rPr>
              <w:t>formarea</w:t>
            </w:r>
            <w:proofErr w:type="spellEnd"/>
            <w:r w:rsidRPr="00633F47">
              <w:rPr>
                <w:szCs w:val="24"/>
                <w:lang w:val="es-ES"/>
              </w:rPr>
              <w:t xml:space="preserve"> de </w:t>
            </w:r>
            <w:proofErr w:type="spellStart"/>
            <w:r w:rsidRPr="00633F47">
              <w:rPr>
                <w:szCs w:val="24"/>
                <w:lang w:val="es-ES"/>
              </w:rPr>
              <w:t>referință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semnătură</w:t>
            </w:r>
            <w:proofErr w:type="spellEnd"/>
            <w:r w:rsidRPr="00633F47">
              <w:rPr>
                <w:szCs w:val="24"/>
                <w:lang w:val="es-ES"/>
              </w:rPr>
              <w:t>.</w:t>
            </w:r>
          </w:p>
          <w:p w14:paraId="4D287E58" w14:textId="77777777" w:rsidR="000A67C8" w:rsidRPr="00F32E32" w:rsidRDefault="000A67C8" w:rsidP="00CA109E">
            <w:pPr>
              <w:pStyle w:val="ListParagraph"/>
              <w:numPr>
                <w:ilvl w:val="0"/>
                <w:numId w:val="25"/>
              </w:numPr>
              <w:rPr>
                <w:szCs w:val="24"/>
              </w:rPr>
            </w:pPr>
            <w:proofErr w:type="spellStart"/>
            <w:r w:rsidRPr="00F32E32">
              <w:rPr>
                <w:szCs w:val="24"/>
              </w:rPr>
              <w:t>Demersuri</w:t>
            </w:r>
            <w:proofErr w:type="spellEnd"/>
            <w:r w:rsidRPr="00F32E32">
              <w:rPr>
                <w:szCs w:val="24"/>
              </w:rPr>
              <w:t xml:space="preserve">/ </w:t>
            </w:r>
            <w:proofErr w:type="spellStart"/>
            <w:r w:rsidRPr="00F32E32">
              <w:rPr>
                <w:szCs w:val="24"/>
              </w:rPr>
              <w:t>scrisori</w:t>
            </w:r>
            <w:proofErr w:type="spellEnd"/>
            <w:r w:rsidRPr="00F32E32">
              <w:rPr>
                <w:szCs w:val="24"/>
              </w:rPr>
              <w:t xml:space="preserve"> </w:t>
            </w:r>
            <w:proofErr w:type="spellStart"/>
            <w:r w:rsidRPr="00F32E32">
              <w:rPr>
                <w:szCs w:val="24"/>
              </w:rPr>
              <w:t>către</w:t>
            </w:r>
            <w:proofErr w:type="spellEnd"/>
            <w:r w:rsidRPr="00F32E32">
              <w:rPr>
                <w:szCs w:val="24"/>
              </w:rPr>
              <w:t xml:space="preserve"> </w:t>
            </w:r>
            <w:proofErr w:type="spellStart"/>
            <w:r w:rsidRPr="00F32E32">
              <w:rPr>
                <w:szCs w:val="24"/>
              </w:rPr>
              <w:t>Inspectoratul</w:t>
            </w:r>
            <w:proofErr w:type="spellEnd"/>
            <w:r w:rsidRPr="00F32E32">
              <w:rPr>
                <w:szCs w:val="24"/>
              </w:rPr>
              <w:t xml:space="preserve">  de </w:t>
            </w:r>
            <w:proofErr w:type="spellStart"/>
            <w:r w:rsidRPr="00F32E32">
              <w:rPr>
                <w:szCs w:val="24"/>
              </w:rPr>
              <w:t>Poliție</w:t>
            </w:r>
            <w:proofErr w:type="spellEnd"/>
            <w:r w:rsidRPr="00F32E32">
              <w:rPr>
                <w:szCs w:val="24"/>
              </w:rPr>
              <w:t xml:space="preserve">  </w:t>
            </w:r>
            <w:proofErr w:type="spellStart"/>
            <w:r w:rsidRPr="00F32E32">
              <w:rPr>
                <w:szCs w:val="24"/>
              </w:rPr>
              <w:t>Ștefan</w:t>
            </w:r>
            <w:proofErr w:type="spellEnd"/>
            <w:r w:rsidRPr="00F32E32">
              <w:rPr>
                <w:szCs w:val="24"/>
              </w:rPr>
              <w:t xml:space="preserve"> </w:t>
            </w:r>
            <w:proofErr w:type="spellStart"/>
            <w:r w:rsidRPr="00F32E32">
              <w:rPr>
                <w:szCs w:val="24"/>
              </w:rPr>
              <w:t>Vodă</w:t>
            </w:r>
            <w:proofErr w:type="spellEnd"/>
            <w:r w:rsidRPr="00F32E32">
              <w:rPr>
                <w:szCs w:val="24"/>
              </w:rPr>
              <w:t>.</w:t>
            </w:r>
          </w:p>
          <w:p w14:paraId="2583D102" w14:textId="77777777" w:rsidR="000A67C8" w:rsidRPr="00633F47" w:rsidRDefault="000A67C8" w:rsidP="00CA109E">
            <w:pPr>
              <w:pStyle w:val="ListParagraph"/>
              <w:numPr>
                <w:ilvl w:val="0"/>
                <w:numId w:val="25"/>
              </w:numPr>
              <w:rPr>
                <w:szCs w:val="24"/>
                <w:lang w:val="es-ES"/>
              </w:rPr>
            </w:pPr>
            <w:proofErr w:type="spellStart"/>
            <w:r w:rsidRPr="00633F47">
              <w:rPr>
                <w:szCs w:val="24"/>
                <w:lang w:val="es-ES"/>
              </w:rPr>
              <w:t>Mesaje</w:t>
            </w:r>
            <w:proofErr w:type="spellEnd"/>
            <w:r w:rsidRPr="00633F47">
              <w:rPr>
                <w:szCs w:val="24"/>
                <w:lang w:val="es-ES"/>
              </w:rPr>
              <w:t xml:space="preserve"> e-mail</w:t>
            </w:r>
            <w:r w:rsidR="00CB0B50" w:rsidRPr="00633F47">
              <w:rPr>
                <w:szCs w:val="24"/>
                <w:lang w:val="es-ES"/>
              </w:rPr>
              <w:t xml:space="preserve"> </w:t>
            </w:r>
            <w:proofErr w:type="spellStart"/>
            <w:r w:rsidR="00CB0B50" w:rsidRPr="00633F47">
              <w:rPr>
                <w:szCs w:val="24"/>
                <w:lang w:val="es-ES"/>
              </w:rPr>
              <w:t>între</w:t>
            </w:r>
            <w:proofErr w:type="spellEnd"/>
            <w:r w:rsidR="00CB0B50" w:rsidRPr="00633F47">
              <w:rPr>
                <w:szCs w:val="24"/>
                <w:lang w:val="es-ES"/>
              </w:rPr>
              <w:t xml:space="preserve">  </w:t>
            </w:r>
            <w:proofErr w:type="spellStart"/>
            <w:r w:rsidR="00CB0B50" w:rsidRPr="00633F47">
              <w:rPr>
                <w:szCs w:val="24"/>
                <w:lang w:val="es-ES"/>
              </w:rPr>
              <w:t>diriginţi</w:t>
            </w:r>
            <w:proofErr w:type="spellEnd"/>
            <w:r w:rsidR="00CB0B50" w:rsidRPr="00633F47">
              <w:rPr>
                <w:szCs w:val="24"/>
                <w:lang w:val="es-ES"/>
              </w:rPr>
              <w:t xml:space="preserve">  </w:t>
            </w:r>
            <w:proofErr w:type="spellStart"/>
            <w:r w:rsidR="00CB0B50" w:rsidRPr="00633F47">
              <w:rPr>
                <w:szCs w:val="24"/>
                <w:lang w:val="es-ES"/>
              </w:rPr>
              <w:t>şi</w:t>
            </w:r>
            <w:proofErr w:type="spellEnd"/>
            <w:r w:rsidR="00CB0B50" w:rsidRPr="00633F47">
              <w:rPr>
                <w:szCs w:val="24"/>
                <w:lang w:val="es-ES"/>
              </w:rPr>
              <w:t xml:space="preserve">  </w:t>
            </w:r>
            <w:proofErr w:type="spellStart"/>
            <w:r w:rsidR="00CB0B50" w:rsidRPr="00633F47">
              <w:rPr>
                <w:szCs w:val="24"/>
                <w:lang w:val="es-ES"/>
              </w:rPr>
              <w:t>părinţi</w:t>
            </w:r>
            <w:proofErr w:type="spellEnd"/>
            <w:r w:rsidR="00CB0B50" w:rsidRPr="00633F47">
              <w:rPr>
                <w:szCs w:val="24"/>
                <w:lang w:val="es-ES"/>
              </w:rPr>
              <w:t xml:space="preserve"> </w:t>
            </w:r>
            <w:r w:rsidRPr="00633F47">
              <w:rPr>
                <w:szCs w:val="24"/>
                <w:lang w:val="es-ES"/>
              </w:rPr>
              <w:t>.</w:t>
            </w:r>
          </w:p>
          <w:p w14:paraId="4CF607CD" w14:textId="77777777" w:rsidR="000A67C8" w:rsidRPr="00F32E32" w:rsidRDefault="000A67C8" w:rsidP="00CA109E">
            <w:pPr>
              <w:pStyle w:val="ListParagraph"/>
              <w:numPr>
                <w:ilvl w:val="0"/>
                <w:numId w:val="25"/>
              </w:numPr>
              <w:rPr>
                <w:szCs w:val="24"/>
              </w:rPr>
            </w:pPr>
            <w:proofErr w:type="spellStart"/>
            <w:r w:rsidRPr="00F32E32">
              <w:rPr>
                <w:szCs w:val="24"/>
              </w:rPr>
              <w:t>Fișele</w:t>
            </w:r>
            <w:proofErr w:type="spellEnd"/>
            <w:r w:rsidRPr="00F32E32">
              <w:rPr>
                <w:szCs w:val="24"/>
              </w:rPr>
              <w:t xml:space="preserve"> post</w:t>
            </w:r>
            <w:r w:rsidR="00CB0B50">
              <w:rPr>
                <w:szCs w:val="24"/>
              </w:rPr>
              <w:t xml:space="preserve"> ale </w:t>
            </w:r>
            <w:proofErr w:type="spellStart"/>
            <w:r w:rsidR="00CB0B50">
              <w:rPr>
                <w:szCs w:val="24"/>
              </w:rPr>
              <w:t>angajaţilor</w:t>
            </w:r>
            <w:proofErr w:type="spellEnd"/>
            <w:r w:rsidRPr="00F32E32">
              <w:rPr>
                <w:szCs w:val="24"/>
              </w:rPr>
              <w:t>.</w:t>
            </w:r>
          </w:p>
          <w:p w14:paraId="159627A8" w14:textId="77777777" w:rsidR="000A67C8" w:rsidRPr="00F32E32" w:rsidRDefault="000A67C8" w:rsidP="00CA109E">
            <w:pPr>
              <w:pStyle w:val="ListParagraph"/>
              <w:numPr>
                <w:ilvl w:val="0"/>
                <w:numId w:val="25"/>
              </w:numPr>
              <w:rPr>
                <w:szCs w:val="24"/>
              </w:rPr>
            </w:pPr>
            <w:proofErr w:type="spellStart"/>
            <w:r w:rsidRPr="00F32E32">
              <w:rPr>
                <w:szCs w:val="24"/>
              </w:rPr>
              <w:t>Registrele</w:t>
            </w:r>
            <w:proofErr w:type="spellEnd"/>
            <w:r w:rsidRPr="00F32E32">
              <w:rPr>
                <w:szCs w:val="24"/>
              </w:rPr>
              <w:t xml:space="preserve"> </w:t>
            </w:r>
            <w:proofErr w:type="spellStart"/>
            <w:r w:rsidRPr="00F32E32">
              <w:rPr>
                <w:szCs w:val="24"/>
              </w:rPr>
              <w:t>claselor</w:t>
            </w:r>
            <w:proofErr w:type="spellEnd"/>
            <w:r w:rsidRPr="00F32E32">
              <w:rPr>
                <w:szCs w:val="24"/>
              </w:rPr>
              <w:t>.</w:t>
            </w:r>
          </w:p>
          <w:p w14:paraId="3C7C05E3" w14:textId="77777777" w:rsidR="000A67C8" w:rsidRPr="00633F47" w:rsidRDefault="000A67C8" w:rsidP="00CA109E">
            <w:pPr>
              <w:pStyle w:val="ListParagraph"/>
              <w:numPr>
                <w:ilvl w:val="0"/>
                <w:numId w:val="25"/>
              </w:numPr>
              <w:rPr>
                <w:szCs w:val="24"/>
                <w:lang w:val="es-ES"/>
              </w:rPr>
            </w:pPr>
            <w:r w:rsidRPr="00633F47">
              <w:rPr>
                <w:szCs w:val="24"/>
                <w:lang w:val="es-ES"/>
              </w:rPr>
              <w:t>Procese-</w:t>
            </w:r>
            <w:proofErr w:type="spellStart"/>
            <w:r w:rsidRPr="00633F47">
              <w:rPr>
                <w:szCs w:val="24"/>
                <w:lang w:val="es-ES"/>
              </w:rPr>
              <w:t>verbale</w:t>
            </w:r>
            <w:proofErr w:type="spellEnd"/>
            <w:r w:rsidR="00CB0B50" w:rsidRPr="00633F47">
              <w:rPr>
                <w:szCs w:val="24"/>
                <w:lang w:val="es-ES"/>
              </w:rPr>
              <w:t xml:space="preserve"> ale </w:t>
            </w:r>
            <w:proofErr w:type="spellStart"/>
            <w:r w:rsidR="00CB0B50" w:rsidRPr="00633F47">
              <w:rPr>
                <w:szCs w:val="24"/>
                <w:lang w:val="es-ES"/>
              </w:rPr>
              <w:t>discuţiilor</w:t>
            </w:r>
            <w:proofErr w:type="spellEnd"/>
            <w:r w:rsidR="00CB0B50" w:rsidRPr="00633F47">
              <w:rPr>
                <w:szCs w:val="24"/>
                <w:lang w:val="es-ES"/>
              </w:rPr>
              <w:t xml:space="preserve"> </w:t>
            </w:r>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elevii</w:t>
            </w:r>
            <w:proofErr w:type="spellEnd"/>
            <w:r w:rsidRPr="00633F47">
              <w:rPr>
                <w:szCs w:val="24"/>
                <w:lang w:val="es-ES"/>
              </w:rPr>
              <w:t xml:space="preserve">, </w:t>
            </w:r>
            <w:proofErr w:type="spellStart"/>
            <w:r w:rsidRPr="00633F47">
              <w:rPr>
                <w:szCs w:val="24"/>
                <w:lang w:val="es-ES"/>
              </w:rPr>
              <w:t>părinții</w:t>
            </w:r>
            <w:proofErr w:type="spellEnd"/>
            <w:r w:rsidRPr="00633F47">
              <w:rPr>
                <w:szCs w:val="24"/>
                <w:lang w:val="es-ES"/>
              </w:rPr>
              <w:t>.</w:t>
            </w:r>
          </w:p>
          <w:p w14:paraId="7CFAB598" w14:textId="77777777" w:rsidR="000A67C8" w:rsidRPr="00633F47" w:rsidRDefault="000A67C8" w:rsidP="00CA109E">
            <w:pPr>
              <w:pStyle w:val="ListParagraph"/>
              <w:numPr>
                <w:ilvl w:val="0"/>
                <w:numId w:val="25"/>
              </w:numPr>
              <w:rPr>
                <w:szCs w:val="24"/>
                <w:lang w:val="es-ES"/>
              </w:rPr>
            </w:pPr>
            <w:proofErr w:type="spellStart"/>
            <w:r w:rsidRPr="00633F47">
              <w:rPr>
                <w:szCs w:val="24"/>
                <w:lang w:val="es-ES"/>
              </w:rPr>
              <w:t>Registrul</w:t>
            </w:r>
            <w:proofErr w:type="spellEnd"/>
            <w:r w:rsidRPr="00633F47">
              <w:rPr>
                <w:szCs w:val="24"/>
                <w:lang w:val="es-ES"/>
              </w:rPr>
              <w:t xml:space="preserve"> de formare ( </w:t>
            </w:r>
            <w:proofErr w:type="spellStart"/>
            <w:r w:rsidRPr="00633F47">
              <w:rPr>
                <w:szCs w:val="24"/>
                <w:lang w:val="es-ES"/>
              </w:rPr>
              <w:t>Subiecte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problema </w:t>
            </w:r>
            <w:proofErr w:type="spellStart"/>
            <w:r w:rsidRPr="00633F47">
              <w:rPr>
                <w:szCs w:val="24"/>
                <w:lang w:val="es-ES"/>
              </w:rPr>
              <w:t>violenței</w:t>
            </w:r>
            <w:proofErr w:type="spellEnd"/>
            <w:r w:rsidRPr="00633F47">
              <w:rPr>
                <w:szCs w:val="24"/>
                <w:lang w:val="es-ES"/>
              </w:rPr>
              <w:t>).</w:t>
            </w:r>
          </w:p>
          <w:p w14:paraId="39158A25" w14:textId="77777777" w:rsidR="000A67C8" w:rsidRPr="00F32E32" w:rsidRDefault="000A67C8" w:rsidP="00CA109E">
            <w:pPr>
              <w:pStyle w:val="ListParagraph"/>
              <w:numPr>
                <w:ilvl w:val="0"/>
                <w:numId w:val="25"/>
              </w:numPr>
              <w:rPr>
                <w:szCs w:val="24"/>
              </w:rPr>
            </w:pPr>
            <w:proofErr w:type="spellStart"/>
            <w:r w:rsidRPr="00F32E32">
              <w:rPr>
                <w:szCs w:val="24"/>
              </w:rPr>
              <w:t>Planul</w:t>
            </w:r>
            <w:proofErr w:type="spellEnd"/>
            <w:r w:rsidRPr="00F32E32">
              <w:rPr>
                <w:szCs w:val="24"/>
              </w:rPr>
              <w:t xml:space="preserve"> DGE.</w:t>
            </w:r>
          </w:p>
          <w:p w14:paraId="0A618616" w14:textId="77777777" w:rsidR="000A67C8" w:rsidRPr="00633F47" w:rsidRDefault="000A67C8" w:rsidP="00CA109E">
            <w:pPr>
              <w:pStyle w:val="ListParagraph"/>
              <w:numPr>
                <w:ilvl w:val="0"/>
                <w:numId w:val="25"/>
              </w:numPr>
              <w:rPr>
                <w:szCs w:val="24"/>
                <w:lang w:val="es-ES"/>
              </w:rPr>
            </w:pPr>
            <w:proofErr w:type="spellStart"/>
            <w:r w:rsidRPr="00633F47">
              <w:rPr>
                <w:szCs w:val="24"/>
                <w:lang w:val="es-ES"/>
              </w:rPr>
              <w:t>Decizii</w:t>
            </w:r>
            <w:proofErr w:type="spellEnd"/>
            <w:r w:rsidRPr="00633F47">
              <w:rPr>
                <w:szCs w:val="24"/>
                <w:lang w:val="es-ES"/>
              </w:rPr>
              <w:t xml:space="preserve"> ale </w:t>
            </w:r>
            <w:proofErr w:type="spellStart"/>
            <w:r w:rsidRPr="00633F47">
              <w:rPr>
                <w:szCs w:val="24"/>
                <w:lang w:val="es-ES"/>
              </w:rPr>
              <w:t>Consiliului</w:t>
            </w:r>
            <w:proofErr w:type="spellEnd"/>
            <w:r w:rsidRPr="00633F47">
              <w:rPr>
                <w:szCs w:val="24"/>
                <w:lang w:val="es-ES"/>
              </w:rPr>
              <w:t xml:space="preserve"> Local pe  problema </w:t>
            </w:r>
            <w:proofErr w:type="spellStart"/>
            <w:r w:rsidRPr="00633F47">
              <w:rPr>
                <w:szCs w:val="24"/>
                <w:lang w:val="es-ES"/>
              </w:rPr>
              <w:t>protecției</w:t>
            </w:r>
            <w:proofErr w:type="spellEnd"/>
            <w:r w:rsidRPr="00633F47">
              <w:rPr>
                <w:szCs w:val="24"/>
                <w:lang w:val="es-ES"/>
              </w:rPr>
              <w:t xml:space="preserve">  </w:t>
            </w:r>
            <w:proofErr w:type="spellStart"/>
            <w:r w:rsidRPr="00633F47">
              <w:rPr>
                <w:szCs w:val="24"/>
                <w:lang w:val="es-ES"/>
              </w:rPr>
              <w:t>copililui</w:t>
            </w:r>
            <w:proofErr w:type="spellEnd"/>
            <w:r w:rsidRPr="00633F47">
              <w:rPr>
                <w:szCs w:val="24"/>
                <w:lang w:val="es-ES"/>
              </w:rPr>
              <w:t>.</w:t>
            </w:r>
          </w:p>
          <w:p w14:paraId="5A61A8E5" w14:textId="77777777" w:rsidR="00F842E4" w:rsidRPr="00633F47" w:rsidRDefault="000A67C8" w:rsidP="00CA109E">
            <w:pPr>
              <w:pStyle w:val="ListParagraph"/>
              <w:numPr>
                <w:ilvl w:val="0"/>
                <w:numId w:val="25"/>
              </w:numPr>
              <w:rPr>
                <w:iCs/>
                <w:szCs w:val="24"/>
                <w:lang w:val="es-ES"/>
              </w:rPr>
            </w:pPr>
            <w:proofErr w:type="spellStart"/>
            <w:r w:rsidRPr="00633F47">
              <w:rPr>
                <w:szCs w:val="24"/>
                <w:lang w:val="es-ES"/>
              </w:rPr>
              <w:t>Analize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ameliorarea</w:t>
            </w:r>
            <w:proofErr w:type="spellEnd"/>
            <w:r w:rsidRPr="00633F47">
              <w:rPr>
                <w:szCs w:val="24"/>
                <w:lang w:val="es-ES"/>
              </w:rPr>
              <w:t xml:space="preserve"> </w:t>
            </w:r>
            <w:proofErr w:type="spellStart"/>
            <w:r w:rsidRPr="00633F47">
              <w:rPr>
                <w:szCs w:val="24"/>
                <w:lang w:val="es-ES"/>
              </w:rPr>
              <w:t>situației</w:t>
            </w:r>
            <w:proofErr w:type="spellEnd"/>
            <w:r w:rsidRPr="00633F47">
              <w:rPr>
                <w:szCs w:val="24"/>
                <w:lang w:val="es-ES"/>
              </w:rPr>
              <w:t>.</w:t>
            </w:r>
          </w:p>
          <w:p w14:paraId="6F994E27" w14:textId="77777777" w:rsidR="000A67C8" w:rsidRPr="00F32E32" w:rsidRDefault="000A67C8" w:rsidP="00CA109E">
            <w:pPr>
              <w:pStyle w:val="Normal10"/>
              <w:numPr>
                <w:ilvl w:val="0"/>
                <w:numId w:val="25"/>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Proiect managerial instituțional pentru anul de studii 2020-2021, aprobat la ședința</w:t>
            </w:r>
            <w:r w:rsidR="00CB0B50">
              <w:rPr>
                <w:color w:val="000000"/>
                <w:sz w:val="24"/>
                <w:szCs w:val="24"/>
              </w:rPr>
              <w:t xml:space="preserve"> </w:t>
            </w:r>
            <w:r w:rsidRPr="00F32E32">
              <w:rPr>
                <w:color w:val="000000"/>
                <w:sz w:val="24"/>
                <w:szCs w:val="24"/>
              </w:rPr>
              <w:t>consiliului profesoral, proces-verbal nr. 1 din 09.2020;</w:t>
            </w:r>
          </w:p>
          <w:p w14:paraId="67581CC3" w14:textId="77777777" w:rsidR="000A67C8" w:rsidRPr="00F32E32" w:rsidRDefault="000A67C8" w:rsidP="00CB0B50">
            <w:pPr>
              <w:pStyle w:val="Normal10"/>
              <w:numPr>
                <w:ilvl w:val="0"/>
                <w:numId w:val="25"/>
              </w:numPr>
              <w:pBdr>
                <w:top w:val="nil"/>
                <w:left w:val="nil"/>
                <w:bottom w:val="nil"/>
                <w:right w:val="nil"/>
                <w:between w:val="nil"/>
              </w:pBdr>
              <w:tabs>
                <w:tab w:val="left" w:pos="829"/>
                <w:tab w:val="left" w:pos="830"/>
              </w:tabs>
              <w:spacing w:before="3"/>
              <w:rPr>
                <w:color w:val="000000"/>
                <w:sz w:val="24"/>
                <w:szCs w:val="24"/>
              </w:rPr>
            </w:pPr>
            <w:r w:rsidRPr="00F32E32">
              <w:rPr>
                <w:color w:val="000000"/>
                <w:sz w:val="24"/>
                <w:szCs w:val="24"/>
              </w:rPr>
              <w:t>Planul acțiunilor de prevenire a cazurilor de abuz, neglijare, exploatare, trafic al copilului,conform Metodologiei de aplicare a Procedurii de organizare instituțională și de intervenție a lucrătorilor instituțiilor de învățământ preuniversitar în cazurile de abuz, neglijare, exploatare, trafic a</w:t>
            </w:r>
            <w:r w:rsidR="00CB0B50">
              <w:rPr>
                <w:color w:val="000000"/>
                <w:sz w:val="24"/>
                <w:szCs w:val="24"/>
              </w:rPr>
              <w:t>l copilului din 23 august 2013.</w:t>
            </w:r>
          </w:p>
          <w:p w14:paraId="3A544293" w14:textId="77777777" w:rsidR="000A67C8" w:rsidRPr="00F32E32" w:rsidRDefault="000A67C8" w:rsidP="00CA109E">
            <w:pPr>
              <w:pStyle w:val="Normal10"/>
              <w:numPr>
                <w:ilvl w:val="0"/>
                <w:numId w:val="25"/>
              </w:numPr>
              <w:pBdr>
                <w:top w:val="nil"/>
                <w:left w:val="nil"/>
                <w:bottom w:val="nil"/>
                <w:right w:val="nil"/>
                <w:between w:val="nil"/>
              </w:pBdr>
              <w:tabs>
                <w:tab w:val="left" w:pos="829"/>
                <w:tab w:val="left" w:pos="830"/>
              </w:tabs>
              <w:spacing w:before="1"/>
              <w:rPr>
                <w:color w:val="000000"/>
                <w:sz w:val="24"/>
                <w:szCs w:val="24"/>
              </w:rPr>
            </w:pPr>
            <w:r w:rsidRPr="00F32E32">
              <w:rPr>
                <w:color w:val="000000"/>
                <w:sz w:val="24"/>
                <w:szCs w:val="24"/>
              </w:rPr>
              <w:t>Registru de evidență</w:t>
            </w:r>
            <w:r w:rsidR="00CB0B50">
              <w:rPr>
                <w:color w:val="000000"/>
                <w:sz w:val="24"/>
                <w:szCs w:val="24"/>
              </w:rPr>
              <w:t xml:space="preserve"> a  secretarului </w:t>
            </w:r>
            <w:r w:rsidRPr="00F32E32">
              <w:rPr>
                <w:color w:val="000000"/>
                <w:sz w:val="24"/>
                <w:szCs w:val="24"/>
              </w:rPr>
              <w:t xml:space="preserve"> a sesizărilor privind cazurile suspecte de abuz, neglijare, exploatare;</w:t>
            </w:r>
          </w:p>
          <w:p w14:paraId="4D8AE428" w14:textId="77777777" w:rsidR="000A67C8" w:rsidRPr="00F32E32" w:rsidRDefault="000A67C8" w:rsidP="00CA109E">
            <w:pPr>
              <w:pStyle w:val="Normal10"/>
              <w:numPr>
                <w:ilvl w:val="0"/>
                <w:numId w:val="25"/>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 xml:space="preserve">Instruirea/formarea continuă a personalului didactic şi didactic auxiliar în </w:t>
            </w:r>
            <w:r w:rsidRPr="00F32E32">
              <w:rPr>
                <w:color w:val="000000"/>
                <w:sz w:val="24"/>
                <w:szCs w:val="24"/>
              </w:rPr>
              <w:lastRenderedPageBreak/>
              <w:t>domeniul managementului educațional si instituțional, a părinţilor privind aplicarea procedurilor legale în organizarea instituţională şi de intervenţie în cazurile de abuz, neglijare, violenţă.</w:t>
            </w:r>
          </w:p>
          <w:p w14:paraId="645FBBCE" w14:textId="77777777" w:rsidR="00C5701D" w:rsidRPr="00633F47" w:rsidRDefault="000A67C8" w:rsidP="00CA109E">
            <w:pPr>
              <w:pStyle w:val="ListParagraph"/>
              <w:numPr>
                <w:ilvl w:val="0"/>
                <w:numId w:val="25"/>
              </w:numPr>
              <w:rPr>
                <w:iCs/>
                <w:szCs w:val="24"/>
                <w:lang w:val="es-ES"/>
              </w:rPr>
            </w:pPr>
            <w:proofErr w:type="spellStart"/>
            <w:r w:rsidRPr="00633F47">
              <w:rPr>
                <w:color w:val="000000"/>
                <w:szCs w:val="24"/>
                <w:lang w:val="es-ES"/>
              </w:rPr>
              <w:t>Certificate</w:t>
            </w:r>
            <w:proofErr w:type="spellEnd"/>
            <w:r w:rsidRPr="00633F47">
              <w:rPr>
                <w:color w:val="000000"/>
                <w:szCs w:val="24"/>
                <w:lang w:val="es-ES"/>
              </w:rPr>
              <w:t xml:space="preserve"> de formar</w:t>
            </w:r>
            <w:r w:rsidR="00C5701D" w:rsidRPr="00633F47">
              <w:rPr>
                <w:color w:val="000000"/>
                <w:szCs w:val="24"/>
                <w:lang w:val="es-ES"/>
              </w:rPr>
              <w:t xml:space="preserve">e ale  </w:t>
            </w:r>
            <w:proofErr w:type="spellStart"/>
            <w:r w:rsidR="00C5701D" w:rsidRPr="00633F47">
              <w:rPr>
                <w:color w:val="000000"/>
                <w:szCs w:val="24"/>
                <w:lang w:val="es-ES"/>
              </w:rPr>
              <w:t>angajaților</w:t>
            </w:r>
            <w:proofErr w:type="spellEnd"/>
            <w:r w:rsidR="00C5701D" w:rsidRPr="00633F47">
              <w:rPr>
                <w:color w:val="000000"/>
                <w:szCs w:val="24"/>
                <w:lang w:val="es-ES"/>
              </w:rPr>
              <w:t xml:space="preserve">   </w:t>
            </w:r>
            <w:r w:rsidRPr="00633F47">
              <w:rPr>
                <w:color w:val="000000"/>
                <w:szCs w:val="24"/>
                <w:lang w:val="es-ES"/>
              </w:rPr>
              <w:t>;</w:t>
            </w:r>
          </w:p>
          <w:p w14:paraId="47B4AF8B" w14:textId="77777777" w:rsidR="000A67C8" w:rsidRPr="00633F47" w:rsidRDefault="000A67C8" w:rsidP="001724DF">
            <w:pPr>
              <w:pStyle w:val="ListParagraph"/>
              <w:numPr>
                <w:ilvl w:val="0"/>
                <w:numId w:val="25"/>
              </w:numPr>
              <w:rPr>
                <w:iCs/>
                <w:szCs w:val="24"/>
                <w:lang w:val="es-ES"/>
              </w:rPr>
            </w:pPr>
            <w:proofErr w:type="spellStart"/>
            <w:r w:rsidRPr="00633F47">
              <w:rPr>
                <w:color w:val="000000"/>
                <w:szCs w:val="24"/>
                <w:lang w:val="es-ES"/>
              </w:rPr>
              <w:t>Materiale</w:t>
            </w:r>
            <w:proofErr w:type="spellEnd"/>
            <w:r w:rsidRPr="00633F47">
              <w:rPr>
                <w:color w:val="000000"/>
                <w:szCs w:val="24"/>
                <w:lang w:val="es-ES"/>
              </w:rPr>
              <w:t xml:space="preserve"> </w:t>
            </w:r>
            <w:proofErr w:type="spellStart"/>
            <w:r w:rsidRPr="00633F47">
              <w:rPr>
                <w:color w:val="000000"/>
                <w:szCs w:val="24"/>
                <w:lang w:val="es-ES"/>
              </w:rPr>
              <w:t>didactice</w:t>
            </w:r>
            <w:proofErr w:type="spellEnd"/>
            <w:r w:rsidRPr="00633F47">
              <w:rPr>
                <w:color w:val="000000"/>
                <w:szCs w:val="24"/>
                <w:lang w:val="es-ES"/>
              </w:rPr>
              <w:t xml:space="preserve"> (</w:t>
            </w:r>
            <w:proofErr w:type="spellStart"/>
            <w:r w:rsidRPr="00633F47">
              <w:rPr>
                <w:color w:val="000000"/>
                <w:szCs w:val="24"/>
                <w:lang w:val="es-ES"/>
              </w:rPr>
              <w:t>pliante</w:t>
            </w:r>
            <w:proofErr w:type="spellEnd"/>
            <w:r w:rsidRPr="00633F47">
              <w:rPr>
                <w:color w:val="000000"/>
                <w:szCs w:val="24"/>
                <w:lang w:val="es-ES"/>
              </w:rPr>
              <w:t xml:space="preserve">, filme de </w:t>
            </w:r>
            <w:proofErr w:type="spellStart"/>
            <w:r w:rsidRPr="00633F47">
              <w:rPr>
                <w:color w:val="000000"/>
                <w:szCs w:val="24"/>
                <w:lang w:val="es-ES"/>
              </w:rPr>
              <w:t>scurt</w:t>
            </w:r>
            <w:proofErr w:type="spellEnd"/>
            <w:r w:rsidRPr="00633F47">
              <w:rPr>
                <w:color w:val="000000"/>
                <w:szCs w:val="24"/>
                <w:lang w:val="es-ES"/>
              </w:rPr>
              <w:t xml:space="preserve"> </w:t>
            </w:r>
            <w:proofErr w:type="spellStart"/>
            <w:r w:rsidRPr="00633F47">
              <w:rPr>
                <w:color w:val="000000"/>
                <w:szCs w:val="24"/>
                <w:lang w:val="es-ES"/>
              </w:rPr>
              <w:t>metraj</w:t>
            </w:r>
            <w:proofErr w:type="spellEnd"/>
            <w:r w:rsidR="001724DF" w:rsidRPr="00633F47">
              <w:rPr>
                <w:color w:val="000000"/>
                <w:szCs w:val="24"/>
                <w:lang w:val="es-ES"/>
              </w:rPr>
              <w:t xml:space="preserve"> ,  </w:t>
            </w:r>
            <w:proofErr w:type="spellStart"/>
            <w:r w:rsidR="001724DF" w:rsidRPr="00633F47">
              <w:rPr>
                <w:color w:val="000000"/>
                <w:szCs w:val="24"/>
                <w:lang w:val="es-ES"/>
              </w:rPr>
              <w:t>prezentări</w:t>
            </w:r>
            <w:proofErr w:type="spellEnd"/>
            <w:r w:rsidR="001724DF" w:rsidRPr="00633F47">
              <w:rPr>
                <w:color w:val="000000"/>
                <w:szCs w:val="24"/>
                <w:lang w:val="es-ES"/>
              </w:rPr>
              <w:t xml:space="preserve">  POWER  POINT</w:t>
            </w:r>
            <w:r w:rsidRPr="00633F47">
              <w:rPr>
                <w:color w:val="000000"/>
                <w:szCs w:val="24"/>
                <w:lang w:val="es-ES"/>
              </w:rPr>
              <w:t>)</w:t>
            </w:r>
            <w:r w:rsidR="00C5701D" w:rsidRPr="00633F47">
              <w:rPr>
                <w:color w:val="000000"/>
                <w:szCs w:val="24"/>
                <w:lang w:val="es-ES"/>
              </w:rPr>
              <w:t>.</w:t>
            </w:r>
          </w:p>
        </w:tc>
      </w:tr>
      <w:tr w:rsidR="00F842E4" w:rsidRPr="00F32E32" w14:paraId="5DD2811F" w14:textId="77777777" w:rsidTr="00F32E32">
        <w:tc>
          <w:tcPr>
            <w:tcW w:w="2069" w:type="dxa"/>
          </w:tcPr>
          <w:p w14:paraId="386B5B3A" w14:textId="77777777" w:rsidR="00F842E4" w:rsidRPr="00F32E32" w:rsidRDefault="00F842E4" w:rsidP="00CA109E">
            <w:pPr>
              <w:jc w:val="left"/>
              <w:rPr>
                <w:szCs w:val="24"/>
              </w:rPr>
            </w:pPr>
            <w:r w:rsidRPr="00F32E32">
              <w:rPr>
                <w:szCs w:val="24"/>
              </w:rPr>
              <w:lastRenderedPageBreak/>
              <w:t>Constatări</w:t>
            </w:r>
          </w:p>
        </w:tc>
        <w:tc>
          <w:tcPr>
            <w:tcW w:w="8450" w:type="dxa"/>
            <w:gridSpan w:val="3"/>
          </w:tcPr>
          <w:p w14:paraId="09978F6C" w14:textId="77777777" w:rsidR="00BF1775" w:rsidRDefault="00C5701D" w:rsidP="00BF1775">
            <w:pPr>
              <w:pStyle w:val="Normal10"/>
              <w:numPr>
                <w:ilvl w:val="0"/>
                <w:numId w:val="127"/>
              </w:numPr>
              <w:pBdr>
                <w:top w:val="nil"/>
                <w:left w:val="nil"/>
                <w:bottom w:val="nil"/>
                <w:right w:val="nil"/>
                <w:between w:val="nil"/>
              </w:pBdr>
              <w:rPr>
                <w:color w:val="000000"/>
                <w:sz w:val="24"/>
                <w:szCs w:val="24"/>
              </w:rPr>
            </w:pPr>
            <w:r w:rsidRPr="00F32E32">
              <w:rPr>
                <w:color w:val="000000"/>
                <w:sz w:val="24"/>
                <w:szCs w:val="24"/>
              </w:rPr>
              <w:t>Instituția valorifică</w:t>
            </w:r>
            <w:r w:rsidR="001724DF">
              <w:rPr>
                <w:color w:val="000000"/>
                <w:sz w:val="24"/>
                <w:szCs w:val="24"/>
              </w:rPr>
              <w:t xml:space="preserve">, cu  ajutorul  partenerilor  educaţionali,  </w:t>
            </w:r>
            <w:r w:rsidRPr="00F32E32">
              <w:rPr>
                <w:color w:val="000000"/>
                <w:sz w:val="24"/>
                <w:szCs w:val="24"/>
              </w:rPr>
              <w:t xml:space="preserve"> resursele existente în instituție și în comunitate pentru a asigura protecția integrității fizice și psihice a fiecărui copil.</w:t>
            </w:r>
          </w:p>
          <w:p w14:paraId="1665E36D" w14:textId="77777777" w:rsidR="00F842E4" w:rsidRPr="00F32E32" w:rsidRDefault="001724DF" w:rsidP="00BF1775">
            <w:pPr>
              <w:pStyle w:val="Normal10"/>
              <w:numPr>
                <w:ilvl w:val="0"/>
                <w:numId w:val="127"/>
              </w:numPr>
              <w:pBdr>
                <w:top w:val="nil"/>
                <w:left w:val="nil"/>
                <w:bottom w:val="nil"/>
                <w:right w:val="nil"/>
                <w:between w:val="nil"/>
              </w:pBdr>
              <w:rPr>
                <w:color w:val="000000"/>
                <w:sz w:val="24"/>
                <w:szCs w:val="24"/>
              </w:rPr>
            </w:pPr>
            <w:r>
              <w:rPr>
                <w:color w:val="000000"/>
                <w:sz w:val="24"/>
                <w:szCs w:val="24"/>
              </w:rPr>
              <w:t xml:space="preserve">Există  o  colaborare  intensă </w:t>
            </w:r>
            <w:r w:rsidR="00BF1775">
              <w:rPr>
                <w:color w:val="000000"/>
                <w:sz w:val="24"/>
                <w:szCs w:val="24"/>
              </w:rPr>
              <w:t xml:space="preserve"> şi  productivă </w:t>
            </w:r>
            <w:r>
              <w:rPr>
                <w:color w:val="000000"/>
                <w:sz w:val="24"/>
                <w:szCs w:val="24"/>
              </w:rPr>
              <w:t xml:space="preserve"> cu  echipa  multidisciplinară  de  pe lângă  Primăria  Cioburciu.</w:t>
            </w:r>
          </w:p>
        </w:tc>
      </w:tr>
      <w:tr w:rsidR="00F842E4" w:rsidRPr="00F32E32" w14:paraId="13128D2E" w14:textId="77777777" w:rsidTr="00F32E32">
        <w:tc>
          <w:tcPr>
            <w:tcW w:w="2069" w:type="dxa"/>
          </w:tcPr>
          <w:p w14:paraId="6FB068C3"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5DAFED42"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412DF6E3" w14:textId="77777777" w:rsidR="00F842E4" w:rsidRPr="00F32E32" w:rsidRDefault="00F842E4" w:rsidP="00CA109E">
            <w:pPr>
              <w:rPr>
                <w:szCs w:val="24"/>
              </w:rPr>
            </w:pPr>
            <w:r w:rsidRPr="00F32E32">
              <w:rPr>
                <w:szCs w:val="24"/>
              </w:rPr>
              <w:t>Autoevaluare conform criteriilor: -</w:t>
            </w:r>
            <w:r w:rsidR="00C5701D" w:rsidRPr="00F32E32">
              <w:rPr>
                <w:szCs w:val="24"/>
              </w:rPr>
              <w:t>0,75</w:t>
            </w:r>
          </w:p>
        </w:tc>
        <w:tc>
          <w:tcPr>
            <w:tcW w:w="3148" w:type="dxa"/>
          </w:tcPr>
          <w:p w14:paraId="1B652A40" w14:textId="77777777" w:rsidR="00F842E4" w:rsidRPr="00F32E32" w:rsidRDefault="00F842E4" w:rsidP="00CA109E">
            <w:pPr>
              <w:rPr>
                <w:szCs w:val="24"/>
              </w:rPr>
            </w:pPr>
            <w:r w:rsidRPr="00F32E32">
              <w:rPr>
                <w:szCs w:val="24"/>
              </w:rPr>
              <w:t>Punctaj acordat: -</w:t>
            </w:r>
            <w:r w:rsidR="00C5701D" w:rsidRPr="00F32E32">
              <w:rPr>
                <w:szCs w:val="24"/>
              </w:rPr>
              <w:t>0,75</w:t>
            </w:r>
            <w:r w:rsidRPr="00F32E32">
              <w:rPr>
                <w:szCs w:val="24"/>
              </w:rPr>
              <w:t xml:space="preserve"> </w:t>
            </w:r>
          </w:p>
        </w:tc>
      </w:tr>
    </w:tbl>
    <w:p w14:paraId="49BECC77" w14:textId="77777777" w:rsidR="00D25024" w:rsidRPr="00F32E32" w:rsidRDefault="00D25024" w:rsidP="00CA109E">
      <w:pPr>
        <w:rPr>
          <w:szCs w:val="24"/>
        </w:rPr>
      </w:pPr>
    </w:p>
    <w:p w14:paraId="37B6D842" w14:textId="77777777" w:rsidR="00D25024" w:rsidRPr="00F32E32" w:rsidRDefault="00D25024" w:rsidP="00CA109E">
      <w:pPr>
        <w:rPr>
          <w:b/>
          <w:bCs/>
          <w:szCs w:val="24"/>
        </w:rPr>
      </w:pPr>
      <w:r w:rsidRPr="00F32E32">
        <w:rPr>
          <w:b/>
          <w:bCs/>
          <w:szCs w:val="24"/>
        </w:rPr>
        <w:t>Domeniu: Curriculum/ proces educațional</w:t>
      </w:r>
    </w:p>
    <w:p w14:paraId="7C932C72"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1.2.3.</w:t>
      </w:r>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activităților</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combatere</w:t>
      </w:r>
      <w:proofErr w:type="spellEnd"/>
      <w:r w:rsidRPr="00633F47">
        <w:rPr>
          <w:szCs w:val="24"/>
          <w:lang w:val="es-ES"/>
        </w:rPr>
        <w:t xml:space="preserve"> a </w:t>
      </w:r>
      <w:proofErr w:type="spellStart"/>
      <w:r w:rsidRPr="00633F47">
        <w:rPr>
          <w:szCs w:val="24"/>
          <w:lang w:val="es-ES"/>
        </w:rPr>
        <w:t>oricărui</w:t>
      </w:r>
      <w:proofErr w:type="spellEnd"/>
      <w:r w:rsidRPr="00633F47">
        <w:rPr>
          <w:szCs w:val="24"/>
          <w:lang w:val="es-ES"/>
        </w:rPr>
        <w:t xml:space="preserve"> </w:t>
      </w:r>
      <w:proofErr w:type="spellStart"/>
      <w:r w:rsidRPr="00633F47">
        <w:rPr>
          <w:szCs w:val="24"/>
          <w:lang w:val="es-ES"/>
        </w:rPr>
        <w:t>tip</w:t>
      </w:r>
      <w:proofErr w:type="spellEnd"/>
      <w:r w:rsidRPr="00633F47">
        <w:rPr>
          <w:szCs w:val="24"/>
          <w:lang w:val="es-ES"/>
        </w:rPr>
        <w:t xml:space="preserve"> de </w:t>
      </w:r>
      <w:proofErr w:type="spellStart"/>
      <w:r w:rsidRPr="00633F47">
        <w:rPr>
          <w:szCs w:val="24"/>
          <w:lang w:val="es-ES"/>
        </w:rPr>
        <w:t>violență</w:t>
      </w:r>
      <w:proofErr w:type="spellEnd"/>
      <w:r w:rsidRPr="00633F47">
        <w:rPr>
          <w:szCs w:val="24"/>
          <w:lang w:val="es-ES"/>
        </w:rPr>
        <w:t xml:space="preserve"> (</w:t>
      </w:r>
      <w:proofErr w:type="spellStart"/>
      <w:r w:rsidRPr="00633F47">
        <w:rPr>
          <w:szCs w:val="24"/>
          <w:lang w:val="es-ES"/>
        </w:rPr>
        <w:t>relații</w:t>
      </w:r>
      <w:proofErr w:type="spellEnd"/>
      <w:r w:rsidRPr="00633F47">
        <w:rPr>
          <w:szCs w:val="24"/>
          <w:lang w:val="es-ES"/>
        </w:rPr>
        <w:t xml:space="preserve"> </w:t>
      </w:r>
      <w:proofErr w:type="spellStart"/>
      <w:r w:rsidRPr="00633F47">
        <w:rPr>
          <w:szCs w:val="24"/>
          <w:lang w:val="es-ES"/>
        </w:rPr>
        <w:t>elev-elev</w:t>
      </w:r>
      <w:proofErr w:type="spellEnd"/>
      <w:r w:rsidRPr="00633F47">
        <w:rPr>
          <w:szCs w:val="24"/>
          <w:lang w:val="es-ES"/>
        </w:rPr>
        <w:t xml:space="preserve">, </w:t>
      </w:r>
      <w:proofErr w:type="spellStart"/>
      <w:r w:rsidRPr="00633F47">
        <w:rPr>
          <w:szCs w:val="24"/>
          <w:lang w:val="es-ES"/>
        </w:rPr>
        <w:t>elev-cadru</w:t>
      </w:r>
      <w:proofErr w:type="spellEnd"/>
      <w:r w:rsidRPr="00633F47">
        <w:rPr>
          <w:szCs w:val="24"/>
          <w:lang w:val="es-ES"/>
        </w:rPr>
        <w:t xml:space="preserve"> </w:t>
      </w:r>
      <w:proofErr w:type="spellStart"/>
      <w:r w:rsidRPr="00633F47">
        <w:rPr>
          <w:szCs w:val="24"/>
          <w:lang w:val="es-ES"/>
        </w:rPr>
        <w:t>didactic</w:t>
      </w:r>
      <w:proofErr w:type="spellEnd"/>
      <w:r w:rsidRPr="00633F47">
        <w:rPr>
          <w:szCs w:val="24"/>
          <w:lang w:val="es-ES"/>
        </w:rPr>
        <w:t xml:space="preserve">, </w:t>
      </w:r>
      <w:proofErr w:type="spellStart"/>
      <w:r w:rsidRPr="00633F47">
        <w:rPr>
          <w:szCs w:val="24"/>
          <w:lang w:val="es-ES"/>
        </w:rPr>
        <w:t>elev</w:t>
      </w:r>
      <w:proofErr w:type="spellEnd"/>
      <w:r w:rsidRPr="00633F47">
        <w:rPr>
          <w:szCs w:val="24"/>
          <w:lang w:val="es-ES"/>
        </w:rPr>
        <w:t>-personal auxiliar)</w:t>
      </w:r>
    </w:p>
    <w:tbl>
      <w:tblPr>
        <w:tblW w:w="1003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5"/>
        <w:gridCol w:w="1475"/>
        <w:gridCol w:w="3827"/>
        <w:gridCol w:w="3119"/>
      </w:tblGrid>
      <w:tr w:rsidR="00F842E4" w:rsidRPr="00F32E32" w14:paraId="7A5F37C3" w14:textId="77777777" w:rsidTr="009E1C09">
        <w:tc>
          <w:tcPr>
            <w:tcW w:w="1615" w:type="dxa"/>
          </w:tcPr>
          <w:p w14:paraId="351D14C4" w14:textId="77777777" w:rsidR="00F842E4" w:rsidRPr="00F32E32" w:rsidRDefault="00F842E4" w:rsidP="00CA109E">
            <w:pPr>
              <w:jc w:val="left"/>
              <w:rPr>
                <w:szCs w:val="24"/>
              </w:rPr>
            </w:pPr>
            <w:r w:rsidRPr="00F32E32">
              <w:rPr>
                <w:szCs w:val="24"/>
              </w:rPr>
              <w:t xml:space="preserve">Dovezi </w:t>
            </w:r>
          </w:p>
        </w:tc>
        <w:tc>
          <w:tcPr>
            <w:tcW w:w="8421" w:type="dxa"/>
            <w:gridSpan w:val="3"/>
          </w:tcPr>
          <w:p w14:paraId="37B266B7" w14:textId="77777777" w:rsidR="001A4544" w:rsidRPr="00F32E32" w:rsidRDefault="001A4544" w:rsidP="00CA109E">
            <w:pPr>
              <w:pStyle w:val="Normal10"/>
              <w:numPr>
                <w:ilvl w:val="0"/>
                <w:numId w:val="26"/>
              </w:numPr>
              <w:pBdr>
                <w:top w:val="nil"/>
                <w:left w:val="nil"/>
                <w:bottom w:val="nil"/>
                <w:right w:val="nil"/>
                <w:between w:val="nil"/>
              </w:pBdr>
              <w:tabs>
                <w:tab w:val="left" w:pos="829"/>
                <w:tab w:val="left" w:pos="830"/>
              </w:tabs>
              <w:spacing w:before="3"/>
              <w:rPr>
                <w:color w:val="000000"/>
                <w:sz w:val="24"/>
                <w:szCs w:val="24"/>
              </w:rPr>
            </w:pPr>
            <w:r w:rsidRPr="00F32E32">
              <w:rPr>
                <w:color w:val="000000"/>
                <w:sz w:val="24"/>
                <w:szCs w:val="24"/>
              </w:rPr>
              <w:t xml:space="preserve">Plan anual de activitate al cadrului </w:t>
            </w:r>
            <w:r w:rsidR="001724DF">
              <w:rPr>
                <w:color w:val="000000"/>
                <w:sz w:val="24"/>
                <w:szCs w:val="24"/>
              </w:rPr>
              <w:t xml:space="preserve"> didactic </w:t>
            </w:r>
            <w:r w:rsidRPr="00F32E32">
              <w:rPr>
                <w:color w:val="000000"/>
                <w:sz w:val="24"/>
                <w:szCs w:val="24"/>
              </w:rPr>
              <w:t>de sprijin;</w:t>
            </w:r>
          </w:p>
          <w:p w14:paraId="521B4735" w14:textId="77777777" w:rsidR="001A4544" w:rsidRPr="00F32E32" w:rsidRDefault="001A4544" w:rsidP="00CA109E">
            <w:pPr>
              <w:pStyle w:val="Normal10"/>
              <w:numPr>
                <w:ilvl w:val="0"/>
                <w:numId w:val="26"/>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Postere/ pliante ce informează în legătură cu prevenirea violenței;</w:t>
            </w:r>
          </w:p>
          <w:p w14:paraId="7B879617" w14:textId="77777777" w:rsidR="001A4544" w:rsidRPr="00F32E32" w:rsidRDefault="001A4544" w:rsidP="00CA109E">
            <w:pPr>
              <w:pStyle w:val="Normal10"/>
              <w:numPr>
                <w:ilvl w:val="0"/>
                <w:numId w:val="26"/>
              </w:numPr>
              <w:pBdr>
                <w:top w:val="nil"/>
                <w:left w:val="nil"/>
                <w:bottom w:val="nil"/>
                <w:right w:val="nil"/>
                <w:between w:val="nil"/>
              </w:pBdr>
              <w:tabs>
                <w:tab w:val="left" w:pos="829"/>
                <w:tab w:val="left" w:pos="830"/>
              </w:tabs>
              <w:spacing w:before="2"/>
              <w:ind w:right="764"/>
              <w:rPr>
                <w:color w:val="000000"/>
                <w:sz w:val="24"/>
                <w:szCs w:val="24"/>
              </w:rPr>
            </w:pPr>
            <w:r w:rsidRPr="00F32E32">
              <w:rPr>
                <w:color w:val="000000"/>
                <w:sz w:val="24"/>
                <w:szCs w:val="24"/>
              </w:rPr>
              <w:t>Respectarea procedurii conform cerințelor Metodologiei de aplicare a procedurii de organizare instituțională și de intervenție a lucrărilor instituțiilor de învățământ preuniversitar în cazurile de abuz, neglijare, exploatare, trafic de copii (ANET);</w:t>
            </w:r>
          </w:p>
          <w:p w14:paraId="1B95E865" w14:textId="77777777" w:rsidR="001A4544" w:rsidRPr="00F32E32" w:rsidRDefault="001A4544" w:rsidP="00CA109E">
            <w:pPr>
              <w:pStyle w:val="Normal10"/>
              <w:numPr>
                <w:ilvl w:val="0"/>
                <w:numId w:val="26"/>
              </w:numPr>
              <w:pBdr>
                <w:top w:val="nil"/>
                <w:left w:val="nil"/>
                <w:bottom w:val="nil"/>
                <w:right w:val="nil"/>
                <w:between w:val="nil"/>
              </w:pBdr>
              <w:tabs>
                <w:tab w:val="left" w:pos="829"/>
                <w:tab w:val="left" w:pos="830"/>
              </w:tabs>
              <w:spacing w:before="5"/>
              <w:rPr>
                <w:color w:val="000000"/>
                <w:sz w:val="24"/>
                <w:szCs w:val="24"/>
              </w:rPr>
            </w:pPr>
            <w:r w:rsidRPr="00F32E32">
              <w:rPr>
                <w:color w:val="000000"/>
                <w:sz w:val="24"/>
                <w:szCs w:val="24"/>
              </w:rPr>
              <w:t>Dovezi de informare și discuții cu părinții la subiecte legate de combaterea violenței.</w:t>
            </w:r>
          </w:p>
          <w:p w14:paraId="61011DDE" w14:textId="77777777" w:rsidR="00C5701D" w:rsidRPr="00F32E32" w:rsidRDefault="00C5701D" w:rsidP="00CA109E">
            <w:pPr>
              <w:pStyle w:val="Normal10"/>
              <w:numPr>
                <w:ilvl w:val="0"/>
                <w:numId w:val="26"/>
              </w:numPr>
              <w:pBdr>
                <w:top w:val="nil"/>
                <w:left w:val="nil"/>
                <w:bottom w:val="nil"/>
                <w:right w:val="nil"/>
                <w:between w:val="nil"/>
              </w:pBdr>
              <w:tabs>
                <w:tab w:val="left" w:pos="829"/>
                <w:tab w:val="left" w:pos="830"/>
              </w:tabs>
              <w:spacing w:before="5"/>
              <w:rPr>
                <w:color w:val="000000"/>
                <w:sz w:val="24"/>
                <w:szCs w:val="24"/>
              </w:rPr>
            </w:pPr>
            <w:r w:rsidRPr="00F32E32">
              <w:rPr>
                <w:sz w:val="24"/>
                <w:szCs w:val="24"/>
              </w:rPr>
              <w:t>Prevederi de referință în planul de activitate ale directorului adjunct pentru educație/diriginte.</w:t>
            </w:r>
          </w:p>
          <w:p w14:paraId="02E3A9D0" w14:textId="77777777" w:rsidR="00C5701D" w:rsidRPr="00633F47" w:rsidRDefault="00C5701D" w:rsidP="00CA109E">
            <w:pPr>
              <w:pStyle w:val="ListParagraph"/>
              <w:numPr>
                <w:ilvl w:val="0"/>
                <w:numId w:val="26"/>
              </w:numPr>
              <w:rPr>
                <w:szCs w:val="24"/>
                <w:lang w:val="es-ES"/>
              </w:rPr>
            </w:pPr>
            <w:r w:rsidRPr="00633F47">
              <w:rPr>
                <w:szCs w:val="24"/>
                <w:lang w:val="es-ES"/>
              </w:rPr>
              <w:t xml:space="preserve">Ordine interne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referire</w:t>
            </w:r>
            <w:proofErr w:type="spellEnd"/>
            <w:r w:rsidRPr="00633F47">
              <w:rPr>
                <w:szCs w:val="24"/>
                <w:lang w:val="es-ES"/>
              </w:rPr>
              <w:t xml:space="preserve"> la  </w:t>
            </w:r>
            <w:proofErr w:type="spellStart"/>
            <w:r w:rsidRPr="00633F47">
              <w:rPr>
                <w:szCs w:val="24"/>
                <w:lang w:val="es-ES"/>
              </w:rPr>
              <w:t>profilaxia</w:t>
            </w:r>
            <w:proofErr w:type="spellEnd"/>
            <w:r w:rsidRPr="00633F47">
              <w:rPr>
                <w:szCs w:val="24"/>
                <w:lang w:val="es-ES"/>
              </w:rPr>
              <w:t xml:space="preserve">   </w:t>
            </w:r>
            <w:proofErr w:type="spellStart"/>
            <w:r w:rsidRPr="00633F47">
              <w:rPr>
                <w:szCs w:val="24"/>
                <w:lang w:val="es-ES"/>
              </w:rPr>
              <w:t>violenței</w:t>
            </w:r>
            <w:proofErr w:type="spellEnd"/>
            <w:r w:rsidRPr="00633F47">
              <w:rPr>
                <w:szCs w:val="24"/>
                <w:lang w:val="es-ES"/>
              </w:rPr>
              <w:t xml:space="preserve">  </w:t>
            </w:r>
            <w:proofErr w:type="spellStart"/>
            <w:r w:rsidRPr="00633F47">
              <w:rPr>
                <w:szCs w:val="24"/>
                <w:lang w:val="es-ES"/>
              </w:rPr>
              <w:t>școlare</w:t>
            </w:r>
            <w:proofErr w:type="spellEnd"/>
            <w:r w:rsidRPr="00633F47">
              <w:rPr>
                <w:szCs w:val="24"/>
                <w:lang w:val="es-ES"/>
              </w:rPr>
              <w:t xml:space="preserve">  ale </w:t>
            </w:r>
            <w:proofErr w:type="spellStart"/>
            <w:r w:rsidRPr="00633F47">
              <w:rPr>
                <w:szCs w:val="24"/>
                <w:lang w:val="es-ES"/>
              </w:rPr>
              <w:t>directorului</w:t>
            </w:r>
            <w:proofErr w:type="spellEnd"/>
            <w:r w:rsidR="00FE3D0C" w:rsidRPr="00633F47">
              <w:rPr>
                <w:szCs w:val="24"/>
                <w:lang w:val="es-ES"/>
              </w:rPr>
              <w:t xml:space="preserve"> nr.108-A din 28.09.2020, </w:t>
            </w:r>
            <w:proofErr w:type="spellStart"/>
            <w:r w:rsidR="00FE3D0C" w:rsidRPr="00633F47">
              <w:rPr>
                <w:szCs w:val="24"/>
                <w:lang w:val="es-ES"/>
              </w:rPr>
              <w:t>ord</w:t>
            </w:r>
            <w:proofErr w:type="spellEnd"/>
            <w:r w:rsidR="00FE3D0C" w:rsidRPr="00633F47">
              <w:rPr>
                <w:szCs w:val="24"/>
                <w:lang w:val="es-ES"/>
              </w:rPr>
              <w:t xml:space="preserve"> 139-A 06.11 </w:t>
            </w:r>
            <w:r w:rsidRPr="00633F47">
              <w:rPr>
                <w:szCs w:val="24"/>
                <w:lang w:val="es-ES"/>
              </w:rPr>
              <w:t>.</w:t>
            </w:r>
            <w:r w:rsidR="00FE3D0C" w:rsidRPr="00633F47">
              <w:rPr>
                <w:szCs w:val="24"/>
                <w:lang w:val="es-ES"/>
              </w:rPr>
              <w:t>2020 s.a.</w:t>
            </w:r>
          </w:p>
          <w:p w14:paraId="72F65412" w14:textId="77777777" w:rsidR="00C5701D" w:rsidRPr="00633F47" w:rsidRDefault="00C5701D" w:rsidP="00CA109E">
            <w:pPr>
              <w:pStyle w:val="ListParagraph"/>
              <w:numPr>
                <w:ilvl w:val="0"/>
                <w:numId w:val="26"/>
              </w:numPr>
              <w:rPr>
                <w:szCs w:val="24"/>
                <w:lang w:val="es-ES"/>
              </w:rPr>
            </w:pPr>
            <w:r w:rsidRPr="00633F47">
              <w:rPr>
                <w:szCs w:val="24"/>
                <w:lang w:val="es-ES"/>
              </w:rPr>
              <w:t xml:space="preserve">Agenda </w:t>
            </w:r>
            <w:proofErr w:type="spellStart"/>
            <w:r w:rsidRPr="00633F47">
              <w:rPr>
                <w:szCs w:val="24"/>
                <w:lang w:val="es-ES"/>
              </w:rPr>
              <w:t>dirigintelui</w:t>
            </w:r>
            <w:proofErr w:type="spellEnd"/>
            <w:r w:rsidRPr="00633F47">
              <w:rPr>
                <w:szCs w:val="24"/>
                <w:lang w:val="es-ES"/>
              </w:rPr>
              <w:t xml:space="preserve">/ </w:t>
            </w:r>
            <w:proofErr w:type="spellStart"/>
            <w:r w:rsidRPr="00633F47">
              <w:rPr>
                <w:szCs w:val="24"/>
                <w:lang w:val="es-ES"/>
              </w:rPr>
              <w:t>Registrul</w:t>
            </w:r>
            <w:proofErr w:type="spellEnd"/>
            <w:r w:rsidRPr="00633F47">
              <w:rPr>
                <w:szCs w:val="24"/>
                <w:lang w:val="es-ES"/>
              </w:rPr>
              <w:t xml:space="preserve"> de </w:t>
            </w:r>
            <w:proofErr w:type="spellStart"/>
            <w:r w:rsidRPr="00633F47">
              <w:rPr>
                <w:szCs w:val="24"/>
                <w:lang w:val="es-ES"/>
              </w:rPr>
              <w:t>casă</w:t>
            </w:r>
            <w:proofErr w:type="spellEnd"/>
            <w:r w:rsidRPr="00633F47">
              <w:rPr>
                <w:szCs w:val="24"/>
                <w:lang w:val="es-ES"/>
              </w:rPr>
              <w:t>.</w:t>
            </w:r>
          </w:p>
          <w:p w14:paraId="6F0429A1" w14:textId="77777777" w:rsidR="00C5701D" w:rsidRPr="00633F47" w:rsidRDefault="00C5701D" w:rsidP="00CA109E">
            <w:pPr>
              <w:pStyle w:val="ListParagraph"/>
              <w:numPr>
                <w:ilvl w:val="0"/>
                <w:numId w:val="26"/>
              </w:numPr>
              <w:rPr>
                <w:szCs w:val="24"/>
                <w:lang w:val="es-ES"/>
              </w:rPr>
            </w:pPr>
            <w:proofErr w:type="spellStart"/>
            <w:r w:rsidRPr="00633F47">
              <w:rPr>
                <w:szCs w:val="24"/>
                <w:lang w:val="es-ES"/>
              </w:rPr>
              <w:t>Fotografii</w:t>
            </w:r>
            <w:proofErr w:type="spellEnd"/>
            <w:r w:rsidRPr="00633F47">
              <w:rPr>
                <w:szCs w:val="24"/>
                <w:lang w:val="es-ES"/>
              </w:rPr>
              <w:t xml:space="preserve"> </w:t>
            </w:r>
            <w:r w:rsidR="001724DF" w:rsidRPr="00633F47">
              <w:rPr>
                <w:szCs w:val="24"/>
                <w:lang w:val="es-ES"/>
              </w:rPr>
              <w:t xml:space="preserve"> din  </w:t>
            </w:r>
            <w:proofErr w:type="spellStart"/>
            <w:r w:rsidR="001724DF" w:rsidRPr="00633F47">
              <w:rPr>
                <w:szCs w:val="24"/>
                <w:lang w:val="es-ES"/>
              </w:rPr>
              <w:t>cadrul</w:t>
            </w:r>
            <w:proofErr w:type="spellEnd"/>
            <w:r w:rsidR="001724DF" w:rsidRPr="00633F47">
              <w:rPr>
                <w:szCs w:val="24"/>
                <w:lang w:val="es-ES"/>
              </w:rPr>
              <w:t xml:space="preserve"> </w:t>
            </w:r>
            <w:proofErr w:type="spellStart"/>
            <w:r w:rsidRPr="00633F47">
              <w:rPr>
                <w:szCs w:val="24"/>
                <w:lang w:val="es-ES"/>
              </w:rPr>
              <w:t>activități</w:t>
            </w:r>
            <w:r w:rsidR="001724DF" w:rsidRPr="00633F47">
              <w:rPr>
                <w:szCs w:val="24"/>
                <w:lang w:val="es-ES"/>
              </w:rPr>
              <w:t>lor</w:t>
            </w:r>
            <w:proofErr w:type="spellEnd"/>
            <w:r w:rsidR="001724DF" w:rsidRPr="00633F47">
              <w:rPr>
                <w:szCs w:val="24"/>
                <w:lang w:val="es-ES"/>
              </w:rPr>
              <w:t xml:space="preserve">  de  </w:t>
            </w:r>
            <w:proofErr w:type="spellStart"/>
            <w:r w:rsidR="001724DF" w:rsidRPr="00633F47">
              <w:rPr>
                <w:szCs w:val="24"/>
                <w:lang w:val="es-ES"/>
              </w:rPr>
              <w:t>profilaxie</w:t>
            </w:r>
            <w:proofErr w:type="spellEnd"/>
            <w:r w:rsidR="001724DF" w:rsidRPr="00633F47">
              <w:rPr>
                <w:szCs w:val="24"/>
                <w:lang w:val="es-ES"/>
              </w:rPr>
              <w:t xml:space="preserve">  a  </w:t>
            </w:r>
            <w:proofErr w:type="spellStart"/>
            <w:r w:rsidR="001724DF" w:rsidRPr="00633F47">
              <w:rPr>
                <w:szCs w:val="24"/>
                <w:lang w:val="es-ES"/>
              </w:rPr>
              <w:t>violenţei</w:t>
            </w:r>
            <w:proofErr w:type="spellEnd"/>
            <w:r w:rsidRPr="00633F47">
              <w:rPr>
                <w:szCs w:val="24"/>
                <w:lang w:val="es-ES"/>
              </w:rPr>
              <w:t>.</w:t>
            </w:r>
          </w:p>
          <w:p w14:paraId="0DBDF669" w14:textId="77777777" w:rsidR="00C5701D" w:rsidRPr="00633F47" w:rsidRDefault="00C5701D" w:rsidP="00CA109E">
            <w:pPr>
              <w:pStyle w:val="ListParagraph"/>
              <w:numPr>
                <w:ilvl w:val="0"/>
                <w:numId w:val="26"/>
              </w:numPr>
              <w:rPr>
                <w:szCs w:val="24"/>
                <w:lang w:val="es-ES"/>
              </w:rPr>
            </w:pPr>
            <w:proofErr w:type="spellStart"/>
            <w:r w:rsidRPr="00633F47">
              <w:rPr>
                <w:szCs w:val="24"/>
                <w:lang w:val="es-ES"/>
              </w:rPr>
              <w:t>Informații</w:t>
            </w:r>
            <w:proofErr w:type="spellEnd"/>
            <w:r w:rsidRPr="00633F47">
              <w:rPr>
                <w:szCs w:val="24"/>
                <w:lang w:val="es-ES"/>
              </w:rPr>
              <w:t xml:space="preserve"> pe  </w:t>
            </w:r>
            <w:proofErr w:type="spellStart"/>
            <w:r w:rsidRPr="00633F47">
              <w:rPr>
                <w:szCs w:val="24"/>
                <w:lang w:val="es-ES"/>
              </w:rPr>
              <w:t>pagina</w:t>
            </w:r>
            <w:proofErr w:type="spellEnd"/>
            <w:r w:rsidRPr="00633F47">
              <w:rPr>
                <w:szCs w:val="24"/>
                <w:lang w:val="es-ES"/>
              </w:rPr>
              <w:t xml:space="preserve"> </w:t>
            </w:r>
            <w:proofErr w:type="spellStart"/>
            <w:r w:rsidRPr="00633F47">
              <w:rPr>
                <w:szCs w:val="24"/>
                <w:lang w:val="es-ES"/>
              </w:rPr>
              <w:t>instituției</w:t>
            </w:r>
            <w:proofErr w:type="spellEnd"/>
            <w:r w:rsidR="001724DF" w:rsidRPr="00633F47">
              <w:rPr>
                <w:szCs w:val="24"/>
                <w:lang w:val="es-ES"/>
              </w:rPr>
              <w:t xml:space="preserve"> pe  </w:t>
            </w:r>
            <w:proofErr w:type="spellStart"/>
            <w:r w:rsidR="001724DF" w:rsidRPr="00633F47">
              <w:rPr>
                <w:szCs w:val="24"/>
                <w:lang w:val="es-ES"/>
              </w:rPr>
              <w:t>reţelele</w:t>
            </w:r>
            <w:proofErr w:type="spellEnd"/>
            <w:r w:rsidR="001724DF" w:rsidRPr="00633F47">
              <w:rPr>
                <w:szCs w:val="24"/>
                <w:lang w:val="es-ES"/>
              </w:rPr>
              <w:t xml:space="preserve">  de  socializare  FB </w:t>
            </w:r>
            <w:r w:rsidRPr="00633F47">
              <w:rPr>
                <w:szCs w:val="24"/>
                <w:lang w:val="es-ES"/>
              </w:rPr>
              <w:t>.</w:t>
            </w:r>
          </w:p>
          <w:p w14:paraId="4BA2C36E" w14:textId="77777777" w:rsidR="00C5701D" w:rsidRPr="00633F47" w:rsidRDefault="00C5701D" w:rsidP="00CA109E">
            <w:pPr>
              <w:pStyle w:val="ListParagraph"/>
              <w:numPr>
                <w:ilvl w:val="0"/>
                <w:numId w:val="26"/>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dirigintelui</w:t>
            </w:r>
            <w:proofErr w:type="spellEnd"/>
            <w:r w:rsidRPr="00633F47">
              <w:rPr>
                <w:szCs w:val="24"/>
                <w:lang w:val="es-ES"/>
              </w:rPr>
              <w:t>.</w:t>
            </w:r>
          </w:p>
          <w:p w14:paraId="3E303006" w14:textId="77777777" w:rsidR="00C5701D" w:rsidRPr="00633F47" w:rsidRDefault="00C5701D" w:rsidP="00CA109E">
            <w:pPr>
              <w:pStyle w:val="ListParagraph"/>
              <w:numPr>
                <w:ilvl w:val="0"/>
                <w:numId w:val="26"/>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părinții</w:t>
            </w:r>
            <w:proofErr w:type="spellEnd"/>
            <w:r w:rsidRPr="00633F47">
              <w:rPr>
                <w:szCs w:val="24"/>
                <w:lang w:val="es-ES"/>
              </w:rPr>
              <w:t>.</w:t>
            </w:r>
          </w:p>
          <w:p w14:paraId="59AF2095" w14:textId="77777777" w:rsidR="00C5701D" w:rsidRPr="00633F47" w:rsidRDefault="00C5701D" w:rsidP="00CA109E">
            <w:pPr>
              <w:pStyle w:val="ListParagraph"/>
              <w:numPr>
                <w:ilvl w:val="0"/>
                <w:numId w:val="26"/>
              </w:numPr>
              <w:rPr>
                <w:szCs w:val="24"/>
                <w:lang w:val="es-ES"/>
              </w:rPr>
            </w:pPr>
            <w:proofErr w:type="spellStart"/>
            <w:r w:rsidRPr="00633F47">
              <w:rPr>
                <w:szCs w:val="24"/>
                <w:lang w:val="es-ES"/>
              </w:rPr>
              <w:t>Proiecte</w:t>
            </w:r>
            <w:proofErr w:type="spellEnd"/>
            <w:r w:rsidRPr="00633F47">
              <w:rPr>
                <w:szCs w:val="24"/>
                <w:lang w:val="es-ES"/>
              </w:rPr>
              <w:t xml:space="preserve"> </w:t>
            </w:r>
            <w:proofErr w:type="spellStart"/>
            <w:r w:rsidRPr="00633F47">
              <w:rPr>
                <w:szCs w:val="24"/>
                <w:lang w:val="es-ES"/>
              </w:rPr>
              <w:t>didactice</w:t>
            </w:r>
            <w:proofErr w:type="spellEnd"/>
            <w:r w:rsidRPr="00633F47">
              <w:rPr>
                <w:szCs w:val="24"/>
                <w:lang w:val="es-ES"/>
              </w:rPr>
              <w:t xml:space="preserve"> ale </w:t>
            </w:r>
            <w:proofErr w:type="spellStart"/>
            <w:r w:rsidRPr="00633F47">
              <w:rPr>
                <w:szCs w:val="24"/>
                <w:lang w:val="es-ES"/>
              </w:rPr>
              <w:t>orelor</w:t>
            </w:r>
            <w:proofErr w:type="spellEnd"/>
            <w:r w:rsidRPr="00633F47">
              <w:rPr>
                <w:szCs w:val="24"/>
                <w:lang w:val="es-ES"/>
              </w:rPr>
              <w:t xml:space="preserve"> de </w:t>
            </w:r>
            <w:proofErr w:type="spellStart"/>
            <w:r w:rsidRPr="00633F47">
              <w:rPr>
                <w:szCs w:val="24"/>
                <w:lang w:val="es-ES"/>
              </w:rPr>
              <w:t>diriginție</w:t>
            </w:r>
            <w:proofErr w:type="spellEnd"/>
            <w:r w:rsidRPr="00633F47">
              <w:rPr>
                <w:szCs w:val="24"/>
                <w:lang w:val="es-ES"/>
              </w:rPr>
              <w:t xml:space="preserve">, </w:t>
            </w:r>
            <w:proofErr w:type="spellStart"/>
            <w:r w:rsidRPr="00633F47">
              <w:rPr>
                <w:szCs w:val="24"/>
                <w:lang w:val="es-ES"/>
              </w:rPr>
              <w:t>dezvoltare</w:t>
            </w:r>
            <w:proofErr w:type="spellEnd"/>
            <w:r w:rsidRPr="00633F47">
              <w:rPr>
                <w:szCs w:val="24"/>
                <w:lang w:val="es-ES"/>
              </w:rPr>
              <w:t xml:space="preserve"> </w:t>
            </w:r>
            <w:proofErr w:type="spellStart"/>
            <w:r w:rsidRPr="00633F47">
              <w:rPr>
                <w:szCs w:val="24"/>
                <w:lang w:val="es-ES"/>
              </w:rPr>
              <w:t>personal</w:t>
            </w:r>
            <w:r w:rsidR="001724DF" w:rsidRPr="00633F47">
              <w:rPr>
                <w:szCs w:val="24"/>
                <w:lang w:val="es-ES"/>
              </w:rPr>
              <w:t>ă</w:t>
            </w:r>
            <w:proofErr w:type="spellEnd"/>
            <w:r w:rsidRPr="00633F47">
              <w:rPr>
                <w:szCs w:val="24"/>
                <w:lang w:val="es-ES"/>
              </w:rPr>
              <w:t>.</w:t>
            </w:r>
          </w:p>
          <w:p w14:paraId="2E81DC21" w14:textId="77777777" w:rsidR="00C5701D" w:rsidRPr="00633F47" w:rsidRDefault="00C5701D" w:rsidP="00CA109E">
            <w:pPr>
              <w:pStyle w:val="ListParagraph"/>
              <w:numPr>
                <w:ilvl w:val="0"/>
                <w:numId w:val="26"/>
              </w:numPr>
              <w:rPr>
                <w:szCs w:val="24"/>
                <w:lang w:val="es-ES"/>
              </w:rPr>
            </w:pPr>
            <w:proofErr w:type="spellStart"/>
            <w:r w:rsidRPr="00633F47">
              <w:rPr>
                <w:szCs w:val="24"/>
                <w:lang w:val="es-ES"/>
              </w:rPr>
              <w:t>Activități</w:t>
            </w:r>
            <w:proofErr w:type="spellEnd"/>
            <w:r w:rsidRPr="00633F47">
              <w:rPr>
                <w:szCs w:val="24"/>
                <w:lang w:val="es-ES"/>
              </w:rPr>
              <w:t xml:space="preserve">  de </w:t>
            </w:r>
            <w:proofErr w:type="spellStart"/>
            <w:r w:rsidRPr="00633F47">
              <w:rPr>
                <w:szCs w:val="24"/>
                <w:lang w:val="es-ES"/>
              </w:rPr>
              <w:t>profilaxie</w:t>
            </w:r>
            <w:proofErr w:type="spellEnd"/>
            <w:r w:rsidRPr="00633F47">
              <w:rPr>
                <w:szCs w:val="24"/>
                <w:lang w:val="es-ES"/>
              </w:rPr>
              <w:t xml:space="preserve">  a </w:t>
            </w:r>
            <w:proofErr w:type="spellStart"/>
            <w:r w:rsidRPr="00633F47">
              <w:rPr>
                <w:szCs w:val="24"/>
                <w:lang w:val="es-ES"/>
              </w:rPr>
              <w:t>violenței</w:t>
            </w:r>
            <w:proofErr w:type="spellEnd"/>
            <w:r w:rsidRPr="00633F47">
              <w:rPr>
                <w:szCs w:val="24"/>
                <w:lang w:val="es-ES"/>
              </w:rPr>
              <w:t xml:space="preserve">  </w:t>
            </w:r>
            <w:proofErr w:type="spellStart"/>
            <w:r w:rsidRPr="00633F47">
              <w:rPr>
                <w:szCs w:val="24"/>
                <w:lang w:val="es-ES"/>
              </w:rPr>
              <w:t>școlare</w:t>
            </w:r>
            <w:proofErr w:type="spellEnd"/>
            <w:r w:rsidRPr="00633F47">
              <w:rPr>
                <w:szCs w:val="24"/>
                <w:lang w:val="es-ES"/>
              </w:rPr>
              <w:t xml:space="preserve"> </w:t>
            </w:r>
            <w:r w:rsidR="001A4544" w:rsidRPr="00633F47">
              <w:rPr>
                <w:szCs w:val="24"/>
                <w:lang w:val="es-ES"/>
              </w:rPr>
              <w:t>,,</w:t>
            </w:r>
            <w:proofErr w:type="spellStart"/>
            <w:r w:rsidR="001A4544" w:rsidRPr="00633F47">
              <w:rPr>
                <w:szCs w:val="24"/>
                <w:lang w:val="es-ES"/>
              </w:rPr>
              <w:t>Violența</w:t>
            </w:r>
            <w:proofErr w:type="spellEnd"/>
            <w:r w:rsidR="001A4544" w:rsidRPr="00633F47">
              <w:rPr>
                <w:szCs w:val="24"/>
                <w:lang w:val="es-ES"/>
              </w:rPr>
              <w:t xml:space="preserve">  </w:t>
            </w:r>
            <w:proofErr w:type="spellStart"/>
            <w:r w:rsidR="001A4544" w:rsidRPr="00633F47">
              <w:rPr>
                <w:szCs w:val="24"/>
                <w:lang w:val="es-ES"/>
              </w:rPr>
              <w:t>naște</w:t>
            </w:r>
            <w:proofErr w:type="spellEnd"/>
            <w:r w:rsidR="001A4544" w:rsidRPr="00633F47">
              <w:rPr>
                <w:szCs w:val="24"/>
                <w:lang w:val="es-ES"/>
              </w:rPr>
              <w:t xml:space="preserve"> </w:t>
            </w:r>
            <w:proofErr w:type="spellStart"/>
            <w:r w:rsidR="001A4544" w:rsidRPr="00633F47">
              <w:rPr>
                <w:szCs w:val="24"/>
                <w:lang w:val="es-ES"/>
              </w:rPr>
              <w:t>violență</w:t>
            </w:r>
            <w:proofErr w:type="spellEnd"/>
            <w:r w:rsidR="001A4544" w:rsidRPr="00633F47">
              <w:rPr>
                <w:szCs w:val="24"/>
                <w:lang w:val="es-ES"/>
              </w:rPr>
              <w:t xml:space="preserve"> ”</w:t>
            </w:r>
            <w:r w:rsidRPr="00633F47">
              <w:rPr>
                <w:szCs w:val="24"/>
                <w:lang w:val="es-ES"/>
              </w:rPr>
              <w:t xml:space="preserve">, </w:t>
            </w:r>
            <w:proofErr w:type="spellStart"/>
            <w:r w:rsidRPr="00633F47">
              <w:rPr>
                <w:szCs w:val="24"/>
                <w:lang w:val="es-ES"/>
              </w:rPr>
              <w:t>realizate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clasele</w:t>
            </w:r>
            <w:proofErr w:type="spellEnd"/>
            <w:r w:rsidRPr="00633F47">
              <w:rPr>
                <w:szCs w:val="24"/>
                <w:lang w:val="es-ES"/>
              </w:rPr>
              <w:t xml:space="preserve"> a 5-a- a 9-a.</w:t>
            </w:r>
          </w:p>
          <w:p w14:paraId="46E6BC53" w14:textId="77777777" w:rsidR="00C5701D" w:rsidRPr="00633F47" w:rsidRDefault="00C5701D" w:rsidP="00CA109E">
            <w:pPr>
              <w:pStyle w:val="ListParagraph"/>
              <w:numPr>
                <w:ilvl w:val="0"/>
                <w:numId w:val="26"/>
              </w:numPr>
              <w:rPr>
                <w:szCs w:val="24"/>
                <w:lang w:val="es-ES"/>
              </w:rPr>
            </w:pPr>
            <w:r w:rsidRPr="00633F47">
              <w:rPr>
                <w:szCs w:val="24"/>
                <w:lang w:val="es-ES"/>
              </w:rPr>
              <w:t xml:space="preserve">Ordine  interne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referire</w:t>
            </w:r>
            <w:proofErr w:type="spellEnd"/>
            <w:r w:rsidRPr="00633F47">
              <w:rPr>
                <w:szCs w:val="24"/>
                <w:lang w:val="es-ES"/>
              </w:rPr>
              <w:t xml:space="preserve"> la ,,</w:t>
            </w:r>
            <w:proofErr w:type="spellStart"/>
            <w:r w:rsidRPr="00633F47">
              <w:rPr>
                <w:szCs w:val="24"/>
                <w:lang w:val="es-ES"/>
              </w:rPr>
              <w:t>Securitatea</w:t>
            </w:r>
            <w:proofErr w:type="spellEnd"/>
            <w:r w:rsidRPr="00633F47">
              <w:rPr>
                <w:szCs w:val="24"/>
                <w:lang w:val="es-ES"/>
              </w:rPr>
              <w:t xml:space="preserve"> online”.</w:t>
            </w:r>
          </w:p>
          <w:p w14:paraId="1CD389EE" w14:textId="77777777" w:rsidR="00F842E4" w:rsidRPr="00633F47" w:rsidRDefault="00C5701D" w:rsidP="00CA109E">
            <w:pPr>
              <w:pStyle w:val="ListParagraph"/>
              <w:numPr>
                <w:ilvl w:val="0"/>
                <w:numId w:val="26"/>
              </w:numPr>
              <w:rPr>
                <w:iCs/>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diriginților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violență</w:t>
            </w:r>
            <w:proofErr w:type="spellEnd"/>
            <w:r w:rsidRPr="00633F47">
              <w:rPr>
                <w:szCs w:val="24"/>
                <w:lang w:val="es-ES"/>
              </w:rPr>
              <w:t>.</w:t>
            </w:r>
          </w:p>
        </w:tc>
      </w:tr>
      <w:tr w:rsidR="00F842E4" w:rsidRPr="00F32E32" w14:paraId="57B84537" w14:textId="77777777" w:rsidTr="009E1C09">
        <w:tc>
          <w:tcPr>
            <w:tcW w:w="1615" w:type="dxa"/>
          </w:tcPr>
          <w:p w14:paraId="31EB3EE8" w14:textId="77777777" w:rsidR="00F842E4" w:rsidRPr="00F32E32" w:rsidRDefault="00F842E4" w:rsidP="00CA109E">
            <w:pPr>
              <w:jc w:val="left"/>
              <w:rPr>
                <w:szCs w:val="24"/>
              </w:rPr>
            </w:pPr>
            <w:r w:rsidRPr="00F32E32">
              <w:rPr>
                <w:szCs w:val="24"/>
              </w:rPr>
              <w:t>Constatări</w:t>
            </w:r>
          </w:p>
        </w:tc>
        <w:tc>
          <w:tcPr>
            <w:tcW w:w="8421" w:type="dxa"/>
            <w:gridSpan w:val="3"/>
          </w:tcPr>
          <w:p w14:paraId="28D928EB" w14:textId="77777777" w:rsidR="001A4544" w:rsidRPr="00F32E32" w:rsidRDefault="001724DF" w:rsidP="00BF1775">
            <w:pPr>
              <w:pStyle w:val="Normal10"/>
              <w:numPr>
                <w:ilvl w:val="0"/>
                <w:numId w:val="128"/>
              </w:numPr>
              <w:pBdr>
                <w:top w:val="nil"/>
                <w:left w:val="nil"/>
                <w:bottom w:val="nil"/>
                <w:right w:val="nil"/>
                <w:between w:val="nil"/>
              </w:pBdr>
              <w:ind w:right="522"/>
              <w:rPr>
                <w:color w:val="000000"/>
                <w:sz w:val="24"/>
                <w:szCs w:val="24"/>
              </w:rPr>
            </w:pPr>
            <w:r>
              <w:rPr>
                <w:color w:val="000000"/>
                <w:sz w:val="24"/>
                <w:szCs w:val="24"/>
              </w:rPr>
              <w:t xml:space="preserve">În  instituție sunt  promovate </w:t>
            </w:r>
            <w:r w:rsidR="001A4544" w:rsidRPr="00F32E32">
              <w:rPr>
                <w:color w:val="000000"/>
                <w:sz w:val="24"/>
                <w:szCs w:val="24"/>
              </w:rPr>
              <w:t xml:space="preserve"> activităţi de prevenire a tuturor formelor de violenţă asupra copilului, precum şi a violenţei în familie.</w:t>
            </w:r>
          </w:p>
          <w:p w14:paraId="2E0382A8" w14:textId="77777777" w:rsidR="00F842E4" w:rsidRPr="00F32E32" w:rsidRDefault="00BF1775" w:rsidP="00BF1775">
            <w:pPr>
              <w:pStyle w:val="Normal10"/>
              <w:numPr>
                <w:ilvl w:val="0"/>
                <w:numId w:val="128"/>
              </w:numPr>
              <w:pBdr>
                <w:top w:val="nil"/>
                <w:left w:val="nil"/>
                <w:bottom w:val="nil"/>
                <w:right w:val="nil"/>
                <w:between w:val="nil"/>
              </w:pBdr>
              <w:ind w:right="316"/>
              <w:rPr>
                <w:color w:val="000000"/>
                <w:sz w:val="24"/>
                <w:szCs w:val="24"/>
              </w:rPr>
            </w:pPr>
            <w:r>
              <w:rPr>
                <w:color w:val="000000"/>
                <w:sz w:val="24"/>
                <w:szCs w:val="24"/>
              </w:rPr>
              <w:t xml:space="preserve">Au  fost  realizate  schimb  de bune  practici  cu  </w:t>
            </w:r>
            <w:r w:rsidR="00C30E1B">
              <w:rPr>
                <w:color w:val="000000"/>
                <w:sz w:val="24"/>
                <w:szCs w:val="24"/>
              </w:rPr>
              <w:t xml:space="preserve">instituţiile  educaţionale  din  raion  pentru  </w:t>
            </w:r>
            <w:r w:rsidR="001A4544" w:rsidRPr="00F32E32">
              <w:rPr>
                <w:color w:val="000000"/>
                <w:sz w:val="24"/>
                <w:szCs w:val="24"/>
              </w:rPr>
              <w:t>fondarea teatrului social și abordarea problemelor din societate, dar și identificarea soluțiilor la fenomenele negative:violență,abuz de alcool, limbaj neadecvat, nesupraveghere părintească, migrație  etc..</w:t>
            </w:r>
          </w:p>
        </w:tc>
      </w:tr>
      <w:tr w:rsidR="00F842E4" w:rsidRPr="00F32E32" w14:paraId="0056AFC6" w14:textId="77777777" w:rsidTr="009E1C09">
        <w:tc>
          <w:tcPr>
            <w:tcW w:w="1615" w:type="dxa"/>
          </w:tcPr>
          <w:p w14:paraId="5344352F"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7AB91C9E"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2A8BE3B8" w14:textId="77777777" w:rsidR="00F842E4" w:rsidRPr="00F32E32" w:rsidRDefault="00F842E4" w:rsidP="00CA109E">
            <w:pPr>
              <w:rPr>
                <w:szCs w:val="24"/>
              </w:rPr>
            </w:pPr>
            <w:r w:rsidRPr="00F32E32">
              <w:rPr>
                <w:szCs w:val="24"/>
              </w:rPr>
              <w:t>Autoevaluare conform criteriilor: -</w:t>
            </w:r>
            <w:r w:rsidR="001A4544" w:rsidRPr="00F32E32">
              <w:rPr>
                <w:szCs w:val="24"/>
              </w:rPr>
              <w:t>0,75</w:t>
            </w:r>
          </w:p>
        </w:tc>
        <w:tc>
          <w:tcPr>
            <w:tcW w:w="3119" w:type="dxa"/>
          </w:tcPr>
          <w:p w14:paraId="53ABC94F" w14:textId="77777777" w:rsidR="00F842E4" w:rsidRPr="00F32E32" w:rsidRDefault="00F842E4" w:rsidP="00CA109E">
            <w:pPr>
              <w:rPr>
                <w:szCs w:val="24"/>
              </w:rPr>
            </w:pPr>
            <w:r w:rsidRPr="00F32E32">
              <w:rPr>
                <w:szCs w:val="24"/>
              </w:rPr>
              <w:t>Punctaj acordat: -</w:t>
            </w:r>
            <w:r w:rsidR="001A4544" w:rsidRPr="00F32E32">
              <w:rPr>
                <w:szCs w:val="24"/>
              </w:rPr>
              <w:t>0,75</w:t>
            </w:r>
            <w:r w:rsidRPr="00F32E32">
              <w:rPr>
                <w:szCs w:val="24"/>
              </w:rPr>
              <w:t xml:space="preserve"> </w:t>
            </w:r>
          </w:p>
        </w:tc>
      </w:tr>
    </w:tbl>
    <w:p w14:paraId="18A1EAC4" w14:textId="77777777" w:rsidR="00D25024" w:rsidRPr="00F32E32" w:rsidRDefault="00D25024" w:rsidP="00CA109E">
      <w:pPr>
        <w:rPr>
          <w:szCs w:val="24"/>
        </w:rPr>
      </w:pPr>
    </w:p>
    <w:p w14:paraId="16B81EA6" w14:textId="77777777" w:rsidR="00D25024" w:rsidRPr="00633F47" w:rsidRDefault="00D25024" w:rsidP="00CA109E">
      <w:pPr>
        <w:rPr>
          <w:szCs w:val="24"/>
          <w:lang w:val="es-ES"/>
        </w:rPr>
      </w:pPr>
      <w:proofErr w:type="spellStart"/>
      <w:r w:rsidRPr="00633F47">
        <w:rPr>
          <w:b/>
          <w:bCs/>
          <w:szCs w:val="24"/>
          <w:lang w:val="es-ES"/>
        </w:rPr>
        <w:lastRenderedPageBreak/>
        <w:t>Indicator</w:t>
      </w:r>
      <w:proofErr w:type="spellEnd"/>
      <w:r w:rsidRPr="00633F47">
        <w:rPr>
          <w:b/>
          <w:bCs/>
          <w:szCs w:val="24"/>
          <w:lang w:val="es-ES"/>
        </w:rPr>
        <w:t xml:space="preserve"> 1.2.4.</w:t>
      </w:r>
      <w:r w:rsidRPr="00633F47">
        <w:rPr>
          <w:szCs w:val="24"/>
          <w:lang w:val="es-ES"/>
        </w:rPr>
        <w:t xml:space="preserve"> </w:t>
      </w:r>
      <w:proofErr w:type="spellStart"/>
      <w:r w:rsidRPr="00633F47">
        <w:rPr>
          <w:szCs w:val="24"/>
          <w:lang w:val="es-ES"/>
        </w:rPr>
        <w:t>Accesul</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la </w:t>
      </w:r>
      <w:proofErr w:type="spellStart"/>
      <w:r w:rsidRPr="00633F47">
        <w:rPr>
          <w:szCs w:val="24"/>
          <w:lang w:val="es-ES"/>
        </w:rPr>
        <w:t>servicii</w:t>
      </w:r>
      <w:proofErr w:type="spellEnd"/>
      <w:r w:rsidRPr="00633F47">
        <w:rPr>
          <w:szCs w:val="24"/>
          <w:lang w:val="es-ES"/>
        </w:rPr>
        <w:t xml:space="preserve"> de </w:t>
      </w:r>
      <w:proofErr w:type="spellStart"/>
      <w:r w:rsidRPr="00633F47">
        <w:rPr>
          <w:szCs w:val="24"/>
          <w:lang w:val="es-ES"/>
        </w:rPr>
        <w:t>sprijin</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dezvoltării</w:t>
      </w:r>
      <w:proofErr w:type="spellEnd"/>
      <w:r w:rsidRPr="00633F47">
        <w:rPr>
          <w:szCs w:val="24"/>
          <w:lang w:val="es-ES"/>
        </w:rPr>
        <w:t xml:space="preserve"> </w:t>
      </w:r>
      <w:proofErr w:type="spellStart"/>
      <w:r w:rsidRPr="00633F47">
        <w:rPr>
          <w:szCs w:val="24"/>
          <w:lang w:val="es-ES"/>
        </w:rPr>
        <w:t>fizice</w:t>
      </w:r>
      <w:proofErr w:type="spellEnd"/>
      <w:r w:rsidRPr="00633F47">
        <w:rPr>
          <w:szCs w:val="24"/>
          <w:lang w:val="es-ES"/>
        </w:rPr>
        <w:t xml:space="preserve">, </w:t>
      </w:r>
      <w:proofErr w:type="spellStart"/>
      <w:r w:rsidRPr="00633F47">
        <w:rPr>
          <w:szCs w:val="24"/>
          <w:lang w:val="es-ES"/>
        </w:rPr>
        <w:t>mintale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emoționale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implicarea</w:t>
      </w:r>
      <w:proofErr w:type="spellEnd"/>
      <w:r w:rsidRPr="00633F47">
        <w:rPr>
          <w:szCs w:val="24"/>
          <w:lang w:val="es-ES"/>
        </w:rPr>
        <w:t xml:space="preserve"> </w:t>
      </w:r>
      <w:proofErr w:type="spellStart"/>
      <w:r w:rsidRPr="00633F47">
        <w:rPr>
          <w:szCs w:val="24"/>
          <w:lang w:val="es-ES"/>
        </w:rPr>
        <w:t>personalului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partenerilor</w:t>
      </w:r>
      <w:proofErr w:type="spellEnd"/>
      <w:r w:rsidRPr="00633F47">
        <w:rPr>
          <w:szCs w:val="24"/>
          <w:lang w:val="es-ES"/>
        </w:rPr>
        <w:t xml:space="preserve"> </w:t>
      </w:r>
      <w:proofErr w:type="spellStart"/>
      <w:r w:rsidRPr="00633F47">
        <w:rPr>
          <w:i/>
          <w:iCs/>
          <w:szCs w:val="24"/>
          <w:lang w:val="es-ES"/>
        </w:rPr>
        <w:t>Instituției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activitățile</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a </w:t>
      </w:r>
      <w:proofErr w:type="spellStart"/>
      <w:r w:rsidRPr="00633F47">
        <w:rPr>
          <w:szCs w:val="24"/>
          <w:lang w:val="es-ES"/>
        </w:rPr>
        <w:t>comportamentelor</w:t>
      </w:r>
      <w:proofErr w:type="spellEnd"/>
      <w:r w:rsidRPr="00633F47">
        <w:rPr>
          <w:szCs w:val="24"/>
          <w:lang w:val="es-ES"/>
        </w:rPr>
        <w:t xml:space="preserve"> </w:t>
      </w:r>
      <w:proofErr w:type="spellStart"/>
      <w:r w:rsidRPr="00633F47">
        <w:rPr>
          <w:szCs w:val="24"/>
          <w:lang w:val="es-ES"/>
        </w:rPr>
        <w:t>dăunătoare</w:t>
      </w:r>
      <w:proofErr w:type="spellEnd"/>
      <w:r w:rsidRPr="00633F47">
        <w:rPr>
          <w:szCs w:val="24"/>
          <w:lang w:val="es-ES"/>
        </w:rPr>
        <w:t xml:space="preserve"> </w:t>
      </w:r>
      <w:proofErr w:type="spellStart"/>
      <w:r w:rsidRPr="00633F47">
        <w:rPr>
          <w:szCs w:val="24"/>
          <w:lang w:val="es-ES"/>
        </w:rPr>
        <w:t>sănătății</w:t>
      </w:r>
      <w:proofErr w:type="spellEnd"/>
    </w:p>
    <w:tbl>
      <w:tblPr>
        <w:tblW w:w="100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2977"/>
      </w:tblGrid>
      <w:tr w:rsidR="00F842E4" w:rsidRPr="00F32E32" w14:paraId="049DD0FB" w14:textId="77777777" w:rsidTr="009E1C09">
        <w:tc>
          <w:tcPr>
            <w:tcW w:w="1756" w:type="dxa"/>
          </w:tcPr>
          <w:p w14:paraId="307C860D" w14:textId="77777777" w:rsidR="00F842E4" w:rsidRPr="00F32E32" w:rsidRDefault="00F842E4" w:rsidP="00CA109E">
            <w:pPr>
              <w:jc w:val="left"/>
              <w:rPr>
                <w:szCs w:val="24"/>
              </w:rPr>
            </w:pPr>
            <w:r w:rsidRPr="00F32E32">
              <w:rPr>
                <w:szCs w:val="24"/>
              </w:rPr>
              <w:t xml:space="preserve">Dovezi </w:t>
            </w:r>
          </w:p>
        </w:tc>
        <w:tc>
          <w:tcPr>
            <w:tcW w:w="8279" w:type="dxa"/>
            <w:gridSpan w:val="3"/>
          </w:tcPr>
          <w:p w14:paraId="342F7227"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Centrului</w:t>
            </w:r>
            <w:proofErr w:type="spellEnd"/>
            <w:r w:rsidRPr="00633F47">
              <w:rPr>
                <w:szCs w:val="24"/>
                <w:lang w:val="es-ES"/>
              </w:rPr>
              <w:t xml:space="preserve"> de </w:t>
            </w:r>
            <w:proofErr w:type="spellStart"/>
            <w:r w:rsidR="00C303DB" w:rsidRPr="00633F47">
              <w:rPr>
                <w:szCs w:val="24"/>
                <w:lang w:val="es-ES"/>
              </w:rPr>
              <w:t>R</w:t>
            </w:r>
            <w:r w:rsidRPr="00633F47">
              <w:rPr>
                <w:szCs w:val="24"/>
                <w:lang w:val="es-ES"/>
              </w:rPr>
              <w:t>esurse</w:t>
            </w:r>
            <w:proofErr w:type="spellEnd"/>
            <w:r w:rsidR="00C303DB" w:rsidRPr="00633F47">
              <w:rPr>
                <w:szCs w:val="24"/>
                <w:lang w:val="es-ES"/>
              </w:rPr>
              <w:t xml:space="preserve"> </w:t>
            </w:r>
            <w:proofErr w:type="spellStart"/>
            <w:r w:rsidR="00C303DB" w:rsidRPr="00633F47">
              <w:rPr>
                <w:szCs w:val="24"/>
                <w:lang w:val="es-ES"/>
              </w:rPr>
              <w:t>pentru</w:t>
            </w:r>
            <w:proofErr w:type="spellEnd"/>
            <w:r w:rsidR="00C303DB" w:rsidRPr="00633F47">
              <w:rPr>
                <w:szCs w:val="24"/>
                <w:lang w:val="es-ES"/>
              </w:rPr>
              <w:t xml:space="preserve">  </w:t>
            </w:r>
            <w:proofErr w:type="spellStart"/>
            <w:r w:rsidR="00C303DB" w:rsidRPr="00633F47">
              <w:rPr>
                <w:szCs w:val="24"/>
                <w:lang w:val="es-ES"/>
              </w:rPr>
              <w:t>Educația</w:t>
            </w:r>
            <w:proofErr w:type="spellEnd"/>
            <w:r w:rsidR="00C303DB" w:rsidRPr="00633F47">
              <w:rPr>
                <w:szCs w:val="24"/>
                <w:lang w:val="es-ES"/>
              </w:rPr>
              <w:t xml:space="preserve">  </w:t>
            </w:r>
            <w:proofErr w:type="spellStart"/>
            <w:r w:rsidR="00C303DB" w:rsidRPr="00633F47">
              <w:rPr>
                <w:szCs w:val="24"/>
                <w:lang w:val="es-ES"/>
              </w:rPr>
              <w:t>Incluzivă</w:t>
            </w:r>
            <w:proofErr w:type="spellEnd"/>
            <w:r w:rsidR="00C303DB" w:rsidRPr="00633F47">
              <w:rPr>
                <w:szCs w:val="24"/>
                <w:lang w:val="es-ES"/>
              </w:rPr>
              <w:t>.</w:t>
            </w:r>
          </w:p>
          <w:p w14:paraId="1B3B0E86" w14:textId="77777777" w:rsidR="001A4544" w:rsidRPr="00F32E32" w:rsidRDefault="001A4544" w:rsidP="00CA109E">
            <w:pPr>
              <w:pStyle w:val="ListParagraph"/>
              <w:numPr>
                <w:ilvl w:val="0"/>
                <w:numId w:val="27"/>
              </w:numPr>
              <w:rPr>
                <w:szCs w:val="24"/>
              </w:rPr>
            </w:pPr>
            <w:proofErr w:type="spellStart"/>
            <w:r w:rsidRPr="00F32E32">
              <w:rPr>
                <w:szCs w:val="24"/>
              </w:rPr>
              <w:t>Dosarele</w:t>
            </w:r>
            <w:proofErr w:type="spellEnd"/>
            <w:r w:rsidRPr="00F32E32">
              <w:rPr>
                <w:szCs w:val="24"/>
              </w:rPr>
              <w:t xml:space="preserve"> </w:t>
            </w:r>
            <w:proofErr w:type="spellStart"/>
            <w:r w:rsidRPr="00F32E32">
              <w:rPr>
                <w:szCs w:val="24"/>
              </w:rPr>
              <w:t>elevilor</w:t>
            </w:r>
            <w:proofErr w:type="spellEnd"/>
            <w:r w:rsidR="00CC0585">
              <w:rPr>
                <w:szCs w:val="24"/>
              </w:rPr>
              <w:t xml:space="preserve"> cu  CES</w:t>
            </w:r>
            <w:r w:rsidRPr="00F32E32">
              <w:rPr>
                <w:szCs w:val="24"/>
              </w:rPr>
              <w:t>.</w:t>
            </w:r>
          </w:p>
          <w:p w14:paraId="43A8E1AD"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Fișe</w:t>
            </w:r>
            <w:proofErr w:type="spellEnd"/>
            <w:r w:rsidRPr="00633F47">
              <w:rPr>
                <w:szCs w:val="24"/>
                <w:lang w:val="es-ES"/>
              </w:rPr>
              <w:t xml:space="preserve"> de </w:t>
            </w:r>
            <w:proofErr w:type="spellStart"/>
            <w:r w:rsidRPr="00633F47">
              <w:rPr>
                <w:szCs w:val="24"/>
                <w:lang w:val="es-ES"/>
              </w:rPr>
              <w:t>evidență</w:t>
            </w:r>
            <w:proofErr w:type="spellEnd"/>
            <w:r w:rsidRPr="00633F47">
              <w:rPr>
                <w:szCs w:val="24"/>
                <w:lang w:val="es-ES"/>
              </w:rPr>
              <w:t xml:space="preserve"> a </w:t>
            </w:r>
            <w:proofErr w:type="spellStart"/>
            <w:r w:rsidRPr="00633F47">
              <w:rPr>
                <w:szCs w:val="24"/>
                <w:lang w:val="es-ES"/>
              </w:rPr>
              <w:t>serviciilor</w:t>
            </w:r>
            <w:proofErr w:type="spellEnd"/>
            <w:r w:rsidRPr="00633F47">
              <w:rPr>
                <w:szCs w:val="24"/>
                <w:lang w:val="es-ES"/>
              </w:rPr>
              <w:t xml:space="preserve"> </w:t>
            </w:r>
            <w:proofErr w:type="spellStart"/>
            <w:r w:rsidRPr="00633F47">
              <w:rPr>
                <w:szCs w:val="24"/>
                <w:lang w:val="es-ES"/>
              </w:rPr>
              <w:t>prestate</w:t>
            </w:r>
            <w:proofErr w:type="spellEnd"/>
            <w:r w:rsidRPr="00633F47">
              <w:rPr>
                <w:szCs w:val="24"/>
                <w:lang w:val="es-ES"/>
              </w:rPr>
              <w:t xml:space="preserve"> de </w:t>
            </w:r>
            <w:proofErr w:type="spellStart"/>
            <w:r w:rsidRPr="00633F47">
              <w:rPr>
                <w:szCs w:val="24"/>
                <w:lang w:val="es-ES"/>
              </w:rPr>
              <w:t>către</w:t>
            </w:r>
            <w:proofErr w:type="spellEnd"/>
            <w:r w:rsidRPr="00633F47">
              <w:rPr>
                <w:szCs w:val="24"/>
                <w:lang w:val="es-ES"/>
              </w:rPr>
              <w:t xml:space="preserve"> CDS.</w:t>
            </w:r>
          </w:p>
          <w:p w14:paraId="40E69020" w14:textId="77777777" w:rsidR="001A4544" w:rsidRPr="00F32E32" w:rsidRDefault="001A4544" w:rsidP="00CA109E">
            <w:pPr>
              <w:pStyle w:val="ListParagraph"/>
              <w:numPr>
                <w:ilvl w:val="0"/>
                <w:numId w:val="27"/>
              </w:numPr>
              <w:rPr>
                <w:szCs w:val="24"/>
              </w:rPr>
            </w:pPr>
            <w:proofErr w:type="spellStart"/>
            <w:r w:rsidRPr="00F32E32">
              <w:rPr>
                <w:szCs w:val="24"/>
              </w:rPr>
              <w:t>Orarul</w:t>
            </w:r>
            <w:proofErr w:type="spellEnd"/>
            <w:r w:rsidRPr="00F32E32">
              <w:rPr>
                <w:szCs w:val="24"/>
              </w:rPr>
              <w:t xml:space="preserve"> </w:t>
            </w:r>
            <w:proofErr w:type="spellStart"/>
            <w:r w:rsidRPr="00F32E32">
              <w:rPr>
                <w:szCs w:val="24"/>
              </w:rPr>
              <w:t>prestării</w:t>
            </w:r>
            <w:proofErr w:type="spellEnd"/>
            <w:r w:rsidRPr="00F32E32">
              <w:rPr>
                <w:szCs w:val="24"/>
              </w:rPr>
              <w:t xml:space="preserve"> </w:t>
            </w:r>
            <w:proofErr w:type="spellStart"/>
            <w:r w:rsidRPr="00F32E32">
              <w:rPr>
                <w:szCs w:val="24"/>
              </w:rPr>
              <w:t>serviciilor</w:t>
            </w:r>
            <w:proofErr w:type="spellEnd"/>
            <w:r w:rsidRPr="00F32E32">
              <w:rPr>
                <w:szCs w:val="24"/>
              </w:rPr>
              <w:t xml:space="preserve"> </w:t>
            </w:r>
            <w:proofErr w:type="spellStart"/>
            <w:r w:rsidR="00CC0585">
              <w:rPr>
                <w:szCs w:val="24"/>
              </w:rPr>
              <w:t>icluzive</w:t>
            </w:r>
            <w:proofErr w:type="spellEnd"/>
            <w:r w:rsidR="00CC0585">
              <w:rPr>
                <w:szCs w:val="24"/>
              </w:rPr>
              <w:t>.</w:t>
            </w:r>
          </w:p>
          <w:p w14:paraId="6833F324" w14:textId="77777777" w:rsidR="001A4544" w:rsidRPr="00F32E32" w:rsidRDefault="001A4544" w:rsidP="00CA109E">
            <w:pPr>
              <w:pStyle w:val="ListParagraph"/>
              <w:numPr>
                <w:ilvl w:val="0"/>
                <w:numId w:val="27"/>
              </w:numPr>
              <w:rPr>
                <w:szCs w:val="24"/>
              </w:rPr>
            </w:pPr>
            <w:r w:rsidRPr="00F32E32">
              <w:rPr>
                <w:szCs w:val="24"/>
              </w:rPr>
              <w:t xml:space="preserve">Plan </w:t>
            </w:r>
            <w:proofErr w:type="spellStart"/>
            <w:r w:rsidRPr="00F32E32">
              <w:rPr>
                <w:szCs w:val="24"/>
              </w:rPr>
              <w:t>educațional</w:t>
            </w:r>
            <w:proofErr w:type="spellEnd"/>
            <w:r w:rsidRPr="00F32E32">
              <w:rPr>
                <w:szCs w:val="24"/>
              </w:rPr>
              <w:t xml:space="preserve"> </w:t>
            </w:r>
            <w:proofErr w:type="spellStart"/>
            <w:r w:rsidRPr="00F32E32">
              <w:rPr>
                <w:szCs w:val="24"/>
              </w:rPr>
              <w:t>individualizat</w:t>
            </w:r>
            <w:proofErr w:type="spellEnd"/>
            <w:r w:rsidRPr="00F32E32">
              <w:rPr>
                <w:szCs w:val="24"/>
              </w:rPr>
              <w:t>.</w:t>
            </w:r>
          </w:p>
          <w:p w14:paraId="2C038BEA"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Fișe</w:t>
            </w:r>
            <w:proofErr w:type="spellEnd"/>
            <w:r w:rsidRPr="00633F47">
              <w:rPr>
                <w:szCs w:val="24"/>
                <w:lang w:val="es-ES"/>
              </w:rPr>
              <w:t xml:space="preserve"> de monitorizare a </w:t>
            </w:r>
            <w:proofErr w:type="spellStart"/>
            <w:r w:rsidRPr="00633F47">
              <w:rPr>
                <w:szCs w:val="24"/>
                <w:lang w:val="es-ES"/>
              </w:rPr>
              <w:t>copiilor</w:t>
            </w:r>
            <w:proofErr w:type="spellEnd"/>
            <w:r w:rsidRPr="00633F47">
              <w:rPr>
                <w:szCs w:val="24"/>
                <w:lang w:val="es-ES"/>
              </w:rPr>
              <w:t>.</w:t>
            </w:r>
          </w:p>
          <w:p w14:paraId="1F1B4FB3" w14:textId="77777777" w:rsidR="001A4544" w:rsidRPr="00633F47" w:rsidRDefault="00C303DB" w:rsidP="00CA109E">
            <w:pPr>
              <w:pStyle w:val="ListParagraph"/>
              <w:numPr>
                <w:ilvl w:val="0"/>
                <w:numId w:val="27"/>
              </w:numPr>
              <w:rPr>
                <w:szCs w:val="24"/>
                <w:lang w:val="es-ES"/>
              </w:rPr>
            </w:pPr>
            <w:proofErr w:type="spellStart"/>
            <w:r w:rsidRPr="00633F47">
              <w:rPr>
                <w:szCs w:val="24"/>
                <w:lang w:val="es-ES"/>
              </w:rPr>
              <w:t>F</w:t>
            </w:r>
            <w:r w:rsidR="001A4544" w:rsidRPr="00633F47">
              <w:rPr>
                <w:szCs w:val="24"/>
                <w:lang w:val="es-ES"/>
              </w:rPr>
              <w:t>ișe</w:t>
            </w:r>
            <w:proofErr w:type="spellEnd"/>
            <w:r w:rsidR="001A4544" w:rsidRPr="00633F47">
              <w:rPr>
                <w:szCs w:val="24"/>
                <w:lang w:val="es-ES"/>
              </w:rPr>
              <w:t xml:space="preserve"> de evaluare a </w:t>
            </w:r>
            <w:proofErr w:type="spellStart"/>
            <w:r w:rsidR="001A4544" w:rsidRPr="00633F47">
              <w:rPr>
                <w:szCs w:val="24"/>
                <w:lang w:val="es-ES"/>
              </w:rPr>
              <w:t>activităților</w:t>
            </w:r>
            <w:proofErr w:type="spellEnd"/>
            <w:r w:rsidR="001A4544" w:rsidRPr="00633F47">
              <w:rPr>
                <w:szCs w:val="24"/>
                <w:lang w:val="es-ES"/>
              </w:rPr>
              <w:t xml:space="preserve"> </w:t>
            </w:r>
            <w:proofErr w:type="spellStart"/>
            <w:r w:rsidR="001A4544" w:rsidRPr="00633F47">
              <w:rPr>
                <w:szCs w:val="24"/>
                <w:lang w:val="es-ES"/>
              </w:rPr>
              <w:t>cu</w:t>
            </w:r>
            <w:proofErr w:type="spellEnd"/>
            <w:r w:rsidR="001A4544" w:rsidRPr="00633F47">
              <w:rPr>
                <w:szCs w:val="24"/>
                <w:lang w:val="es-ES"/>
              </w:rPr>
              <w:t xml:space="preserve"> </w:t>
            </w:r>
            <w:proofErr w:type="spellStart"/>
            <w:r w:rsidR="001A4544" w:rsidRPr="00633F47">
              <w:rPr>
                <w:szCs w:val="24"/>
                <w:lang w:val="es-ES"/>
              </w:rPr>
              <w:t>părinții</w:t>
            </w:r>
            <w:proofErr w:type="spellEnd"/>
            <w:r w:rsidR="001A4544" w:rsidRPr="00633F47">
              <w:rPr>
                <w:szCs w:val="24"/>
                <w:lang w:val="es-ES"/>
              </w:rPr>
              <w:t>.</w:t>
            </w:r>
          </w:p>
          <w:p w14:paraId="75CD48A3" w14:textId="77777777" w:rsidR="00CC0585" w:rsidRDefault="00CC0585" w:rsidP="00CA109E">
            <w:pPr>
              <w:pStyle w:val="ListParagraph"/>
              <w:numPr>
                <w:ilvl w:val="0"/>
                <w:numId w:val="27"/>
              </w:numPr>
              <w:rPr>
                <w:szCs w:val="24"/>
              </w:rPr>
            </w:pPr>
            <w:proofErr w:type="spellStart"/>
            <w:r>
              <w:rPr>
                <w:szCs w:val="24"/>
              </w:rPr>
              <w:t>Produse</w:t>
            </w:r>
            <w:proofErr w:type="spellEnd"/>
            <w:r>
              <w:rPr>
                <w:szCs w:val="24"/>
              </w:rPr>
              <w:t xml:space="preserve">  ale </w:t>
            </w:r>
            <w:proofErr w:type="spellStart"/>
            <w:r>
              <w:rPr>
                <w:szCs w:val="24"/>
              </w:rPr>
              <w:t>elevilor</w:t>
            </w:r>
            <w:proofErr w:type="spellEnd"/>
            <w:r>
              <w:rPr>
                <w:szCs w:val="24"/>
              </w:rPr>
              <w:t xml:space="preserve"> cu CES </w:t>
            </w:r>
          </w:p>
          <w:p w14:paraId="5F688169" w14:textId="77777777" w:rsidR="001A4544" w:rsidRPr="00633F47" w:rsidRDefault="00C30E1B" w:rsidP="00CA109E">
            <w:pPr>
              <w:pStyle w:val="ListParagraph"/>
              <w:numPr>
                <w:ilvl w:val="0"/>
                <w:numId w:val="27"/>
              </w:numPr>
              <w:rPr>
                <w:szCs w:val="24"/>
                <w:lang w:val="es-ES"/>
              </w:rPr>
            </w:pPr>
            <w:proofErr w:type="spellStart"/>
            <w:r w:rsidRPr="00633F47">
              <w:rPr>
                <w:szCs w:val="24"/>
                <w:lang w:val="es-ES"/>
              </w:rPr>
              <w:t>Poze</w:t>
            </w:r>
            <w:proofErr w:type="spellEnd"/>
            <w:r w:rsidRPr="00633F47">
              <w:rPr>
                <w:szCs w:val="24"/>
                <w:lang w:val="es-ES"/>
              </w:rPr>
              <w:t xml:space="preserve"> </w:t>
            </w:r>
            <w:r w:rsidR="001A4544" w:rsidRPr="00633F47">
              <w:rPr>
                <w:szCs w:val="24"/>
                <w:lang w:val="es-ES"/>
              </w:rPr>
              <w:t xml:space="preserve">de la </w:t>
            </w:r>
            <w:proofErr w:type="spellStart"/>
            <w:r w:rsidR="001A4544" w:rsidRPr="00633F47">
              <w:rPr>
                <w:szCs w:val="24"/>
                <w:lang w:val="es-ES"/>
              </w:rPr>
              <w:t>activități</w:t>
            </w:r>
            <w:proofErr w:type="spellEnd"/>
            <w:r w:rsidRPr="00633F47">
              <w:rPr>
                <w:szCs w:val="24"/>
                <w:lang w:val="es-ES"/>
              </w:rPr>
              <w:t xml:space="preserve"> </w:t>
            </w:r>
            <w:proofErr w:type="spellStart"/>
            <w:r w:rsidRPr="00633F47">
              <w:rPr>
                <w:szCs w:val="24"/>
                <w:lang w:val="es-ES"/>
              </w:rPr>
              <w:t>realizate</w:t>
            </w:r>
            <w:proofErr w:type="spellEnd"/>
            <w:r w:rsidRPr="00633F47">
              <w:rPr>
                <w:szCs w:val="24"/>
                <w:lang w:val="es-ES"/>
              </w:rPr>
              <w:t xml:space="preserve">  la CREI</w:t>
            </w:r>
            <w:r w:rsidR="001A4544" w:rsidRPr="00633F47">
              <w:rPr>
                <w:szCs w:val="24"/>
                <w:lang w:val="es-ES"/>
              </w:rPr>
              <w:t>.</w:t>
            </w:r>
          </w:p>
          <w:p w14:paraId="47397E13"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Ordinele</w:t>
            </w:r>
            <w:proofErr w:type="spellEnd"/>
            <w:r w:rsidRPr="00633F47">
              <w:rPr>
                <w:szCs w:val="24"/>
                <w:lang w:val="es-ES"/>
              </w:rPr>
              <w:t xml:space="preserve"> </w:t>
            </w:r>
            <w:r w:rsidR="00C303DB" w:rsidRPr="00633F47">
              <w:rPr>
                <w:szCs w:val="24"/>
                <w:lang w:val="es-ES"/>
              </w:rPr>
              <w:t xml:space="preserve"> interne </w:t>
            </w:r>
            <w:r w:rsidRPr="00633F47">
              <w:rPr>
                <w:szCs w:val="24"/>
                <w:lang w:val="es-ES"/>
              </w:rPr>
              <w:t xml:space="preserve">de </w:t>
            </w:r>
            <w:proofErr w:type="spellStart"/>
            <w:r w:rsidRPr="00633F47">
              <w:rPr>
                <w:szCs w:val="24"/>
                <w:lang w:val="es-ES"/>
              </w:rPr>
              <w:t>referință</w:t>
            </w:r>
            <w:proofErr w:type="spellEnd"/>
            <w:r w:rsidRPr="00633F47">
              <w:rPr>
                <w:szCs w:val="24"/>
                <w:lang w:val="es-ES"/>
              </w:rPr>
              <w:t xml:space="preserve"> ale </w:t>
            </w:r>
            <w:proofErr w:type="spellStart"/>
            <w:r w:rsidRPr="00633F47">
              <w:rPr>
                <w:szCs w:val="24"/>
                <w:lang w:val="es-ES"/>
              </w:rPr>
              <w:t>directorului</w:t>
            </w:r>
            <w:proofErr w:type="spellEnd"/>
            <w:r w:rsidRPr="00633F47">
              <w:rPr>
                <w:szCs w:val="24"/>
                <w:lang w:val="es-ES"/>
              </w:rPr>
              <w:t>.</w:t>
            </w:r>
          </w:p>
          <w:p w14:paraId="03A66C15"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Dosarul</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Demersuri</w:t>
            </w:r>
            <w:proofErr w:type="spellEnd"/>
            <w:r w:rsidRPr="00633F47">
              <w:rPr>
                <w:szCs w:val="24"/>
                <w:lang w:val="es-ES"/>
              </w:rPr>
              <w:t xml:space="preserve"> </w:t>
            </w:r>
            <w:proofErr w:type="spellStart"/>
            <w:r w:rsidRPr="00633F47">
              <w:rPr>
                <w:szCs w:val="24"/>
                <w:lang w:val="es-ES"/>
              </w:rPr>
              <w:t>către</w:t>
            </w:r>
            <w:proofErr w:type="spellEnd"/>
            <w:r w:rsidRPr="00633F47">
              <w:rPr>
                <w:szCs w:val="24"/>
                <w:lang w:val="es-ES"/>
              </w:rPr>
              <w:t xml:space="preserve"> </w:t>
            </w:r>
            <w:proofErr w:type="spellStart"/>
            <w:r w:rsidRPr="00633F47">
              <w:rPr>
                <w:szCs w:val="24"/>
                <w:lang w:val="es-ES"/>
              </w:rPr>
              <w:t>parteneri</w:t>
            </w:r>
            <w:proofErr w:type="spellEnd"/>
            <w:r w:rsidRPr="00633F47">
              <w:rPr>
                <w:szCs w:val="24"/>
                <w:lang w:val="es-ES"/>
              </w:rPr>
              <w:t>.</w:t>
            </w:r>
          </w:p>
          <w:p w14:paraId="228D188E" w14:textId="77777777" w:rsidR="001A4544" w:rsidRPr="00633F47" w:rsidRDefault="001A4544" w:rsidP="00CA109E">
            <w:pPr>
              <w:pStyle w:val="ListParagraph"/>
              <w:numPr>
                <w:ilvl w:val="0"/>
                <w:numId w:val="27"/>
              </w:numPr>
              <w:rPr>
                <w:szCs w:val="24"/>
                <w:lang w:val="es-ES"/>
              </w:rPr>
            </w:pPr>
            <w:proofErr w:type="spellStart"/>
            <w:r w:rsidRPr="00633F47">
              <w:rPr>
                <w:szCs w:val="24"/>
                <w:lang w:val="es-ES"/>
              </w:rPr>
              <w:t>Informații</w:t>
            </w:r>
            <w:proofErr w:type="spellEnd"/>
            <w:r w:rsidRPr="00633F47">
              <w:rPr>
                <w:szCs w:val="24"/>
                <w:lang w:val="es-ES"/>
              </w:rPr>
              <w:t xml:space="preserve"> pe </w:t>
            </w:r>
            <w:proofErr w:type="spellStart"/>
            <w:r w:rsidRPr="00633F47">
              <w:rPr>
                <w:szCs w:val="24"/>
                <w:lang w:val="es-ES"/>
              </w:rPr>
              <w:t>panoul</w:t>
            </w:r>
            <w:proofErr w:type="spellEnd"/>
            <w:r w:rsidRPr="00633F47">
              <w:rPr>
                <w:szCs w:val="24"/>
                <w:lang w:val="es-ES"/>
              </w:rPr>
              <w:t xml:space="preserve"> de </w:t>
            </w:r>
            <w:proofErr w:type="spellStart"/>
            <w:r w:rsidRPr="00633F47">
              <w:rPr>
                <w:szCs w:val="24"/>
                <w:lang w:val="es-ES"/>
              </w:rPr>
              <w:t>afișaj</w:t>
            </w:r>
            <w:proofErr w:type="spellEnd"/>
            <w:r w:rsidR="00C30E1B" w:rsidRPr="00633F47">
              <w:rPr>
                <w:szCs w:val="24"/>
                <w:lang w:val="es-ES"/>
              </w:rPr>
              <w:t>.</w:t>
            </w:r>
          </w:p>
          <w:p w14:paraId="19F3B889" w14:textId="77777777" w:rsidR="001A4544" w:rsidRPr="00633F47" w:rsidRDefault="001A4544" w:rsidP="00CA109E">
            <w:pPr>
              <w:pStyle w:val="ListParagraph"/>
              <w:numPr>
                <w:ilvl w:val="0"/>
                <w:numId w:val="27"/>
              </w:numPr>
              <w:rPr>
                <w:szCs w:val="24"/>
                <w:lang w:val="es-ES"/>
              </w:rPr>
            </w:pPr>
            <w:r w:rsidRPr="00633F47">
              <w:rPr>
                <w:szCs w:val="24"/>
                <w:lang w:val="es-ES"/>
              </w:rPr>
              <w:t>Diplome de participare</w:t>
            </w:r>
            <w:r w:rsidR="00C30E1B" w:rsidRPr="00633F47">
              <w:rPr>
                <w:szCs w:val="24"/>
                <w:lang w:val="es-ES"/>
              </w:rPr>
              <w:t xml:space="preserve"> la  </w:t>
            </w:r>
            <w:proofErr w:type="spellStart"/>
            <w:r w:rsidR="00C30E1B" w:rsidRPr="00633F47">
              <w:rPr>
                <w:szCs w:val="24"/>
                <w:lang w:val="es-ES"/>
              </w:rPr>
              <w:t>activităţile</w:t>
            </w:r>
            <w:proofErr w:type="spellEnd"/>
            <w:r w:rsidR="00C30E1B" w:rsidRPr="00633F47">
              <w:rPr>
                <w:szCs w:val="24"/>
                <w:lang w:val="es-ES"/>
              </w:rPr>
              <w:t xml:space="preserve">  CREI</w:t>
            </w:r>
            <w:r w:rsidRPr="00633F47">
              <w:rPr>
                <w:szCs w:val="24"/>
                <w:lang w:val="es-ES"/>
              </w:rPr>
              <w:t>.</w:t>
            </w:r>
          </w:p>
          <w:p w14:paraId="35FB150B" w14:textId="77777777" w:rsidR="00C303DB" w:rsidRPr="00F32E32" w:rsidRDefault="001A4544" w:rsidP="00CA109E">
            <w:pPr>
              <w:pStyle w:val="ListParagraph"/>
              <w:numPr>
                <w:ilvl w:val="0"/>
                <w:numId w:val="27"/>
              </w:numPr>
              <w:rPr>
                <w:szCs w:val="24"/>
              </w:rPr>
            </w:pPr>
            <w:proofErr w:type="spellStart"/>
            <w:r w:rsidRPr="00F32E32">
              <w:rPr>
                <w:szCs w:val="24"/>
              </w:rPr>
              <w:t>Chestionare</w:t>
            </w:r>
            <w:proofErr w:type="spellEnd"/>
            <w:r w:rsidRPr="00F32E32">
              <w:rPr>
                <w:szCs w:val="24"/>
              </w:rPr>
              <w:t>/</w:t>
            </w:r>
            <w:proofErr w:type="spellStart"/>
            <w:r w:rsidRPr="00F32E32">
              <w:rPr>
                <w:szCs w:val="24"/>
              </w:rPr>
              <w:t>anchete</w:t>
            </w:r>
            <w:proofErr w:type="spellEnd"/>
            <w:r w:rsidRPr="00F32E32">
              <w:rPr>
                <w:szCs w:val="24"/>
              </w:rPr>
              <w:t>/</w:t>
            </w:r>
            <w:proofErr w:type="spellStart"/>
            <w:r w:rsidRPr="00F32E32">
              <w:rPr>
                <w:szCs w:val="24"/>
              </w:rPr>
              <w:t>interviuri</w:t>
            </w:r>
            <w:proofErr w:type="spellEnd"/>
            <w:r w:rsidRPr="00F32E32">
              <w:rPr>
                <w:szCs w:val="24"/>
              </w:rPr>
              <w:t>.</w:t>
            </w:r>
          </w:p>
          <w:p w14:paraId="7C632674" w14:textId="77777777" w:rsidR="00CC0585" w:rsidRPr="00633F47" w:rsidRDefault="001A4544" w:rsidP="00CA109E">
            <w:pPr>
              <w:pStyle w:val="ListParagraph"/>
              <w:numPr>
                <w:ilvl w:val="0"/>
                <w:numId w:val="27"/>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r w:rsidR="00C30E1B" w:rsidRPr="00633F47">
              <w:rPr>
                <w:szCs w:val="24"/>
                <w:lang w:val="es-ES"/>
              </w:rPr>
              <w:t xml:space="preserve">CMI </w:t>
            </w:r>
            <w:r w:rsidR="00CC0585" w:rsidRPr="00633F47">
              <w:rPr>
                <w:szCs w:val="24"/>
                <w:lang w:val="es-ES"/>
              </w:rPr>
              <w:t xml:space="preserve"> </w:t>
            </w:r>
            <w:proofErr w:type="spellStart"/>
            <w:r w:rsidR="00C30E1B" w:rsidRPr="00633F47">
              <w:rPr>
                <w:szCs w:val="24"/>
                <w:lang w:val="es-ES"/>
              </w:rPr>
              <w:t>pentru</w:t>
            </w:r>
            <w:proofErr w:type="spellEnd"/>
            <w:r w:rsidR="00C30E1B" w:rsidRPr="00633F47">
              <w:rPr>
                <w:szCs w:val="24"/>
                <w:lang w:val="es-ES"/>
              </w:rPr>
              <w:t xml:space="preserve">  </w:t>
            </w:r>
            <w:proofErr w:type="spellStart"/>
            <w:r w:rsidR="00C30E1B" w:rsidRPr="00633F47">
              <w:rPr>
                <w:szCs w:val="24"/>
                <w:lang w:val="es-ES"/>
              </w:rPr>
              <w:t>anul</w:t>
            </w:r>
            <w:proofErr w:type="spellEnd"/>
            <w:r w:rsidR="00C30E1B" w:rsidRPr="00633F47">
              <w:rPr>
                <w:szCs w:val="24"/>
                <w:lang w:val="es-ES"/>
              </w:rPr>
              <w:t xml:space="preserve">  2020-2021.</w:t>
            </w:r>
          </w:p>
          <w:p w14:paraId="02C719B8" w14:textId="77777777" w:rsidR="001A4544" w:rsidRPr="00633F47" w:rsidRDefault="001A4544" w:rsidP="00C30E1B">
            <w:pPr>
              <w:pStyle w:val="ListParagraph"/>
              <w:numPr>
                <w:ilvl w:val="0"/>
                <w:numId w:val="27"/>
              </w:numPr>
              <w:rPr>
                <w:szCs w:val="24"/>
                <w:lang w:val="es-ES"/>
              </w:rPr>
            </w:pPr>
            <w:proofErr w:type="spellStart"/>
            <w:r w:rsidRPr="00633F47">
              <w:rPr>
                <w:szCs w:val="24"/>
                <w:lang w:val="es-ES"/>
              </w:rPr>
              <w:t>Programul</w:t>
            </w:r>
            <w:proofErr w:type="spellEnd"/>
            <w:r w:rsidRPr="00633F47">
              <w:rPr>
                <w:szCs w:val="24"/>
                <w:lang w:val="es-ES"/>
              </w:rPr>
              <w:t xml:space="preserve"> de </w:t>
            </w:r>
            <w:proofErr w:type="spellStart"/>
            <w:r w:rsidRPr="00633F47">
              <w:rPr>
                <w:szCs w:val="24"/>
                <w:lang w:val="es-ES"/>
              </w:rPr>
              <w:t>lucru</w:t>
            </w:r>
            <w:proofErr w:type="spellEnd"/>
            <w:r w:rsidRPr="00633F47">
              <w:rPr>
                <w:szCs w:val="24"/>
                <w:lang w:val="es-ES"/>
              </w:rPr>
              <w:t xml:space="preserve"> a CDS.</w:t>
            </w:r>
          </w:p>
          <w:p w14:paraId="2B3258C6" w14:textId="77777777" w:rsidR="00C303DB" w:rsidRPr="00F32E32" w:rsidRDefault="00CC0585" w:rsidP="00CA109E">
            <w:pPr>
              <w:pStyle w:val="Normal10"/>
              <w:numPr>
                <w:ilvl w:val="0"/>
                <w:numId w:val="27"/>
              </w:numPr>
              <w:pBdr>
                <w:top w:val="nil"/>
                <w:left w:val="nil"/>
                <w:bottom w:val="nil"/>
                <w:right w:val="nil"/>
                <w:between w:val="nil"/>
              </w:pBdr>
              <w:tabs>
                <w:tab w:val="left" w:pos="997"/>
                <w:tab w:val="left" w:pos="998"/>
              </w:tabs>
              <w:rPr>
                <w:color w:val="000000"/>
                <w:sz w:val="24"/>
                <w:szCs w:val="24"/>
              </w:rPr>
            </w:pPr>
            <w:r>
              <w:rPr>
                <w:color w:val="000000"/>
                <w:sz w:val="24"/>
                <w:szCs w:val="24"/>
              </w:rPr>
              <w:t>Dosarul Comisiei Multidisciplinare Intrașcolare</w:t>
            </w:r>
            <w:r w:rsidR="00C303DB" w:rsidRPr="00F32E32">
              <w:rPr>
                <w:color w:val="000000"/>
                <w:sz w:val="24"/>
                <w:szCs w:val="24"/>
              </w:rPr>
              <w:t xml:space="preserve"> , instutuțită </w:t>
            </w:r>
            <w:r>
              <w:rPr>
                <w:color w:val="000000"/>
                <w:sz w:val="24"/>
                <w:szCs w:val="24"/>
              </w:rPr>
              <w:t xml:space="preserve"> anual </w:t>
            </w:r>
            <w:r w:rsidR="00C303DB" w:rsidRPr="00F32E32">
              <w:rPr>
                <w:color w:val="000000"/>
                <w:sz w:val="24"/>
                <w:szCs w:val="24"/>
              </w:rPr>
              <w:t xml:space="preserve"> prin  ordinul  directorului;</w:t>
            </w:r>
          </w:p>
          <w:p w14:paraId="45846EDC" w14:textId="77777777" w:rsidR="00C303DB" w:rsidRPr="00F32E32" w:rsidRDefault="00C303DB" w:rsidP="00CA109E">
            <w:pPr>
              <w:pStyle w:val="ListParagraph"/>
              <w:numPr>
                <w:ilvl w:val="0"/>
                <w:numId w:val="27"/>
              </w:numPr>
              <w:rPr>
                <w:iCs/>
                <w:szCs w:val="24"/>
              </w:rPr>
            </w:pPr>
            <w:proofErr w:type="spellStart"/>
            <w:r w:rsidRPr="00F32E32">
              <w:rPr>
                <w:color w:val="000000"/>
                <w:szCs w:val="24"/>
              </w:rPr>
              <w:t>Serviciu</w:t>
            </w:r>
            <w:proofErr w:type="spellEnd"/>
            <w:r w:rsidRPr="00F32E32">
              <w:rPr>
                <w:color w:val="000000"/>
                <w:szCs w:val="24"/>
              </w:rPr>
              <w:t xml:space="preserve"> medical.</w:t>
            </w:r>
          </w:p>
        </w:tc>
      </w:tr>
      <w:tr w:rsidR="00F842E4" w:rsidRPr="00F32E32" w14:paraId="14CD3E07" w14:textId="77777777" w:rsidTr="009E1C09">
        <w:tc>
          <w:tcPr>
            <w:tcW w:w="1756" w:type="dxa"/>
          </w:tcPr>
          <w:p w14:paraId="3566E59B" w14:textId="77777777" w:rsidR="00F842E4" w:rsidRPr="00F32E32" w:rsidRDefault="00F842E4" w:rsidP="00CA109E">
            <w:pPr>
              <w:jc w:val="left"/>
              <w:rPr>
                <w:szCs w:val="24"/>
              </w:rPr>
            </w:pPr>
            <w:r w:rsidRPr="00F32E32">
              <w:rPr>
                <w:szCs w:val="24"/>
              </w:rPr>
              <w:t>Constatări</w:t>
            </w:r>
          </w:p>
        </w:tc>
        <w:tc>
          <w:tcPr>
            <w:tcW w:w="8279" w:type="dxa"/>
            <w:gridSpan w:val="3"/>
          </w:tcPr>
          <w:p w14:paraId="47833C88" w14:textId="77777777" w:rsidR="00C303DB" w:rsidRPr="00F32E32" w:rsidRDefault="00CC0585" w:rsidP="00CA109E">
            <w:pPr>
              <w:pStyle w:val="Normal10"/>
              <w:numPr>
                <w:ilvl w:val="0"/>
                <w:numId w:val="28"/>
              </w:numPr>
              <w:pBdr>
                <w:top w:val="nil"/>
                <w:left w:val="nil"/>
                <w:bottom w:val="nil"/>
                <w:right w:val="nil"/>
                <w:between w:val="nil"/>
              </w:pBdr>
              <w:rPr>
                <w:color w:val="000000"/>
                <w:sz w:val="24"/>
                <w:szCs w:val="24"/>
              </w:rPr>
            </w:pPr>
            <w:r>
              <w:rPr>
                <w:color w:val="000000"/>
                <w:sz w:val="24"/>
                <w:szCs w:val="24"/>
              </w:rPr>
              <w:t xml:space="preserve"> Instituţia asigurară  accesul</w:t>
            </w:r>
            <w:r w:rsidR="00C303DB" w:rsidRPr="00F32E32">
              <w:rPr>
                <w:color w:val="000000"/>
                <w:sz w:val="24"/>
                <w:szCs w:val="24"/>
              </w:rPr>
              <w:t xml:space="preserve"> tuturor elevilor la servicii de sprijin pentru dezvolare fizică, psihică şi emoţională</w:t>
            </w:r>
            <w:r>
              <w:rPr>
                <w:color w:val="000000"/>
                <w:sz w:val="24"/>
                <w:szCs w:val="24"/>
              </w:rPr>
              <w:t xml:space="preserve"> a  elevilor  cu  CES, prin </w:t>
            </w:r>
            <w:r w:rsidR="00C303DB" w:rsidRPr="00F32E32">
              <w:rPr>
                <w:color w:val="000000"/>
                <w:sz w:val="24"/>
                <w:szCs w:val="24"/>
              </w:rPr>
              <w:t xml:space="preserve">centrul de resurse </w:t>
            </w:r>
            <w:r>
              <w:rPr>
                <w:color w:val="000000"/>
                <w:sz w:val="24"/>
                <w:szCs w:val="24"/>
              </w:rPr>
              <w:t xml:space="preserve"> şi  suportul </w:t>
            </w:r>
            <w:r w:rsidR="00C303DB" w:rsidRPr="00F32E32">
              <w:rPr>
                <w:color w:val="000000"/>
                <w:sz w:val="24"/>
                <w:szCs w:val="24"/>
              </w:rPr>
              <w:t>asigurat de SAP.</w:t>
            </w:r>
          </w:p>
          <w:p w14:paraId="10B6035A" w14:textId="77777777" w:rsidR="00C303DB" w:rsidRPr="00F32E32" w:rsidRDefault="00CC0585" w:rsidP="00CA109E">
            <w:pPr>
              <w:pStyle w:val="Normal10"/>
              <w:numPr>
                <w:ilvl w:val="0"/>
                <w:numId w:val="28"/>
              </w:numPr>
              <w:pBdr>
                <w:top w:val="nil"/>
                <w:left w:val="nil"/>
                <w:bottom w:val="nil"/>
                <w:right w:val="nil"/>
                <w:between w:val="nil"/>
              </w:pBdr>
              <w:ind w:right="473"/>
              <w:rPr>
                <w:color w:val="000000"/>
                <w:sz w:val="24"/>
                <w:szCs w:val="24"/>
              </w:rPr>
            </w:pPr>
            <w:r>
              <w:rPr>
                <w:color w:val="000000"/>
                <w:sz w:val="24"/>
                <w:szCs w:val="24"/>
              </w:rPr>
              <w:t xml:space="preserve"> Pe  parcursul  anului de  studii 2020-2021 a  fost  realzată o activitate</w:t>
            </w:r>
            <w:r w:rsidR="00C303DB" w:rsidRPr="00F32E32">
              <w:rPr>
                <w:color w:val="000000"/>
                <w:sz w:val="24"/>
                <w:szCs w:val="24"/>
              </w:rPr>
              <w:t xml:space="preserve"> favorabilă și eficientă a Centrului de resurse;13 PEI-uri ,adaptatate nivelului psihopedagogic al elevilor cu CES. </w:t>
            </w:r>
            <w:r w:rsidR="00C30E1B">
              <w:rPr>
                <w:color w:val="000000"/>
                <w:sz w:val="24"/>
                <w:szCs w:val="24"/>
              </w:rPr>
              <w:t xml:space="preserve"> CMI c</w:t>
            </w:r>
            <w:r w:rsidR="00C303DB" w:rsidRPr="00F32E32">
              <w:rPr>
                <w:color w:val="000000"/>
                <w:sz w:val="24"/>
                <w:szCs w:val="24"/>
              </w:rPr>
              <w:t>ola</w:t>
            </w:r>
            <w:r>
              <w:rPr>
                <w:color w:val="000000"/>
                <w:sz w:val="24"/>
                <w:szCs w:val="24"/>
              </w:rPr>
              <w:t>b</w:t>
            </w:r>
            <w:r w:rsidR="00C30E1B">
              <w:rPr>
                <w:color w:val="000000"/>
                <w:sz w:val="24"/>
                <w:szCs w:val="24"/>
              </w:rPr>
              <w:t xml:space="preserve">orează </w:t>
            </w:r>
            <w:r w:rsidR="00C303DB" w:rsidRPr="00F32E32">
              <w:rPr>
                <w:color w:val="000000"/>
                <w:sz w:val="24"/>
                <w:szCs w:val="24"/>
              </w:rPr>
              <w:t xml:space="preserve"> cu Centrul Prietenos Tinerilor din Ștefan Vodă</w:t>
            </w:r>
            <w:r>
              <w:rPr>
                <w:color w:val="000000"/>
                <w:sz w:val="24"/>
                <w:szCs w:val="24"/>
              </w:rPr>
              <w:t xml:space="preserve"> şi  SAP Şefan  Vodă </w:t>
            </w:r>
            <w:r w:rsidR="00C303DB" w:rsidRPr="00F32E32">
              <w:rPr>
                <w:color w:val="000000"/>
                <w:sz w:val="24"/>
                <w:szCs w:val="24"/>
              </w:rPr>
              <w:t xml:space="preserve"> ;</w:t>
            </w:r>
          </w:p>
          <w:p w14:paraId="31AB5449" w14:textId="77777777" w:rsidR="00F842E4" w:rsidRPr="00633F47" w:rsidRDefault="00C303DB" w:rsidP="00CA109E">
            <w:pPr>
              <w:pStyle w:val="ListParagraph"/>
              <w:numPr>
                <w:ilvl w:val="0"/>
                <w:numId w:val="28"/>
              </w:numPr>
              <w:rPr>
                <w:rFonts w:eastAsia="Times New Roman"/>
                <w:iCs/>
                <w:szCs w:val="24"/>
                <w:lang w:val="es-ES"/>
              </w:rPr>
            </w:pPr>
            <w:r w:rsidRPr="00633F47">
              <w:rPr>
                <w:color w:val="000000"/>
                <w:szCs w:val="24"/>
                <w:lang w:val="es-ES"/>
              </w:rPr>
              <w:t xml:space="preserve">La  </w:t>
            </w:r>
            <w:proofErr w:type="spellStart"/>
            <w:r w:rsidRPr="00633F47">
              <w:rPr>
                <w:color w:val="000000"/>
                <w:szCs w:val="24"/>
                <w:lang w:val="es-ES"/>
              </w:rPr>
              <w:t>moment</w:t>
            </w:r>
            <w:proofErr w:type="spellEnd"/>
            <w:r w:rsidRPr="00633F47">
              <w:rPr>
                <w:color w:val="000000"/>
                <w:szCs w:val="24"/>
                <w:lang w:val="es-ES"/>
              </w:rPr>
              <w:t xml:space="preserve"> se </w:t>
            </w:r>
            <w:proofErr w:type="spellStart"/>
            <w:r w:rsidRPr="00633F47">
              <w:rPr>
                <w:color w:val="000000"/>
                <w:szCs w:val="24"/>
                <w:lang w:val="es-ES"/>
              </w:rPr>
              <w:t>necesită</w:t>
            </w:r>
            <w:proofErr w:type="spellEnd"/>
            <w:r w:rsidRPr="00633F47">
              <w:rPr>
                <w:color w:val="000000"/>
                <w:szCs w:val="24"/>
                <w:lang w:val="es-ES"/>
              </w:rPr>
              <w:t xml:space="preserve">  </w:t>
            </w:r>
            <w:proofErr w:type="spellStart"/>
            <w:r w:rsidRPr="00633F47">
              <w:rPr>
                <w:color w:val="000000"/>
                <w:szCs w:val="24"/>
                <w:lang w:val="es-ES"/>
              </w:rPr>
              <w:t>evaluarea</w:t>
            </w:r>
            <w:proofErr w:type="spellEnd"/>
            <w:r w:rsidRPr="00633F47">
              <w:rPr>
                <w:color w:val="000000"/>
                <w:szCs w:val="24"/>
                <w:lang w:val="es-ES"/>
              </w:rPr>
              <w:t xml:space="preserve">  a 4 </w:t>
            </w:r>
            <w:proofErr w:type="spellStart"/>
            <w:r w:rsidRPr="00633F47">
              <w:rPr>
                <w:color w:val="000000"/>
                <w:szCs w:val="24"/>
                <w:lang w:val="es-ES"/>
              </w:rPr>
              <w:t>copii</w:t>
            </w:r>
            <w:proofErr w:type="spellEnd"/>
            <w:r w:rsidRPr="00633F47">
              <w:rPr>
                <w:color w:val="000000"/>
                <w:szCs w:val="24"/>
                <w:lang w:val="es-ES"/>
              </w:rPr>
              <w:t xml:space="preserve">  ce </w:t>
            </w:r>
            <w:proofErr w:type="spellStart"/>
            <w:r w:rsidRPr="00633F47">
              <w:rPr>
                <w:color w:val="000000"/>
                <w:szCs w:val="24"/>
                <w:lang w:val="es-ES"/>
              </w:rPr>
              <w:t>către</w:t>
            </w:r>
            <w:proofErr w:type="spellEnd"/>
            <w:r w:rsidRPr="00633F47">
              <w:rPr>
                <w:color w:val="000000"/>
                <w:szCs w:val="24"/>
                <w:lang w:val="es-ES"/>
              </w:rPr>
              <w:t xml:space="preserve">  SAP .</w:t>
            </w:r>
          </w:p>
        </w:tc>
      </w:tr>
      <w:tr w:rsidR="00F842E4" w:rsidRPr="00F32E32" w14:paraId="5C6C1692" w14:textId="77777777" w:rsidTr="009E1C09">
        <w:tc>
          <w:tcPr>
            <w:tcW w:w="1756" w:type="dxa"/>
          </w:tcPr>
          <w:p w14:paraId="20D14D4A"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188ED2F2"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A3F5732" w14:textId="77777777" w:rsidR="00F842E4" w:rsidRPr="00F32E32" w:rsidRDefault="00F842E4" w:rsidP="00CA109E">
            <w:pPr>
              <w:rPr>
                <w:szCs w:val="24"/>
              </w:rPr>
            </w:pPr>
            <w:r w:rsidRPr="00F32E32">
              <w:rPr>
                <w:szCs w:val="24"/>
              </w:rPr>
              <w:t>Autoevaluare conform criteriilor: -</w:t>
            </w:r>
            <w:r w:rsidR="00C303DB" w:rsidRPr="00F32E32">
              <w:rPr>
                <w:szCs w:val="24"/>
              </w:rPr>
              <w:t>0,75</w:t>
            </w:r>
          </w:p>
        </w:tc>
        <w:tc>
          <w:tcPr>
            <w:tcW w:w="2977" w:type="dxa"/>
          </w:tcPr>
          <w:p w14:paraId="2B00E55E" w14:textId="77777777" w:rsidR="00F842E4" w:rsidRPr="00F32E32" w:rsidRDefault="00F842E4" w:rsidP="00CA109E">
            <w:pPr>
              <w:rPr>
                <w:szCs w:val="24"/>
              </w:rPr>
            </w:pPr>
            <w:r w:rsidRPr="00F32E32">
              <w:rPr>
                <w:szCs w:val="24"/>
              </w:rPr>
              <w:t xml:space="preserve">Punctaj acordat: - </w:t>
            </w:r>
            <w:r w:rsidR="00C303DB" w:rsidRPr="00F32E32">
              <w:rPr>
                <w:szCs w:val="24"/>
              </w:rPr>
              <w:t>1,5</w:t>
            </w:r>
          </w:p>
        </w:tc>
      </w:tr>
      <w:tr w:rsidR="00F842E4" w:rsidRPr="00F32E32" w14:paraId="6026FC5B" w14:textId="77777777" w:rsidTr="009E1C09">
        <w:tc>
          <w:tcPr>
            <w:tcW w:w="7058" w:type="dxa"/>
            <w:gridSpan w:val="3"/>
          </w:tcPr>
          <w:p w14:paraId="39AACD8F" w14:textId="77777777" w:rsidR="00F842E4" w:rsidRPr="00F32E32" w:rsidRDefault="00F842E4" w:rsidP="00CA109E">
            <w:pPr>
              <w:rPr>
                <w:b/>
                <w:bCs/>
                <w:szCs w:val="24"/>
              </w:rPr>
            </w:pPr>
            <w:r w:rsidRPr="00F32E32">
              <w:rPr>
                <w:b/>
                <w:bCs/>
                <w:szCs w:val="24"/>
              </w:rPr>
              <w:t>Total standard</w:t>
            </w:r>
          </w:p>
        </w:tc>
        <w:tc>
          <w:tcPr>
            <w:tcW w:w="2977" w:type="dxa"/>
          </w:tcPr>
          <w:p w14:paraId="689CBDB7" w14:textId="77777777" w:rsidR="00F842E4" w:rsidRPr="00F32E32" w:rsidRDefault="00030F50" w:rsidP="00CA109E">
            <w:pPr>
              <w:rPr>
                <w:b/>
                <w:bCs/>
                <w:szCs w:val="24"/>
              </w:rPr>
            </w:pPr>
            <w:r w:rsidRPr="00F32E32">
              <w:rPr>
                <w:b/>
                <w:bCs/>
                <w:szCs w:val="24"/>
              </w:rPr>
              <w:t>4 puncte</w:t>
            </w:r>
          </w:p>
        </w:tc>
      </w:tr>
    </w:tbl>
    <w:p w14:paraId="52AC17F5" w14:textId="77777777" w:rsidR="00D25024" w:rsidRPr="00F32E32" w:rsidRDefault="00D25024" w:rsidP="00CA109E">
      <w:pPr>
        <w:rPr>
          <w:szCs w:val="24"/>
        </w:rPr>
      </w:pPr>
    </w:p>
    <w:p w14:paraId="2F1FF73C" w14:textId="77777777" w:rsidR="00D25024" w:rsidRPr="00633F47" w:rsidRDefault="00D25024" w:rsidP="00CA109E">
      <w:pPr>
        <w:pStyle w:val="Heading2"/>
        <w:rPr>
          <w:szCs w:val="24"/>
          <w:lang w:val="es-ES"/>
        </w:rPr>
      </w:pPr>
      <w:bookmarkStart w:id="9" w:name="_Toc46741865"/>
      <w:bookmarkStart w:id="10" w:name="_Toc48389083"/>
      <w:r w:rsidRPr="00633F47">
        <w:rPr>
          <w:szCs w:val="24"/>
          <w:lang w:val="es-ES"/>
        </w:rPr>
        <w:t xml:space="preserve">Standard 1.3. </w:t>
      </w:r>
      <w:proofErr w:type="spellStart"/>
      <w:r w:rsidRPr="00633F47">
        <w:rPr>
          <w:szCs w:val="24"/>
          <w:lang w:val="es-ES"/>
        </w:rPr>
        <w:t>Instituția</w:t>
      </w:r>
      <w:proofErr w:type="spellEnd"/>
      <w:r w:rsidRPr="00633F47">
        <w:rPr>
          <w:szCs w:val="24"/>
          <w:lang w:val="es-ES"/>
        </w:rPr>
        <w:t xml:space="preserve"> de </w:t>
      </w:r>
      <w:proofErr w:type="spellStart"/>
      <w:r w:rsidRPr="00633F47">
        <w:rPr>
          <w:szCs w:val="24"/>
          <w:lang w:val="es-ES"/>
        </w:rPr>
        <w:t>învățământ</w:t>
      </w:r>
      <w:proofErr w:type="spellEnd"/>
      <w:r w:rsidRPr="00633F47">
        <w:rPr>
          <w:szCs w:val="24"/>
          <w:lang w:val="es-ES"/>
        </w:rPr>
        <w:t xml:space="preserve"> </w:t>
      </w:r>
      <w:proofErr w:type="spellStart"/>
      <w:r w:rsidRPr="00633F47">
        <w:rPr>
          <w:szCs w:val="24"/>
          <w:lang w:val="es-ES"/>
        </w:rPr>
        <w:t>oferă</w:t>
      </w:r>
      <w:proofErr w:type="spellEnd"/>
      <w:r w:rsidRPr="00633F47">
        <w:rPr>
          <w:szCs w:val="24"/>
          <w:lang w:val="es-ES"/>
        </w:rPr>
        <w:t xml:space="preserve"> </w:t>
      </w:r>
      <w:proofErr w:type="spellStart"/>
      <w:r w:rsidRPr="00633F47">
        <w:rPr>
          <w:szCs w:val="24"/>
          <w:lang w:val="es-ES"/>
        </w:rPr>
        <w:t>servicii</w:t>
      </w:r>
      <w:proofErr w:type="spellEnd"/>
      <w:r w:rsidRPr="00633F47">
        <w:rPr>
          <w:szCs w:val="24"/>
          <w:lang w:val="es-ES"/>
        </w:rPr>
        <w:t xml:space="preserve"> de </w:t>
      </w:r>
      <w:proofErr w:type="spellStart"/>
      <w:r w:rsidRPr="00633F47">
        <w:rPr>
          <w:szCs w:val="24"/>
          <w:lang w:val="es-ES"/>
        </w:rPr>
        <w:t>suport</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promovarea</w:t>
      </w:r>
      <w:proofErr w:type="spellEnd"/>
      <w:r w:rsidRPr="00633F47">
        <w:rPr>
          <w:szCs w:val="24"/>
          <w:lang w:val="es-ES"/>
        </w:rPr>
        <w:t xml:space="preserve"> </w:t>
      </w:r>
      <w:proofErr w:type="spellStart"/>
      <w:r w:rsidRPr="00633F47">
        <w:rPr>
          <w:szCs w:val="24"/>
          <w:lang w:val="es-ES"/>
        </w:rPr>
        <w:t>unui</w:t>
      </w:r>
      <w:proofErr w:type="spellEnd"/>
      <w:r w:rsidRPr="00633F47">
        <w:rPr>
          <w:szCs w:val="24"/>
          <w:lang w:val="es-ES"/>
        </w:rPr>
        <w:t xml:space="preserve"> mod </w:t>
      </w:r>
      <w:proofErr w:type="spellStart"/>
      <w:r w:rsidRPr="00633F47">
        <w:rPr>
          <w:szCs w:val="24"/>
          <w:lang w:val="es-ES"/>
        </w:rPr>
        <w:t>sănătos</w:t>
      </w:r>
      <w:proofErr w:type="spellEnd"/>
      <w:r w:rsidRPr="00633F47">
        <w:rPr>
          <w:szCs w:val="24"/>
          <w:lang w:val="es-ES"/>
        </w:rPr>
        <w:t xml:space="preserve"> de </w:t>
      </w:r>
      <w:proofErr w:type="spellStart"/>
      <w:r w:rsidRPr="00633F47">
        <w:rPr>
          <w:szCs w:val="24"/>
          <w:lang w:val="es-ES"/>
        </w:rPr>
        <w:t>viață</w:t>
      </w:r>
      <w:bookmarkEnd w:id="9"/>
      <w:bookmarkEnd w:id="10"/>
      <w:proofErr w:type="spellEnd"/>
    </w:p>
    <w:p w14:paraId="785C7B7B" w14:textId="77777777" w:rsidR="00D25024" w:rsidRPr="00633F47" w:rsidRDefault="00D25024" w:rsidP="00CA109E">
      <w:pPr>
        <w:rPr>
          <w:b/>
          <w:bCs/>
          <w:szCs w:val="24"/>
          <w:lang w:val="es-ES"/>
        </w:rPr>
      </w:pPr>
      <w:proofErr w:type="spellStart"/>
      <w:r w:rsidRPr="00633F47">
        <w:rPr>
          <w:b/>
          <w:bCs/>
          <w:szCs w:val="24"/>
          <w:lang w:val="es-ES"/>
        </w:rPr>
        <w:t>Domeniu</w:t>
      </w:r>
      <w:proofErr w:type="spellEnd"/>
      <w:r w:rsidRPr="00633F47">
        <w:rPr>
          <w:b/>
          <w:bCs/>
          <w:szCs w:val="24"/>
          <w:lang w:val="es-ES"/>
        </w:rPr>
        <w:t>: Management</w:t>
      </w:r>
    </w:p>
    <w:p w14:paraId="0EFA10DA"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1.3.1.</w:t>
      </w:r>
      <w:r w:rsidRPr="00633F47">
        <w:rPr>
          <w:szCs w:val="24"/>
          <w:lang w:val="es-ES"/>
        </w:rPr>
        <w:t xml:space="preserve"> </w:t>
      </w:r>
      <w:proofErr w:type="spellStart"/>
      <w:r w:rsidRPr="00633F47">
        <w:rPr>
          <w:szCs w:val="24"/>
          <w:lang w:val="es-ES"/>
        </w:rPr>
        <w:t>Colaborarea</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familiile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serviciile</w:t>
      </w:r>
      <w:proofErr w:type="spellEnd"/>
      <w:r w:rsidRPr="00633F47">
        <w:rPr>
          <w:szCs w:val="24"/>
          <w:lang w:val="es-ES"/>
        </w:rPr>
        <w:t xml:space="preserve"> </w:t>
      </w:r>
      <w:proofErr w:type="spellStart"/>
      <w:r w:rsidRPr="00633F47">
        <w:rPr>
          <w:szCs w:val="24"/>
          <w:lang w:val="es-ES"/>
        </w:rPr>
        <w:t>publice</w:t>
      </w:r>
      <w:proofErr w:type="spellEnd"/>
      <w:r w:rsidRPr="00633F47">
        <w:rPr>
          <w:szCs w:val="24"/>
          <w:lang w:val="es-ES"/>
        </w:rPr>
        <w:t xml:space="preserve"> de </w:t>
      </w:r>
      <w:proofErr w:type="spellStart"/>
      <w:r w:rsidRPr="00633F47">
        <w:rPr>
          <w:szCs w:val="24"/>
          <w:lang w:val="es-ES"/>
        </w:rPr>
        <w:t>sănătate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alte </w:t>
      </w:r>
      <w:proofErr w:type="spellStart"/>
      <w:r w:rsidRPr="00633F47">
        <w:rPr>
          <w:szCs w:val="24"/>
          <w:lang w:val="es-ES"/>
        </w:rPr>
        <w:t>instituții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atribuții</w:t>
      </w:r>
      <w:proofErr w:type="spellEnd"/>
      <w:r w:rsidRPr="00633F47">
        <w:rPr>
          <w:szCs w:val="24"/>
          <w:lang w:val="es-ES"/>
        </w:rPr>
        <w:t xml:space="preserve"> </w:t>
      </w:r>
      <w:proofErr w:type="spellStart"/>
      <w:r w:rsidRPr="00633F47">
        <w:rPr>
          <w:szCs w:val="24"/>
          <w:lang w:val="es-ES"/>
        </w:rPr>
        <w:t>legale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acest</w:t>
      </w:r>
      <w:proofErr w:type="spellEnd"/>
      <w:r w:rsidRPr="00633F47">
        <w:rPr>
          <w:szCs w:val="24"/>
          <w:lang w:val="es-ES"/>
        </w:rPr>
        <w:t xml:space="preserve"> </w:t>
      </w:r>
      <w:proofErr w:type="spellStart"/>
      <w:r w:rsidRPr="00633F47">
        <w:rPr>
          <w:szCs w:val="24"/>
          <w:lang w:val="es-ES"/>
        </w:rPr>
        <w:t>sens</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promovarea</w:t>
      </w:r>
      <w:proofErr w:type="spellEnd"/>
      <w:r w:rsidRPr="00633F47">
        <w:rPr>
          <w:szCs w:val="24"/>
          <w:lang w:val="es-ES"/>
        </w:rPr>
        <w:t xml:space="preserve"> </w:t>
      </w:r>
      <w:proofErr w:type="spellStart"/>
      <w:r w:rsidRPr="00633F47">
        <w:rPr>
          <w:szCs w:val="24"/>
          <w:lang w:val="es-ES"/>
        </w:rPr>
        <w:t>valorii</w:t>
      </w:r>
      <w:proofErr w:type="spellEnd"/>
      <w:r w:rsidRPr="00633F47">
        <w:rPr>
          <w:szCs w:val="24"/>
          <w:lang w:val="es-ES"/>
        </w:rPr>
        <w:t xml:space="preserve"> </w:t>
      </w:r>
      <w:proofErr w:type="spellStart"/>
      <w:r w:rsidRPr="00633F47">
        <w:rPr>
          <w:szCs w:val="24"/>
          <w:lang w:val="es-ES"/>
        </w:rPr>
        <w:t>sănătății</w:t>
      </w:r>
      <w:proofErr w:type="spellEnd"/>
      <w:r w:rsidRPr="00633F47">
        <w:rPr>
          <w:szCs w:val="24"/>
          <w:lang w:val="es-ES"/>
        </w:rPr>
        <w:t xml:space="preserve"> </w:t>
      </w:r>
      <w:proofErr w:type="spellStart"/>
      <w:r w:rsidRPr="00633F47">
        <w:rPr>
          <w:szCs w:val="24"/>
          <w:lang w:val="es-ES"/>
        </w:rPr>
        <w:t>fizice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mintale</w:t>
      </w:r>
      <w:proofErr w:type="spellEnd"/>
      <w:r w:rsidRPr="00633F47">
        <w:rPr>
          <w:szCs w:val="24"/>
          <w:lang w:val="es-ES"/>
        </w:rPr>
        <w:t xml:space="preserve"> a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promovarea</w:t>
      </w:r>
      <w:proofErr w:type="spellEnd"/>
      <w:r w:rsidRPr="00633F47">
        <w:rPr>
          <w:szCs w:val="24"/>
          <w:lang w:val="es-ES"/>
        </w:rPr>
        <w:t xml:space="preserve"> </w:t>
      </w:r>
      <w:proofErr w:type="spellStart"/>
      <w:r w:rsidRPr="00633F47">
        <w:rPr>
          <w:szCs w:val="24"/>
          <w:lang w:val="es-ES"/>
        </w:rPr>
        <w:t>stilului</w:t>
      </w:r>
      <w:proofErr w:type="spellEnd"/>
      <w:r w:rsidRPr="00633F47">
        <w:rPr>
          <w:szCs w:val="24"/>
          <w:lang w:val="es-ES"/>
        </w:rPr>
        <w:t xml:space="preserve"> </w:t>
      </w:r>
      <w:proofErr w:type="spellStart"/>
      <w:r w:rsidRPr="00633F47">
        <w:rPr>
          <w:szCs w:val="24"/>
          <w:lang w:val="es-ES"/>
        </w:rPr>
        <w:t>sănătos</w:t>
      </w:r>
      <w:proofErr w:type="spellEnd"/>
      <w:r w:rsidRPr="00633F47">
        <w:rPr>
          <w:szCs w:val="24"/>
          <w:lang w:val="es-ES"/>
        </w:rPr>
        <w:t xml:space="preserve"> de </w:t>
      </w:r>
      <w:proofErr w:type="spellStart"/>
      <w:r w:rsidRPr="00633F47">
        <w:rPr>
          <w:szCs w:val="24"/>
          <w:lang w:val="es-ES"/>
        </w:rPr>
        <w:t>viață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instituție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comunitate</w:t>
      </w:r>
      <w:proofErr w:type="spellEnd"/>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64"/>
      </w:tblGrid>
      <w:tr w:rsidR="00F842E4" w:rsidRPr="00F32E32" w14:paraId="1D64720D" w14:textId="77777777" w:rsidTr="00F32E32">
        <w:tc>
          <w:tcPr>
            <w:tcW w:w="2069" w:type="dxa"/>
          </w:tcPr>
          <w:p w14:paraId="2A6535B7" w14:textId="77777777" w:rsidR="00F842E4" w:rsidRPr="00F32E32" w:rsidRDefault="00F842E4" w:rsidP="00CA109E">
            <w:pPr>
              <w:jc w:val="left"/>
              <w:rPr>
                <w:szCs w:val="24"/>
              </w:rPr>
            </w:pPr>
            <w:r w:rsidRPr="00F32E32">
              <w:rPr>
                <w:szCs w:val="24"/>
              </w:rPr>
              <w:t xml:space="preserve">Dovezi </w:t>
            </w:r>
          </w:p>
        </w:tc>
        <w:tc>
          <w:tcPr>
            <w:tcW w:w="8166" w:type="dxa"/>
            <w:gridSpan w:val="3"/>
          </w:tcPr>
          <w:p w14:paraId="07CA8201" w14:textId="77777777" w:rsidR="00D76344" w:rsidRPr="00F32E32" w:rsidRDefault="00D76344" w:rsidP="00CA109E">
            <w:pPr>
              <w:rPr>
                <w:szCs w:val="24"/>
              </w:rPr>
            </w:pPr>
          </w:p>
          <w:p w14:paraId="7EEA0FA4" w14:textId="77777777" w:rsidR="00C93BBF" w:rsidRPr="00F32E32" w:rsidRDefault="00C93BBF" w:rsidP="00CA109E">
            <w:pPr>
              <w:pStyle w:val="Normal10"/>
              <w:numPr>
                <w:ilvl w:val="0"/>
                <w:numId w:val="29"/>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Proiect managerial instituțional pentru anul de studii 2020-2021, aprobat la ședința</w:t>
            </w:r>
            <w:r w:rsidR="00F32E32" w:rsidRPr="00F32E32">
              <w:rPr>
                <w:color w:val="000000"/>
                <w:sz w:val="24"/>
                <w:szCs w:val="24"/>
              </w:rPr>
              <w:t xml:space="preserve"> </w:t>
            </w:r>
            <w:r w:rsidRPr="00F32E32">
              <w:rPr>
                <w:color w:val="000000"/>
                <w:sz w:val="24"/>
                <w:szCs w:val="24"/>
              </w:rPr>
              <w:t>consiliului profesoral, proces-verbal nr. 2 din 09.2020;</w:t>
            </w:r>
          </w:p>
          <w:p w14:paraId="7466F804" w14:textId="77777777" w:rsidR="00C93BBF" w:rsidRPr="00F32E32" w:rsidRDefault="00C93BBF" w:rsidP="00CA109E">
            <w:pPr>
              <w:pStyle w:val="Normal10"/>
              <w:numPr>
                <w:ilvl w:val="0"/>
                <w:numId w:val="29"/>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Planul de activitate al directorului adjunct pentru educaţie;</w:t>
            </w:r>
          </w:p>
          <w:p w14:paraId="2D45B1F5" w14:textId="77777777" w:rsidR="00C93BBF" w:rsidRPr="00CC0585" w:rsidRDefault="00C93BBF" w:rsidP="00CC0585">
            <w:pPr>
              <w:pStyle w:val="Normal10"/>
              <w:numPr>
                <w:ilvl w:val="0"/>
                <w:numId w:val="29"/>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Actele normative ce demonstrează monitorizarea activităţii fizice şi mintale a elevilor;</w:t>
            </w:r>
          </w:p>
          <w:p w14:paraId="65C8CB42" w14:textId="77777777" w:rsidR="00C93BBF" w:rsidRPr="00F32E32" w:rsidRDefault="00C93BBF" w:rsidP="00CA109E">
            <w:pPr>
              <w:pStyle w:val="Normal10"/>
              <w:numPr>
                <w:ilvl w:val="0"/>
                <w:numId w:val="29"/>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 xml:space="preserve">Cabinetul medical. Planul anual de activitate al </w:t>
            </w:r>
            <w:r w:rsidR="00CC0585">
              <w:rPr>
                <w:color w:val="000000"/>
                <w:sz w:val="24"/>
                <w:szCs w:val="24"/>
              </w:rPr>
              <w:t xml:space="preserve">asistentului </w:t>
            </w:r>
            <w:r w:rsidRPr="00F32E32">
              <w:rPr>
                <w:color w:val="000000"/>
                <w:sz w:val="24"/>
                <w:szCs w:val="24"/>
              </w:rPr>
              <w:t>medical;</w:t>
            </w:r>
          </w:p>
          <w:p w14:paraId="632A9936" w14:textId="77777777" w:rsidR="00F92463" w:rsidRPr="00F32E32" w:rsidRDefault="00C93BBF" w:rsidP="00CA109E">
            <w:pPr>
              <w:pStyle w:val="Normal10"/>
              <w:numPr>
                <w:ilvl w:val="0"/>
                <w:numId w:val="29"/>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Centru de resurse EI. Planul anual de activitate al cadrului</w:t>
            </w:r>
            <w:r w:rsidR="00CC0585">
              <w:rPr>
                <w:color w:val="000000"/>
                <w:sz w:val="24"/>
                <w:szCs w:val="24"/>
              </w:rPr>
              <w:t xml:space="preserve"> didactic </w:t>
            </w:r>
            <w:r w:rsidRPr="00F32E32">
              <w:rPr>
                <w:color w:val="000000"/>
                <w:sz w:val="24"/>
                <w:szCs w:val="24"/>
              </w:rPr>
              <w:t xml:space="preserve"> de sprijin;</w:t>
            </w:r>
          </w:p>
          <w:p w14:paraId="74449E95" w14:textId="77777777" w:rsidR="00D76344" w:rsidRPr="00F32E32" w:rsidRDefault="00D76344" w:rsidP="00CA109E">
            <w:pPr>
              <w:pStyle w:val="Normal10"/>
              <w:numPr>
                <w:ilvl w:val="0"/>
                <w:numId w:val="29"/>
              </w:numPr>
              <w:pBdr>
                <w:top w:val="nil"/>
                <w:left w:val="nil"/>
                <w:bottom w:val="nil"/>
                <w:right w:val="nil"/>
                <w:between w:val="nil"/>
              </w:pBdr>
              <w:tabs>
                <w:tab w:val="left" w:pos="829"/>
                <w:tab w:val="left" w:pos="830"/>
              </w:tabs>
              <w:rPr>
                <w:color w:val="000000"/>
                <w:sz w:val="24"/>
                <w:szCs w:val="24"/>
              </w:rPr>
            </w:pPr>
            <w:r w:rsidRPr="00F32E32">
              <w:rPr>
                <w:sz w:val="24"/>
                <w:szCs w:val="24"/>
              </w:rPr>
              <w:t>Dosarele  cu materiale demonstrative de activitate cu părinții.</w:t>
            </w:r>
          </w:p>
          <w:p w14:paraId="07849E89" w14:textId="77777777" w:rsidR="00D76344" w:rsidRPr="00F32E32" w:rsidRDefault="00D76344" w:rsidP="00CA109E">
            <w:pPr>
              <w:pStyle w:val="ListParagraph"/>
              <w:numPr>
                <w:ilvl w:val="0"/>
                <w:numId w:val="29"/>
              </w:numPr>
              <w:rPr>
                <w:szCs w:val="24"/>
                <w:lang w:val="ro-RO"/>
              </w:rPr>
            </w:pPr>
            <w:r w:rsidRPr="00F32E32">
              <w:rPr>
                <w:szCs w:val="24"/>
                <w:lang w:val="ro-RO"/>
              </w:rPr>
              <w:t>Demersuri / scrisori</w:t>
            </w:r>
            <w:r w:rsidRPr="00F32E32">
              <w:rPr>
                <w:szCs w:val="24"/>
              </w:rPr>
              <w:t xml:space="preserve"> </w:t>
            </w:r>
            <w:proofErr w:type="spellStart"/>
            <w:r w:rsidRPr="00F32E32">
              <w:rPr>
                <w:szCs w:val="24"/>
              </w:rPr>
              <w:t>către</w:t>
            </w:r>
            <w:proofErr w:type="spellEnd"/>
            <w:r w:rsidRPr="00F32E32">
              <w:rPr>
                <w:szCs w:val="24"/>
              </w:rPr>
              <w:t xml:space="preserve">  </w:t>
            </w:r>
            <w:proofErr w:type="spellStart"/>
            <w:r w:rsidRPr="00F32E32">
              <w:rPr>
                <w:szCs w:val="24"/>
              </w:rPr>
              <w:t>Serviciile</w:t>
            </w:r>
            <w:proofErr w:type="spellEnd"/>
            <w:r w:rsidRPr="00F32E32">
              <w:rPr>
                <w:szCs w:val="24"/>
              </w:rPr>
              <w:t xml:space="preserve">  </w:t>
            </w:r>
            <w:proofErr w:type="spellStart"/>
            <w:r w:rsidRPr="00F32E32">
              <w:rPr>
                <w:szCs w:val="24"/>
              </w:rPr>
              <w:t>publice</w:t>
            </w:r>
            <w:proofErr w:type="spellEnd"/>
            <w:r w:rsidRPr="00F32E32">
              <w:rPr>
                <w:szCs w:val="24"/>
              </w:rPr>
              <w:t xml:space="preserve"> de </w:t>
            </w:r>
            <w:proofErr w:type="spellStart"/>
            <w:r w:rsidRPr="00F32E32">
              <w:rPr>
                <w:szCs w:val="24"/>
              </w:rPr>
              <w:t>sănătate</w:t>
            </w:r>
            <w:proofErr w:type="spellEnd"/>
            <w:r w:rsidRPr="00F32E32">
              <w:rPr>
                <w:szCs w:val="24"/>
              </w:rPr>
              <w:t xml:space="preserve"> </w:t>
            </w:r>
            <w:r w:rsidRPr="00F32E32">
              <w:rPr>
                <w:szCs w:val="24"/>
                <w:lang w:val="ro-RO"/>
              </w:rPr>
              <w:t>.</w:t>
            </w:r>
          </w:p>
          <w:p w14:paraId="05C2B089" w14:textId="77777777" w:rsidR="00D76344" w:rsidRPr="00F32E32" w:rsidRDefault="00D76344" w:rsidP="00CA109E">
            <w:pPr>
              <w:pStyle w:val="ListParagraph"/>
              <w:numPr>
                <w:ilvl w:val="0"/>
                <w:numId w:val="29"/>
              </w:numPr>
              <w:rPr>
                <w:szCs w:val="24"/>
                <w:lang w:val="ro-RO"/>
              </w:rPr>
            </w:pPr>
            <w:r w:rsidRPr="00F32E32">
              <w:rPr>
                <w:szCs w:val="24"/>
                <w:lang w:val="ro-RO"/>
              </w:rPr>
              <w:lastRenderedPageBreak/>
              <w:t>Informații pe panoul de afișaj</w:t>
            </w:r>
            <w:r w:rsidR="00803681" w:rsidRPr="00633F47">
              <w:rPr>
                <w:szCs w:val="24"/>
                <w:lang w:val="es-ES"/>
              </w:rPr>
              <w:t xml:space="preserve">  </w:t>
            </w:r>
            <w:proofErr w:type="spellStart"/>
            <w:r w:rsidR="00803681" w:rsidRPr="00633F47">
              <w:rPr>
                <w:szCs w:val="24"/>
                <w:lang w:val="es-ES"/>
              </w:rPr>
              <w:t>cu</w:t>
            </w:r>
            <w:proofErr w:type="spellEnd"/>
            <w:r w:rsidR="00803681" w:rsidRPr="00633F47">
              <w:rPr>
                <w:szCs w:val="24"/>
                <w:lang w:val="es-ES"/>
              </w:rPr>
              <w:t xml:space="preserve">  </w:t>
            </w:r>
            <w:proofErr w:type="spellStart"/>
            <w:r w:rsidR="00803681" w:rsidRPr="00633F47">
              <w:rPr>
                <w:szCs w:val="24"/>
                <w:lang w:val="es-ES"/>
              </w:rPr>
              <w:t>subiecte</w:t>
            </w:r>
            <w:proofErr w:type="spellEnd"/>
            <w:r w:rsidR="00803681" w:rsidRPr="00633F47">
              <w:rPr>
                <w:szCs w:val="24"/>
                <w:lang w:val="es-ES"/>
              </w:rPr>
              <w:t xml:space="preserve">  de  </w:t>
            </w:r>
            <w:proofErr w:type="spellStart"/>
            <w:r w:rsidR="00803681" w:rsidRPr="00633F47">
              <w:rPr>
                <w:szCs w:val="24"/>
                <w:lang w:val="es-ES"/>
              </w:rPr>
              <w:t>promovare</w:t>
            </w:r>
            <w:proofErr w:type="spellEnd"/>
            <w:r w:rsidR="00803681" w:rsidRPr="00633F47">
              <w:rPr>
                <w:szCs w:val="24"/>
                <w:lang w:val="es-ES"/>
              </w:rPr>
              <w:t xml:space="preserve"> a  </w:t>
            </w:r>
            <w:proofErr w:type="spellStart"/>
            <w:r w:rsidR="00803681" w:rsidRPr="00633F47">
              <w:rPr>
                <w:szCs w:val="24"/>
                <w:lang w:val="es-ES"/>
              </w:rPr>
              <w:t>valorilor</w:t>
            </w:r>
            <w:proofErr w:type="spellEnd"/>
            <w:r w:rsidR="00803681" w:rsidRPr="00633F47">
              <w:rPr>
                <w:szCs w:val="24"/>
                <w:lang w:val="es-ES"/>
              </w:rPr>
              <w:t xml:space="preserve">  </w:t>
            </w:r>
            <w:proofErr w:type="spellStart"/>
            <w:r w:rsidR="00803681" w:rsidRPr="00633F47">
              <w:rPr>
                <w:szCs w:val="24"/>
                <w:lang w:val="es-ES"/>
              </w:rPr>
              <w:t>sănătății</w:t>
            </w:r>
            <w:proofErr w:type="spellEnd"/>
            <w:r w:rsidR="00803681" w:rsidRPr="00633F47">
              <w:rPr>
                <w:szCs w:val="24"/>
                <w:lang w:val="es-ES"/>
              </w:rPr>
              <w:t xml:space="preserve">  </w:t>
            </w:r>
            <w:proofErr w:type="spellStart"/>
            <w:r w:rsidR="00803681" w:rsidRPr="00633F47">
              <w:rPr>
                <w:szCs w:val="24"/>
                <w:lang w:val="es-ES"/>
              </w:rPr>
              <w:t>fizice</w:t>
            </w:r>
            <w:proofErr w:type="spellEnd"/>
            <w:r w:rsidR="00803681" w:rsidRPr="00633F47">
              <w:rPr>
                <w:szCs w:val="24"/>
                <w:lang w:val="es-ES"/>
              </w:rPr>
              <w:t xml:space="preserve">  </w:t>
            </w:r>
            <w:proofErr w:type="spellStart"/>
            <w:r w:rsidR="00803681" w:rsidRPr="00633F47">
              <w:rPr>
                <w:szCs w:val="24"/>
                <w:lang w:val="es-ES"/>
              </w:rPr>
              <w:t>și</w:t>
            </w:r>
            <w:proofErr w:type="spellEnd"/>
            <w:r w:rsidR="00803681" w:rsidRPr="00633F47">
              <w:rPr>
                <w:szCs w:val="24"/>
                <w:lang w:val="es-ES"/>
              </w:rPr>
              <w:t xml:space="preserve"> </w:t>
            </w:r>
            <w:proofErr w:type="spellStart"/>
            <w:r w:rsidR="00803681" w:rsidRPr="00633F47">
              <w:rPr>
                <w:szCs w:val="24"/>
                <w:lang w:val="es-ES"/>
              </w:rPr>
              <w:t>mintale</w:t>
            </w:r>
            <w:proofErr w:type="spellEnd"/>
            <w:r w:rsidR="00803681" w:rsidRPr="00633F47">
              <w:rPr>
                <w:szCs w:val="24"/>
                <w:lang w:val="es-ES"/>
              </w:rPr>
              <w:t xml:space="preserve"> </w:t>
            </w:r>
            <w:r w:rsidRPr="00F32E32">
              <w:rPr>
                <w:szCs w:val="24"/>
                <w:lang w:val="ro-RO"/>
              </w:rPr>
              <w:t>.</w:t>
            </w:r>
          </w:p>
          <w:p w14:paraId="18FB252E" w14:textId="77777777" w:rsidR="00D76344" w:rsidRPr="00633F47" w:rsidRDefault="00D76344" w:rsidP="00CA109E">
            <w:pPr>
              <w:pStyle w:val="ListParagraph"/>
              <w:numPr>
                <w:ilvl w:val="0"/>
                <w:numId w:val="29"/>
              </w:numPr>
              <w:rPr>
                <w:szCs w:val="24"/>
                <w:lang w:val="es-ES"/>
              </w:rPr>
            </w:pPr>
            <w:proofErr w:type="spellStart"/>
            <w:r w:rsidRPr="00633F47">
              <w:rPr>
                <w:szCs w:val="24"/>
                <w:lang w:val="es-ES"/>
              </w:rPr>
              <w:t>Programul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al </w:t>
            </w:r>
            <w:proofErr w:type="spellStart"/>
            <w:r w:rsidRPr="00633F47">
              <w:rPr>
                <w:szCs w:val="24"/>
                <w:lang w:val="es-ES"/>
              </w:rPr>
              <w:t>serviciului</w:t>
            </w:r>
            <w:proofErr w:type="spellEnd"/>
            <w:r w:rsidRPr="00633F47">
              <w:rPr>
                <w:szCs w:val="24"/>
                <w:lang w:val="es-ES"/>
              </w:rPr>
              <w:t xml:space="preserve"> medical.</w:t>
            </w:r>
          </w:p>
          <w:p w14:paraId="75CE0C08" w14:textId="77777777" w:rsidR="00D76344" w:rsidRPr="00F32E32" w:rsidRDefault="00D76344" w:rsidP="00CA109E">
            <w:pPr>
              <w:pStyle w:val="ListParagraph"/>
              <w:numPr>
                <w:ilvl w:val="0"/>
                <w:numId w:val="29"/>
              </w:numPr>
              <w:rPr>
                <w:szCs w:val="24"/>
                <w:lang w:val="ro-RO"/>
              </w:rPr>
            </w:pPr>
            <w:r w:rsidRPr="00F32E32">
              <w:rPr>
                <w:szCs w:val="24"/>
                <w:lang w:val="ro-RO"/>
              </w:rPr>
              <w:t>Registr</w:t>
            </w:r>
            <w:proofErr w:type="spellStart"/>
            <w:r w:rsidRPr="00F32E32">
              <w:rPr>
                <w:szCs w:val="24"/>
              </w:rPr>
              <w:t>ele</w:t>
            </w:r>
            <w:proofErr w:type="spellEnd"/>
            <w:r w:rsidRPr="00F32E32">
              <w:rPr>
                <w:szCs w:val="24"/>
              </w:rPr>
              <w:t xml:space="preserve">  </w:t>
            </w:r>
            <w:r w:rsidRPr="00F32E32">
              <w:rPr>
                <w:szCs w:val="24"/>
                <w:lang w:val="ro-RO"/>
              </w:rPr>
              <w:t>medical</w:t>
            </w:r>
            <w:r w:rsidRPr="00F32E32">
              <w:rPr>
                <w:szCs w:val="24"/>
              </w:rPr>
              <w:t>e</w:t>
            </w:r>
            <w:r w:rsidR="008644FA" w:rsidRPr="00F32E32">
              <w:rPr>
                <w:szCs w:val="24"/>
              </w:rPr>
              <w:t xml:space="preserve"> (16  </w:t>
            </w:r>
            <w:proofErr w:type="spellStart"/>
            <w:r w:rsidR="008644FA" w:rsidRPr="00F32E32">
              <w:rPr>
                <w:szCs w:val="24"/>
              </w:rPr>
              <w:t>registre</w:t>
            </w:r>
            <w:proofErr w:type="spellEnd"/>
            <w:r w:rsidR="008644FA" w:rsidRPr="00F32E32">
              <w:rPr>
                <w:szCs w:val="24"/>
              </w:rPr>
              <w:t xml:space="preserve"> , conform  </w:t>
            </w:r>
            <w:proofErr w:type="spellStart"/>
            <w:r w:rsidR="008644FA" w:rsidRPr="00F32E32">
              <w:rPr>
                <w:szCs w:val="24"/>
              </w:rPr>
              <w:t>nomenclatorului</w:t>
            </w:r>
            <w:proofErr w:type="spellEnd"/>
            <w:r w:rsidR="008644FA" w:rsidRPr="00F32E32">
              <w:rPr>
                <w:szCs w:val="24"/>
              </w:rPr>
              <w:t xml:space="preserve">  07</w:t>
            </w:r>
            <w:r w:rsidR="00C93BBF" w:rsidRPr="00F32E32">
              <w:rPr>
                <w:szCs w:val="24"/>
              </w:rPr>
              <w:t>)</w:t>
            </w:r>
            <w:r w:rsidRPr="00F32E32">
              <w:rPr>
                <w:szCs w:val="24"/>
                <w:lang w:val="ro-RO"/>
              </w:rPr>
              <w:t>.</w:t>
            </w:r>
          </w:p>
          <w:p w14:paraId="7CB08331" w14:textId="77777777" w:rsidR="00D76344" w:rsidRPr="00633F47" w:rsidRDefault="00D76344" w:rsidP="00CA109E">
            <w:pPr>
              <w:pStyle w:val="ListParagraph"/>
              <w:numPr>
                <w:ilvl w:val="0"/>
                <w:numId w:val="29"/>
              </w:numPr>
              <w:rPr>
                <w:szCs w:val="24"/>
                <w:lang w:val="es-ES"/>
              </w:rPr>
            </w:pPr>
            <w:proofErr w:type="spellStart"/>
            <w:r w:rsidRPr="00633F47">
              <w:rPr>
                <w:szCs w:val="24"/>
                <w:lang w:val="es-ES"/>
              </w:rPr>
              <w:t>Informații</w:t>
            </w:r>
            <w:proofErr w:type="spellEnd"/>
            <w:r w:rsidRPr="00633F47">
              <w:rPr>
                <w:szCs w:val="24"/>
                <w:lang w:val="es-ES"/>
              </w:rPr>
              <w:t xml:space="preserve"> pe </w:t>
            </w:r>
            <w:proofErr w:type="spellStart"/>
            <w:r w:rsidRPr="00633F47">
              <w:rPr>
                <w:szCs w:val="24"/>
                <w:lang w:val="es-ES"/>
              </w:rPr>
              <w:t>panoul</w:t>
            </w:r>
            <w:proofErr w:type="spellEnd"/>
            <w:r w:rsidRPr="00633F47">
              <w:rPr>
                <w:szCs w:val="24"/>
                <w:lang w:val="es-ES"/>
              </w:rPr>
              <w:t xml:space="preserve"> de </w:t>
            </w:r>
            <w:proofErr w:type="spellStart"/>
            <w:r w:rsidRPr="00633F47">
              <w:rPr>
                <w:szCs w:val="24"/>
                <w:lang w:val="es-ES"/>
              </w:rPr>
              <w:t>afișaj</w:t>
            </w:r>
            <w:proofErr w:type="spellEnd"/>
            <w:r w:rsidRPr="00633F47">
              <w:rPr>
                <w:szCs w:val="24"/>
                <w:lang w:val="es-ES"/>
              </w:rPr>
              <w:t>/ site-</w:t>
            </w:r>
            <w:proofErr w:type="spellStart"/>
            <w:r w:rsidRPr="00633F47">
              <w:rPr>
                <w:szCs w:val="24"/>
                <w:lang w:val="es-ES"/>
              </w:rPr>
              <w:t>ul</w:t>
            </w:r>
            <w:proofErr w:type="spellEnd"/>
            <w:r w:rsidRPr="00633F47">
              <w:rPr>
                <w:szCs w:val="24"/>
                <w:lang w:val="es-ES"/>
              </w:rPr>
              <w:t xml:space="preserve"> </w:t>
            </w:r>
            <w:proofErr w:type="spellStart"/>
            <w:r w:rsidRPr="00633F47">
              <w:rPr>
                <w:szCs w:val="24"/>
                <w:lang w:val="es-ES"/>
              </w:rPr>
              <w:t>instituției</w:t>
            </w:r>
            <w:proofErr w:type="spellEnd"/>
            <w:r w:rsidRPr="00633F47">
              <w:rPr>
                <w:szCs w:val="24"/>
                <w:lang w:val="es-ES"/>
              </w:rPr>
              <w:t>.</w:t>
            </w:r>
          </w:p>
          <w:p w14:paraId="1AA5EB69" w14:textId="77777777" w:rsidR="00F92463" w:rsidRPr="00F32E32" w:rsidRDefault="00D76344" w:rsidP="00CA109E">
            <w:pPr>
              <w:pStyle w:val="ListParagraph"/>
              <w:numPr>
                <w:ilvl w:val="0"/>
                <w:numId w:val="29"/>
              </w:numPr>
              <w:rPr>
                <w:szCs w:val="24"/>
              </w:rPr>
            </w:pPr>
            <w:proofErr w:type="spellStart"/>
            <w:r w:rsidRPr="00F32E32">
              <w:rPr>
                <w:szCs w:val="24"/>
              </w:rPr>
              <w:t>Chestionare</w:t>
            </w:r>
            <w:proofErr w:type="spellEnd"/>
            <w:r w:rsidRPr="00F32E32">
              <w:rPr>
                <w:szCs w:val="24"/>
              </w:rPr>
              <w:t xml:space="preserve"> </w:t>
            </w:r>
            <w:proofErr w:type="spellStart"/>
            <w:r w:rsidRPr="00F32E32">
              <w:rPr>
                <w:szCs w:val="24"/>
              </w:rPr>
              <w:t>ce</w:t>
            </w:r>
            <w:proofErr w:type="spellEnd"/>
            <w:r w:rsidRPr="00F32E32">
              <w:rPr>
                <w:szCs w:val="24"/>
              </w:rPr>
              <w:t xml:space="preserve"> </w:t>
            </w:r>
            <w:proofErr w:type="spellStart"/>
            <w:r w:rsidRPr="00F32E32">
              <w:rPr>
                <w:szCs w:val="24"/>
              </w:rPr>
              <w:t>țin</w:t>
            </w:r>
            <w:proofErr w:type="spellEnd"/>
            <w:r w:rsidRPr="00F32E32">
              <w:rPr>
                <w:szCs w:val="24"/>
              </w:rPr>
              <w:t xml:space="preserve"> de </w:t>
            </w:r>
            <w:proofErr w:type="spellStart"/>
            <w:r w:rsidRPr="00F32E32">
              <w:rPr>
                <w:szCs w:val="24"/>
              </w:rPr>
              <w:t>sănătatea</w:t>
            </w:r>
            <w:proofErr w:type="spellEnd"/>
            <w:r w:rsidRPr="00F32E32">
              <w:rPr>
                <w:szCs w:val="24"/>
              </w:rPr>
              <w:t xml:space="preserve"> </w:t>
            </w:r>
            <w:proofErr w:type="spellStart"/>
            <w:r w:rsidRPr="00F32E32">
              <w:rPr>
                <w:szCs w:val="24"/>
              </w:rPr>
              <w:t>și</w:t>
            </w:r>
            <w:proofErr w:type="spellEnd"/>
            <w:r w:rsidRPr="00F32E32">
              <w:rPr>
                <w:szCs w:val="24"/>
              </w:rPr>
              <w:t xml:space="preserve"> </w:t>
            </w:r>
            <w:proofErr w:type="spellStart"/>
            <w:r w:rsidRPr="00F32E32">
              <w:rPr>
                <w:szCs w:val="24"/>
              </w:rPr>
              <w:t>bunăstarea</w:t>
            </w:r>
            <w:proofErr w:type="spellEnd"/>
            <w:r w:rsidRPr="00F32E32">
              <w:rPr>
                <w:szCs w:val="24"/>
              </w:rPr>
              <w:t xml:space="preserve"> </w:t>
            </w:r>
            <w:proofErr w:type="spellStart"/>
            <w:r w:rsidRPr="00F32E32">
              <w:rPr>
                <w:szCs w:val="24"/>
              </w:rPr>
              <w:t>mintală</w:t>
            </w:r>
            <w:proofErr w:type="spellEnd"/>
            <w:r w:rsidRPr="00F32E32">
              <w:rPr>
                <w:szCs w:val="24"/>
              </w:rPr>
              <w:t>.</w:t>
            </w:r>
          </w:p>
          <w:p w14:paraId="6A44D151" w14:textId="77777777" w:rsidR="00D76344" w:rsidRPr="00633F47" w:rsidRDefault="00D76344" w:rsidP="00CA109E">
            <w:pPr>
              <w:pStyle w:val="ListParagraph"/>
              <w:numPr>
                <w:ilvl w:val="0"/>
                <w:numId w:val="29"/>
              </w:numPr>
              <w:rPr>
                <w:szCs w:val="24"/>
                <w:lang w:val="es-ES"/>
              </w:rPr>
            </w:pPr>
            <w:proofErr w:type="spellStart"/>
            <w:r w:rsidRPr="00633F47">
              <w:rPr>
                <w:szCs w:val="24"/>
                <w:lang w:val="es-ES"/>
              </w:rPr>
              <w:t>Demers</w:t>
            </w:r>
            <w:r w:rsidR="008644FA" w:rsidRPr="00633F47">
              <w:rPr>
                <w:szCs w:val="24"/>
                <w:lang w:val="es-ES"/>
              </w:rPr>
              <w:t>ul</w:t>
            </w:r>
            <w:proofErr w:type="spellEnd"/>
            <w:r w:rsidR="008644FA" w:rsidRPr="00633F47">
              <w:rPr>
                <w:szCs w:val="24"/>
                <w:lang w:val="es-ES"/>
              </w:rPr>
              <w:t xml:space="preserve">  </w:t>
            </w:r>
            <w:proofErr w:type="spellStart"/>
            <w:r w:rsidR="008644FA" w:rsidRPr="00633F47">
              <w:rPr>
                <w:szCs w:val="24"/>
                <w:lang w:val="es-ES"/>
              </w:rPr>
              <w:t>directorului</w:t>
            </w:r>
            <w:proofErr w:type="spellEnd"/>
            <w:r w:rsidR="008644FA" w:rsidRPr="00633F47">
              <w:rPr>
                <w:szCs w:val="24"/>
                <w:lang w:val="es-ES"/>
              </w:rPr>
              <w:t xml:space="preserve">  </w:t>
            </w:r>
            <w:r w:rsidRPr="00633F47">
              <w:rPr>
                <w:szCs w:val="24"/>
                <w:lang w:val="es-ES"/>
              </w:rPr>
              <w:t xml:space="preserve"> </w:t>
            </w:r>
            <w:proofErr w:type="spellStart"/>
            <w:r w:rsidR="008644FA" w:rsidRPr="00633F47">
              <w:rPr>
                <w:szCs w:val="24"/>
                <w:lang w:val="es-ES"/>
              </w:rPr>
              <w:t>către</w:t>
            </w:r>
            <w:proofErr w:type="spellEnd"/>
            <w:r w:rsidR="008644FA" w:rsidRPr="00633F47">
              <w:rPr>
                <w:szCs w:val="24"/>
                <w:lang w:val="es-ES"/>
              </w:rPr>
              <w:t xml:space="preserve"> </w:t>
            </w:r>
            <w:r w:rsidRPr="00633F47">
              <w:rPr>
                <w:szCs w:val="24"/>
                <w:lang w:val="es-ES"/>
              </w:rPr>
              <w:t xml:space="preserve"> </w:t>
            </w:r>
            <w:proofErr w:type="spellStart"/>
            <w:r w:rsidRPr="00633F47">
              <w:rPr>
                <w:szCs w:val="24"/>
                <w:lang w:val="es-ES"/>
              </w:rPr>
              <w:t>Consiliul</w:t>
            </w:r>
            <w:proofErr w:type="spellEnd"/>
            <w:r w:rsidRPr="00633F47">
              <w:rPr>
                <w:szCs w:val="24"/>
                <w:lang w:val="es-ES"/>
              </w:rPr>
              <w:t xml:space="preserve"> Local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alimentație</w:t>
            </w:r>
            <w:proofErr w:type="spellEnd"/>
            <w:r w:rsidRPr="00633F47">
              <w:rPr>
                <w:szCs w:val="24"/>
                <w:lang w:val="es-ES"/>
              </w:rPr>
              <w:t>.</w:t>
            </w:r>
          </w:p>
          <w:p w14:paraId="6D1EF6C7" w14:textId="77777777" w:rsidR="00D76344" w:rsidRPr="00633F47" w:rsidRDefault="00D76344" w:rsidP="00CA109E">
            <w:pPr>
              <w:pStyle w:val="ListParagraph"/>
              <w:numPr>
                <w:ilvl w:val="0"/>
                <w:numId w:val="29"/>
              </w:numPr>
              <w:rPr>
                <w:szCs w:val="24"/>
                <w:lang w:val="es-ES"/>
              </w:rPr>
            </w:pPr>
            <w:proofErr w:type="spellStart"/>
            <w:r w:rsidRPr="00633F47">
              <w:rPr>
                <w:szCs w:val="24"/>
                <w:lang w:val="es-ES"/>
              </w:rPr>
              <w:t>Decizia</w:t>
            </w:r>
            <w:proofErr w:type="spellEnd"/>
            <w:r w:rsidRPr="00633F47">
              <w:rPr>
                <w:szCs w:val="24"/>
                <w:lang w:val="es-ES"/>
              </w:rPr>
              <w:t xml:space="preserve"> </w:t>
            </w:r>
            <w:r w:rsidR="008644FA" w:rsidRPr="00633F47">
              <w:rPr>
                <w:szCs w:val="24"/>
                <w:lang w:val="es-ES"/>
              </w:rPr>
              <w:t xml:space="preserve"> </w:t>
            </w:r>
            <w:proofErr w:type="spellStart"/>
            <w:r w:rsidR="008644FA" w:rsidRPr="00633F47">
              <w:rPr>
                <w:szCs w:val="24"/>
                <w:lang w:val="es-ES"/>
              </w:rPr>
              <w:t>pozitivă</w:t>
            </w:r>
            <w:proofErr w:type="spellEnd"/>
            <w:r w:rsidR="00CC0585" w:rsidRPr="00633F47">
              <w:rPr>
                <w:szCs w:val="24"/>
                <w:lang w:val="es-ES"/>
              </w:rPr>
              <w:t xml:space="preserve"> a </w:t>
            </w:r>
            <w:r w:rsidR="008644FA" w:rsidRPr="00633F47">
              <w:rPr>
                <w:szCs w:val="24"/>
                <w:lang w:val="es-ES"/>
              </w:rPr>
              <w:t xml:space="preserve"> </w:t>
            </w:r>
            <w:proofErr w:type="spellStart"/>
            <w:r w:rsidRPr="00633F47">
              <w:rPr>
                <w:szCs w:val="24"/>
                <w:lang w:val="es-ES"/>
              </w:rPr>
              <w:t>Consiliului</w:t>
            </w:r>
            <w:proofErr w:type="spellEnd"/>
            <w:r w:rsidRPr="00633F47">
              <w:rPr>
                <w:szCs w:val="24"/>
                <w:lang w:val="es-ES"/>
              </w:rPr>
              <w:t xml:space="preserve"> Local</w:t>
            </w:r>
            <w:r w:rsidR="00CC0585" w:rsidRPr="00633F47">
              <w:rPr>
                <w:szCs w:val="24"/>
                <w:lang w:val="es-ES"/>
              </w:rPr>
              <w:t xml:space="preserve"> </w:t>
            </w:r>
            <w:proofErr w:type="spellStart"/>
            <w:r w:rsidR="00CC0585" w:rsidRPr="00633F47">
              <w:rPr>
                <w:szCs w:val="24"/>
                <w:lang w:val="es-ES"/>
              </w:rPr>
              <w:t>cu</w:t>
            </w:r>
            <w:proofErr w:type="spellEnd"/>
            <w:r w:rsidR="00CC0585" w:rsidRPr="00633F47">
              <w:rPr>
                <w:szCs w:val="24"/>
                <w:lang w:val="es-ES"/>
              </w:rPr>
              <w:t xml:space="preserve">  </w:t>
            </w:r>
            <w:proofErr w:type="spellStart"/>
            <w:r w:rsidR="00CC0585" w:rsidRPr="00633F47">
              <w:rPr>
                <w:szCs w:val="24"/>
                <w:lang w:val="es-ES"/>
              </w:rPr>
              <w:t>privire</w:t>
            </w:r>
            <w:proofErr w:type="spellEnd"/>
            <w:r w:rsidR="00CC0585" w:rsidRPr="00633F47">
              <w:rPr>
                <w:szCs w:val="24"/>
                <w:lang w:val="es-ES"/>
              </w:rPr>
              <w:t xml:space="preserve"> </w:t>
            </w:r>
            <w:r w:rsidRPr="00633F47">
              <w:rPr>
                <w:szCs w:val="24"/>
                <w:lang w:val="es-ES"/>
              </w:rPr>
              <w:t xml:space="preserve"> la alimentare</w:t>
            </w:r>
            <w:r w:rsidR="008644FA" w:rsidRPr="00633F47">
              <w:rPr>
                <w:szCs w:val="24"/>
                <w:lang w:val="es-ES"/>
              </w:rPr>
              <w:t xml:space="preserve"> (2lei /per </w:t>
            </w:r>
            <w:proofErr w:type="spellStart"/>
            <w:r w:rsidR="008644FA" w:rsidRPr="00633F47">
              <w:rPr>
                <w:szCs w:val="24"/>
                <w:lang w:val="es-ES"/>
              </w:rPr>
              <w:t>elev</w:t>
            </w:r>
            <w:proofErr w:type="spellEnd"/>
            <w:r w:rsidR="008644FA" w:rsidRPr="00633F47">
              <w:rPr>
                <w:szCs w:val="24"/>
                <w:lang w:val="es-ES"/>
              </w:rPr>
              <w:t>)</w:t>
            </w:r>
            <w:r w:rsidRPr="00633F47">
              <w:rPr>
                <w:szCs w:val="24"/>
                <w:lang w:val="es-ES"/>
              </w:rPr>
              <w:t>.</w:t>
            </w:r>
          </w:p>
          <w:p w14:paraId="57EE0EC7" w14:textId="77777777" w:rsidR="00D76344" w:rsidRPr="00633F47" w:rsidRDefault="00D76344" w:rsidP="00CA109E">
            <w:pPr>
              <w:pStyle w:val="ListParagraph"/>
              <w:numPr>
                <w:ilvl w:val="0"/>
                <w:numId w:val="29"/>
              </w:numPr>
              <w:rPr>
                <w:szCs w:val="24"/>
                <w:lang w:val="es-ES"/>
              </w:rPr>
            </w:pPr>
            <w:proofErr w:type="spellStart"/>
            <w:r w:rsidRPr="00633F47">
              <w:rPr>
                <w:szCs w:val="24"/>
                <w:lang w:val="es-ES"/>
              </w:rPr>
              <w:t>Planul</w:t>
            </w:r>
            <w:proofErr w:type="spellEnd"/>
            <w:r w:rsidR="008644FA" w:rsidRPr="00633F47">
              <w:rPr>
                <w:szCs w:val="24"/>
                <w:lang w:val="es-ES"/>
              </w:rPr>
              <w:t xml:space="preserve"> de </w:t>
            </w:r>
            <w:proofErr w:type="spellStart"/>
            <w:r w:rsidR="008644FA" w:rsidRPr="00633F47">
              <w:rPr>
                <w:szCs w:val="24"/>
                <w:lang w:val="es-ES"/>
              </w:rPr>
              <w:t>activitate</w:t>
            </w:r>
            <w:proofErr w:type="spellEnd"/>
            <w:r w:rsidR="008644FA" w:rsidRPr="00633F47">
              <w:rPr>
                <w:szCs w:val="24"/>
                <w:lang w:val="es-ES"/>
              </w:rPr>
              <w:t xml:space="preserve"> </w:t>
            </w:r>
            <w:r w:rsidRPr="00633F47">
              <w:rPr>
                <w:szCs w:val="24"/>
                <w:lang w:val="es-ES"/>
              </w:rPr>
              <w:t xml:space="preserve"> </w:t>
            </w:r>
            <w:proofErr w:type="spellStart"/>
            <w:r w:rsidRPr="00633F47">
              <w:rPr>
                <w:szCs w:val="24"/>
                <w:lang w:val="es-ES"/>
              </w:rPr>
              <w:t>Consiliului</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w:t>
            </w:r>
          </w:p>
          <w:p w14:paraId="62B9C414" w14:textId="77777777" w:rsidR="00D76344" w:rsidRPr="00633F47" w:rsidRDefault="00D76344" w:rsidP="00CA109E">
            <w:pPr>
              <w:pStyle w:val="ListParagraph"/>
              <w:numPr>
                <w:ilvl w:val="0"/>
                <w:numId w:val="29"/>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CA, CP.</w:t>
            </w:r>
          </w:p>
          <w:p w14:paraId="0BA420AA" w14:textId="77777777" w:rsidR="00D76344" w:rsidRPr="00F32E32" w:rsidRDefault="00D76344" w:rsidP="00CA109E">
            <w:pPr>
              <w:pStyle w:val="ListParagraph"/>
              <w:numPr>
                <w:ilvl w:val="0"/>
                <w:numId w:val="29"/>
              </w:numPr>
              <w:rPr>
                <w:szCs w:val="24"/>
                <w:lang w:val="ro-RO"/>
              </w:rPr>
            </w:pPr>
            <w:r w:rsidRPr="00F32E32">
              <w:rPr>
                <w:szCs w:val="24"/>
                <w:lang w:val="ro-RO"/>
              </w:rPr>
              <w:t>Declarația părinților</w:t>
            </w:r>
            <w:r w:rsidR="008644FA" w:rsidRPr="00F32E32">
              <w:rPr>
                <w:szCs w:val="24"/>
              </w:rPr>
              <w:t xml:space="preserve"> pe  propria  </w:t>
            </w:r>
            <w:proofErr w:type="spellStart"/>
            <w:r w:rsidR="008644FA" w:rsidRPr="00F32E32">
              <w:rPr>
                <w:szCs w:val="24"/>
              </w:rPr>
              <w:t>răspundere</w:t>
            </w:r>
            <w:proofErr w:type="spellEnd"/>
            <w:r w:rsidR="00F92463" w:rsidRPr="00F32E32">
              <w:rPr>
                <w:szCs w:val="24"/>
              </w:rPr>
              <w:t xml:space="preserve"> cu </w:t>
            </w:r>
            <w:proofErr w:type="spellStart"/>
            <w:r w:rsidR="00F92463" w:rsidRPr="00F32E32">
              <w:rPr>
                <w:szCs w:val="24"/>
              </w:rPr>
              <w:t>referire</w:t>
            </w:r>
            <w:proofErr w:type="spellEnd"/>
            <w:r w:rsidR="00F92463" w:rsidRPr="00F32E32">
              <w:rPr>
                <w:szCs w:val="24"/>
              </w:rPr>
              <w:t xml:space="preserve">  la  </w:t>
            </w:r>
            <w:proofErr w:type="spellStart"/>
            <w:r w:rsidR="00F92463" w:rsidRPr="00F32E32">
              <w:rPr>
                <w:szCs w:val="24"/>
              </w:rPr>
              <w:t>regulile</w:t>
            </w:r>
            <w:proofErr w:type="spellEnd"/>
            <w:r w:rsidR="00F92463" w:rsidRPr="00F32E32">
              <w:rPr>
                <w:szCs w:val="24"/>
              </w:rPr>
              <w:t xml:space="preserve">  ANTI-COVID</w:t>
            </w:r>
            <w:r w:rsidRPr="00F32E32">
              <w:rPr>
                <w:szCs w:val="24"/>
                <w:lang w:val="ro-RO"/>
              </w:rPr>
              <w:t>.</w:t>
            </w:r>
          </w:p>
          <w:p w14:paraId="3285D4BA" w14:textId="77777777" w:rsidR="00F842E4" w:rsidRPr="00F32E32" w:rsidRDefault="00D76344" w:rsidP="00CA109E">
            <w:pPr>
              <w:pStyle w:val="ListParagraph"/>
              <w:numPr>
                <w:ilvl w:val="0"/>
                <w:numId w:val="29"/>
              </w:numPr>
              <w:rPr>
                <w:szCs w:val="24"/>
              </w:rPr>
            </w:pPr>
            <w:proofErr w:type="spellStart"/>
            <w:r w:rsidRPr="00F32E32">
              <w:rPr>
                <w:szCs w:val="24"/>
              </w:rPr>
              <w:t>Planuri</w:t>
            </w:r>
            <w:proofErr w:type="spellEnd"/>
            <w:r w:rsidRPr="00F32E32">
              <w:rPr>
                <w:szCs w:val="24"/>
              </w:rPr>
              <w:t xml:space="preserve"> de </w:t>
            </w:r>
            <w:proofErr w:type="spellStart"/>
            <w:r w:rsidRPr="00F32E32">
              <w:rPr>
                <w:szCs w:val="24"/>
              </w:rPr>
              <w:t>imunizare</w:t>
            </w:r>
            <w:proofErr w:type="spellEnd"/>
            <w:r w:rsidRPr="00F32E32">
              <w:rPr>
                <w:szCs w:val="24"/>
              </w:rPr>
              <w:t>.</w:t>
            </w:r>
          </w:p>
          <w:p w14:paraId="533EBB89" w14:textId="77777777" w:rsidR="008644FA" w:rsidRPr="00633F47" w:rsidRDefault="008644FA" w:rsidP="00CA109E">
            <w:pPr>
              <w:pStyle w:val="ListParagraph"/>
              <w:numPr>
                <w:ilvl w:val="0"/>
                <w:numId w:val="29"/>
              </w:numPr>
              <w:rPr>
                <w:szCs w:val="24"/>
                <w:lang w:val="es-ES"/>
              </w:rPr>
            </w:pPr>
            <w:proofErr w:type="spellStart"/>
            <w:r w:rsidRPr="00633F47">
              <w:rPr>
                <w:szCs w:val="24"/>
                <w:lang w:val="es-ES"/>
              </w:rPr>
              <w:t>Fișele</w:t>
            </w:r>
            <w:proofErr w:type="spellEnd"/>
            <w:r w:rsidRPr="00633F47">
              <w:rPr>
                <w:szCs w:val="24"/>
                <w:lang w:val="es-ES"/>
              </w:rPr>
              <w:t xml:space="preserve">  </w:t>
            </w:r>
            <w:proofErr w:type="spellStart"/>
            <w:r w:rsidRPr="00633F47">
              <w:rPr>
                <w:szCs w:val="24"/>
                <w:lang w:val="es-ES"/>
              </w:rPr>
              <w:t>medicale</w:t>
            </w:r>
            <w:proofErr w:type="spellEnd"/>
            <w:r w:rsidRPr="00633F47">
              <w:rPr>
                <w:szCs w:val="24"/>
                <w:lang w:val="es-ES"/>
              </w:rPr>
              <w:t xml:space="preserve">  a le  </w:t>
            </w:r>
            <w:proofErr w:type="spellStart"/>
            <w:r w:rsidRPr="00633F47">
              <w:rPr>
                <w:szCs w:val="24"/>
                <w:lang w:val="es-ES"/>
              </w:rPr>
              <w:t>copiilor</w:t>
            </w:r>
            <w:proofErr w:type="spellEnd"/>
            <w:r w:rsidRPr="00633F47">
              <w:rPr>
                <w:szCs w:val="24"/>
                <w:lang w:val="es-ES"/>
              </w:rPr>
              <w:t xml:space="preserve"> </w:t>
            </w:r>
            <w:r w:rsidR="00F92463" w:rsidRPr="00633F47">
              <w:rPr>
                <w:szCs w:val="24"/>
                <w:lang w:val="es-ES"/>
              </w:rPr>
              <w:t xml:space="preserve"> 256  </w:t>
            </w:r>
            <w:proofErr w:type="spellStart"/>
            <w:r w:rsidR="00F92463" w:rsidRPr="00633F47">
              <w:rPr>
                <w:szCs w:val="24"/>
                <w:lang w:val="es-ES"/>
              </w:rPr>
              <w:t>fișe</w:t>
            </w:r>
            <w:proofErr w:type="spellEnd"/>
            <w:r w:rsidR="00F92463" w:rsidRPr="00633F47">
              <w:rPr>
                <w:szCs w:val="24"/>
                <w:lang w:val="es-ES"/>
              </w:rPr>
              <w:t xml:space="preserve"> </w:t>
            </w:r>
            <w:r w:rsidRPr="00633F47">
              <w:rPr>
                <w:szCs w:val="24"/>
                <w:lang w:val="es-ES"/>
              </w:rPr>
              <w:t>(026)</w:t>
            </w:r>
          </w:p>
          <w:p w14:paraId="28AD5A0D" w14:textId="77777777" w:rsidR="008644FA" w:rsidRPr="00F32E32" w:rsidRDefault="008644FA" w:rsidP="00CA109E">
            <w:pPr>
              <w:pStyle w:val="ListParagraph"/>
              <w:numPr>
                <w:ilvl w:val="0"/>
                <w:numId w:val="29"/>
              </w:numPr>
              <w:rPr>
                <w:iCs/>
                <w:szCs w:val="24"/>
              </w:rPr>
            </w:pPr>
            <w:proofErr w:type="spellStart"/>
            <w:r w:rsidRPr="00633F47">
              <w:rPr>
                <w:iCs/>
                <w:szCs w:val="24"/>
                <w:lang w:val="es-ES"/>
              </w:rPr>
              <w:t>Documentația</w:t>
            </w:r>
            <w:proofErr w:type="spellEnd"/>
            <w:r w:rsidRPr="00633F47">
              <w:rPr>
                <w:iCs/>
                <w:szCs w:val="24"/>
                <w:lang w:val="es-ES"/>
              </w:rPr>
              <w:t xml:space="preserve">  </w:t>
            </w:r>
            <w:proofErr w:type="spellStart"/>
            <w:r w:rsidRPr="00633F47">
              <w:rPr>
                <w:iCs/>
                <w:szCs w:val="24"/>
                <w:lang w:val="es-ES"/>
              </w:rPr>
              <w:t>asistentului</w:t>
            </w:r>
            <w:proofErr w:type="spellEnd"/>
            <w:r w:rsidRPr="00633F47">
              <w:rPr>
                <w:iCs/>
                <w:szCs w:val="24"/>
                <w:lang w:val="es-ES"/>
              </w:rPr>
              <w:t xml:space="preserve"> medical  </w:t>
            </w:r>
            <w:proofErr w:type="spellStart"/>
            <w:r w:rsidRPr="00633F47">
              <w:rPr>
                <w:iCs/>
                <w:szCs w:val="24"/>
                <w:lang w:val="es-ES"/>
              </w:rPr>
              <w:t>solicitată</w:t>
            </w:r>
            <w:proofErr w:type="spellEnd"/>
            <w:r w:rsidRPr="00633F47">
              <w:rPr>
                <w:iCs/>
                <w:szCs w:val="24"/>
                <w:lang w:val="es-ES"/>
              </w:rPr>
              <w:t xml:space="preserve">  de ANSA. </w:t>
            </w:r>
            <w:r w:rsidRPr="00F32E32">
              <w:rPr>
                <w:iCs/>
                <w:szCs w:val="24"/>
              </w:rPr>
              <w:t xml:space="preserve">OSM, CSP </w:t>
            </w:r>
            <w:proofErr w:type="spellStart"/>
            <w:r w:rsidRPr="00F32E32">
              <w:rPr>
                <w:iCs/>
                <w:szCs w:val="24"/>
              </w:rPr>
              <w:t>Ștefan</w:t>
            </w:r>
            <w:proofErr w:type="spellEnd"/>
            <w:r w:rsidRPr="00F32E32">
              <w:rPr>
                <w:iCs/>
                <w:szCs w:val="24"/>
              </w:rPr>
              <w:t xml:space="preserve">  </w:t>
            </w:r>
            <w:proofErr w:type="spellStart"/>
            <w:r w:rsidRPr="00F32E32">
              <w:rPr>
                <w:iCs/>
                <w:szCs w:val="24"/>
              </w:rPr>
              <w:t>Vodă</w:t>
            </w:r>
            <w:proofErr w:type="spellEnd"/>
            <w:r w:rsidRPr="00F32E32">
              <w:rPr>
                <w:iCs/>
                <w:szCs w:val="24"/>
              </w:rPr>
              <w:t xml:space="preserve"> </w:t>
            </w:r>
          </w:p>
        </w:tc>
      </w:tr>
      <w:tr w:rsidR="00F842E4" w:rsidRPr="00F32E32" w14:paraId="55EBE28D" w14:textId="77777777" w:rsidTr="00F32E32">
        <w:tc>
          <w:tcPr>
            <w:tcW w:w="2069" w:type="dxa"/>
          </w:tcPr>
          <w:p w14:paraId="31782195" w14:textId="77777777" w:rsidR="00F842E4" w:rsidRPr="00F32E32" w:rsidRDefault="00F842E4" w:rsidP="00CA109E">
            <w:pPr>
              <w:jc w:val="left"/>
              <w:rPr>
                <w:szCs w:val="24"/>
              </w:rPr>
            </w:pPr>
            <w:r w:rsidRPr="00F32E32">
              <w:rPr>
                <w:szCs w:val="24"/>
              </w:rPr>
              <w:lastRenderedPageBreak/>
              <w:t>Constatări</w:t>
            </w:r>
          </w:p>
        </w:tc>
        <w:tc>
          <w:tcPr>
            <w:tcW w:w="8166" w:type="dxa"/>
            <w:gridSpan w:val="3"/>
          </w:tcPr>
          <w:p w14:paraId="68AD2832" w14:textId="77777777" w:rsidR="00F842E4" w:rsidRPr="00F32E32" w:rsidRDefault="00F92463" w:rsidP="00CA109E">
            <w:pPr>
              <w:pStyle w:val="Normal10"/>
              <w:numPr>
                <w:ilvl w:val="0"/>
                <w:numId w:val="31"/>
              </w:numPr>
              <w:pBdr>
                <w:top w:val="nil"/>
                <w:left w:val="nil"/>
                <w:bottom w:val="nil"/>
                <w:right w:val="nil"/>
                <w:between w:val="nil"/>
              </w:pBdr>
              <w:rPr>
                <w:color w:val="000000"/>
                <w:sz w:val="24"/>
                <w:szCs w:val="24"/>
              </w:rPr>
            </w:pPr>
            <w:r w:rsidRPr="00F32E32">
              <w:rPr>
                <w:color w:val="000000"/>
                <w:sz w:val="24"/>
                <w:szCs w:val="24"/>
              </w:rPr>
              <w:t>Instituția colaborează cu familiile și serviciul public de sănătate în organizarea și desfășurarea activităților de promovare a valorii sănătății fizice și mintale a elevilor și a stilului sănătos de viață în instituție și în comunitate. Planul anual de activitate al lucrătorului medical este aprobat și conține perioadele de realizare a activităților. Pe  parcursul  anului de studii  au  fost  respectate  cu  strictețe  regulile  ANTI-COVID   atât  de către angajați  , cât de   elevii  gimnaziului .</w:t>
            </w:r>
          </w:p>
        </w:tc>
      </w:tr>
      <w:tr w:rsidR="00F842E4" w:rsidRPr="00F32E32" w14:paraId="407DF4C0" w14:textId="77777777" w:rsidTr="00F32E32">
        <w:tc>
          <w:tcPr>
            <w:tcW w:w="2069" w:type="dxa"/>
          </w:tcPr>
          <w:p w14:paraId="555F13A3"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3B813AF1"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67BF0A83" w14:textId="77777777" w:rsidR="00F842E4" w:rsidRPr="00F32E32" w:rsidRDefault="00F842E4" w:rsidP="00CA109E">
            <w:pPr>
              <w:rPr>
                <w:szCs w:val="24"/>
              </w:rPr>
            </w:pPr>
            <w:r w:rsidRPr="00F32E32">
              <w:rPr>
                <w:szCs w:val="24"/>
              </w:rPr>
              <w:t>Autoevaluare conform criteriilor: -</w:t>
            </w:r>
            <w:r w:rsidR="00F92463" w:rsidRPr="00F32E32">
              <w:rPr>
                <w:szCs w:val="24"/>
              </w:rPr>
              <w:t>1</w:t>
            </w:r>
          </w:p>
        </w:tc>
        <w:tc>
          <w:tcPr>
            <w:tcW w:w="2864" w:type="dxa"/>
          </w:tcPr>
          <w:p w14:paraId="27033110" w14:textId="77777777" w:rsidR="00F842E4" w:rsidRPr="00F32E32" w:rsidRDefault="00F842E4" w:rsidP="00CA109E">
            <w:pPr>
              <w:rPr>
                <w:szCs w:val="24"/>
              </w:rPr>
            </w:pPr>
            <w:r w:rsidRPr="00F32E32">
              <w:rPr>
                <w:szCs w:val="24"/>
              </w:rPr>
              <w:t xml:space="preserve">Punctaj acordat: - </w:t>
            </w:r>
            <w:r w:rsidR="00F92463" w:rsidRPr="00F32E32">
              <w:rPr>
                <w:szCs w:val="24"/>
              </w:rPr>
              <w:t>2</w:t>
            </w:r>
          </w:p>
        </w:tc>
      </w:tr>
    </w:tbl>
    <w:p w14:paraId="3B233D98" w14:textId="77777777" w:rsidR="00D25024" w:rsidRPr="00F32E32" w:rsidRDefault="00D25024" w:rsidP="00CA109E">
      <w:pPr>
        <w:rPr>
          <w:szCs w:val="24"/>
        </w:rPr>
      </w:pPr>
    </w:p>
    <w:p w14:paraId="51FED3DF" w14:textId="77777777" w:rsidR="00FD525F" w:rsidRDefault="00FD525F" w:rsidP="00CA109E">
      <w:pPr>
        <w:rPr>
          <w:b/>
          <w:bCs/>
          <w:szCs w:val="24"/>
        </w:rPr>
      </w:pPr>
    </w:p>
    <w:p w14:paraId="3813022E" w14:textId="77777777" w:rsidR="00FD525F" w:rsidRDefault="00FD525F" w:rsidP="00CA109E">
      <w:pPr>
        <w:rPr>
          <w:b/>
          <w:bCs/>
          <w:szCs w:val="24"/>
        </w:rPr>
      </w:pPr>
    </w:p>
    <w:p w14:paraId="4C477554" w14:textId="77777777" w:rsidR="00FD525F" w:rsidRDefault="00FD525F" w:rsidP="00CA109E">
      <w:pPr>
        <w:rPr>
          <w:b/>
          <w:bCs/>
          <w:szCs w:val="24"/>
        </w:rPr>
      </w:pPr>
    </w:p>
    <w:p w14:paraId="6C6CF074" w14:textId="77777777" w:rsidR="00D25024" w:rsidRPr="00F32E32" w:rsidRDefault="00D25024" w:rsidP="00CA109E">
      <w:pPr>
        <w:rPr>
          <w:b/>
          <w:bCs/>
          <w:szCs w:val="24"/>
        </w:rPr>
      </w:pPr>
      <w:r w:rsidRPr="00F32E32">
        <w:rPr>
          <w:b/>
          <w:bCs/>
          <w:szCs w:val="24"/>
        </w:rPr>
        <w:t>Domeniu: Capacitate instituțională</w:t>
      </w:r>
    </w:p>
    <w:p w14:paraId="2A518349"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1.3.2.</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condițiilor</w:t>
      </w:r>
      <w:proofErr w:type="spellEnd"/>
      <w:r w:rsidRPr="00633F47">
        <w:rPr>
          <w:szCs w:val="24"/>
          <w:lang w:val="es-ES"/>
        </w:rPr>
        <w:t xml:space="preserve"> </w:t>
      </w:r>
      <w:proofErr w:type="spellStart"/>
      <w:r w:rsidRPr="00633F47">
        <w:rPr>
          <w:szCs w:val="24"/>
          <w:lang w:val="es-ES"/>
        </w:rPr>
        <w:t>fizice</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a </w:t>
      </w:r>
      <w:proofErr w:type="spellStart"/>
      <w:r w:rsidRPr="00633F47">
        <w:rPr>
          <w:szCs w:val="24"/>
          <w:lang w:val="es-ES"/>
        </w:rPr>
        <w:t>spațiilor</w:t>
      </w:r>
      <w:proofErr w:type="spellEnd"/>
      <w:r w:rsidRPr="00633F47">
        <w:rPr>
          <w:szCs w:val="24"/>
          <w:lang w:val="es-ES"/>
        </w:rPr>
        <w:t xml:space="preserve"> </w:t>
      </w:r>
      <w:proofErr w:type="spellStart"/>
      <w:r w:rsidRPr="00633F47">
        <w:rPr>
          <w:szCs w:val="24"/>
          <w:lang w:val="es-ES"/>
        </w:rPr>
        <w:t>special</w:t>
      </w:r>
      <w:proofErr w:type="spellEnd"/>
      <w:r w:rsidRPr="00633F47">
        <w:rPr>
          <w:szCs w:val="24"/>
          <w:lang w:val="es-ES"/>
        </w:rPr>
        <w:t xml:space="preserve"> </w:t>
      </w:r>
      <w:proofErr w:type="spellStart"/>
      <w:r w:rsidRPr="00633F47">
        <w:rPr>
          <w:szCs w:val="24"/>
          <w:lang w:val="es-ES"/>
        </w:rPr>
        <w:t>rezervate</w:t>
      </w:r>
      <w:proofErr w:type="spellEnd"/>
      <w:r w:rsidRPr="00633F47">
        <w:rPr>
          <w:szCs w:val="24"/>
          <w:lang w:val="es-ES"/>
        </w:rPr>
        <w:t xml:space="preserve">, a </w:t>
      </w:r>
      <w:proofErr w:type="spellStart"/>
      <w:r w:rsidRPr="00633F47">
        <w:rPr>
          <w:szCs w:val="24"/>
          <w:lang w:val="es-ES"/>
        </w:rPr>
        <w:t>resurselor</w:t>
      </w:r>
      <w:proofErr w:type="spellEnd"/>
      <w:r w:rsidRPr="00633F47">
        <w:rPr>
          <w:szCs w:val="24"/>
          <w:lang w:val="es-ES"/>
        </w:rPr>
        <w:t xml:space="preserve"> </w:t>
      </w:r>
      <w:proofErr w:type="spellStart"/>
      <w:r w:rsidRPr="00633F47">
        <w:rPr>
          <w:szCs w:val="24"/>
          <w:lang w:val="es-ES"/>
        </w:rPr>
        <w:t>materiale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metodologice</w:t>
      </w:r>
      <w:proofErr w:type="spellEnd"/>
      <w:r w:rsidRPr="00633F47">
        <w:rPr>
          <w:szCs w:val="24"/>
          <w:lang w:val="es-ES"/>
        </w:rPr>
        <w:t xml:space="preserve"> (mese rotunde, </w:t>
      </w:r>
      <w:proofErr w:type="spellStart"/>
      <w:r w:rsidRPr="00633F47">
        <w:rPr>
          <w:szCs w:val="24"/>
          <w:lang w:val="es-ES"/>
        </w:rPr>
        <w:t>seminare</w:t>
      </w:r>
      <w:proofErr w:type="spellEnd"/>
      <w:r w:rsidRPr="00633F47">
        <w:rPr>
          <w:szCs w:val="24"/>
          <w:lang w:val="es-ES"/>
        </w:rPr>
        <w:t xml:space="preserve">, </w:t>
      </w:r>
      <w:proofErr w:type="spellStart"/>
      <w:r w:rsidRPr="00633F47">
        <w:rPr>
          <w:szCs w:val="24"/>
          <w:lang w:val="es-ES"/>
        </w:rPr>
        <w:t>traininguri</w:t>
      </w:r>
      <w:proofErr w:type="spellEnd"/>
      <w:r w:rsidRPr="00633F47">
        <w:rPr>
          <w:szCs w:val="24"/>
          <w:lang w:val="es-ES"/>
        </w:rPr>
        <w:t xml:space="preserve">, </w:t>
      </w:r>
      <w:proofErr w:type="spellStart"/>
      <w:r w:rsidRPr="00633F47">
        <w:rPr>
          <w:szCs w:val="24"/>
          <w:lang w:val="es-ES"/>
        </w:rPr>
        <w:t>sesiuni</w:t>
      </w:r>
      <w:proofErr w:type="spellEnd"/>
      <w:r w:rsidRPr="00633F47">
        <w:rPr>
          <w:szCs w:val="24"/>
          <w:lang w:val="es-ES"/>
        </w:rPr>
        <w:t xml:space="preserve"> de </w:t>
      </w:r>
      <w:proofErr w:type="spellStart"/>
      <w:r w:rsidRPr="00633F47">
        <w:rPr>
          <w:szCs w:val="24"/>
          <w:lang w:val="es-ES"/>
        </w:rPr>
        <w:t>terapie</w:t>
      </w:r>
      <w:proofErr w:type="spellEnd"/>
      <w:r w:rsidRPr="00633F47">
        <w:rPr>
          <w:szCs w:val="24"/>
          <w:lang w:val="es-ES"/>
        </w:rPr>
        <w:t xml:space="preserve"> </w:t>
      </w:r>
      <w:proofErr w:type="spellStart"/>
      <w:r w:rsidRPr="00633F47">
        <w:rPr>
          <w:szCs w:val="24"/>
          <w:lang w:val="es-ES"/>
        </w:rPr>
        <w:t>educațională</w:t>
      </w:r>
      <w:proofErr w:type="spellEnd"/>
      <w:r w:rsidRPr="00633F47">
        <w:rPr>
          <w:szCs w:val="24"/>
          <w:lang w:val="es-ES"/>
        </w:rPr>
        <w:t xml:space="preserve"> etc.)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profilaxia</w:t>
      </w:r>
      <w:proofErr w:type="spellEnd"/>
      <w:r w:rsidRPr="00633F47">
        <w:rPr>
          <w:szCs w:val="24"/>
          <w:lang w:val="es-ES"/>
        </w:rPr>
        <w:t xml:space="preserve"> </w:t>
      </w:r>
      <w:proofErr w:type="spellStart"/>
      <w:r w:rsidRPr="00633F47">
        <w:rPr>
          <w:szCs w:val="24"/>
          <w:lang w:val="es-ES"/>
        </w:rPr>
        <w:t>problemelor</w:t>
      </w:r>
      <w:proofErr w:type="spellEnd"/>
      <w:r w:rsidRPr="00633F47">
        <w:rPr>
          <w:szCs w:val="24"/>
          <w:lang w:val="es-ES"/>
        </w:rPr>
        <w:t xml:space="preserve"> </w:t>
      </w:r>
      <w:proofErr w:type="spellStart"/>
      <w:r w:rsidRPr="00633F47">
        <w:rPr>
          <w:szCs w:val="24"/>
          <w:lang w:val="es-ES"/>
        </w:rPr>
        <w:t>psihoemoționale</w:t>
      </w:r>
      <w:proofErr w:type="spellEnd"/>
      <w:r w:rsidRPr="00633F47">
        <w:rPr>
          <w:szCs w:val="24"/>
          <w:lang w:val="es-ES"/>
        </w:rPr>
        <w:t xml:space="preserve"> ale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1475"/>
        <w:gridCol w:w="3827"/>
        <w:gridCol w:w="2864"/>
      </w:tblGrid>
      <w:tr w:rsidR="000416B8" w:rsidRPr="00F32E32" w14:paraId="7941300D" w14:textId="77777777" w:rsidTr="00F32E32">
        <w:tc>
          <w:tcPr>
            <w:tcW w:w="1756" w:type="dxa"/>
          </w:tcPr>
          <w:p w14:paraId="142645CA" w14:textId="77777777" w:rsidR="000416B8" w:rsidRPr="00F32E32" w:rsidRDefault="000416B8" w:rsidP="00CA109E">
            <w:pPr>
              <w:jc w:val="left"/>
              <w:rPr>
                <w:szCs w:val="24"/>
              </w:rPr>
            </w:pPr>
            <w:r w:rsidRPr="00F32E32">
              <w:rPr>
                <w:szCs w:val="24"/>
              </w:rPr>
              <w:t xml:space="preserve">Dovezi </w:t>
            </w:r>
          </w:p>
        </w:tc>
        <w:tc>
          <w:tcPr>
            <w:tcW w:w="8166" w:type="dxa"/>
            <w:gridSpan w:val="3"/>
          </w:tcPr>
          <w:p w14:paraId="1B5007B0"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Materiale didactice din cadrul activităţilor metodice;</w:t>
            </w:r>
          </w:p>
          <w:p w14:paraId="6843B258"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spacing w:before="1"/>
              <w:rPr>
                <w:color w:val="000000"/>
                <w:sz w:val="24"/>
                <w:szCs w:val="24"/>
              </w:rPr>
            </w:pPr>
            <w:r w:rsidRPr="00F32E32">
              <w:rPr>
                <w:color w:val="000000"/>
                <w:sz w:val="24"/>
                <w:szCs w:val="24"/>
              </w:rPr>
              <w:t>Actele normative ce demonstrează monitorizarea activităţii fizice şi mintale a elevilor;</w:t>
            </w:r>
          </w:p>
          <w:p w14:paraId="081DB7C8"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Cabinetul medical;</w:t>
            </w:r>
          </w:p>
          <w:p w14:paraId="77203704"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Training „Violența  naște violență”, organizat anual coordonatorul  instituției;</w:t>
            </w:r>
          </w:p>
          <w:p w14:paraId="29EB799C"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Centrul de resurse pentru educație incluzivă;</w:t>
            </w:r>
          </w:p>
          <w:p w14:paraId="49A5118A" w14:textId="77777777" w:rsidR="000416B8" w:rsidRPr="00F32E32" w:rsidRDefault="000416B8" w:rsidP="00CA109E">
            <w:pPr>
              <w:pStyle w:val="Normal10"/>
              <w:numPr>
                <w:ilvl w:val="0"/>
                <w:numId w:val="30"/>
              </w:numPr>
              <w:pBdr>
                <w:top w:val="nil"/>
                <w:left w:val="nil"/>
                <w:bottom w:val="nil"/>
                <w:right w:val="nil"/>
                <w:between w:val="nil"/>
              </w:pBdr>
              <w:tabs>
                <w:tab w:val="left" w:pos="923"/>
                <w:tab w:val="left" w:pos="924"/>
              </w:tabs>
              <w:ind w:right="771"/>
              <w:rPr>
                <w:color w:val="000000"/>
                <w:sz w:val="24"/>
                <w:szCs w:val="24"/>
              </w:rPr>
            </w:pPr>
            <w:r w:rsidRPr="00F32E32">
              <w:rPr>
                <w:color w:val="000000"/>
                <w:sz w:val="24"/>
                <w:szCs w:val="24"/>
              </w:rPr>
              <w:t xml:space="preserve">Activități cu elemente de training, realizate de către </w:t>
            </w:r>
            <w:r w:rsidR="00F83C63">
              <w:rPr>
                <w:color w:val="000000"/>
                <w:sz w:val="24"/>
                <w:szCs w:val="24"/>
              </w:rPr>
              <w:t xml:space="preserve"> CDS  al </w:t>
            </w:r>
            <w:r w:rsidRPr="00F32E32">
              <w:rPr>
                <w:color w:val="000000"/>
                <w:sz w:val="24"/>
                <w:szCs w:val="24"/>
              </w:rPr>
              <w:t>gimnaziului, în cadrul Direcției de activitate Prevenție / profilaxie;</w:t>
            </w:r>
          </w:p>
          <w:p w14:paraId="5C9EB9FE" w14:textId="77777777" w:rsidR="000416B8" w:rsidRPr="00F83C63" w:rsidRDefault="000416B8" w:rsidP="00CA109E">
            <w:pPr>
              <w:pStyle w:val="ListParagraph"/>
              <w:numPr>
                <w:ilvl w:val="0"/>
                <w:numId w:val="30"/>
              </w:numPr>
              <w:rPr>
                <w:iCs/>
                <w:szCs w:val="24"/>
              </w:rPr>
            </w:pPr>
            <w:r w:rsidRPr="00F32E32">
              <w:rPr>
                <w:color w:val="000000"/>
                <w:szCs w:val="24"/>
              </w:rPr>
              <w:t xml:space="preserve">Note informative, </w:t>
            </w:r>
            <w:proofErr w:type="spellStart"/>
            <w:r w:rsidRPr="00F32E32">
              <w:rPr>
                <w:color w:val="000000"/>
                <w:szCs w:val="24"/>
              </w:rPr>
              <w:t>rapoarte;Chestionare</w:t>
            </w:r>
            <w:proofErr w:type="spellEnd"/>
            <w:r w:rsidRPr="00F32E32">
              <w:rPr>
                <w:color w:val="000000"/>
                <w:szCs w:val="24"/>
              </w:rPr>
              <w:t xml:space="preserve">, teste, </w:t>
            </w:r>
            <w:proofErr w:type="spellStart"/>
            <w:r w:rsidRPr="00F32E32">
              <w:rPr>
                <w:color w:val="000000"/>
                <w:szCs w:val="24"/>
              </w:rPr>
              <w:t>anchete</w:t>
            </w:r>
            <w:proofErr w:type="spellEnd"/>
            <w:r w:rsidRPr="00F32E32">
              <w:rPr>
                <w:color w:val="000000"/>
                <w:szCs w:val="24"/>
              </w:rPr>
              <w:t>;</w:t>
            </w:r>
          </w:p>
          <w:p w14:paraId="50521D77" w14:textId="77777777" w:rsidR="00F83C63" w:rsidRPr="00F32E32" w:rsidRDefault="00F83C63" w:rsidP="00CA109E">
            <w:pPr>
              <w:pStyle w:val="ListParagraph"/>
              <w:numPr>
                <w:ilvl w:val="0"/>
                <w:numId w:val="30"/>
              </w:numPr>
              <w:rPr>
                <w:iCs/>
                <w:szCs w:val="24"/>
              </w:rPr>
            </w:pPr>
            <w:proofErr w:type="spellStart"/>
            <w:r>
              <w:rPr>
                <w:color w:val="000000"/>
                <w:szCs w:val="24"/>
              </w:rPr>
              <w:t>Caracteristicile</w:t>
            </w:r>
            <w:proofErr w:type="spellEnd"/>
            <w:r>
              <w:rPr>
                <w:color w:val="000000"/>
                <w:szCs w:val="24"/>
              </w:rPr>
              <w:t xml:space="preserve">  </w:t>
            </w:r>
            <w:proofErr w:type="spellStart"/>
            <w:r>
              <w:rPr>
                <w:color w:val="000000"/>
                <w:szCs w:val="24"/>
              </w:rPr>
              <w:t>psihopedagogice</w:t>
            </w:r>
            <w:proofErr w:type="spellEnd"/>
            <w:r>
              <w:rPr>
                <w:color w:val="000000"/>
                <w:szCs w:val="24"/>
              </w:rPr>
              <w:t xml:space="preserve">  </w:t>
            </w:r>
            <w:proofErr w:type="spellStart"/>
            <w:r>
              <w:rPr>
                <w:color w:val="000000"/>
                <w:szCs w:val="24"/>
              </w:rPr>
              <w:t>eliberate</w:t>
            </w:r>
            <w:proofErr w:type="spellEnd"/>
            <w:r>
              <w:rPr>
                <w:color w:val="000000"/>
                <w:szCs w:val="24"/>
              </w:rPr>
              <w:t xml:space="preserve">  annual </w:t>
            </w:r>
            <w:proofErr w:type="spellStart"/>
            <w:r>
              <w:rPr>
                <w:color w:val="000000"/>
                <w:szCs w:val="24"/>
              </w:rPr>
              <w:t>pentru</w:t>
            </w:r>
            <w:proofErr w:type="spellEnd"/>
            <w:r>
              <w:rPr>
                <w:color w:val="000000"/>
                <w:szCs w:val="24"/>
              </w:rPr>
              <w:t xml:space="preserve">  </w:t>
            </w:r>
            <w:proofErr w:type="spellStart"/>
            <w:r>
              <w:rPr>
                <w:color w:val="000000"/>
                <w:szCs w:val="24"/>
              </w:rPr>
              <w:t>recruţi</w:t>
            </w:r>
            <w:proofErr w:type="spellEnd"/>
            <w:r>
              <w:rPr>
                <w:color w:val="000000"/>
                <w:szCs w:val="24"/>
              </w:rPr>
              <w:t xml:space="preserve"> .</w:t>
            </w:r>
          </w:p>
        </w:tc>
      </w:tr>
      <w:tr w:rsidR="000416B8" w:rsidRPr="00F32E32" w14:paraId="406EB8CD" w14:textId="77777777" w:rsidTr="00F32E32">
        <w:tc>
          <w:tcPr>
            <w:tcW w:w="1756" w:type="dxa"/>
          </w:tcPr>
          <w:p w14:paraId="54DD4A0C" w14:textId="77777777" w:rsidR="000416B8" w:rsidRPr="00F32E32" w:rsidRDefault="000416B8" w:rsidP="00CA109E">
            <w:pPr>
              <w:jc w:val="left"/>
              <w:rPr>
                <w:szCs w:val="24"/>
              </w:rPr>
            </w:pPr>
            <w:r w:rsidRPr="00F32E32">
              <w:rPr>
                <w:szCs w:val="24"/>
              </w:rPr>
              <w:t>Constatări</w:t>
            </w:r>
          </w:p>
        </w:tc>
        <w:tc>
          <w:tcPr>
            <w:tcW w:w="8166" w:type="dxa"/>
            <w:gridSpan w:val="3"/>
          </w:tcPr>
          <w:p w14:paraId="486E9AC8" w14:textId="77777777" w:rsidR="000416B8" w:rsidRPr="00F32E32" w:rsidRDefault="000416B8" w:rsidP="00CA109E">
            <w:pPr>
              <w:pStyle w:val="Normal10"/>
              <w:numPr>
                <w:ilvl w:val="0"/>
                <w:numId w:val="30"/>
              </w:numPr>
              <w:pBdr>
                <w:top w:val="nil"/>
                <w:left w:val="nil"/>
                <w:bottom w:val="nil"/>
                <w:right w:val="nil"/>
                <w:between w:val="nil"/>
              </w:pBdr>
              <w:ind w:right="251"/>
              <w:rPr>
                <w:color w:val="000000"/>
                <w:sz w:val="24"/>
                <w:szCs w:val="24"/>
              </w:rPr>
            </w:pPr>
            <w:r w:rsidRPr="00F32E32">
              <w:rPr>
                <w:color w:val="000000"/>
                <w:sz w:val="24"/>
                <w:szCs w:val="24"/>
              </w:rPr>
              <w:t>Instituția asigură</w:t>
            </w:r>
            <w:r w:rsidR="00C30E1B">
              <w:rPr>
                <w:color w:val="000000"/>
                <w:sz w:val="24"/>
                <w:szCs w:val="24"/>
              </w:rPr>
              <w:t xml:space="preserve"> , în  limita  bugetului  disponibil ,</w:t>
            </w:r>
            <w:r w:rsidRPr="00F32E32">
              <w:rPr>
                <w:color w:val="000000"/>
                <w:sz w:val="24"/>
                <w:szCs w:val="24"/>
              </w:rPr>
              <w:t xml:space="preserve"> cu condiţii fizice, resurse materiale și metodologice și organizează diferite activităţi informative pentru profilaxia problemelor psihoemoționale ale elevilor.</w:t>
            </w:r>
          </w:p>
          <w:p w14:paraId="5634BE20" w14:textId="77777777" w:rsidR="000416B8" w:rsidRPr="00F32E32" w:rsidRDefault="000416B8" w:rsidP="00C30E1B">
            <w:pPr>
              <w:pStyle w:val="Normal10"/>
              <w:numPr>
                <w:ilvl w:val="0"/>
                <w:numId w:val="30"/>
              </w:numPr>
              <w:pBdr>
                <w:top w:val="nil"/>
                <w:left w:val="nil"/>
                <w:bottom w:val="nil"/>
                <w:right w:val="nil"/>
                <w:between w:val="nil"/>
              </w:pBdr>
              <w:ind w:right="251"/>
              <w:rPr>
                <w:color w:val="000000"/>
                <w:sz w:val="24"/>
                <w:szCs w:val="24"/>
              </w:rPr>
            </w:pPr>
            <w:r w:rsidRPr="00F32E32">
              <w:rPr>
                <w:color w:val="000000"/>
                <w:sz w:val="24"/>
                <w:szCs w:val="24"/>
              </w:rPr>
              <w:t xml:space="preserve">Instituția susține dezvoltarea personalităţii copilului, a capacităţilor şi a aptitudinilor lui spirituale şi fizice la nivelul potenţialului său, </w:t>
            </w:r>
            <w:r w:rsidR="00C30E1B">
              <w:rPr>
                <w:color w:val="000000"/>
                <w:sz w:val="24"/>
                <w:szCs w:val="24"/>
              </w:rPr>
              <w:t xml:space="preserve">satisfăcând cerinţele </w:t>
            </w:r>
            <w:r w:rsidRPr="00F32E32">
              <w:rPr>
                <w:color w:val="000000"/>
                <w:sz w:val="24"/>
                <w:szCs w:val="24"/>
              </w:rPr>
              <w:t xml:space="preserve"> educaţionale ale copilului. </w:t>
            </w:r>
          </w:p>
        </w:tc>
      </w:tr>
      <w:tr w:rsidR="000416B8" w:rsidRPr="00F32E32" w14:paraId="50FF0569" w14:textId="77777777" w:rsidTr="00F32E32">
        <w:tc>
          <w:tcPr>
            <w:tcW w:w="1756" w:type="dxa"/>
          </w:tcPr>
          <w:p w14:paraId="72B46EE1" w14:textId="77777777" w:rsidR="000416B8" w:rsidRPr="00F32E32" w:rsidRDefault="000416B8" w:rsidP="00CA109E">
            <w:pPr>
              <w:jc w:val="left"/>
              <w:rPr>
                <w:szCs w:val="24"/>
              </w:rPr>
            </w:pPr>
            <w:r w:rsidRPr="00F32E32">
              <w:rPr>
                <w:szCs w:val="24"/>
              </w:rPr>
              <w:lastRenderedPageBreak/>
              <w:t xml:space="preserve">Pondere și punctaj acordat </w:t>
            </w:r>
          </w:p>
        </w:tc>
        <w:tc>
          <w:tcPr>
            <w:tcW w:w="1475" w:type="dxa"/>
          </w:tcPr>
          <w:p w14:paraId="0F0EA8D9" w14:textId="77777777" w:rsidR="000416B8" w:rsidRPr="00F32E32" w:rsidRDefault="000416B8" w:rsidP="00CA109E">
            <w:pPr>
              <w:rPr>
                <w:szCs w:val="24"/>
              </w:rPr>
            </w:pPr>
            <w:r w:rsidRPr="00F32E32">
              <w:rPr>
                <w:szCs w:val="24"/>
              </w:rPr>
              <w:t xml:space="preserve">Pondere: </w:t>
            </w:r>
            <w:r w:rsidRPr="00F32E32">
              <w:rPr>
                <w:bCs/>
                <w:szCs w:val="24"/>
              </w:rPr>
              <w:t>1</w:t>
            </w:r>
          </w:p>
        </w:tc>
        <w:tc>
          <w:tcPr>
            <w:tcW w:w="3827" w:type="dxa"/>
          </w:tcPr>
          <w:p w14:paraId="40705118" w14:textId="77777777" w:rsidR="000416B8" w:rsidRPr="00F32E32" w:rsidRDefault="000416B8" w:rsidP="00CA109E">
            <w:pPr>
              <w:rPr>
                <w:szCs w:val="24"/>
              </w:rPr>
            </w:pPr>
            <w:r w:rsidRPr="00F32E32">
              <w:rPr>
                <w:szCs w:val="24"/>
              </w:rPr>
              <w:t xml:space="preserve">Autoevaluare conform criteriilor: -0,75 </w:t>
            </w:r>
          </w:p>
        </w:tc>
        <w:tc>
          <w:tcPr>
            <w:tcW w:w="2864" w:type="dxa"/>
          </w:tcPr>
          <w:p w14:paraId="2FE3CB67" w14:textId="77777777" w:rsidR="000416B8" w:rsidRPr="00F32E32" w:rsidRDefault="000416B8" w:rsidP="00CA109E">
            <w:pPr>
              <w:rPr>
                <w:szCs w:val="24"/>
              </w:rPr>
            </w:pPr>
            <w:r w:rsidRPr="00F32E32">
              <w:rPr>
                <w:szCs w:val="24"/>
              </w:rPr>
              <w:t>Punctaj acordat: - 0,75</w:t>
            </w:r>
          </w:p>
        </w:tc>
      </w:tr>
    </w:tbl>
    <w:p w14:paraId="627F6290" w14:textId="77777777" w:rsidR="00D25024" w:rsidRPr="00F32E32" w:rsidRDefault="00D25024" w:rsidP="00CA109E">
      <w:pPr>
        <w:rPr>
          <w:szCs w:val="24"/>
        </w:rPr>
      </w:pPr>
    </w:p>
    <w:p w14:paraId="4BF50AD9" w14:textId="77777777" w:rsidR="00F83C63" w:rsidRDefault="00F83C63" w:rsidP="00CA109E">
      <w:pPr>
        <w:rPr>
          <w:b/>
          <w:bCs/>
          <w:szCs w:val="24"/>
        </w:rPr>
      </w:pPr>
    </w:p>
    <w:p w14:paraId="12AE0D30" w14:textId="77777777" w:rsidR="00D25024" w:rsidRPr="00F32E32" w:rsidRDefault="00D25024" w:rsidP="00CA109E">
      <w:pPr>
        <w:rPr>
          <w:b/>
          <w:bCs/>
          <w:szCs w:val="24"/>
        </w:rPr>
      </w:pPr>
      <w:r w:rsidRPr="00F32E32">
        <w:rPr>
          <w:b/>
          <w:bCs/>
          <w:szCs w:val="24"/>
        </w:rPr>
        <w:t>Domeniu: Curriculum/ proces educațional</w:t>
      </w:r>
    </w:p>
    <w:p w14:paraId="3A3CA28F"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1.3.3.</w:t>
      </w:r>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activităților</w:t>
      </w:r>
      <w:proofErr w:type="spellEnd"/>
      <w:r w:rsidRPr="00633F47">
        <w:rPr>
          <w:szCs w:val="24"/>
          <w:lang w:val="es-ES"/>
        </w:rPr>
        <w:t xml:space="preserve"> de </w:t>
      </w:r>
      <w:proofErr w:type="spellStart"/>
      <w:r w:rsidRPr="00633F47">
        <w:rPr>
          <w:szCs w:val="24"/>
          <w:lang w:val="es-ES"/>
        </w:rPr>
        <w:t>promovare</w:t>
      </w:r>
      <w:proofErr w:type="spellEnd"/>
      <w:r w:rsidRPr="00633F47">
        <w:rPr>
          <w:szCs w:val="24"/>
          <w:lang w:val="es-ES"/>
        </w:rPr>
        <w:t xml:space="preserve">/ </w:t>
      </w:r>
      <w:proofErr w:type="spellStart"/>
      <w:r w:rsidRPr="00633F47">
        <w:rPr>
          <w:szCs w:val="24"/>
          <w:lang w:val="es-ES"/>
        </w:rPr>
        <w:t>susținere</w:t>
      </w:r>
      <w:proofErr w:type="spellEnd"/>
      <w:r w:rsidRPr="00633F47">
        <w:rPr>
          <w:szCs w:val="24"/>
          <w:lang w:val="es-ES"/>
        </w:rPr>
        <w:t xml:space="preserve"> a </w:t>
      </w:r>
      <w:proofErr w:type="spellStart"/>
      <w:r w:rsidRPr="00633F47">
        <w:rPr>
          <w:szCs w:val="24"/>
          <w:lang w:val="es-ES"/>
        </w:rPr>
        <w:t>modului</w:t>
      </w:r>
      <w:proofErr w:type="spellEnd"/>
      <w:r w:rsidRPr="00633F47">
        <w:rPr>
          <w:szCs w:val="24"/>
          <w:lang w:val="es-ES"/>
        </w:rPr>
        <w:t xml:space="preserve"> </w:t>
      </w:r>
      <w:proofErr w:type="spellStart"/>
      <w:r w:rsidRPr="00633F47">
        <w:rPr>
          <w:szCs w:val="24"/>
          <w:lang w:val="es-ES"/>
        </w:rPr>
        <w:t>sănătos</w:t>
      </w:r>
      <w:proofErr w:type="spellEnd"/>
      <w:r w:rsidRPr="00633F47">
        <w:rPr>
          <w:szCs w:val="24"/>
          <w:lang w:val="es-ES"/>
        </w:rPr>
        <w:t xml:space="preserve"> de </w:t>
      </w:r>
      <w:proofErr w:type="spellStart"/>
      <w:r w:rsidRPr="00633F47">
        <w:rPr>
          <w:szCs w:val="24"/>
          <w:lang w:val="es-ES"/>
        </w:rPr>
        <w:t>viață</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a </w:t>
      </w:r>
      <w:proofErr w:type="spellStart"/>
      <w:r w:rsidRPr="00633F47">
        <w:rPr>
          <w:szCs w:val="24"/>
          <w:lang w:val="es-ES"/>
        </w:rPr>
        <w:t>riscurilor</w:t>
      </w:r>
      <w:proofErr w:type="spellEnd"/>
      <w:r w:rsidRPr="00633F47">
        <w:rPr>
          <w:szCs w:val="24"/>
          <w:lang w:val="es-ES"/>
        </w:rPr>
        <w:t xml:space="preserve"> de </w:t>
      </w:r>
      <w:proofErr w:type="spellStart"/>
      <w:r w:rsidRPr="00633F47">
        <w:rPr>
          <w:szCs w:val="24"/>
          <w:lang w:val="es-ES"/>
        </w:rPr>
        <w:t>accident</w:t>
      </w:r>
      <w:proofErr w:type="spellEnd"/>
      <w:r w:rsidRPr="00633F47">
        <w:rPr>
          <w:szCs w:val="24"/>
          <w:lang w:val="es-ES"/>
        </w:rPr>
        <w:t xml:space="preserve">, </w:t>
      </w:r>
      <w:proofErr w:type="spellStart"/>
      <w:r w:rsidRPr="00633F47">
        <w:rPr>
          <w:szCs w:val="24"/>
          <w:lang w:val="es-ES"/>
        </w:rPr>
        <w:t>îmbolnăviri</w:t>
      </w:r>
      <w:proofErr w:type="spellEnd"/>
      <w:r w:rsidRPr="00633F47">
        <w:rPr>
          <w:szCs w:val="24"/>
          <w:lang w:val="es-ES"/>
        </w:rPr>
        <w:t xml:space="preserve"> etc., </w:t>
      </w:r>
      <w:proofErr w:type="spellStart"/>
      <w:r w:rsidRPr="00633F47">
        <w:rPr>
          <w:szCs w:val="24"/>
          <w:lang w:val="es-ES"/>
        </w:rPr>
        <w:t>luarea</w:t>
      </w:r>
      <w:proofErr w:type="spellEnd"/>
      <w:r w:rsidRPr="00633F47">
        <w:rPr>
          <w:szCs w:val="24"/>
          <w:lang w:val="es-ES"/>
        </w:rPr>
        <w:t xml:space="preserve"> </w:t>
      </w:r>
      <w:proofErr w:type="spellStart"/>
      <w:r w:rsidRPr="00633F47">
        <w:rPr>
          <w:szCs w:val="24"/>
          <w:lang w:val="es-ES"/>
        </w:rPr>
        <w:t>măsurilor</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a </w:t>
      </w:r>
      <w:proofErr w:type="spellStart"/>
      <w:r w:rsidRPr="00633F47">
        <w:rPr>
          <w:szCs w:val="24"/>
          <w:lang w:val="es-ES"/>
        </w:rPr>
        <w:t>surmenajului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w:t>
      </w:r>
      <w:proofErr w:type="spellStart"/>
      <w:r w:rsidRPr="00633F47">
        <w:rPr>
          <w:szCs w:val="24"/>
          <w:lang w:val="es-ES"/>
        </w:rPr>
        <w:t>profilaxie</w:t>
      </w:r>
      <w:proofErr w:type="spellEnd"/>
      <w:r w:rsidRPr="00633F47">
        <w:rPr>
          <w:szCs w:val="24"/>
          <w:lang w:val="es-ES"/>
        </w:rPr>
        <w:t xml:space="preserve"> a </w:t>
      </w:r>
      <w:proofErr w:type="spellStart"/>
      <w:r w:rsidRPr="00633F47">
        <w:rPr>
          <w:szCs w:val="24"/>
          <w:lang w:val="es-ES"/>
        </w:rPr>
        <w:t>stresului</w:t>
      </w:r>
      <w:proofErr w:type="spellEnd"/>
      <w:r w:rsidRPr="00633F47">
        <w:rPr>
          <w:szCs w:val="24"/>
          <w:lang w:val="es-ES"/>
        </w:rPr>
        <w:t xml:space="preserve"> pe </w:t>
      </w:r>
      <w:proofErr w:type="spellStart"/>
      <w:r w:rsidRPr="00633F47">
        <w:rPr>
          <w:szCs w:val="24"/>
          <w:lang w:val="es-ES"/>
        </w:rPr>
        <w:t>parcursul</w:t>
      </w:r>
      <w:proofErr w:type="spellEnd"/>
      <w:r w:rsidRPr="00633F47">
        <w:rPr>
          <w:szCs w:val="24"/>
          <w:lang w:val="es-ES"/>
        </w:rPr>
        <w:t xml:space="preserve"> </w:t>
      </w:r>
      <w:proofErr w:type="spellStart"/>
      <w:r w:rsidRPr="00633F47">
        <w:rPr>
          <w:szCs w:val="24"/>
          <w:lang w:val="es-ES"/>
        </w:rPr>
        <w:t>procesului</w:t>
      </w:r>
      <w:proofErr w:type="spellEnd"/>
      <w:r w:rsidRPr="00633F47">
        <w:rPr>
          <w:szCs w:val="24"/>
          <w:lang w:val="es-ES"/>
        </w:rPr>
        <w:t xml:space="preserve"> </w:t>
      </w:r>
      <w:proofErr w:type="spellStart"/>
      <w:r w:rsidRPr="00633F47">
        <w:rPr>
          <w:szCs w:val="24"/>
          <w:lang w:val="es-ES"/>
        </w:rPr>
        <w:t>educațional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accesului</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la programe ce </w:t>
      </w:r>
      <w:proofErr w:type="spellStart"/>
      <w:r w:rsidRPr="00633F47">
        <w:rPr>
          <w:szCs w:val="24"/>
          <w:lang w:val="es-ES"/>
        </w:rPr>
        <w:t>promovează</w:t>
      </w:r>
      <w:proofErr w:type="spellEnd"/>
      <w:r w:rsidRPr="00633F47">
        <w:rPr>
          <w:szCs w:val="24"/>
          <w:lang w:val="es-ES"/>
        </w:rPr>
        <w:t xml:space="preserve"> </w:t>
      </w:r>
      <w:proofErr w:type="spellStart"/>
      <w:r w:rsidRPr="00633F47">
        <w:rPr>
          <w:szCs w:val="24"/>
          <w:lang w:val="es-ES"/>
        </w:rPr>
        <w:t>modul</w:t>
      </w:r>
      <w:proofErr w:type="spellEnd"/>
      <w:r w:rsidRPr="00633F47">
        <w:rPr>
          <w:szCs w:val="24"/>
          <w:lang w:val="es-ES"/>
        </w:rPr>
        <w:t xml:space="preserve"> </w:t>
      </w:r>
      <w:proofErr w:type="spellStart"/>
      <w:r w:rsidRPr="00633F47">
        <w:rPr>
          <w:szCs w:val="24"/>
          <w:lang w:val="es-ES"/>
        </w:rPr>
        <w:t>sănătos</w:t>
      </w:r>
      <w:proofErr w:type="spellEnd"/>
      <w:r w:rsidRPr="00633F47">
        <w:rPr>
          <w:szCs w:val="24"/>
          <w:lang w:val="es-ES"/>
        </w:rPr>
        <w:t xml:space="preserve"> de </w:t>
      </w:r>
      <w:proofErr w:type="spellStart"/>
      <w:r w:rsidRPr="00633F47">
        <w:rPr>
          <w:szCs w:val="24"/>
          <w:lang w:val="es-ES"/>
        </w:rPr>
        <w:t>viață</w:t>
      </w:r>
      <w:proofErr w:type="spellEnd"/>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F32E32" w14:paraId="2252B287" w14:textId="77777777" w:rsidTr="009E1C09">
        <w:tc>
          <w:tcPr>
            <w:tcW w:w="2069" w:type="dxa"/>
          </w:tcPr>
          <w:p w14:paraId="433523A9" w14:textId="77777777" w:rsidR="00F842E4" w:rsidRPr="00F32E32" w:rsidRDefault="00F842E4" w:rsidP="00CA109E">
            <w:pPr>
              <w:jc w:val="left"/>
              <w:rPr>
                <w:szCs w:val="24"/>
              </w:rPr>
            </w:pPr>
            <w:r w:rsidRPr="00F32E32">
              <w:rPr>
                <w:szCs w:val="24"/>
              </w:rPr>
              <w:t xml:space="preserve">Dovezi </w:t>
            </w:r>
          </w:p>
        </w:tc>
        <w:tc>
          <w:tcPr>
            <w:tcW w:w="8137" w:type="dxa"/>
            <w:gridSpan w:val="3"/>
          </w:tcPr>
          <w:p w14:paraId="68A5F0D2" w14:textId="77777777" w:rsidR="001A6EC9" w:rsidRPr="00F32E32" w:rsidRDefault="001A6EC9" w:rsidP="00CA109E">
            <w:pPr>
              <w:pStyle w:val="Normal10"/>
              <w:numPr>
                <w:ilvl w:val="0"/>
                <w:numId w:val="33"/>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Proiect managerial instituțional pentru anul de studii 2020-2021, aprobat la ședința consiliului profesoral, proces-verbal nr. 1 din.09.2020;</w:t>
            </w:r>
          </w:p>
          <w:p w14:paraId="41148DBE" w14:textId="77777777" w:rsidR="001A6EC9" w:rsidRPr="00F32E32" w:rsidRDefault="00F83C63" w:rsidP="00CA109E">
            <w:pPr>
              <w:pStyle w:val="Normal10"/>
              <w:numPr>
                <w:ilvl w:val="0"/>
                <w:numId w:val="33"/>
              </w:numPr>
              <w:pBdr>
                <w:top w:val="nil"/>
                <w:left w:val="nil"/>
                <w:bottom w:val="nil"/>
                <w:right w:val="nil"/>
                <w:between w:val="nil"/>
              </w:pBdr>
              <w:tabs>
                <w:tab w:val="left" w:pos="923"/>
                <w:tab w:val="left" w:pos="924"/>
              </w:tabs>
              <w:rPr>
                <w:color w:val="000000"/>
                <w:sz w:val="24"/>
                <w:szCs w:val="24"/>
              </w:rPr>
            </w:pPr>
            <w:r>
              <w:rPr>
                <w:color w:val="000000"/>
                <w:sz w:val="24"/>
                <w:szCs w:val="24"/>
              </w:rPr>
              <w:t xml:space="preserve">Documentaţia şcolară </w:t>
            </w:r>
            <w:r w:rsidR="001A6EC9" w:rsidRPr="00F32E32">
              <w:rPr>
                <w:color w:val="000000"/>
                <w:sz w:val="24"/>
                <w:szCs w:val="24"/>
              </w:rPr>
              <w:t>a cadrelor didactice;</w:t>
            </w:r>
          </w:p>
          <w:p w14:paraId="4C8E899D" w14:textId="77777777" w:rsidR="001A6EC9" w:rsidRPr="00F32E32" w:rsidRDefault="001A6EC9" w:rsidP="00CA109E">
            <w:pPr>
              <w:pStyle w:val="Normal10"/>
              <w:numPr>
                <w:ilvl w:val="0"/>
                <w:numId w:val="33"/>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Planul de activitate al Consiliului de elevi;</w:t>
            </w:r>
          </w:p>
          <w:p w14:paraId="134232D7" w14:textId="77777777" w:rsidR="001A6EC9" w:rsidRPr="00F32E32" w:rsidRDefault="001A6EC9" w:rsidP="00CA109E">
            <w:pPr>
              <w:pStyle w:val="Normal10"/>
              <w:numPr>
                <w:ilvl w:val="0"/>
                <w:numId w:val="33"/>
              </w:numPr>
              <w:pBdr>
                <w:top w:val="nil"/>
                <w:left w:val="nil"/>
                <w:bottom w:val="nil"/>
                <w:right w:val="nil"/>
                <w:between w:val="nil"/>
              </w:pBdr>
              <w:tabs>
                <w:tab w:val="left" w:pos="923"/>
                <w:tab w:val="left" w:pos="924"/>
              </w:tabs>
              <w:rPr>
                <w:color w:val="000000"/>
                <w:sz w:val="24"/>
                <w:szCs w:val="24"/>
              </w:rPr>
            </w:pPr>
            <w:r w:rsidRPr="00F32E32">
              <w:rPr>
                <w:color w:val="000000"/>
                <w:sz w:val="24"/>
                <w:szCs w:val="24"/>
              </w:rPr>
              <w:t>Planificarea activităţilor de colaborare cu serviciile de sănătatea publică şi cu alte instituţii cu atribuţii legale în acest sens în promovarea sănătăţii fizice şi mentale, stilului de viaţă sănătos;</w:t>
            </w:r>
          </w:p>
          <w:p w14:paraId="6DA51DAC" w14:textId="77777777" w:rsidR="001A6EC9" w:rsidRPr="00F32E32" w:rsidRDefault="001A6EC9" w:rsidP="00CA109E">
            <w:pPr>
              <w:pStyle w:val="Normal10"/>
              <w:numPr>
                <w:ilvl w:val="0"/>
                <w:numId w:val="33"/>
              </w:numPr>
              <w:pBdr>
                <w:top w:val="nil"/>
                <w:left w:val="nil"/>
                <w:bottom w:val="nil"/>
                <w:right w:val="nil"/>
                <w:between w:val="nil"/>
              </w:pBdr>
              <w:tabs>
                <w:tab w:val="left" w:pos="923"/>
                <w:tab w:val="left" w:pos="924"/>
              </w:tabs>
              <w:spacing w:before="1"/>
              <w:rPr>
                <w:color w:val="000000"/>
                <w:sz w:val="24"/>
                <w:szCs w:val="24"/>
              </w:rPr>
            </w:pPr>
            <w:r w:rsidRPr="00F32E32">
              <w:rPr>
                <w:color w:val="000000"/>
                <w:sz w:val="24"/>
                <w:szCs w:val="24"/>
              </w:rPr>
              <w:t>Program de activitate al serviciului medical;</w:t>
            </w:r>
          </w:p>
          <w:p w14:paraId="727038D5" w14:textId="77777777" w:rsidR="001A6EC9" w:rsidRPr="00F32E32" w:rsidRDefault="001A6EC9" w:rsidP="00CA109E">
            <w:pPr>
              <w:pStyle w:val="Normal10"/>
              <w:numPr>
                <w:ilvl w:val="0"/>
                <w:numId w:val="33"/>
              </w:numPr>
              <w:pBdr>
                <w:top w:val="nil"/>
                <w:left w:val="nil"/>
                <w:bottom w:val="nil"/>
                <w:right w:val="nil"/>
                <w:between w:val="nil"/>
              </w:pBdr>
              <w:rPr>
                <w:color w:val="000000"/>
                <w:sz w:val="24"/>
                <w:szCs w:val="24"/>
              </w:rPr>
            </w:pPr>
            <w:r w:rsidRPr="00F32E32">
              <w:rPr>
                <w:color w:val="000000"/>
                <w:sz w:val="24"/>
                <w:szCs w:val="24"/>
              </w:rPr>
              <w:t>Existenţa şi completarea panou de afişaj periodic;</w:t>
            </w:r>
          </w:p>
          <w:p w14:paraId="56412C34" w14:textId="77777777" w:rsidR="001A6EC9" w:rsidRPr="00F32E32" w:rsidRDefault="001A6EC9" w:rsidP="00CA109E">
            <w:pPr>
              <w:pStyle w:val="Normal10"/>
              <w:numPr>
                <w:ilvl w:val="0"/>
                <w:numId w:val="33"/>
              </w:numPr>
              <w:pBdr>
                <w:top w:val="nil"/>
                <w:left w:val="nil"/>
                <w:bottom w:val="nil"/>
                <w:right w:val="nil"/>
                <w:between w:val="nil"/>
              </w:pBdr>
              <w:rPr>
                <w:color w:val="000000"/>
                <w:sz w:val="24"/>
                <w:szCs w:val="24"/>
              </w:rPr>
            </w:pPr>
            <w:r w:rsidRPr="00F32E32">
              <w:rPr>
                <w:color w:val="000000"/>
                <w:sz w:val="24"/>
                <w:szCs w:val="24"/>
              </w:rPr>
              <w:t>Chestionare, anchete, note informative</w:t>
            </w:r>
            <w:r w:rsidR="00050737" w:rsidRPr="00F32E32">
              <w:rPr>
                <w:color w:val="000000"/>
                <w:sz w:val="24"/>
                <w:szCs w:val="24"/>
              </w:rPr>
              <w:t>.</w:t>
            </w:r>
          </w:p>
          <w:p w14:paraId="1D49A53A" w14:textId="77777777" w:rsidR="001A6EC9" w:rsidRPr="00F32E32" w:rsidRDefault="001A6EC9" w:rsidP="00CA109E">
            <w:pPr>
              <w:pStyle w:val="Normal10"/>
              <w:numPr>
                <w:ilvl w:val="0"/>
                <w:numId w:val="33"/>
              </w:numPr>
              <w:pBdr>
                <w:top w:val="nil"/>
                <w:left w:val="nil"/>
                <w:bottom w:val="nil"/>
                <w:right w:val="nil"/>
                <w:between w:val="nil"/>
              </w:pBdr>
              <w:rPr>
                <w:color w:val="000000"/>
                <w:sz w:val="24"/>
                <w:szCs w:val="24"/>
              </w:rPr>
            </w:pPr>
            <w:r w:rsidRPr="00F32E32">
              <w:rPr>
                <w:color w:val="000000"/>
                <w:sz w:val="24"/>
                <w:szCs w:val="24"/>
              </w:rPr>
              <w:t>Registre de evidenţă medicală;</w:t>
            </w:r>
          </w:p>
          <w:p w14:paraId="2D546FD9" w14:textId="77777777" w:rsidR="001A6EC9" w:rsidRPr="00F32E32" w:rsidRDefault="001A6EC9" w:rsidP="00CA109E">
            <w:pPr>
              <w:pStyle w:val="Normal10"/>
              <w:numPr>
                <w:ilvl w:val="0"/>
                <w:numId w:val="33"/>
              </w:numPr>
              <w:pBdr>
                <w:top w:val="nil"/>
                <w:left w:val="nil"/>
                <w:bottom w:val="nil"/>
                <w:right w:val="nil"/>
                <w:between w:val="nil"/>
              </w:pBdr>
              <w:tabs>
                <w:tab w:val="left" w:pos="829"/>
                <w:tab w:val="left" w:pos="830"/>
              </w:tabs>
              <w:spacing w:before="2"/>
              <w:rPr>
                <w:color w:val="000000"/>
                <w:sz w:val="24"/>
                <w:szCs w:val="24"/>
              </w:rPr>
            </w:pPr>
            <w:r w:rsidRPr="00F32E32">
              <w:rPr>
                <w:color w:val="000000"/>
                <w:sz w:val="24"/>
                <w:szCs w:val="24"/>
              </w:rPr>
              <w:t>Organizarea şi desfăşurarea activităţilor care încurajează şi sprijină elevii să manifeste iniţiativă şi implicare în activităţi de promovare a modului sănătos de viaţă, de prevenire a riscurilor de îmbolnăviri, accidente, etc..</w:t>
            </w:r>
          </w:p>
          <w:p w14:paraId="1B53A024" w14:textId="77777777" w:rsidR="001A6EC9" w:rsidRPr="00F32E32" w:rsidRDefault="001A6EC9" w:rsidP="00CA109E">
            <w:pPr>
              <w:pStyle w:val="Normal10"/>
              <w:numPr>
                <w:ilvl w:val="0"/>
                <w:numId w:val="33"/>
              </w:numPr>
              <w:pBdr>
                <w:top w:val="nil"/>
                <w:left w:val="nil"/>
                <w:bottom w:val="nil"/>
                <w:right w:val="nil"/>
                <w:between w:val="nil"/>
              </w:pBdr>
              <w:tabs>
                <w:tab w:val="left" w:pos="889"/>
                <w:tab w:val="left" w:pos="890"/>
              </w:tabs>
              <w:rPr>
                <w:color w:val="000000"/>
                <w:sz w:val="24"/>
                <w:szCs w:val="24"/>
              </w:rPr>
            </w:pPr>
            <w:r w:rsidRPr="00F32E32">
              <w:rPr>
                <w:color w:val="000000"/>
                <w:sz w:val="24"/>
                <w:szCs w:val="24"/>
              </w:rPr>
              <w:t>Proiectare de lungă durată la orele de dezvoltare personală;</w:t>
            </w:r>
          </w:p>
          <w:p w14:paraId="7233436A" w14:textId="77777777" w:rsidR="001A6EC9" w:rsidRPr="00F32E32" w:rsidRDefault="001A6EC9" w:rsidP="00CA109E">
            <w:pPr>
              <w:pStyle w:val="Normal10"/>
              <w:numPr>
                <w:ilvl w:val="1"/>
                <w:numId w:val="34"/>
              </w:numPr>
              <w:pBdr>
                <w:top w:val="nil"/>
                <w:left w:val="nil"/>
                <w:bottom w:val="nil"/>
                <w:right w:val="nil"/>
                <w:between w:val="nil"/>
              </w:pBdr>
              <w:tabs>
                <w:tab w:val="left" w:pos="1549"/>
                <w:tab w:val="left" w:pos="1550"/>
              </w:tabs>
              <w:rPr>
                <w:color w:val="000000"/>
                <w:sz w:val="24"/>
                <w:szCs w:val="24"/>
              </w:rPr>
            </w:pPr>
            <w:r w:rsidRPr="00F32E32">
              <w:rPr>
                <w:color w:val="000000"/>
                <w:sz w:val="24"/>
                <w:szCs w:val="24"/>
              </w:rPr>
              <w:t>Proiectarea directorului adjunct  pentru educaţie;</w:t>
            </w:r>
          </w:p>
          <w:p w14:paraId="33AE3E82" w14:textId="77777777" w:rsidR="001A6EC9" w:rsidRPr="00F32E32" w:rsidRDefault="001A6EC9" w:rsidP="00CA109E">
            <w:pPr>
              <w:pStyle w:val="Normal10"/>
              <w:numPr>
                <w:ilvl w:val="1"/>
                <w:numId w:val="34"/>
              </w:numPr>
              <w:pBdr>
                <w:top w:val="nil"/>
                <w:left w:val="nil"/>
                <w:bottom w:val="nil"/>
                <w:right w:val="nil"/>
                <w:between w:val="nil"/>
              </w:pBdr>
              <w:tabs>
                <w:tab w:val="left" w:pos="1549"/>
                <w:tab w:val="left" w:pos="1550"/>
              </w:tabs>
              <w:rPr>
                <w:color w:val="000000"/>
                <w:sz w:val="24"/>
                <w:szCs w:val="24"/>
              </w:rPr>
            </w:pPr>
            <w:r w:rsidRPr="00F32E32">
              <w:rPr>
                <w:color w:val="000000"/>
                <w:sz w:val="24"/>
                <w:szCs w:val="24"/>
              </w:rPr>
              <w:t>Planul desfăşurării zilei sănătăţii;</w:t>
            </w:r>
          </w:p>
          <w:p w14:paraId="3EA0C496" w14:textId="77777777" w:rsidR="001A6EC9" w:rsidRPr="00633F47" w:rsidRDefault="001A6EC9" w:rsidP="00CA109E">
            <w:pPr>
              <w:pStyle w:val="ListParagraph"/>
              <w:numPr>
                <w:ilvl w:val="0"/>
                <w:numId w:val="33"/>
              </w:numPr>
              <w:rPr>
                <w:szCs w:val="24"/>
                <w:lang w:val="es-ES"/>
              </w:rPr>
            </w:pPr>
            <w:proofErr w:type="spellStart"/>
            <w:r w:rsidRPr="00633F47">
              <w:rPr>
                <w:color w:val="000000"/>
                <w:szCs w:val="24"/>
                <w:lang w:val="es-ES"/>
              </w:rPr>
              <w:t>Proiectarea</w:t>
            </w:r>
            <w:proofErr w:type="spellEnd"/>
            <w:r w:rsidRPr="00633F47">
              <w:rPr>
                <w:color w:val="000000"/>
                <w:szCs w:val="24"/>
                <w:lang w:val="es-ES"/>
              </w:rPr>
              <w:t xml:space="preserve"> de </w:t>
            </w:r>
            <w:proofErr w:type="spellStart"/>
            <w:r w:rsidRPr="00633F47">
              <w:rPr>
                <w:color w:val="000000"/>
                <w:szCs w:val="24"/>
                <w:lang w:val="es-ES"/>
              </w:rPr>
              <w:t>lungă</w:t>
            </w:r>
            <w:proofErr w:type="spellEnd"/>
            <w:r w:rsidRPr="00633F47">
              <w:rPr>
                <w:color w:val="000000"/>
                <w:szCs w:val="24"/>
                <w:lang w:val="es-ES"/>
              </w:rPr>
              <w:t xml:space="preserve"> </w:t>
            </w:r>
            <w:proofErr w:type="spellStart"/>
            <w:r w:rsidRPr="00633F47">
              <w:rPr>
                <w:color w:val="000000"/>
                <w:szCs w:val="24"/>
                <w:lang w:val="es-ES"/>
              </w:rPr>
              <w:t>și</w:t>
            </w:r>
            <w:proofErr w:type="spellEnd"/>
            <w:r w:rsidRPr="00633F47">
              <w:rPr>
                <w:color w:val="000000"/>
                <w:szCs w:val="24"/>
                <w:lang w:val="es-ES"/>
              </w:rPr>
              <w:t xml:space="preserve"> </w:t>
            </w:r>
            <w:proofErr w:type="spellStart"/>
            <w:r w:rsidRPr="00633F47">
              <w:rPr>
                <w:color w:val="000000"/>
                <w:szCs w:val="24"/>
                <w:lang w:val="es-ES"/>
              </w:rPr>
              <w:t>scurtă</w:t>
            </w:r>
            <w:proofErr w:type="spellEnd"/>
            <w:r w:rsidRPr="00633F47">
              <w:rPr>
                <w:color w:val="000000"/>
                <w:szCs w:val="24"/>
                <w:lang w:val="es-ES"/>
              </w:rPr>
              <w:t xml:space="preserve"> </w:t>
            </w:r>
            <w:proofErr w:type="spellStart"/>
            <w:r w:rsidRPr="00633F47">
              <w:rPr>
                <w:color w:val="000000"/>
                <w:szCs w:val="24"/>
                <w:lang w:val="es-ES"/>
              </w:rPr>
              <w:t>durată</w:t>
            </w:r>
            <w:proofErr w:type="spellEnd"/>
            <w:r w:rsidRPr="00633F47">
              <w:rPr>
                <w:color w:val="000000"/>
                <w:szCs w:val="24"/>
                <w:lang w:val="es-ES"/>
              </w:rPr>
              <w:t xml:space="preserve"> la </w:t>
            </w:r>
            <w:proofErr w:type="spellStart"/>
            <w:r w:rsidRPr="00633F47">
              <w:rPr>
                <w:color w:val="000000"/>
                <w:szCs w:val="24"/>
                <w:lang w:val="es-ES"/>
              </w:rPr>
              <w:t>orele</w:t>
            </w:r>
            <w:proofErr w:type="spellEnd"/>
            <w:r w:rsidRPr="00633F47">
              <w:rPr>
                <w:color w:val="000000"/>
                <w:szCs w:val="24"/>
                <w:lang w:val="es-ES"/>
              </w:rPr>
              <w:t xml:space="preserve"> de </w:t>
            </w:r>
            <w:proofErr w:type="spellStart"/>
            <w:r w:rsidRPr="00633F47">
              <w:rPr>
                <w:color w:val="000000"/>
                <w:szCs w:val="24"/>
                <w:lang w:val="es-ES"/>
              </w:rPr>
              <w:t>educație</w:t>
            </w:r>
            <w:proofErr w:type="spellEnd"/>
            <w:r w:rsidRPr="00633F47">
              <w:rPr>
                <w:color w:val="000000"/>
                <w:szCs w:val="24"/>
                <w:lang w:val="es-ES"/>
              </w:rPr>
              <w:t xml:space="preserve"> </w:t>
            </w:r>
            <w:proofErr w:type="spellStart"/>
            <w:r w:rsidRPr="00633F47">
              <w:rPr>
                <w:color w:val="000000"/>
                <w:szCs w:val="24"/>
                <w:lang w:val="es-ES"/>
              </w:rPr>
              <w:t>pentru</w:t>
            </w:r>
            <w:proofErr w:type="spellEnd"/>
            <w:r w:rsidRPr="00633F47">
              <w:rPr>
                <w:color w:val="000000"/>
                <w:szCs w:val="24"/>
                <w:lang w:val="es-ES"/>
              </w:rPr>
              <w:t xml:space="preserve"> </w:t>
            </w:r>
            <w:proofErr w:type="spellStart"/>
            <w:r w:rsidRPr="00633F47">
              <w:rPr>
                <w:color w:val="000000"/>
                <w:szCs w:val="24"/>
                <w:lang w:val="es-ES"/>
              </w:rPr>
              <w:t>sănătate</w:t>
            </w:r>
            <w:proofErr w:type="spellEnd"/>
            <w:r w:rsidR="00F83C63" w:rsidRPr="00633F47">
              <w:rPr>
                <w:color w:val="000000"/>
                <w:szCs w:val="24"/>
                <w:lang w:val="es-ES"/>
              </w:rPr>
              <w:t xml:space="preserve"> </w:t>
            </w:r>
            <w:proofErr w:type="spellStart"/>
            <w:r w:rsidR="00F83C63" w:rsidRPr="00633F47">
              <w:rPr>
                <w:color w:val="000000"/>
                <w:szCs w:val="24"/>
                <w:lang w:val="es-ES"/>
              </w:rPr>
              <w:t>şi</w:t>
            </w:r>
            <w:proofErr w:type="spellEnd"/>
            <w:r w:rsidR="00DE56D3" w:rsidRPr="00633F47">
              <w:rPr>
                <w:color w:val="000000"/>
                <w:szCs w:val="24"/>
                <w:lang w:val="es-ES"/>
              </w:rPr>
              <w:t xml:space="preserve"> </w:t>
            </w:r>
            <w:proofErr w:type="spellStart"/>
            <w:r w:rsidR="00DE56D3" w:rsidRPr="00633F47">
              <w:rPr>
                <w:color w:val="000000"/>
                <w:szCs w:val="24"/>
                <w:lang w:val="es-ES"/>
              </w:rPr>
              <w:t>educaţie</w:t>
            </w:r>
            <w:proofErr w:type="spellEnd"/>
            <w:r w:rsidR="00DE56D3" w:rsidRPr="00633F47">
              <w:rPr>
                <w:color w:val="000000"/>
                <w:szCs w:val="24"/>
                <w:lang w:val="es-ES"/>
              </w:rPr>
              <w:t xml:space="preserve">  </w:t>
            </w:r>
            <w:proofErr w:type="spellStart"/>
            <w:r w:rsidR="00DE56D3" w:rsidRPr="00633F47">
              <w:rPr>
                <w:color w:val="000000"/>
                <w:szCs w:val="24"/>
                <w:lang w:val="es-ES"/>
              </w:rPr>
              <w:t>în</w:t>
            </w:r>
            <w:proofErr w:type="spellEnd"/>
            <w:r w:rsidR="00DE56D3" w:rsidRPr="00633F47">
              <w:rPr>
                <w:color w:val="000000"/>
                <w:szCs w:val="24"/>
                <w:lang w:val="es-ES"/>
              </w:rPr>
              <w:t xml:space="preserve"> </w:t>
            </w:r>
            <w:r w:rsidR="00F83C63" w:rsidRPr="00633F47">
              <w:rPr>
                <w:color w:val="000000"/>
                <w:szCs w:val="24"/>
                <w:lang w:val="es-ES"/>
              </w:rPr>
              <w:t xml:space="preserve">  </w:t>
            </w:r>
            <w:proofErr w:type="spellStart"/>
            <w:r w:rsidR="00F83C63" w:rsidRPr="00633F47">
              <w:rPr>
                <w:color w:val="000000"/>
                <w:szCs w:val="24"/>
                <w:lang w:val="es-ES"/>
              </w:rPr>
              <w:t>bioetică</w:t>
            </w:r>
            <w:proofErr w:type="spellEnd"/>
            <w:r w:rsidR="00F83C63" w:rsidRPr="00633F47">
              <w:rPr>
                <w:color w:val="000000"/>
                <w:szCs w:val="24"/>
                <w:lang w:val="es-ES"/>
              </w:rPr>
              <w:t xml:space="preserve"> </w:t>
            </w:r>
            <w:r w:rsidRPr="00633F47">
              <w:rPr>
                <w:color w:val="000000"/>
                <w:szCs w:val="24"/>
                <w:lang w:val="es-ES"/>
              </w:rPr>
              <w:t>.</w:t>
            </w:r>
          </w:p>
          <w:p w14:paraId="38A293A5" w14:textId="77777777" w:rsidR="00900F99" w:rsidRPr="00F32E32" w:rsidRDefault="00900F99" w:rsidP="00CA109E">
            <w:pPr>
              <w:pStyle w:val="ListParagraph"/>
              <w:numPr>
                <w:ilvl w:val="0"/>
                <w:numId w:val="33"/>
              </w:numPr>
              <w:rPr>
                <w:szCs w:val="24"/>
              </w:rPr>
            </w:pPr>
            <w:proofErr w:type="spellStart"/>
            <w:r w:rsidRPr="00F32E32">
              <w:rPr>
                <w:szCs w:val="24"/>
              </w:rPr>
              <w:t>Boxă</w:t>
            </w:r>
            <w:proofErr w:type="spellEnd"/>
            <w:r w:rsidRPr="00F32E32">
              <w:rPr>
                <w:szCs w:val="24"/>
              </w:rPr>
              <w:t xml:space="preserve"> de </w:t>
            </w:r>
            <w:proofErr w:type="spellStart"/>
            <w:r w:rsidRPr="00F32E32">
              <w:rPr>
                <w:szCs w:val="24"/>
              </w:rPr>
              <w:t>sugestii</w:t>
            </w:r>
            <w:proofErr w:type="spellEnd"/>
            <w:r w:rsidRPr="00F32E32">
              <w:rPr>
                <w:szCs w:val="24"/>
              </w:rPr>
              <w:t xml:space="preserve"> ale </w:t>
            </w:r>
            <w:proofErr w:type="spellStart"/>
            <w:r w:rsidRPr="00F32E32">
              <w:rPr>
                <w:szCs w:val="24"/>
              </w:rPr>
              <w:t>elevilor</w:t>
            </w:r>
            <w:proofErr w:type="spellEnd"/>
          </w:p>
          <w:p w14:paraId="50070306" w14:textId="77777777" w:rsidR="00900F99" w:rsidRPr="00633F47" w:rsidRDefault="00900F99" w:rsidP="00CA109E">
            <w:pPr>
              <w:pStyle w:val="ListParagraph"/>
              <w:numPr>
                <w:ilvl w:val="0"/>
                <w:numId w:val="33"/>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w:t>
            </w:r>
            <w:proofErr w:type="spellStart"/>
            <w:r w:rsidRPr="00633F47">
              <w:rPr>
                <w:szCs w:val="24"/>
                <w:lang w:val="es-ES"/>
              </w:rPr>
              <w:t>organului</w:t>
            </w:r>
            <w:proofErr w:type="spellEnd"/>
            <w:r w:rsidRPr="00633F47">
              <w:rPr>
                <w:szCs w:val="24"/>
                <w:lang w:val="es-ES"/>
              </w:rPr>
              <w:t xml:space="preserve"> de </w:t>
            </w:r>
            <w:proofErr w:type="spellStart"/>
            <w:r w:rsidRPr="00633F47">
              <w:rPr>
                <w:szCs w:val="24"/>
                <w:lang w:val="es-ES"/>
              </w:rPr>
              <w:t>autoconducere</w:t>
            </w:r>
            <w:proofErr w:type="spellEnd"/>
            <w:r w:rsidRPr="00633F47">
              <w:rPr>
                <w:szCs w:val="24"/>
                <w:lang w:val="es-ES"/>
              </w:rPr>
              <w:t xml:space="preserve"> a </w:t>
            </w:r>
            <w:proofErr w:type="spellStart"/>
            <w:r w:rsidRPr="00633F47">
              <w:rPr>
                <w:szCs w:val="24"/>
                <w:lang w:val="es-ES"/>
              </w:rPr>
              <w:t>clasei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decizii</w:t>
            </w:r>
            <w:proofErr w:type="spellEnd"/>
            <w:r w:rsidRPr="00633F47">
              <w:rPr>
                <w:szCs w:val="24"/>
                <w:lang w:val="es-ES"/>
              </w:rPr>
              <w:t xml:space="preserve"> </w:t>
            </w:r>
            <w:proofErr w:type="spellStart"/>
            <w:r w:rsidRPr="00633F47">
              <w:rPr>
                <w:szCs w:val="24"/>
                <w:lang w:val="es-ES"/>
              </w:rPr>
              <w:t>formulate</w:t>
            </w:r>
            <w:proofErr w:type="spellEnd"/>
            <w:r w:rsidRPr="00633F47">
              <w:rPr>
                <w:szCs w:val="24"/>
                <w:lang w:val="es-ES"/>
              </w:rPr>
              <w:t>.</w:t>
            </w:r>
          </w:p>
          <w:p w14:paraId="380BCE1A" w14:textId="77777777" w:rsidR="00900F99" w:rsidRPr="00633F47" w:rsidRDefault="00900F99" w:rsidP="00CA109E">
            <w:pPr>
              <w:pStyle w:val="ListParagraph"/>
              <w:numPr>
                <w:ilvl w:val="0"/>
                <w:numId w:val="33"/>
              </w:numPr>
              <w:rPr>
                <w:szCs w:val="24"/>
                <w:lang w:val="es-ES"/>
              </w:rPr>
            </w:pPr>
            <w:proofErr w:type="spellStart"/>
            <w:r w:rsidRPr="00633F47">
              <w:rPr>
                <w:szCs w:val="24"/>
                <w:lang w:val="es-ES"/>
              </w:rPr>
              <w:t>Dozarea</w:t>
            </w:r>
            <w:proofErr w:type="spellEnd"/>
            <w:r w:rsidRPr="00633F47">
              <w:rPr>
                <w:szCs w:val="24"/>
                <w:lang w:val="es-ES"/>
              </w:rPr>
              <w:t xml:space="preserve"> </w:t>
            </w:r>
            <w:proofErr w:type="spellStart"/>
            <w:r w:rsidRPr="00633F47">
              <w:rPr>
                <w:szCs w:val="24"/>
                <w:lang w:val="es-ES"/>
              </w:rPr>
              <w:t>temelor</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acasă</w:t>
            </w:r>
            <w:proofErr w:type="spellEnd"/>
            <w:r w:rsidR="001A6EC9" w:rsidRPr="00633F47">
              <w:rPr>
                <w:szCs w:val="24"/>
                <w:lang w:val="es-ES"/>
              </w:rPr>
              <w:t xml:space="preserve"> de </w:t>
            </w:r>
            <w:proofErr w:type="spellStart"/>
            <w:r w:rsidR="001A6EC9" w:rsidRPr="00633F47">
              <w:rPr>
                <w:szCs w:val="24"/>
                <w:lang w:val="es-ES"/>
              </w:rPr>
              <w:t>către</w:t>
            </w:r>
            <w:proofErr w:type="spellEnd"/>
            <w:r w:rsidR="001A6EC9" w:rsidRPr="00633F47">
              <w:rPr>
                <w:szCs w:val="24"/>
                <w:lang w:val="es-ES"/>
              </w:rPr>
              <w:t xml:space="preserve"> CD</w:t>
            </w:r>
            <w:r w:rsidRPr="00633F47">
              <w:rPr>
                <w:szCs w:val="24"/>
                <w:lang w:val="es-ES"/>
              </w:rPr>
              <w:t>.</w:t>
            </w:r>
          </w:p>
          <w:p w14:paraId="37EE9BE1" w14:textId="77777777" w:rsidR="00900F99" w:rsidRPr="00633F47" w:rsidRDefault="00900F99" w:rsidP="00CA109E">
            <w:pPr>
              <w:pStyle w:val="ListParagraph"/>
              <w:numPr>
                <w:ilvl w:val="0"/>
                <w:numId w:val="33"/>
              </w:numPr>
              <w:rPr>
                <w:szCs w:val="24"/>
                <w:lang w:val="es-ES"/>
              </w:rPr>
            </w:pPr>
            <w:proofErr w:type="spellStart"/>
            <w:r w:rsidRPr="00633F47">
              <w:rPr>
                <w:szCs w:val="24"/>
                <w:lang w:val="es-ES"/>
              </w:rPr>
              <w:t>Prevederi</w:t>
            </w:r>
            <w:proofErr w:type="spellEnd"/>
            <w:r w:rsidRPr="00633F47">
              <w:rPr>
                <w:szCs w:val="24"/>
                <w:lang w:val="es-ES"/>
              </w:rPr>
              <w:t xml:space="preserve"> de </w:t>
            </w:r>
            <w:proofErr w:type="spellStart"/>
            <w:r w:rsidRPr="00633F47">
              <w:rPr>
                <w:szCs w:val="24"/>
                <w:lang w:val="es-ES"/>
              </w:rPr>
              <w:t>referință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planul</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w:t>
            </w:r>
            <w:proofErr w:type="spellStart"/>
            <w:r w:rsidRPr="00633F47">
              <w:rPr>
                <w:szCs w:val="24"/>
                <w:lang w:val="es-ES"/>
              </w:rPr>
              <w:t>educativă</w:t>
            </w:r>
            <w:proofErr w:type="spellEnd"/>
            <w:r w:rsidRPr="00633F47">
              <w:rPr>
                <w:szCs w:val="24"/>
                <w:lang w:val="es-ES"/>
              </w:rPr>
              <w:t xml:space="preserve"> a </w:t>
            </w:r>
            <w:proofErr w:type="spellStart"/>
            <w:r w:rsidRPr="00633F47">
              <w:rPr>
                <w:szCs w:val="24"/>
                <w:lang w:val="es-ES"/>
              </w:rPr>
              <w:t>dirigintelui</w:t>
            </w:r>
            <w:proofErr w:type="spellEnd"/>
            <w:r w:rsidRPr="00633F47">
              <w:rPr>
                <w:szCs w:val="24"/>
                <w:lang w:val="es-ES"/>
              </w:rPr>
              <w:t>.</w:t>
            </w:r>
          </w:p>
          <w:p w14:paraId="57DED7CF" w14:textId="77777777" w:rsidR="00900F99" w:rsidRPr="00633F47" w:rsidRDefault="00900F99" w:rsidP="00CA109E">
            <w:pPr>
              <w:pStyle w:val="ListParagraph"/>
              <w:numPr>
                <w:ilvl w:val="0"/>
                <w:numId w:val="33"/>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ședințelor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părinții</w:t>
            </w:r>
            <w:proofErr w:type="spellEnd"/>
            <w:r w:rsidRPr="00633F47">
              <w:rPr>
                <w:szCs w:val="24"/>
                <w:lang w:val="es-ES"/>
              </w:rPr>
              <w:t>.</w:t>
            </w:r>
          </w:p>
          <w:p w14:paraId="1B0A0E92" w14:textId="77777777" w:rsidR="00900F99" w:rsidRPr="00633F47" w:rsidRDefault="00900F99" w:rsidP="00CA109E">
            <w:pPr>
              <w:pStyle w:val="ListParagraph"/>
              <w:numPr>
                <w:ilvl w:val="0"/>
                <w:numId w:val="33"/>
              </w:numPr>
              <w:rPr>
                <w:szCs w:val="24"/>
                <w:lang w:val="es-ES"/>
              </w:rPr>
            </w:pPr>
            <w:proofErr w:type="spellStart"/>
            <w:r w:rsidRPr="00633F47">
              <w:rPr>
                <w:szCs w:val="24"/>
                <w:lang w:val="es-ES"/>
              </w:rPr>
              <w:t>Chestionare</w:t>
            </w:r>
            <w:proofErr w:type="spellEnd"/>
            <w:r w:rsidRPr="00633F47">
              <w:rPr>
                <w:szCs w:val="24"/>
                <w:lang w:val="es-ES"/>
              </w:rPr>
              <w:t xml:space="preserve">, teste, </w:t>
            </w:r>
            <w:proofErr w:type="spellStart"/>
            <w:r w:rsidRPr="00633F47">
              <w:rPr>
                <w:szCs w:val="24"/>
                <w:lang w:val="es-ES"/>
              </w:rPr>
              <w:t>anchete</w:t>
            </w:r>
            <w:proofErr w:type="spellEnd"/>
            <w:r w:rsidRPr="00633F47">
              <w:rPr>
                <w:szCs w:val="24"/>
                <w:lang w:val="es-ES"/>
              </w:rPr>
              <w:t xml:space="preserve">, </w:t>
            </w:r>
            <w:proofErr w:type="spellStart"/>
            <w:r w:rsidRPr="00633F47">
              <w:rPr>
                <w:szCs w:val="24"/>
                <w:lang w:val="es-ES"/>
              </w:rPr>
              <w:t>fișe</w:t>
            </w:r>
            <w:proofErr w:type="spellEnd"/>
            <w:r w:rsidRPr="00633F47">
              <w:rPr>
                <w:szCs w:val="24"/>
                <w:lang w:val="es-ES"/>
              </w:rPr>
              <w:t xml:space="preserve"> de evaluare, la </w:t>
            </w:r>
            <w:proofErr w:type="spellStart"/>
            <w:r w:rsidRPr="00633F47">
              <w:rPr>
                <w:szCs w:val="24"/>
                <w:lang w:val="es-ES"/>
              </w:rPr>
              <w:t>clasă</w:t>
            </w:r>
            <w:proofErr w:type="spellEnd"/>
            <w:r w:rsidRPr="00633F47">
              <w:rPr>
                <w:szCs w:val="24"/>
                <w:lang w:val="es-ES"/>
              </w:rPr>
              <w:t>.</w:t>
            </w:r>
          </w:p>
          <w:p w14:paraId="6BDDBFDE" w14:textId="77777777" w:rsidR="00900F99" w:rsidRPr="00633F47" w:rsidRDefault="00900F99" w:rsidP="00CA109E">
            <w:pPr>
              <w:pStyle w:val="ListParagraph"/>
              <w:numPr>
                <w:ilvl w:val="0"/>
                <w:numId w:val="33"/>
              </w:numPr>
              <w:rPr>
                <w:szCs w:val="24"/>
                <w:lang w:val="es-ES"/>
              </w:rPr>
            </w:pPr>
            <w:proofErr w:type="spellStart"/>
            <w:r w:rsidRPr="00633F47">
              <w:rPr>
                <w:szCs w:val="24"/>
                <w:lang w:val="es-ES"/>
              </w:rPr>
              <w:t>Rapoarte</w:t>
            </w:r>
            <w:proofErr w:type="spellEnd"/>
            <w:r w:rsidRPr="00633F47">
              <w:rPr>
                <w:szCs w:val="24"/>
                <w:lang w:val="es-ES"/>
              </w:rPr>
              <w:t xml:space="preserve"> de </w:t>
            </w:r>
            <w:proofErr w:type="spellStart"/>
            <w:r w:rsidRPr="00633F47">
              <w:rPr>
                <w:szCs w:val="24"/>
                <w:lang w:val="es-ES"/>
              </w:rPr>
              <w:t>activitate</w:t>
            </w:r>
            <w:proofErr w:type="spellEnd"/>
            <w:r w:rsidRPr="00633F47">
              <w:rPr>
                <w:szCs w:val="24"/>
                <w:lang w:val="es-ES"/>
              </w:rPr>
              <w:t xml:space="preserve"> a </w:t>
            </w:r>
            <w:proofErr w:type="spellStart"/>
            <w:r w:rsidRPr="00633F47">
              <w:rPr>
                <w:szCs w:val="24"/>
                <w:lang w:val="es-ES"/>
              </w:rPr>
              <w:t>diriginților</w:t>
            </w:r>
            <w:proofErr w:type="spellEnd"/>
            <w:r w:rsidRPr="00633F47">
              <w:rPr>
                <w:szCs w:val="24"/>
                <w:lang w:val="es-ES"/>
              </w:rPr>
              <w:t>.</w:t>
            </w:r>
          </w:p>
          <w:p w14:paraId="351696C5" w14:textId="77777777" w:rsidR="00900F99" w:rsidRPr="00F32E32" w:rsidRDefault="00900F99" w:rsidP="00CA109E">
            <w:pPr>
              <w:pStyle w:val="ListParagraph"/>
              <w:numPr>
                <w:ilvl w:val="0"/>
                <w:numId w:val="33"/>
              </w:numPr>
              <w:rPr>
                <w:szCs w:val="24"/>
                <w:lang w:val="ro-RO"/>
              </w:rPr>
            </w:pPr>
            <w:r w:rsidRPr="00F32E32">
              <w:rPr>
                <w:szCs w:val="24"/>
                <w:lang w:val="ro-RO"/>
              </w:rPr>
              <w:t>Orarul lecțiilor</w:t>
            </w:r>
            <w:r w:rsidR="001A6EC9" w:rsidRPr="00633F47">
              <w:rPr>
                <w:szCs w:val="24"/>
                <w:lang w:val="es-ES"/>
              </w:rPr>
              <w:t xml:space="preserve"> ce  </w:t>
            </w:r>
            <w:proofErr w:type="spellStart"/>
            <w:r w:rsidR="001A6EC9" w:rsidRPr="00633F47">
              <w:rPr>
                <w:szCs w:val="24"/>
                <w:lang w:val="es-ES"/>
              </w:rPr>
              <w:t>corespunde</w:t>
            </w:r>
            <w:proofErr w:type="spellEnd"/>
            <w:r w:rsidR="001A6EC9" w:rsidRPr="00633F47">
              <w:rPr>
                <w:szCs w:val="24"/>
                <w:lang w:val="es-ES"/>
              </w:rPr>
              <w:t xml:space="preserve">  </w:t>
            </w:r>
            <w:proofErr w:type="spellStart"/>
            <w:r w:rsidR="001A6EC9" w:rsidRPr="00633F47">
              <w:rPr>
                <w:szCs w:val="24"/>
                <w:lang w:val="es-ES"/>
              </w:rPr>
              <w:t>cerințelor</w:t>
            </w:r>
            <w:proofErr w:type="spellEnd"/>
            <w:r w:rsidR="001A6EC9" w:rsidRPr="00633F47">
              <w:rPr>
                <w:szCs w:val="24"/>
                <w:lang w:val="es-ES"/>
              </w:rPr>
              <w:t xml:space="preserve"> </w:t>
            </w:r>
            <w:r w:rsidRPr="00F32E32">
              <w:rPr>
                <w:szCs w:val="24"/>
                <w:lang w:val="ro-RO"/>
              </w:rPr>
              <w:t>.</w:t>
            </w:r>
          </w:p>
          <w:p w14:paraId="3EA2C56E" w14:textId="77777777" w:rsidR="00900F99" w:rsidRPr="00633F47" w:rsidRDefault="00900F99" w:rsidP="00CA109E">
            <w:pPr>
              <w:pStyle w:val="ListParagraph"/>
              <w:numPr>
                <w:ilvl w:val="0"/>
                <w:numId w:val="33"/>
              </w:numPr>
              <w:rPr>
                <w:szCs w:val="24"/>
                <w:lang w:val="es-ES"/>
              </w:rPr>
            </w:pPr>
            <w:proofErr w:type="spellStart"/>
            <w:r w:rsidRPr="00633F47">
              <w:rPr>
                <w:szCs w:val="24"/>
                <w:lang w:val="es-ES"/>
              </w:rPr>
              <w:t>Cererile</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r w:rsidR="00F83C63" w:rsidRPr="00633F47">
              <w:rPr>
                <w:szCs w:val="24"/>
                <w:lang w:val="es-ES"/>
              </w:rPr>
              <w:t xml:space="preserve"> </w:t>
            </w:r>
            <w:proofErr w:type="spellStart"/>
            <w:r w:rsidR="00F83C63" w:rsidRPr="00633F47">
              <w:rPr>
                <w:szCs w:val="24"/>
                <w:lang w:val="es-ES"/>
              </w:rPr>
              <w:t>orele</w:t>
            </w:r>
            <w:proofErr w:type="spellEnd"/>
            <w:r w:rsidR="00F83C63" w:rsidRPr="00633F47">
              <w:rPr>
                <w:szCs w:val="24"/>
                <w:lang w:val="es-ES"/>
              </w:rPr>
              <w:t xml:space="preserve"> </w:t>
            </w:r>
            <w:proofErr w:type="spellStart"/>
            <w:r w:rsidRPr="00633F47">
              <w:rPr>
                <w:szCs w:val="24"/>
                <w:lang w:val="es-ES"/>
              </w:rPr>
              <w:t>opționale</w:t>
            </w:r>
            <w:proofErr w:type="spellEnd"/>
            <w:r w:rsidRPr="00633F47">
              <w:rPr>
                <w:szCs w:val="24"/>
                <w:lang w:val="es-ES"/>
              </w:rPr>
              <w:t>.</w:t>
            </w:r>
          </w:p>
          <w:p w14:paraId="057CD9D7" w14:textId="77777777" w:rsidR="00900F99" w:rsidRPr="00F32E32" w:rsidRDefault="00900F99" w:rsidP="00CA109E">
            <w:pPr>
              <w:pStyle w:val="ListParagraph"/>
              <w:numPr>
                <w:ilvl w:val="0"/>
                <w:numId w:val="33"/>
              </w:numPr>
              <w:rPr>
                <w:szCs w:val="24"/>
                <w:lang w:val="ro-RO"/>
              </w:rPr>
            </w:pPr>
            <w:r w:rsidRPr="00F32E32">
              <w:rPr>
                <w:szCs w:val="24"/>
                <w:lang w:val="ro-RO"/>
              </w:rPr>
              <w:t>Ordinile</w:t>
            </w:r>
            <w:r w:rsidR="001A6EC9" w:rsidRPr="00633F47">
              <w:rPr>
                <w:szCs w:val="24"/>
                <w:lang w:val="es-ES"/>
              </w:rPr>
              <w:t xml:space="preserve"> </w:t>
            </w:r>
            <w:proofErr w:type="spellStart"/>
            <w:r w:rsidR="001A6EC9" w:rsidRPr="00633F47">
              <w:rPr>
                <w:szCs w:val="24"/>
                <w:lang w:val="es-ES"/>
              </w:rPr>
              <w:t>intrne</w:t>
            </w:r>
            <w:proofErr w:type="spellEnd"/>
            <w:r w:rsidR="001A6EC9" w:rsidRPr="00633F47">
              <w:rPr>
                <w:szCs w:val="24"/>
                <w:lang w:val="es-ES"/>
              </w:rPr>
              <w:t xml:space="preserve">  ale </w:t>
            </w:r>
            <w:r w:rsidRPr="00F32E32">
              <w:rPr>
                <w:szCs w:val="24"/>
                <w:lang w:val="ro-RO"/>
              </w:rPr>
              <w:t xml:space="preserve"> directorului</w:t>
            </w:r>
            <w:r w:rsidR="001A6EC9" w:rsidRPr="00633F47">
              <w:rPr>
                <w:szCs w:val="24"/>
                <w:lang w:val="es-ES"/>
              </w:rPr>
              <w:t xml:space="preserve"> </w:t>
            </w:r>
            <w:proofErr w:type="spellStart"/>
            <w:r w:rsidR="001A6EC9" w:rsidRPr="00633F47">
              <w:rPr>
                <w:szCs w:val="24"/>
                <w:lang w:val="es-ES"/>
              </w:rPr>
              <w:t>cu</w:t>
            </w:r>
            <w:proofErr w:type="spellEnd"/>
            <w:r w:rsidR="001A6EC9" w:rsidRPr="00633F47">
              <w:rPr>
                <w:szCs w:val="24"/>
                <w:lang w:val="es-ES"/>
              </w:rPr>
              <w:t xml:space="preserve">  </w:t>
            </w:r>
            <w:proofErr w:type="spellStart"/>
            <w:r w:rsidR="001A6EC9" w:rsidRPr="00633F47">
              <w:rPr>
                <w:szCs w:val="24"/>
                <w:lang w:val="es-ES"/>
              </w:rPr>
              <w:t>referire</w:t>
            </w:r>
            <w:proofErr w:type="spellEnd"/>
            <w:r w:rsidR="001A6EC9" w:rsidRPr="00633F47">
              <w:rPr>
                <w:szCs w:val="24"/>
                <w:lang w:val="es-ES"/>
              </w:rPr>
              <w:t xml:space="preserve"> la  </w:t>
            </w:r>
            <w:proofErr w:type="spellStart"/>
            <w:r w:rsidR="001A6EC9" w:rsidRPr="00633F47">
              <w:rPr>
                <w:szCs w:val="24"/>
                <w:lang w:val="es-ES"/>
              </w:rPr>
              <w:t>prevenire</w:t>
            </w:r>
            <w:proofErr w:type="spellEnd"/>
            <w:r w:rsidR="001A6EC9" w:rsidRPr="00633F47">
              <w:rPr>
                <w:szCs w:val="24"/>
                <w:lang w:val="es-ES"/>
              </w:rPr>
              <w:t xml:space="preserve">  </w:t>
            </w:r>
            <w:proofErr w:type="spellStart"/>
            <w:r w:rsidR="001A6EC9" w:rsidRPr="00633F47">
              <w:rPr>
                <w:szCs w:val="24"/>
                <w:lang w:val="es-ES"/>
              </w:rPr>
              <w:t>riscurilor</w:t>
            </w:r>
            <w:proofErr w:type="spellEnd"/>
            <w:r w:rsidR="001A6EC9" w:rsidRPr="00633F47">
              <w:rPr>
                <w:szCs w:val="24"/>
                <w:lang w:val="es-ES"/>
              </w:rPr>
              <w:t xml:space="preserve">  de  accidente  </w:t>
            </w:r>
            <w:proofErr w:type="spellStart"/>
            <w:r w:rsidR="001A6EC9" w:rsidRPr="00633F47">
              <w:rPr>
                <w:szCs w:val="24"/>
                <w:lang w:val="es-ES"/>
              </w:rPr>
              <w:t>și</w:t>
            </w:r>
            <w:proofErr w:type="spellEnd"/>
            <w:r w:rsidR="001A6EC9" w:rsidRPr="00633F47">
              <w:rPr>
                <w:szCs w:val="24"/>
                <w:lang w:val="es-ES"/>
              </w:rPr>
              <w:t xml:space="preserve">  </w:t>
            </w:r>
            <w:proofErr w:type="spellStart"/>
            <w:r w:rsidR="001A6EC9" w:rsidRPr="00633F47">
              <w:rPr>
                <w:szCs w:val="24"/>
                <w:lang w:val="es-ES"/>
              </w:rPr>
              <w:t>profilaxia</w:t>
            </w:r>
            <w:proofErr w:type="spellEnd"/>
            <w:r w:rsidR="001A6EC9" w:rsidRPr="00633F47">
              <w:rPr>
                <w:szCs w:val="24"/>
                <w:lang w:val="es-ES"/>
              </w:rPr>
              <w:t xml:space="preserve">  </w:t>
            </w:r>
            <w:proofErr w:type="spellStart"/>
            <w:r w:rsidR="001A6EC9" w:rsidRPr="00633F47">
              <w:rPr>
                <w:szCs w:val="24"/>
                <w:lang w:val="es-ES"/>
              </w:rPr>
              <w:t>stresului</w:t>
            </w:r>
            <w:proofErr w:type="spellEnd"/>
            <w:r w:rsidR="001A6EC9" w:rsidRPr="00633F47">
              <w:rPr>
                <w:szCs w:val="24"/>
                <w:lang w:val="es-ES"/>
              </w:rPr>
              <w:t>.</w:t>
            </w:r>
            <w:r w:rsidRPr="00F32E32">
              <w:rPr>
                <w:szCs w:val="24"/>
                <w:lang w:val="ro-RO"/>
              </w:rPr>
              <w:t>.</w:t>
            </w:r>
          </w:p>
          <w:p w14:paraId="21BDCE85" w14:textId="77777777" w:rsidR="00900F99" w:rsidRPr="00633F47" w:rsidRDefault="00900F99" w:rsidP="00CA109E">
            <w:pPr>
              <w:pStyle w:val="ListParagraph"/>
              <w:numPr>
                <w:ilvl w:val="0"/>
                <w:numId w:val="33"/>
              </w:numPr>
              <w:rPr>
                <w:szCs w:val="24"/>
                <w:lang w:val="es-ES"/>
              </w:rPr>
            </w:pPr>
            <w:r w:rsidRPr="00633F47">
              <w:rPr>
                <w:szCs w:val="24"/>
                <w:lang w:val="es-ES"/>
              </w:rPr>
              <w:t>Procese-</w:t>
            </w:r>
            <w:proofErr w:type="spellStart"/>
            <w:r w:rsidRPr="00633F47">
              <w:rPr>
                <w:szCs w:val="24"/>
                <w:lang w:val="es-ES"/>
              </w:rPr>
              <w:t>verbale</w:t>
            </w:r>
            <w:proofErr w:type="spellEnd"/>
            <w:r w:rsidRPr="00633F47">
              <w:rPr>
                <w:szCs w:val="24"/>
                <w:lang w:val="es-ES"/>
              </w:rPr>
              <w:t xml:space="preserve"> ale </w:t>
            </w:r>
            <w:proofErr w:type="spellStart"/>
            <w:r w:rsidRPr="00633F47">
              <w:rPr>
                <w:szCs w:val="24"/>
                <w:lang w:val="es-ES"/>
              </w:rPr>
              <w:t>Consiliului</w:t>
            </w:r>
            <w:proofErr w:type="spellEnd"/>
            <w:r w:rsidRPr="00633F47">
              <w:rPr>
                <w:szCs w:val="24"/>
                <w:lang w:val="es-ES"/>
              </w:rPr>
              <w:t xml:space="preserve"> profesoral.</w:t>
            </w:r>
          </w:p>
          <w:p w14:paraId="09A88DC0" w14:textId="77777777" w:rsidR="00F842E4" w:rsidRPr="00633F47" w:rsidRDefault="00900F99" w:rsidP="00CA109E">
            <w:pPr>
              <w:pStyle w:val="ListParagraph"/>
              <w:numPr>
                <w:ilvl w:val="0"/>
                <w:numId w:val="33"/>
              </w:numPr>
              <w:rPr>
                <w:iCs/>
                <w:szCs w:val="24"/>
                <w:lang w:val="es-ES"/>
              </w:rPr>
            </w:pPr>
            <w:r w:rsidRPr="00F32E32">
              <w:rPr>
                <w:szCs w:val="24"/>
                <w:lang w:val="ro-RO"/>
              </w:rPr>
              <w:t xml:space="preserve">Certificate de cursuri </w:t>
            </w:r>
            <w:r w:rsidR="001A6EC9" w:rsidRPr="00633F47">
              <w:rPr>
                <w:szCs w:val="24"/>
                <w:lang w:val="es-ES"/>
              </w:rPr>
              <w:t xml:space="preserve"> ale  CD  </w:t>
            </w:r>
            <w:proofErr w:type="spellStart"/>
            <w:r w:rsidR="001A6EC9" w:rsidRPr="00633F47">
              <w:rPr>
                <w:szCs w:val="24"/>
                <w:lang w:val="es-ES"/>
              </w:rPr>
              <w:t>cu</w:t>
            </w:r>
            <w:proofErr w:type="spellEnd"/>
            <w:r w:rsidR="001A6EC9" w:rsidRPr="00633F47">
              <w:rPr>
                <w:szCs w:val="24"/>
                <w:lang w:val="es-ES"/>
              </w:rPr>
              <w:t xml:space="preserve">  </w:t>
            </w:r>
            <w:proofErr w:type="spellStart"/>
            <w:r w:rsidR="001A6EC9" w:rsidRPr="00633F47">
              <w:rPr>
                <w:szCs w:val="24"/>
                <w:lang w:val="es-ES"/>
              </w:rPr>
              <w:t>subiecte</w:t>
            </w:r>
            <w:proofErr w:type="spellEnd"/>
            <w:r w:rsidR="001A6EC9" w:rsidRPr="00633F47">
              <w:rPr>
                <w:szCs w:val="24"/>
                <w:lang w:val="es-ES"/>
              </w:rPr>
              <w:t xml:space="preserve"> de  </w:t>
            </w:r>
            <w:proofErr w:type="spellStart"/>
            <w:r w:rsidR="001A6EC9" w:rsidRPr="00633F47">
              <w:rPr>
                <w:szCs w:val="24"/>
                <w:lang w:val="es-ES"/>
              </w:rPr>
              <w:t>susținere</w:t>
            </w:r>
            <w:proofErr w:type="spellEnd"/>
            <w:r w:rsidR="001A6EC9" w:rsidRPr="00633F47">
              <w:rPr>
                <w:szCs w:val="24"/>
                <w:lang w:val="es-ES"/>
              </w:rPr>
              <w:t xml:space="preserve"> a </w:t>
            </w:r>
            <w:proofErr w:type="spellStart"/>
            <w:r w:rsidR="001A6EC9" w:rsidRPr="00633F47">
              <w:rPr>
                <w:szCs w:val="24"/>
                <w:lang w:val="es-ES"/>
              </w:rPr>
              <w:t>modului</w:t>
            </w:r>
            <w:proofErr w:type="spellEnd"/>
            <w:r w:rsidR="001A6EC9" w:rsidRPr="00633F47">
              <w:rPr>
                <w:szCs w:val="24"/>
                <w:lang w:val="es-ES"/>
              </w:rPr>
              <w:t xml:space="preserve">  </w:t>
            </w:r>
            <w:proofErr w:type="spellStart"/>
            <w:r w:rsidR="001A6EC9" w:rsidRPr="00633F47">
              <w:rPr>
                <w:szCs w:val="24"/>
                <w:lang w:val="es-ES"/>
              </w:rPr>
              <w:t>sănătos</w:t>
            </w:r>
            <w:proofErr w:type="spellEnd"/>
            <w:r w:rsidR="001A6EC9" w:rsidRPr="00633F47">
              <w:rPr>
                <w:szCs w:val="24"/>
                <w:lang w:val="es-ES"/>
              </w:rPr>
              <w:t xml:space="preserve"> de </w:t>
            </w:r>
            <w:proofErr w:type="spellStart"/>
            <w:r w:rsidR="001A6EC9" w:rsidRPr="00633F47">
              <w:rPr>
                <w:szCs w:val="24"/>
                <w:lang w:val="es-ES"/>
              </w:rPr>
              <w:t>viață</w:t>
            </w:r>
            <w:proofErr w:type="spellEnd"/>
            <w:r w:rsidR="001A6EC9" w:rsidRPr="00633F47">
              <w:rPr>
                <w:szCs w:val="24"/>
                <w:lang w:val="es-ES"/>
              </w:rPr>
              <w:t xml:space="preserve"> </w:t>
            </w:r>
            <w:r w:rsidR="00F83C63" w:rsidRPr="00633F47">
              <w:rPr>
                <w:szCs w:val="24"/>
                <w:lang w:val="es-ES"/>
              </w:rPr>
              <w:t xml:space="preserve"> </w:t>
            </w:r>
            <w:proofErr w:type="spellStart"/>
            <w:r w:rsidR="00F83C63" w:rsidRPr="00633F47">
              <w:rPr>
                <w:szCs w:val="24"/>
                <w:lang w:val="es-ES"/>
              </w:rPr>
              <w:t>şi</w:t>
            </w:r>
            <w:proofErr w:type="spellEnd"/>
            <w:r w:rsidR="00F83C63" w:rsidRPr="00633F47">
              <w:rPr>
                <w:szCs w:val="24"/>
                <w:lang w:val="es-ES"/>
              </w:rPr>
              <w:t xml:space="preserve">  </w:t>
            </w:r>
            <w:proofErr w:type="spellStart"/>
            <w:r w:rsidR="00F83C63" w:rsidRPr="00633F47">
              <w:rPr>
                <w:szCs w:val="24"/>
                <w:lang w:val="es-ES"/>
              </w:rPr>
              <w:t>profilaxia</w:t>
            </w:r>
            <w:proofErr w:type="spellEnd"/>
            <w:r w:rsidR="00F83C63" w:rsidRPr="00633F47">
              <w:rPr>
                <w:szCs w:val="24"/>
                <w:lang w:val="es-ES"/>
              </w:rPr>
              <w:t xml:space="preserve">  </w:t>
            </w:r>
            <w:proofErr w:type="spellStart"/>
            <w:r w:rsidR="00F83C63" w:rsidRPr="00633F47">
              <w:rPr>
                <w:szCs w:val="24"/>
                <w:lang w:val="es-ES"/>
              </w:rPr>
              <w:t>stresului</w:t>
            </w:r>
            <w:proofErr w:type="spellEnd"/>
            <w:r w:rsidR="00F83C63" w:rsidRPr="00633F47">
              <w:rPr>
                <w:szCs w:val="24"/>
                <w:lang w:val="es-ES"/>
              </w:rPr>
              <w:t xml:space="preserve"> </w:t>
            </w:r>
            <w:r w:rsidR="001A6EC9" w:rsidRPr="00633F47">
              <w:rPr>
                <w:szCs w:val="24"/>
                <w:lang w:val="es-ES"/>
              </w:rPr>
              <w:t>.</w:t>
            </w:r>
          </w:p>
        </w:tc>
      </w:tr>
      <w:tr w:rsidR="00F842E4" w:rsidRPr="00F32E32" w14:paraId="5A508386" w14:textId="77777777" w:rsidTr="009E1C09">
        <w:tc>
          <w:tcPr>
            <w:tcW w:w="2069" w:type="dxa"/>
          </w:tcPr>
          <w:p w14:paraId="5997AC39" w14:textId="77777777" w:rsidR="00F842E4" w:rsidRPr="00F32E32" w:rsidRDefault="00F842E4" w:rsidP="00CA109E">
            <w:pPr>
              <w:jc w:val="left"/>
              <w:rPr>
                <w:szCs w:val="24"/>
              </w:rPr>
            </w:pPr>
            <w:r w:rsidRPr="00F32E32">
              <w:rPr>
                <w:szCs w:val="24"/>
              </w:rPr>
              <w:t>Constatări</w:t>
            </w:r>
          </w:p>
        </w:tc>
        <w:tc>
          <w:tcPr>
            <w:tcW w:w="8137" w:type="dxa"/>
            <w:gridSpan w:val="3"/>
          </w:tcPr>
          <w:p w14:paraId="2AB6F5FA" w14:textId="77777777" w:rsidR="00050737" w:rsidRPr="00F32E32" w:rsidRDefault="00F83C63" w:rsidP="00F83C63">
            <w:pPr>
              <w:pStyle w:val="Normal10"/>
              <w:pBdr>
                <w:top w:val="nil"/>
                <w:left w:val="nil"/>
                <w:bottom w:val="nil"/>
                <w:right w:val="nil"/>
                <w:between w:val="nil"/>
              </w:pBdr>
              <w:ind w:left="720" w:right="132"/>
              <w:rPr>
                <w:color w:val="000000"/>
                <w:sz w:val="24"/>
                <w:szCs w:val="24"/>
              </w:rPr>
            </w:pPr>
            <w:r>
              <w:rPr>
                <w:color w:val="000000"/>
                <w:sz w:val="24"/>
                <w:szCs w:val="24"/>
              </w:rPr>
              <w:t>În  instutuţie  au  avut  loc a</w:t>
            </w:r>
            <w:r w:rsidR="00050737" w:rsidRPr="00F32E32">
              <w:rPr>
                <w:color w:val="000000"/>
                <w:sz w:val="24"/>
                <w:szCs w:val="24"/>
              </w:rPr>
              <w:t>ctivități curriculare și extracurriculare desfășurate de către parteneri și voluntari.</w:t>
            </w:r>
            <w:r w:rsidR="00C30E1B">
              <w:rPr>
                <w:color w:val="000000"/>
                <w:sz w:val="24"/>
                <w:szCs w:val="24"/>
              </w:rPr>
              <w:t xml:space="preserve"> Conducerea  şi  </w:t>
            </w:r>
            <w:r w:rsidR="00050737" w:rsidRPr="00F32E32">
              <w:rPr>
                <w:color w:val="000000"/>
                <w:sz w:val="24"/>
                <w:szCs w:val="24"/>
              </w:rPr>
              <w:t xml:space="preserve"> </w:t>
            </w:r>
            <w:r w:rsidR="00C30E1B">
              <w:rPr>
                <w:color w:val="000000"/>
                <w:sz w:val="24"/>
                <w:szCs w:val="24"/>
              </w:rPr>
              <w:t>c</w:t>
            </w:r>
            <w:r>
              <w:rPr>
                <w:color w:val="000000"/>
                <w:sz w:val="24"/>
                <w:szCs w:val="24"/>
              </w:rPr>
              <w:t xml:space="preserve">adrele </w:t>
            </w:r>
            <w:r w:rsidR="00050737" w:rsidRPr="00F32E32">
              <w:rPr>
                <w:color w:val="000000"/>
                <w:sz w:val="24"/>
                <w:szCs w:val="24"/>
              </w:rPr>
              <w:t>didactice</w:t>
            </w:r>
            <w:r>
              <w:rPr>
                <w:color w:val="000000"/>
                <w:sz w:val="24"/>
                <w:szCs w:val="24"/>
              </w:rPr>
              <w:t xml:space="preserve"> sunt   preocupate </w:t>
            </w:r>
            <w:r w:rsidR="00050737" w:rsidRPr="00F32E32">
              <w:rPr>
                <w:color w:val="000000"/>
                <w:sz w:val="24"/>
                <w:szCs w:val="24"/>
              </w:rPr>
              <w:t xml:space="preserve"> pentru încurajarea și sprijinirea elevilor în manifestarea inițiativelor de a realiza</w:t>
            </w:r>
            <w:r w:rsidR="00C30E1B">
              <w:rPr>
                <w:color w:val="000000"/>
                <w:sz w:val="24"/>
                <w:szCs w:val="24"/>
              </w:rPr>
              <w:t xml:space="preserve"> şi  parrticipa  activ  la </w:t>
            </w:r>
            <w:r w:rsidR="00050737" w:rsidRPr="00F32E32">
              <w:rPr>
                <w:color w:val="000000"/>
                <w:sz w:val="24"/>
                <w:szCs w:val="24"/>
              </w:rPr>
              <w:t xml:space="preserve"> activități de promovare a modului sănătos de viață.</w:t>
            </w:r>
          </w:p>
          <w:p w14:paraId="4807478B" w14:textId="77777777" w:rsidR="00F842E4" w:rsidRPr="00633F47" w:rsidRDefault="00050737" w:rsidP="00CA109E">
            <w:pPr>
              <w:pStyle w:val="ListParagraph"/>
              <w:numPr>
                <w:ilvl w:val="0"/>
                <w:numId w:val="35"/>
              </w:numPr>
              <w:rPr>
                <w:rFonts w:eastAsia="Times New Roman"/>
                <w:iCs/>
                <w:szCs w:val="24"/>
                <w:lang w:val="es-ES"/>
              </w:rPr>
            </w:pPr>
            <w:proofErr w:type="spellStart"/>
            <w:r w:rsidRPr="00633F47">
              <w:rPr>
                <w:color w:val="000000"/>
                <w:szCs w:val="24"/>
                <w:lang w:val="es-ES"/>
              </w:rPr>
              <w:t>Elevii</w:t>
            </w:r>
            <w:proofErr w:type="spellEnd"/>
            <w:r w:rsidRPr="00633F47">
              <w:rPr>
                <w:color w:val="000000"/>
                <w:szCs w:val="24"/>
                <w:lang w:val="es-ES"/>
              </w:rPr>
              <w:t xml:space="preserve"> </w:t>
            </w:r>
            <w:proofErr w:type="spellStart"/>
            <w:r w:rsidRPr="00633F47">
              <w:rPr>
                <w:color w:val="000000"/>
                <w:szCs w:val="24"/>
                <w:lang w:val="es-ES"/>
              </w:rPr>
              <w:t>au</w:t>
            </w:r>
            <w:proofErr w:type="spellEnd"/>
            <w:r w:rsidRPr="00633F47">
              <w:rPr>
                <w:color w:val="000000"/>
                <w:szCs w:val="24"/>
                <w:lang w:val="es-ES"/>
              </w:rPr>
              <w:t xml:space="preserve"> </w:t>
            </w:r>
            <w:proofErr w:type="spellStart"/>
            <w:r w:rsidRPr="00633F47">
              <w:rPr>
                <w:color w:val="000000"/>
                <w:szCs w:val="24"/>
                <w:lang w:val="es-ES"/>
              </w:rPr>
              <w:t>acces</w:t>
            </w:r>
            <w:proofErr w:type="spellEnd"/>
            <w:r w:rsidRPr="00633F47">
              <w:rPr>
                <w:color w:val="000000"/>
                <w:szCs w:val="24"/>
                <w:lang w:val="es-ES"/>
              </w:rPr>
              <w:t xml:space="preserve"> la </w:t>
            </w:r>
            <w:proofErr w:type="spellStart"/>
            <w:r w:rsidRPr="00633F47">
              <w:rPr>
                <w:color w:val="000000"/>
                <w:szCs w:val="24"/>
                <w:lang w:val="es-ES"/>
              </w:rPr>
              <w:t>proiecte</w:t>
            </w:r>
            <w:proofErr w:type="spellEnd"/>
            <w:r w:rsidRPr="00633F47">
              <w:rPr>
                <w:color w:val="000000"/>
                <w:szCs w:val="24"/>
                <w:lang w:val="es-ES"/>
              </w:rPr>
              <w:t xml:space="preserve"> </w:t>
            </w:r>
            <w:proofErr w:type="spellStart"/>
            <w:r w:rsidRPr="00633F47">
              <w:rPr>
                <w:color w:val="000000"/>
                <w:szCs w:val="24"/>
                <w:lang w:val="es-ES"/>
              </w:rPr>
              <w:t>și</w:t>
            </w:r>
            <w:proofErr w:type="spellEnd"/>
            <w:r w:rsidRPr="00633F47">
              <w:rPr>
                <w:color w:val="000000"/>
                <w:szCs w:val="24"/>
                <w:lang w:val="es-ES"/>
              </w:rPr>
              <w:t xml:space="preserve"> programe educative ce </w:t>
            </w:r>
            <w:proofErr w:type="spellStart"/>
            <w:r w:rsidRPr="00633F47">
              <w:rPr>
                <w:color w:val="000000"/>
                <w:szCs w:val="24"/>
                <w:lang w:val="es-ES"/>
              </w:rPr>
              <w:t>susțin</w:t>
            </w:r>
            <w:proofErr w:type="spellEnd"/>
            <w:r w:rsidRPr="00633F47">
              <w:rPr>
                <w:color w:val="000000"/>
                <w:szCs w:val="24"/>
                <w:lang w:val="es-ES"/>
              </w:rPr>
              <w:t xml:space="preserve"> </w:t>
            </w:r>
            <w:proofErr w:type="spellStart"/>
            <w:r w:rsidRPr="00633F47">
              <w:rPr>
                <w:color w:val="000000"/>
                <w:szCs w:val="24"/>
                <w:lang w:val="es-ES"/>
              </w:rPr>
              <w:t>modul</w:t>
            </w:r>
            <w:proofErr w:type="spellEnd"/>
            <w:r w:rsidRPr="00633F47">
              <w:rPr>
                <w:color w:val="000000"/>
                <w:szCs w:val="24"/>
                <w:lang w:val="es-ES"/>
              </w:rPr>
              <w:t xml:space="preserve"> </w:t>
            </w:r>
            <w:proofErr w:type="spellStart"/>
            <w:r w:rsidRPr="00633F47">
              <w:rPr>
                <w:color w:val="000000"/>
                <w:szCs w:val="24"/>
                <w:lang w:val="es-ES"/>
              </w:rPr>
              <w:t>sănătos</w:t>
            </w:r>
            <w:proofErr w:type="spellEnd"/>
            <w:r w:rsidRPr="00633F47">
              <w:rPr>
                <w:color w:val="000000"/>
                <w:szCs w:val="24"/>
                <w:lang w:val="es-ES"/>
              </w:rPr>
              <w:t xml:space="preserve"> de </w:t>
            </w:r>
            <w:proofErr w:type="spellStart"/>
            <w:r w:rsidRPr="00633F47">
              <w:rPr>
                <w:color w:val="000000"/>
                <w:szCs w:val="24"/>
                <w:lang w:val="es-ES"/>
              </w:rPr>
              <w:t>viață</w:t>
            </w:r>
            <w:proofErr w:type="spellEnd"/>
            <w:r w:rsidR="00C30E1B" w:rsidRPr="00633F47">
              <w:rPr>
                <w:color w:val="000000"/>
                <w:szCs w:val="24"/>
                <w:lang w:val="es-ES"/>
              </w:rPr>
              <w:t xml:space="preserve"> ,  </w:t>
            </w:r>
            <w:proofErr w:type="spellStart"/>
            <w:r w:rsidR="00C30E1B" w:rsidRPr="00633F47">
              <w:rPr>
                <w:color w:val="000000"/>
                <w:szCs w:val="24"/>
                <w:lang w:val="es-ES"/>
              </w:rPr>
              <w:t>informaţia</w:t>
            </w:r>
            <w:proofErr w:type="spellEnd"/>
            <w:r w:rsidR="00C30E1B" w:rsidRPr="00633F47">
              <w:rPr>
                <w:color w:val="000000"/>
                <w:szCs w:val="24"/>
                <w:lang w:val="es-ES"/>
              </w:rPr>
              <w:t xml:space="preserve">  </w:t>
            </w:r>
            <w:proofErr w:type="spellStart"/>
            <w:r w:rsidR="00C30E1B" w:rsidRPr="00633F47">
              <w:rPr>
                <w:color w:val="000000"/>
                <w:szCs w:val="24"/>
                <w:lang w:val="es-ES"/>
              </w:rPr>
              <w:t>fiind</w:t>
            </w:r>
            <w:proofErr w:type="spellEnd"/>
            <w:r w:rsidR="00C30E1B" w:rsidRPr="00633F47">
              <w:rPr>
                <w:color w:val="000000"/>
                <w:szCs w:val="24"/>
                <w:lang w:val="es-ES"/>
              </w:rPr>
              <w:t xml:space="preserve">  </w:t>
            </w:r>
            <w:proofErr w:type="spellStart"/>
            <w:r w:rsidR="00C30E1B" w:rsidRPr="00633F47">
              <w:rPr>
                <w:color w:val="000000"/>
                <w:szCs w:val="24"/>
                <w:lang w:val="es-ES"/>
              </w:rPr>
              <w:t>propusă</w:t>
            </w:r>
            <w:proofErr w:type="spellEnd"/>
            <w:r w:rsidR="00C30E1B" w:rsidRPr="00633F47">
              <w:rPr>
                <w:color w:val="000000"/>
                <w:szCs w:val="24"/>
                <w:lang w:val="es-ES"/>
              </w:rPr>
              <w:t xml:space="preserve">  pe  </w:t>
            </w:r>
            <w:proofErr w:type="spellStart"/>
            <w:r w:rsidR="00C30E1B" w:rsidRPr="00633F47">
              <w:rPr>
                <w:color w:val="000000"/>
                <w:szCs w:val="24"/>
                <w:lang w:val="es-ES"/>
              </w:rPr>
              <w:t>panourilre</w:t>
            </w:r>
            <w:proofErr w:type="spellEnd"/>
            <w:r w:rsidR="00C30E1B" w:rsidRPr="00633F47">
              <w:rPr>
                <w:color w:val="000000"/>
                <w:szCs w:val="24"/>
                <w:lang w:val="es-ES"/>
              </w:rPr>
              <w:t xml:space="preserve"> informative  </w:t>
            </w:r>
            <w:proofErr w:type="spellStart"/>
            <w:r w:rsidR="00C30E1B" w:rsidRPr="00633F47">
              <w:rPr>
                <w:color w:val="000000"/>
                <w:szCs w:val="24"/>
                <w:lang w:val="es-ES"/>
              </w:rPr>
              <w:t>şi</w:t>
            </w:r>
            <w:proofErr w:type="spellEnd"/>
            <w:r w:rsidR="00C30E1B" w:rsidRPr="00633F47">
              <w:rPr>
                <w:color w:val="000000"/>
                <w:szCs w:val="24"/>
                <w:lang w:val="es-ES"/>
              </w:rPr>
              <w:t xml:space="preserve">  </w:t>
            </w:r>
            <w:proofErr w:type="spellStart"/>
            <w:r w:rsidR="00C30E1B" w:rsidRPr="00633F47">
              <w:rPr>
                <w:color w:val="000000"/>
                <w:szCs w:val="24"/>
                <w:lang w:val="es-ES"/>
              </w:rPr>
              <w:t>reţelele</w:t>
            </w:r>
            <w:proofErr w:type="spellEnd"/>
            <w:r w:rsidR="00C30E1B" w:rsidRPr="00633F47">
              <w:rPr>
                <w:color w:val="000000"/>
                <w:szCs w:val="24"/>
                <w:lang w:val="es-ES"/>
              </w:rPr>
              <w:t xml:space="preserve">  de  socializare </w:t>
            </w:r>
            <w:r w:rsidRPr="00633F47">
              <w:rPr>
                <w:color w:val="000000"/>
                <w:szCs w:val="24"/>
                <w:lang w:val="es-ES"/>
              </w:rPr>
              <w:t>.</w:t>
            </w:r>
          </w:p>
        </w:tc>
      </w:tr>
      <w:tr w:rsidR="00F842E4" w:rsidRPr="00F32E32" w14:paraId="57BEFCE6" w14:textId="77777777" w:rsidTr="009E1C09">
        <w:tc>
          <w:tcPr>
            <w:tcW w:w="2069" w:type="dxa"/>
          </w:tcPr>
          <w:p w14:paraId="5DD29853" w14:textId="77777777" w:rsidR="00F842E4" w:rsidRPr="00F32E32" w:rsidRDefault="00F842E4" w:rsidP="00CA109E">
            <w:pPr>
              <w:jc w:val="left"/>
              <w:rPr>
                <w:szCs w:val="24"/>
              </w:rPr>
            </w:pPr>
            <w:r w:rsidRPr="00F32E32">
              <w:rPr>
                <w:szCs w:val="24"/>
              </w:rPr>
              <w:t xml:space="preserve">Pondere și punctaj </w:t>
            </w:r>
            <w:r w:rsidRPr="00F32E32">
              <w:rPr>
                <w:szCs w:val="24"/>
              </w:rPr>
              <w:lastRenderedPageBreak/>
              <w:t xml:space="preserve">acordat </w:t>
            </w:r>
          </w:p>
        </w:tc>
        <w:tc>
          <w:tcPr>
            <w:tcW w:w="1475" w:type="dxa"/>
          </w:tcPr>
          <w:p w14:paraId="732A9086" w14:textId="77777777" w:rsidR="00F842E4" w:rsidRPr="00F32E32" w:rsidRDefault="00F842E4" w:rsidP="00CA109E">
            <w:pPr>
              <w:rPr>
                <w:szCs w:val="24"/>
              </w:rPr>
            </w:pPr>
            <w:r w:rsidRPr="00F32E32">
              <w:rPr>
                <w:szCs w:val="24"/>
              </w:rPr>
              <w:lastRenderedPageBreak/>
              <w:t xml:space="preserve">Pondere: </w:t>
            </w:r>
            <w:r w:rsidRPr="00F32E32">
              <w:rPr>
                <w:bCs/>
                <w:szCs w:val="24"/>
              </w:rPr>
              <w:t>2</w:t>
            </w:r>
          </w:p>
        </w:tc>
        <w:tc>
          <w:tcPr>
            <w:tcW w:w="3827" w:type="dxa"/>
          </w:tcPr>
          <w:p w14:paraId="42F765DB" w14:textId="77777777" w:rsidR="00F842E4" w:rsidRPr="00F32E32" w:rsidRDefault="00F842E4" w:rsidP="00CA109E">
            <w:pPr>
              <w:rPr>
                <w:szCs w:val="24"/>
              </w:rPr>
            </w:pPr>
            <w:r w:rsidRPr="00F32E32">
              <w:rPr>
                <w:szCs w:val="24"/>
              </w:rPr>
              <w:t>Autoevaluare conform criteriilor: -</w:t>
            </w:r>
            <w:r w:rsidR="0077197F" w:rsidRPr="00F32E32">
              <w:rPr>
                <w:szCs w:val="24"/>
              </w:rPr>
              <w:lastRenderedPageBreak/>
              <w:t>0,75</w:t>
            </w:r>
          </w:p>
        </w:tc>
        <w:tc>
          <w:tcPr>
            <w:tcW w:w="2835" w:type="dxa"/>
          </w:tcPr>
          <w:p w14:paraId="280B6218" w14:textId="77777777" w:rsidR="00F842E4" w:rsidRPr="00F32E32" w:rsidRDefault="009E1C09" w:rsidP="009E1C09">
            <w:pPr>
              <w:rPr>
                <w:szCs w:val="24"/>
              </w:rPr>
            </w:pPr>
            <w:r>
              <w:rPr>
                <w:szCs w:val="24"/>
              </w:rPr>
              <w:lastRenderedPageBreak/>
              <w:t xml:space="preserve">Punctaj acordat: </w:t>
            </w:r>
            <w:r w:rsidR="0077197F" w:rsidRPr="00F32E32">
              <w:rPr>
                <w:szCs w:val="24"/>
              </w:rPr>
              <w:t>1,5</w:t>
            </w:r>
          </w:p>
        </w:tc>
      </w:tr>
      <w:tr w:rsidR="00F842E4" w:rsidRPr="00F32E32" w14:paraId="2B47B804" w14:textId="77777777" w:rsidTr="009E1C09">
        <w:tc>
          <w:tcPr>
            <w:tcW w:w="7371" w:type="dxa"/>
            <w:gridSpan w:val="3"/>
          </w:tcPr>
          <w:p w14:paraId="54F8D6A6" w14:textId="77777777" w:rsidR="00F842E4" w:rsidRPr="00F32E32" w:rsidRDefault="00F842E4" w:rsidP="00CA109E">
            <w:pPr>
              <w:rPr>
                <w:b/>
                <w:bCs/>
                <w:szCs w:val="24"/>
              </w:rPr>
            </w:pPr>
            <w:r w:rsidRPr="00F32E32">
              <w:rPr>
                <w:b/>
                <w:bCs/>
                <w:szCs w:val="24"/>
              </w:rPr>
              <w:t>Total standard</w:t>
            </w:r>
          </w:p>
        </w:tc>
        <w:tc>
          <w:tcPr>
            <w:tcW w:w="2835" w:type="dxa"/>
          </w:tcPr>
          <w:p w14:paraId="694F8900" w14:textId="77777777" w:rsidR="00F842E4" w:rsidRPr="00F32E32" w:rsidRDefault="00030F50" w:rsidP="00CA109E">
            <w:pPr>
              <w:rPr>
                <w:b/>
                <w:bCs/>
                <w:szCs w:val="24"/>
              </w:rPr>
            </w:pPr>
            <w:r w:rsidRPr="00F32E32">
              <w:rPr>
                <w:b/>
                <w:bCs/>
                <w:szCs w:val="24"/>
              </w:rPr>
              <w:t>4,25 puncte</w:t>
            </w:r>
          </w:p>
        </w:tc>
      </w:tr>
    </w:tbl>
    <w:p w14:paraId="796B4452" w14:textId="77777777" w:rsidR="00D25024" w:rsidRPr="00F32E32" w:rsidRDefault="00D25024" w:rsidP="00CA109E">
      <w:pPr>
        <w:rPr>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4111"/>
        <w:gridCol w:w="3969"/>
      </w:tblGrid>
      <w:tr w:rsidR="0072374D" w:rsidRPr="00F32E32" w14:paraId="7F1BBF57" w14:textId="77777777" w:rsidTr="009E1C09">
        <w:tc>
          <w:tcPr>
            <w:tcW w:w="2098" w:type="dxa"/>
            <w:vMerge w:val="restart"/>
          </w:tcPr>
          <w:p w14:paraId="2328F9F3" w14:textId="77777777" w:rsidR="0072374D" w:rsidRPr="00F32E32" w:rsidRDefault="0072374D" w:rsidP="00CA109E">
            <w:pPr>
              <w:jc w:val="center"/>
              <w:rPr>
                <w:szCs w:val="24"/>
              </w:rPr>
            </w:pPr>
            <w:r w:rsidRPr="00F32E32">
              <w:rPr>
                <w:szCs w:val="24"/>
              </w:rPr>
              <w:t>Dimensiune I</w:t>
            </w:r>
          </w:p>
          <w:p w14:paraId="76099200" w14:textId="77777777" w:rsidR="0072374D" w:rsidRPr="00F32E32" w:rsidRDefault="00F32E32" w:rsidP="00CA109E">
            <w:pPr>
              <w:jc w:val="center"/>
              <w:rPr>
                <w:iCs/>
                <w:szCs w:val="24"/>
              </w:rPr>
            </w:pPr>
            <w:r w:rsidRPr="00F32E32">
              <w:rPr>
                <w:iCs/>
                <w:szCs w:val="24"/>
              </w:rPr>
              <w:t>Sanatate siguranță protecție</w:t>
            </w:r>
          </w:p>
        </w:tc>
        <w:tc>
          <w:tcPr>
            <w:tcW w:w="4111" w:type="dxa"/>
          </w:tcPr>
          <w:p w14:paraId="68330914" w14:textId="77777777" w:rsidR="0072374D" w:rsidRPr="00F32E32" w:rsidRDefault="0072374D" w:rsidP="00CA109E">
            <w:pPr>
              <w:jc w:val="center"/>
              <w:rPr>
                <w:szCs w:val="24"/>
              </w:rPr>
            </w:pPr>
            <w:r w:rsidRPr="00F32E32">
              <w:rPr>
                <w:szCs w:val="24"/>
              </w:rPr>
              <w:t>Puncte forte</w:t>
            </w:r>
          </w:p>
        </w:tc>
        <w:tc>
          <w:tcPr>
            <w:tcW w:w="3969" w:type="dxa"/>
          </w:tcPr>
          <w:p w14:paraId="08F02082" w14:textId="77777777" w:rsidR="0072374D" w:rsidRPr="00F32E32" w:rsidRDefault="0072374D" w:rsidP="00CA109E">
            <w:pPr>
              <w:jc w:val="center"/>
              <w:rPr>
                <w:szCs w:val="24"/>
              </w:rPr>
            </w:pPr>
            <w:r w:rsidRPr="00F32E32">
              <w:rPr>
                <w:szCs w:val="24"/>
              </w:rPr>
              <w:t>Puncte slabe</w:t>
            </w:r>
          </w:p>
        </w:tc>
      </w:tr>
      <w:tr w:rsidR="0072374D" w:rsidRPr="00F32E32" w14:paraId="05DB13E9" w14:textId="77777777" w:rsidTr="009E1C09">
        <w:tc>
          <w:tcPr>
            <w:tcW w:w="2098" w:type="dxa"/>
            <w:vMerge/>
          </w:tcPr>
          <w:p w14:paraId="66885B92" w14:textId="77777777" w:rsidR="0072374D" w:rsidRPr="00F32E32" w:rsidRDefault="0072374D" w:rsidP="00CA109E">
            <w:pPr>
              <w:rPr>
                <w:szCs w:val="24"/>
              </w:rPr>
            </w:pPr>
          </w:p>
        </w:tc>
        <w:tc>
          <w:tcPr>
            <w:tcW w:w="4111" w:type="dxa"/>
          </w:tcPr>
          <w:p w14:paraId="182DF0B2" w14:textId="77777777" w:rsidR="00C30E1B" w:rsidRPr="00C30E1B" w:rsidRDefault="00C30E1B" w:rsidP="00CA109E">
            <w:pPr>
              <w:pStyle w:val="Normal10"/>
              <w:numPr>
                <w:ilvl w:val="0"/>
                <w:numId w:val="2"/>
              </w:numPr>
              <w:pBdr>
                <w:top w:val="nil"/>
                <w:left w:val="nil"/>
                <w:bottom w:val="nil"/>
                <w:right w:val="nil"/>
                <w:between w:val="nil"/>
              </w:pBdr>
              <w:tabs>
                <w:tab w:val="left" w:pos="577"/>
              </w:tabs>
              <w:ind w:right="101"/>
              <w:jc w:val="both"/>
              <w:rPr>
                <w:sz w:val="24"/>
                <w:szCs w:val="24"/>
              </w:rPr>
            </w:pPr>
            <w:r>
              <w:rPr>
                <w:color w:val="000000"/>
                <w:sz w:val="24"/>
                <w:szCs w:val="24"/>
              </w:rPr>
              <w:t xml:space="preserve">Asigurarea </w:t>
            </w:r>
            <w:r w:rsidR="00541B68" w:rsidRPr="00F32E32">
              <w:rPr>
                <w:color w:val="000000"/>
                <w:sz w:val="24"/>
                <w:szCs w:val="24"/>
              </w:rPr>
              <w:t xml:space="preserve">serviciului </w:t>
            </w:r>
            <w:r>
              <w:rPr>
                <w:color w:val="000000"/>
                <w:sz w:val="24"/>
                <w:szCs w:val="24"/>
              </w:rPr>
              <w:t xml:space="preserve">şî  pazei în  scopul </w:t>
            </w:r>
            <w:r w:rsidR="00541B68" w:rsidRPr="00F32E32">
              <w:rPr>
                <w:color w:val="000000"/>
                <w:sz w:val="24"/>
                <w:szCs w:val="24"/>
              </w:rPr>
              <w:t>securităţii</w:t>
            </w:r>
            <w:r>
              <w:rPr>
                <w:color w:val="000000"/>
                <w:sz w:val="24"/>
                <w:szCs w:val="24"/>
              </w:rPr>
              <w:t xml:space="preserve"> şcolii, a teritoriului aferent.</w:t>
            </w:r>
          </w:p>
          <w:p w14:paraId="35778B6C" w14:textId="77777777" w:rsidR="00541B68" w:rsidRPr="00F32E32" w:rsidRDefault="00541B68" w:rsidP="00CA109E">
            <w:pPr>
              <w:pStyle w:val="Normal10"/>
              <w:numPr>
                <w:ilvl w:val="0"/>
                <w:numId w:val="2"/>
              </w:numPr>
              <w:pBdr>
                <w:top w:val="nil"/>
                <w:left w:val="nil"/>
                <w:bottom w:val="nil"/>
                <w:right w:val="nil"/>
                <w:between w:val="nil"/>
              </w:pBdr>
              <w:tabs>
                <w:tab w:val="left" w:pos="577"/>
              </w:tabs>
              <w:ind w:right="101"/>
              <w:jc w:val="both"/>
              <w:rPr>
                <w:sz w:val="24"/>
                <w:szCs w:val="24"/>
              </w:rPr>
            </w:pPr>
            <w:r w:rsidRPr="00F32E32">
              <w:rPr>
                <w:color w:val="000000"/>
                <w:sz w:val="24"/>
                <w:szCs w:val="24"/>
              </w:rPr>
              <w:t xml:space="preserve"> </w:t>
            </w:r>
            <w:r w:rsidR="005D3293">
              <w:rPr>
                <w:color w:val="000000"/>
                <w:sz w:val="24"/>
                <w:szCs w:val="24"/>
              </w:rPr>
              <w:t xml:space="preserve">Supravegherea </w:t>
            </w:r>
            <w:r w:rsidRPr="00F32E32">
              <w:rPr>
                <w:color w:val="000000"/>
                <w:sz w:val="24"/>
                <w:szCs w:val="24"/>
              </w:rPr>
              <w:t xml:space="preserve">elevilor pe toată durata programului şcolar şi în cadrul activităţilor şcolare şi extraşcolare </w:t>
            </w:r>
          </w:p>
          <w:p w14:paraId="462C6EE6" w14:textId="77777777" w:rsidR="00541B68" w:rsidRPr="00F32E32" w:rsidRDefault="00541B68" w:rsidP="00CA109E">
            <w:pPr>
              <w:pStyle w:val="Normal10"/>
              <w:numPr>
                <w:ilvl w:val="0"/>
                <w:numId w:val="2"/>
              </w:numPr>
              <w:pBdr>
                <w:top w:val="nil"/>
                <w:left w:val="nil"/>
                <w:bottom w:val="nil"/>
                <w:right w:val="nil"/>
                <w:between w:val="nil"/>
              </w:pBdr>
              <w:tabs>
                <w:tab w:val="left" w:pos="577"/>
              </w:tabs>
              <w:ind w:right="331"/>
              <w:rPr>
                <w:sz w:val="24"/>
                <w:szCs w:val="24"/>
              </w:rPr>
            </w:pPr>
            <w:r w:rsidRPr="00F32E32">
              <w:rPr>
                <w:color w:val="000000"/>
                <w:sz w:val="24"/>
                <w:szCs w:val="24"/>
              </w:rPr>
              <w:t>Dotarea instituţiei cu materiale de sprijin (echipamente, utilaje, dispozitive, ustensile;)</w:t>
            </w:r>
          </w:p>
          <w:p w14:paraId="31A73E07" w14:textId="77777777" w:rsidR="00541B68" w:rsidRPr="005D3293" w:rsidRDefault="00F83C63" w:rsidP="00CA109E">
            <w:pPr>
              <w:pStyle w:val="Normal10"/>
              <w:numPr>
                <w:ilvl w:val="0"/>
                <w:numId w:val="2"/>
              </w:numPr>
              <w:pBdr>
                <w:top w:val="nil"/>
                <w:left w:val="nil"/>
                <w:bottom w:val="nil"/>
                <w:right w:val="nil"/>
                <w:between w:val="nil"/>
              </w:pBdr>
              <w:tabs>
                <w:tab w:val="left" w:pos="521"/>
                <w:tab w:val="left" w:pos="687"/>
              </w:tabs>
              <w:ind w:right="601"/>
              <w:rPr>
                <w:color w:val="000000"/>
                <w:sz w:val="24"/>
                <w:szCs w:val="24"/>
              </w:rPr>
            </w:pPr>
            <w:r w:rsidRPr="005D3293">
              <w:rPr>
                <w:color w:val="000000"/>
                <w:sz w:val="24"/>
                <w:szCs w:val="24"/>
              </w:rPr>
              <w:t>F</w:t>
            </w:r>
            <w:r w:rsidR="00541B68" w:rsidRPr="005D3293">
              <w:rPr>
                <w:color w:val="000000"/>
                <w:sz w:val="24"/>
                <w:szCs w:val="24"/>
              </w:rPr>
              <w:t xml:space="preserve">ormarea continuă a personalului didactic şi didactic auxiliar în domeniul managementului educațional si instituțional, a părinţilor pentru aplicarea procedurilor legale în organizarea instituţională şi de intervenţie în cazurile de </w:t>
            </w:r>
            <w:r w:rsidR="005D3293">
              <w:rPr>
                <w:color w:val="000000"/>
                <w:sz w:val="24"/>
                <w:szCs w:val="24"/>
              </w:rPr>
              <w:t>ANET.</w:t>
            </w:r>
          </w:p>
          <w:p w14:paraId="78036F87" w14:textId="77777777" w:rsidR="00541B68" w:rsidRPr="00F32E32" w:rsidRDefault="00541B68" w:rsidP="00CA109E">
            <w:pPr>
              <w:pStyle w:val="Normal10"/>
              <w:numPr>
                <w:ilvl w:val="0"/>
                <w:numId w:val="2"/>
              </w:numPr>
              <w:pBdr>
                <w:top w:val="nil"/>
                <w:left w:val="nil"/>
                <w:bottom w:val="nil"/>
                <w:right w:val="nil"/>
                <w:between w:val="nil"/>
              </w:pBdr>
              <w:tabs>
                <w:tab w:val="left" w:pos="521"/>
              </w:tabs>
              <w:ind w:right="601"/>
              <w:rPr>
                <w:sz w:val="24"/>
                <w:szCs w:val="24"/>
              </w:rPr>
            </w:pPr>
            <w:r w:rsidRPr="005D3293">
              <w:rPr>
                <w:color w:val="000000"/>
                <w:sz w:val="24"/>
                <w:szCs w:val="24"/>
              </w:rPr>
              <w:t>Planificarea şi realizarea diferitor activităţi şcolare şi extraşcolare de prevenire şi combatere a violenţei în şcoală cu implicarea părinţilor sau a altor reprezentanţi ai comunităţii</w:t>
            </w:r>
          </w:p>
          <w:p w14:paraId="36DA77D8" w14:textId="77777777" w:rsidR="00541B68" w:rsidRPr="00F32E32" w:rsidRDefault="00541B68" w:rsidP="00CA109E">
            <w:pPr>
              <w:pStyle w:val="Normal10"/>
              <w:numPr>
                <w:ilvl w:val="0"/>
                <w:numId w:val="2"/>
              </w:numPr>
              <w:pBdr>
                <w:top w:val="nil"/>
                <w:left w:val="nil"/>
                <w:bottom w:val="nil"/>
                <w:right w:val="nil"/>
                <w:between w:val="nil"/>
              </w:pBdr>
              <w:tabs>
                <w:tab w:val="left" w:pos="577"/>
              </w:tabs>
              <w:ind w:right="86"/>
              <w:rPr>
                <w:sz w:val="24"/>
                <w:szCs w:val="24"/>
              </w:rPr>
            </w:pPr>
            <w:r w:rsidRPr="00F32E32">
              <w:rPr>
                <w:color w:val="000000"/>
                <w:sz w:val="24"/>
                <w:szCs w:val="24"/>
              </w:rPr>
              <w:t>Asigurarea accesului tuturor elevilor la servicii de sprijin pentru dezvolar</w:t>
            </w:r>
            <w:r w:rsidR="005D3293">
              <w:rPr>
                <w:color w:val="000000"/>
                <w:sz w:val="24"/>
                <w:szCs w:val="24"/>
              </w:rPr>
              <w:t xml:space="preserve">e fizică, psihică şi emoţională la </w:t>
            </w:r>
            <w:r w:rsidRPr="00F32E32">
              <w:rPr>
                <w:color w:val="000000"/>
                <w:sz w:val="24"/>
                <w:szCs w:val="24"/>
              </w:rPr>
              <w:t xml:space="preserve"> centrul de resurse</w:t>
            </w:r>
            <w:r w:rsidR="00F83C63">
              <w:rPr>
                <w:color w:val="000000"/>
                <w:sz w:val="24"/>
                <w:szCs w:val="24"/>
              </w:rPr>
              <w:t>.</w:t>
            </w:r>
          </w:p>
          <w:p w14:paraId="76345F39" w14:textId="77777777" w:rsidR="00541B68" w:rsidRPr="00F32E32" w:rsidRDefault="00541B68" w:rsidP="00CA109E">
            <w:pPr>
              <w:pStyle w:val="Normal10"/>
              <w:numPr>
                <w:ilvl w:val="0"/>
                <w:numId w:val="2"/>
              </w:numPr>
              <w:pBdr>
                <w:top w:val="nil"/>
                <w:left w:val="nil"/>
                <w:bottom w:val="nil"/>
                <w:right w:val="nil"/>
                <w:between w:val="nil"/>
              </w:pBdr>
              <w:tabs>
                <w:tab w:val="left" w:pos="521"/>
              </w:tabs>
              <w:ind w:right="469"/>
              <w:rPr>
                <w:sz w:val="24"/>
                <w:szCs w:val="24"/>
              </w:rPr>
            </w:pPr>
            <w:r w:rsidRPr="00F32E32">
              <w:rPr>
                <w:color w:val="000000"/>
                <w:sz w:val="24"/>
                <w:szCs w:val="24"/>
              </w:rPr>
              <w:t>Organizarea alimentației elevilor ciclului primar  și  gimnazial într-o cantină  școlară   renovată;</w:t>
            </w:r>
          </w:p>
          <w:p w14:paraId="52361208" w14:textId="77777777" w:rsidR="0072374D" w:rsidRPr="00F32E32" w:rsidRDefault="0072374D" w:rsidP="00CA109E">
            <w:pPr>
              <w:ind w:left="360"/>
              <w:rPr>
                <w:szCs w:val="24"/>
              </w:rPr>
            </w:pPr>
          </w:p>
        </w:tc>
        <w:tc>
          <w:tcPr>
            <w:tcW w:w="3969" w:type="dxa"/>
          </w:tcPr>
          <w:p w14:paraId="7F5E8E5A" w14:textId="77777777" w:rsidR="00541B68" w:rsidRPr="00F32E32" w:rsidRDefault="00541B68" w:rsidP="00CA109E">
            <w:pPr>
              <w:pStyle w:val="Normal10"/>
              <w:numPr>
                <w:ilvl w:val="0"/>
                <w:numId w:val="36"/>
              </w:numPr>
              <w:pBdr>
                <w:top w:val="nil"/>
                <w:left w:val="nil"/>
                <w:bottom w:val="nil"/>
                <w:right w:val="nil"/>
                <w:between w:val="nil"/>
              </w:pBdr>
              <w:tabs>
                <w:tab w:val="left" w:pos="522"/>
              </w:tabs>
              <w:spacing w:before="76"/>
              <w:jc w:val="both"/>
              <w:rPr>
                <w:sz w:val="24"/>
                <w:szCs w:val="24"/>
              </w:rPr>
            </w:pPr>
            <w:r w:rsidRPr="00F32E32">
              <w:rPr>
                <w:color w:val="000000"/>
                <w:sz w:val="24"/>
                <w:szCs w:val="24"/>
              </w:rPr>
              <w:t>Volum mare de</w:t>
            </w:r>
          </w:p>
          <w:p w14:paraId="6987FD8A" w14:textId="77777777" w:rsidR="00541B68" w:rsidRPr="00F32E32" w:rsidRDefault="00541B68" w:rsidP="00F83C63">
            <w:pPr>
              <w:pStyle w:val="Normal10"/>
              <w:pBdr>
                <w:top w:val="nil"/>
                <w:left w:val="nil"/>
                <w:bottom w:val="nil"/>
                <w:right w:val="nil"/>
                <w:between w:val="nil"/>
              </w:pBdr>
              <w:ind w:left="720" w:right="615"/>
              <w:jc w:val="both"/>
              <w:rPr>
                <w:color w:val="000000"/>
                <w:sz w:val="24"/>
                <w:szCs w:val="24"/>
              </w:rPr>
            </w:pPr>
            <w:r w:rsidRPr="00F32E32">
              <w:rPr>
                <w:color w:val="000000"/>
                <w:sz w:val="24"/>
                <w:szCs w:val="24"/>
              </w:rPr>
              <w:t>responsabilităţ</w:t>
            </w:r>
            <w:r w:rsidR="00F83C63">
              <w:rPr>
                <w:color w:val="000000"/>
                <w:sz w:val="24"/>
                <w:szCs w:val="24"/>
              </w:rPr>
              <w:t xml:space="preserve">i  pentru  personalul didactic, de </w:t>
            </w:r>
            <w:r w:rsidRPr="00F32E32">
              <w:rPr>
                <w:color w:val="000000"/>
                <w:sz w:val="24"/>
                <w:szCs w:val="24"/>
              </w:rPr>
              <w:t>conducere și no</w:t>
            </w:r>
            <w:r w:rsidR="005D3293">
              <w:rPr>
                <w:color w:val="000000"/>
                <w:sz w:val="24"/>
                <w:szCs w:val="24"/>
              </w:rPr>
              <w:t xml:space="preserve">n- didactic ce  duce la  epuizarea </w:t>
            </w:r>
            <w:r w:rsidRPr="00F32E32">
              <w:rPr>
                <w:color w:val="000000"/>
                <w:sz w:val="24"/>
                <w:szCs w:val="24"/>
              </w:rPr>
              <w:t>profesională</w:t>
            </w:r>
            <w:r w:rsidR="00F83C63">
              <w:rPr>
                <w:color w:val="000000"/>
                <w:sz w:val="24"/>
                <w:szCs w:val="24"/>
              </w:rPr>
              <w:t>.</w:t>
            </w:r>
          </w:p>
          <w:p w14:paraId="2116983D" w14:textId="77777777" w:rsidR="00541B68" w:rsidRPr="00F32E32" w:rsidRDefault="00541B68" w:rsidP="00CA109E">
            <w:pPr>
              <w:pStyle w:val="Normal10"/>
              <w:numPr>
                <w:ilvl w:val="0"/>
                <w:numId w:val="36"/>
              </w:numPr>
              <w:pBdr>
                <w:top w:val="nil"/>
                <w:left w:val="nil"/>
                <w:bottom w:val="nil"/>
                <w:right w:val="nil"/>
                <w:between w:val="nil"/>
              </w:pBdr>
              <w:tabs>
                <w:tab w:val="left" w:pos="522"/>
              </w:tabs>
              <w:spacing w:before="2"/>
              <w:jc w:val="both"/>
              <w:rPr>
                <w:sz w:val="24"/>
                <w:szCs w:val="24"/>
              </w:rPr>
            </w:pPr>
            <w:r w:rsidRPr="00F32E32">
              <w:rPr>
                <w:color w:val="000000"/>
                <w:sz w:val="24"/>
                <w:szCs w:val="24"/>
              </w:rPr>
              <w:t xml:space="preserve">Criza epidemiologică actuală de durată </w:t>
            </w:r>
            <w:r w:rsidR="00594BCE" w:rsidRPr="00F32E32">
              <w:rPr>
                <w:color w:val="000000"/>
                <w:sz w:val="24"/>
                <w:szCs w:val="24"/>
              </w:rPr>
              <w:t xml:space="preserve"> </w:t>
            </w:r>
            <w:r w:rsidRPr="00F32E32">
              <w:rPr>
                <w:color w:val="000000"/>
                <w:sz w:val="24"/>
                <w:szCs w:val="24"/>
              </w:rPr>
              <w:t>Covid-19</w:t>
            </w:r>
            <w:r w:rsidR="005D3293">
              <w:rPr>
                <w:color w:val="000000"/>
                <w:sz w:val="24"/>
                <w:szCs w:val="24"/>
              </w:rPr>
              <w:t xml:space="preserve"> ce  afectează  procesul  educaţional</w:t>
            </w:r>
            <w:r w:rsidRPr="00F32E32">
              <w:rPr>
                <w:color w:val="000000"/>
                <w:sz w:val="24"/>
                <w:szCs w:val="24"/>
              </w:rPr>
              <w:t>.</w:t>
            </w:r>
          </w:p>
          <w:p w14:paraId="7ADB0E5C" w14:textId="77777777" w:rsidR="00541B68" w:rsidRPr="00F32E32" w:rsidRDefault="00541B68" w:rsidP="00CA109E">
            <w:pPr>
              <w:pStyle w:val="Normal10"/>
              <w:numPr>
                <w:ilvl w:val="0"/>
                <w:numId w:val="36"/>
              </w:numPr>
              <w:pBdr>
                <w:top w:val="nil"/>
                <w:left w:val="nil"/>
                <w:bottom w:val="nil"/>
                <w:right w:val="nil"/>
                <w:between w:val="nil"/>
              </w:pBdr>
              <w:tabs>
                <w:tab w:val="left" w:pos="522"/>
              </w:tabs>
              <w:spacing w:before="2"/>
              <w:ind w:right="177"/>
              <w:rPr>
                <w:sz w:val="24"/>
                <w:szCs w:val="24"/>
              </w:rPr>
            </w:pPr>
            <w:r w:rsidRPr="00F32E32">
              <w:rPr>
                <w:color w:val="000000"/>
                <w:sz w:val="24"/>
                <w:szCs w:val="24"/>
              </w:rPr>
              <w:t>Uzura fizică şi morală a unor materiale didactice existente în gimnaziu;</w:t>
            </w:r>
          </w:p>
          <w:p w14:paraId="40C2D416" w14:textId="77777777" w:rsidR="00594BCE" w:rsidRPr="00F32E32" w:rsidRDefault="00541B68" w:rsidP="00CA109E">
            <w:pPr>
              <w:pStyle w:val="Normal10"/>
              <w:numPr>
                <w:ilvl w:val="0"/>
                <w:numId w:val="36"/>
              </w:numPr>
              <w:pBdr>
                <w:top w:val="nil"/>
                <w:left w:val="nil"/>
                <w:bottom w:val="nil"/>
                <w:right w:val="nil"/>
                <w:between w:val="nil"/>
              </w:pBdr>
              <w:tabs>
                <w:tab w:val="left" w:pos="522"/>
              </w:tabs>
              <w:ind w:right="244"/>
              <w:rPr>
                <w:sz w:val="24"/>
                <w:szCs w:val="24"/>
              </w:rPr>
            </w:pPr>
            <w:r w:rsidRPr="00F32E32">
              <w:rPr>
                <w:color w:val="000000"/>
                <w:sz w:val="24"/>
                <w:szCs w:val="24"/>
              </w:rPr>
              <w:t xml:space="preserve">Venituri extrabugetare mici; </w:t>
            </w:r>
          </w:p>
          <w:p w14:paraId="0D4F22CB" w14:textId="77777777" w:rsidR="0072374D" w:rsidRPr="00F32E32" w:rsidRDefault="00541B68" w:rsidP="00CA109E">
            <w:pPr>
              <w:pStyle w:val="Normal10"/>
              <w:numPr>
                <w:ilvl w:val="0"/>
                <w:numId w:val="36"/>
              </w:numPr>
              <w:pBdr>
                <w:top w:val="nil"/>
                <w:left w:val="nil"/>
                <w:bottom w:val="nil"/>
                <w:right w:val="nil"/>
                <w:between w:val="nil"/>
              </w:pBdr>
              <w:tabs>
                <w:tab w:val="left" w:pos="522"/>
              </w:tabs>
              <w:ind w:right="244"/>
              <w:rPr>
                <w:sz w:val="24"/>
                <w:szCs w:val="24"/>
              </w:rPr>
            </w:pPr>
            <w:r w:rsidRPr="00F32E32">
              <w:rPr>
                <w:color w:val="000000"/>
                <w:sz w:val="24"/>
                <w:szCs w:val="24"/>
              </w:rPr>
              <w:t>Lipsa  sistemului de monitorizare video în incinta și pe</w:t>
            </w:r>
            <w:r w:rsidRPr="00F32E32">
              <w:rPr>
                <w:sz w:val="24"/>
                <w:szCs w:val="24"/>
              </w:rPr>
              <w:t xml:space="preserve"> </w:t>
            </w:r>
            <w:r w:rsidRPr="00F32E32">
              <w:rPr>
                <w:color w:val="000000"/>
                <w:sz w:val="24"/>
                <w:szCs w:val="24"/>
              </w:rPr>
              <w:t>teritoriul  gimnaziului</w:t>
            </w:r>
            <w:r w:rsidR="005D3293">
              <w:rPr>
                <w:color w:val="000000"/>
                <w:sz w:val="24"/>
                <w:szCs w:val="24"/>
              </w:rPr>
              <w:t xml:space="preserve"> ( o singură  cameră  video conectată  la  primărie )</w:t>
            </w:r>
            <w:r w:rsidR="00594BCE" w:rsidRPr="00F32E32">
              <w:rPr>
                <w:color w:val="000000"/>
                <w:sz w:val="24"/>
                <w:szCs w:val="24"/>
              </w:rPr>
              <w:t>.</w:t>
            </w:r>
          </w:p>
          <w:p w14:paraId="2FF66E35" w14:textId="77777777" w:rsidR="00594BCE" w:rsidRPr="00F83C63" w:rsidRDefault="00594BCE" w:rsidP="00CA109E">
            <w:pPr>
              <w:pStyle w:val="Normal10"/>
              <w:numPr>
                <w:ilvl w:val="0"/>
                <w:numId w:val="36"/>
              </w:numPr>
              <w:pBdr>
                <w:top w:val="nil"/>
                <w:left w:val="nil"/>
                <w:bottom w:val="nil"/>
                <w:right w:val="nil"/>
                <w:between w:val="nil"/>
              </w:pBdr>
              <w:tabs>
                <w:tab w:val="left" w:pos="522"/>
              </w:tabs>
              <w:ind w:right="244"/>
              <w:rPr>
                <w:sz w:val="24"/>
                <w:szCs w:val="24"/>
              </w:rPr>
            </w:pPr>
            <w:r w:rsidRPr="00F32E32">
              <w:rPr>
                <w:color w:val="000000"/>
                <w:sz w:val="24"/>
                <w:szCs w:val="24"/>
              </w:rPr>
              <w:t>Imposibilitatea  îngrădirii  accesului  pe  teritoriul  gimnaziului   din  motivul  aflării în  incintă  a  poștei    ,  bibliotecii sătești,  căminului cultural, filialei  Moldtelecom.</w:t>
            </w:r>
          </w:p>
          <w:p w14:paraId="1BEEC464" w14:textId="77777777" w:rsidR="00F83C63" w:rsidRPr="00F32E32" w:rsidRDefault="00F83C63" w:rsidP="00CA109E">
            <w:pPr>
              <w:pStyle w:val="Normal10"/>
              <w:numPr>
                <w:ilvl w:val="0"/>
                <w:numId w:val="36"/>
              </w:numPr>
              <w:pBdr>
                <w:top w:val="nil"/>
                <w:left w:val="nil"/>
                <w:bottom w:val="nil"/>
                <w:right w:val="nil"/>
                <w:between w:val="nil"/>
              </w:pBdr>
              <w:tabs>
                <w:tab w:val="left" w:pos="522"/>
              </w:tabs>
              <w:ind w:right="244"/>
              <w:rPr>
                <w:sz w:val="24"/>
                <w:szCs w:val="24"/>
              </w:rPr>
            </w:pPr>
            <w:r>
              <w:rPr>
                <w:color w:val="000000"/>
                <w:sz w:val="24"/>
                <w:szCs w:val="24"/>
              </w:rPr>
              <w:t xml:space="preserve">Lipsa  psihologului  şcolar </w:t>
            </w:r>
            <w:r w:rsidR="00DE56D3">
              <w:rPr>
                <w:color w:val="000000"/>
                <w:sz w:val="24"/>
                <w:szCs w:val="24"/>
              </w:rPr>
              <w:t>.</w:t>
            </w:r>
          </w:p>
          <w:p w14:paraId="31F101B4" w14:textId="77777777" w:rsidR="0072374D" w:rsidRPr="00F32E32" w:rsidRDefault="0072374D" w:rsidP="00CA109E">
            <w:pPr>
              <w:pStyle w:val="ListParagraph"/>
              <w:ind w:left="720"/>
              <w:rPr>
                <w:szCs w:val="24"/>
                <w:lang w:val="ro-RO"/>
              </w:rPr>
            </w:pPr>
          </w:p>
        </w:tc>
      </w:tr>
    </w:tbl>
    <w:p w14:paraId="409789FE" w14:textId="77777777" w:rsidR="0072374D" w:rsidRPr="00F32E32" w:rsidRDefault="0072374D" w:rsidP="00CA109E">
      <w:pPr>
        <w:rPr>
          <w:szCs w:val="24"/>
        </w:rPr>
      </w:pPr>
    </w:p>
    <w:p w14:paraId="10959F88" w14:textId="77777777" w:rsidR="00DE56D3" w:rsidRDefault="00DE56D3" w:rsidP="00CA109E">
      <w:pPr>
        <w:pStyle w:val="1b"/>
        <w:pBdr>
          <w:top w:val="nil"/>
          <w:left w:val="nil"/>
          <w:bottom w:val="nil"/>
          <w:right w:val="nil"/>
          <w:between w:val="nil"/>
        </w:pBdr>
        <w:spacing w:before="1"/>
        <w:jc w:val="center"/>
        <w:rPr>
          <w:b/>
          <w:bCs/>
          <w:sz w:val="24"/>
          <w:szCs w:val="24"/>
        </w:rPr>
      </w:pPr>
    </w:p>
    <w:p w14:paraId="5715D81B" w14:textId="77777777" w:rsidR="00DE56D3" w:rsidRDefault="00DE56D3" w:rsidP="00CA109E">
      <w:pPr>
        <w:pStyle w:val="1b"/>
        <w:pBdr>
          <w:top w:val="nil"/>
          <w:left w:val="nil"/>
          <w:bottom w:val="nil"/>
          <w:right w:val="nil"/>
          <w:between w:val="nil"/>
        </w:pBdr>
        <w:spacing w:before="1"/>
        <w:jc w:val="center"/>
        <w:rPr>
          <w:b/>
          <w:bCs/>
          <w:sz w:val="24"/>
          <w:szCs w:val="24"/>
        </w:rPr>
      </w:pPr>
    </w:p>
    <w:p w14:paraId="7C106A62" w14:textId="77777777" w:rsidR="00DE56D3" w:rsidRDefault="00DE56D3" w:rsidP="00CA109E">
      <w:pPr>
        <w:pStyle w:val="1b"/>
        <w:pBdr>
          <w:top w:val="nil"/>
          <w:left w:val="nil"/>
          <w:bottom w:val="nil"/>
          <w:right w:val="nil"/>
          <w:between w:val="nil"/>
        </w:pBdr>
        <w:spacing w:before="1"/>
        <w:jc w:val="center"/>
        <w:rPr>
          <w:b/>
          <w:bCs/>
          <w:sz w:val="24"/>
          <w:szCs w:val="24"/>
        </w:rPr>
      </w:pPr>
    </w:p>
    <w:p w14:paraId="1CCE24FE" w14:textId="77777777" w:rsidR="00DE56D3" w:rsidRDefault="00DE56D3" w:rsidP="00CA109E">
      <w:pPr>
        <w:pStyle w:val="1b"/>
        <w:pBdr>
          <w:top w:val="nil"/>
          <w:left w:val="nil"/>
          <w:bottom w:val="nil"/>
          <w:right w:val="nil"/>
          <w:between w:val="nil"/>
        </w:pBdr>
        <w:spacing w:before="1"/>
        <w:jc w:val="center"/>
        <w:rPr>
          <w:b/>
          <w:bCs/>
          <w:sz w:val="24"/>
          <w:szCs w:val="24"/>
        </w:rPr>
      </w:pPr>
    </w:p>
    <w:p w14:paraId="2B6DF3A0" w14:textId="77777777" w:rsidR="00DE56D3" w:rsidRDefault="00DE56D3" w:rsidP="00CA109E">
      <w:pPr>
        <w:pStyle w:val="1b"/>
        <w:pBdr>
          <w:top w:val="nil"/>
          <w:left w:val="nil"/>
          <w:bottom w:val="nil"/>
          <w:right w:val="nil"/>
          <w:between w:val="nil"/>
        </w:pBdr>
        <w:spacing w:before="1"/>
        <w:jc w:val="center"/>
        <w:rPr>
          <w:b/>
          <w:bCs/>
          <w:sz w:val="24"/>
          <w:szCs w:val="24"/>
        </w:rPr>
      </w:pPr>
    </w:p>
    <w:p w14:paraId="34280250" w14:textId="77777777" w:rsidR="00DE56D3" w:rsidRDefault="00DE56D3" w:rsidP="00CA109E">
      <w:pPr>
        <w:pStyle w:val="1b"/>
        <w:pBdr>
          <w:top w:val="nil"/>
          <w:left w:val="nil"/>
          <w:bottom w:val="nil"/>
          <w:right w:val="nil"/>
          <w:between w:val="nil"/>
        </w:pBdr>
        <w:spacing w:before="1"/>
        <w:jc w:val="center"/>
        <w:rPr>
          <w:b/>
          <w:bCs/>
          <w:sz w:val="24"/>
          <w:szCs w:val="24"/>
        </w:rPr>
      </w:pPr>
    </w:p>
    <w:p w14:paraId="7DED91F2" w14:textId="77777777" w:rsidR="00DE56D3" w:rsidRDefault="00DE56D3" w:rsidP="009E1C09">
      <w:pPr>
        <w:pStyle w:val="1b"/>
        <w:pBdr>
          <w:top w:val="nil"/>
          <w:left w:val="nil"/>
          <w:bottom w:val="nil"/>
          <w:right w:val="nil"/>
          <w:between w:val="nil"/>
        </w:pBdr>
        <w:spacing w:before="1"/>
        <w:rPr>
          <w:b/>
          <w:bCs/>
          <w:sz w:val="24"/>
          <w:szCs w:val="24"/>
        </w:rPr>
      </w:pPr>
    </w:p>
    <w:p w14:paraId="1E04FDC8" w14:textId="77777777" w:rsidR="00DE56D3" w:rsidRDefault="00DE56D3" w:rsidP="00CA109E">
      <w:pPr>
        <w:pStyle w:val="1b"/>
        <w:pBdr>
          <w:top w:val="nil"/>
          <w:left w:val="nil"/>
          <w:bottom w:val="nil"/>
          <w:right w:val="nil"/>
          <w:between w:val="nil"/>
        </w:pBdr>
        <w:spacing w:before="1"/>
        <w:jc w:val="center"/>
        <w:rPr>
          <w:b/>
          <w:bCs/>
          <w:sz w:val="24"/>
          <w:szCs w:val="24"/>
        </w:rPr>
      </w:pPr>
    </w:p>
    <w:p w14:paraId="4088A7B7" w14:textId="77777777" w:rsidR="00DE56D3" w:rsidRDefault="00DE56D3" w:rsidP="00CA109E">
      <w:pPr>
        <w:pStyle w:val="1b"/>
        <w:pBdr>
          <w:top w:val="nil"/>
          <w:left w:val="nil"/>
          <w:bottom w:val="nil"/>
          <w:right w:val="nil"/>
          <w:between w:val="nil"/>
        </w:pBdr>
        <w:spacing w:before="1"/>
        <w:jc w:val="center"/>
        <w:rPr>
          <w:b/>
          <w:bCs/>
          <w:sz w:val="24"/>
          <w:szCs w:val="24"/>
        </w:rPr>
      </w:pPr>
    </w:p>
    <w:p w14:paraId="5596EAF3" w14:textId="77777777" w:rsidR="0079491C" w:rsidRPr="00F32E32" w:rsidRDefault="0079491C" w:rsidP="00CA109E">
      <w:pPr>
        <w:pStyle w:val="1b"/>
        <w:pBdr>
          <w:top w:val="nil"/>
          <w:left w:val="nil"/>
          <w:bottom w:val="nil"/>
          <w:right w:val="nil"/>
          <w:between w:val="nil"/>
        </w:pBdr>
        <w:spacing w:before="1"/>
        <w:jc w:val="center"/>
        <w:rPr>
          <w:b/>
          <w:bCs/>
          <w:sz w:val="24"/>
          <w:szCs w:val="24"/>
        </w:rPr>
      </w:pPr>
      <w:r w:rsidRPr="00F32E32">
        <w:rPr>
          <w:b/>
          <w:bCs/>
          <w:sz w:val="24"/>
          <w:szCs w:val="24"/>
        </w:rPr>
        <w:t>Dimensiune II. PARTICIPARE DEMOCRATICĂ</w:t>
      </w:r>
    </w:p>
    <w:p w14:paraId="19C05375" w14:textId="77777777" w:rsidR="0079491C" w:rsidRPr="00F32E32" w:rsidRDefault="0079491C" w:rsidP="00CA109E">
      <w:pPr>
        <w:pStyle w:val="Heading3"/>
        <w:spacing w:line="240" w:lineRule="auto"/>
      </w:pPr>
      <w:r w:rsidRPr="00F32E32">
        <w:t>Standard *2.1. Copiii participă la procesul decizional referitor la toate aspectele vieții școlare</w:t>
      </w:r>
    </w:p>
    <w:p w14:paraId="024E678E" w14:textId="77777777" w:rsidR="0079491C" w:rsidRPr="00F32E32" w:rsidRDefault="0079491C" w:rsidP="00CA109E">
      <w:pPr>
        <w:pStyle w:val="1b"/>
        <w:pBdr>
          <w:top w:val="nil"/>
          <w:left w:val="nil"/>
          <w:bottom w:val="nil"/>
          <w:right w:val="nil"/>
          <w:between w:val="nil"/>
        </w:pBdr>
        <w:ind w:left="286"/>
        <w:rPr>
          <w:b/>
          <w:bCs/>
          <w:sz w:val="24"/>
          <w:szCs w:val="24"/>
          <w:u w:val="single"/>
        </w:rPr>
      </w:pPr>
      <w:r w:rsidRPr="00F32E32">
        <w:rPr>
          <w:b/>
          <w:bCs/>
          <w:sz w:val="24"/>
          <w:szCs w:val="24"/>
          <w:u w:val="single"/>
        </w:rPr>
        <w:t>Domeniu: Management</w:t>
      </w:r>
    </w:p>
    <w:p w14:paraId="14E760F8" w14:textId="77777777" w:rsidR="0079491C" w:rsidRPr="00F32E32" w:rsidRDefault="0079491C" w:rsidP="00CA109E">
      <w:pPr>
        <w:pStyle w:val="1b"/>
        <w:pBdr>
          <w:top w:val="nil"/>
          <w:left w:val="nil"/>
          <w:bottom w:val="nil"/>
          <w:right w:val="nil"/>
          <w:between w:val="nil"/>
        </w:pBdr>
        <w:spacing w:after="9"/>
        <w:ind w:left="286" w:right="1021" w:hanging="1"/>
        <w:rPr>
          <w:iCs/>
          <w:color w:val="000000"/>
          <w:sz w:val="24"/>
          <w:szCs w:val="24"/>
        </w:rPr>
      </w:pPr>
      <w:r w:rsidRPr="00F32E32">
        <w:rPr>
          <w:iCs/>
          <w:color w:val="000000"/>
          <w:sz w:val="24"/>
          <w:szCs w:val="24"/>
        </w:rPr>
        <w:t>Indicator: 2.1.1. Definirea, în planul strategic/ operațional de dezvoltare, a mecanismelor de participare a elevilor/copiilor la procesul de luare a deciziilor, elaborând proceduri și instrumente ce asigură valorizarea inițiativelor acestora și oferind informații complete și oportune pe subiecte ce țin de interesul lor imediat.</w:t>
      </w:r>
    </w:p>
    <w:p w14:paraId="0B7FCE49" w14:textId="77777777" w:rsidR="0079491C" w:rsidRPr="00F32E32" w:rsidRDefault="0079491C" w:rsidP="00CA109E">
      <w:pPr>
        <w:pStyle w:val="1b"/>
        <w:pBdr>
          <w:top w:val="nil"/>
          <w:left w:val="nil"/>
          <w:bottom w:val="nil"/>
          <w:right w:val="nil"/>
          <w:between w:val="nil"/>
        </w:pBdr>
        <w:spacing w:after="9"/>
        <w:ind w:left="286" w:right="1021" w:hanging="1"/>
        <w:rPr>
          <w:iCs/>
          <w:color w:val="000000"/>
          <w:sz w:val="24"/>
          <w:szCs w:val="24"/>
        </w:rPr>
      </w:pPr>
    </w:p>
    <w:tbl>
      <w:tblPr>
        <w:tblW w:w="10104"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1169"/>
        <w:gridCol w:w="5859"/>
        <w:gridCol w:w="1690"/>
      </w:tblGrid>
      <w:tr w:rsidR="0079491C" w:rsidRPr="00F32E32" w14:paraId="16068303" w14:textId="77777777" w:rsidTr="00633F47">
        <w:trPr>
          <w:trHeight w:val="2636"/>
        </w:trPr>
        <w:tc>
          <w:tcPr>
            <w:tcW w:w="1386" w:type="dxa"/>
          </w:tcPr>
          <w:p w14:paraId="411975E0" w14:textId="77777777" w:rsidR="0079491C" w:rsidRPr="00F32E32" w:rsidRDefault="0079491C" w:rsidP="00CA109E">
            <w:pPr>
              <w:pStyle w:val="1b"/>
              <w:pBdr>
                <w:top w:val="nil"/>
                <w:left w:val="nil"/>
                <w:bottom w:val="nil"/>
                <w:right w:val="nil"/>
                <w:between w:val="nil"/>
              </w:pBdr>
              <w:rPr>
                <w:iCs/>
                <w:color w:val="000000"/>
                <w:sz w:val="24"/>
                <w:szCs w:val="24"/>
              </w:rPr>
            </w:pPr>
          </w:p>
          <w:p w14:paraId="08CBE46D" w14:textId="77777777" w:rsidR="0079491C" w:rsidRPr="00F32E32" w:rsidRDefault="0079491C" w:rsidP="00CA109E">
            <w:pPr>
              <w:pStyle w:val="1b"/>
              <w:pBdr>
                <w:top w:val="nil"/>
                <w:left w:val="nil"/>
                <w:bottom w:val="nil"/>
                <w:right w:val="nil"/>
                <w:between w:val="nil"/>
              </w:pBdr>
              <w:rPr>
                <w:iCs/>
                <w:color w:val="000000"/>
                <w:sz w:val="24"/>
                <w:szCs w:val="24"/>
              </w:rPr>
            </w:pPr>
          </w:p>
          <w:p w14:paraId="1106D91B" w14:textId="77777777" w:rsidR="0079491C" w:rsidRPr="00F32E32" w:rsidRDefault="0079491C" w:rsidP="00CA109E">
            <w:pPr>
              <w:pStyle w:val="1b"/>
              <w:pBdr>
                <w:top w:val="nil"/>
                <w:left w:val="nil"/>
                <w:bottom w:val="nil"/>
                <w:right w:val="nil"/>
                <w:between w:val="nil"/>
              </w:pBdr>
              <w:rPr>
                <w:iCs/>
                <w:color w:val="000000"/>
                <w:sz w:val="24"/>
                <w:szCs w:val="24"/>
              </w:rPr>
            </w:pPr>
          </w:p>
          <w:p w14:paraId="4EC39A6E" w14:textId="77777777" w:rsidR="0079491C" w:rsidRPr="00F32E32" w:rsidRDefault="0079491C" w:rsidP="00CA109E">
            <w:pPr>
              <w:pStyle w:val="1b"/>
              <w:pBdr>
                <w:top w:val="nil"/>
                <w:left w:val="nil"/>
                <w:bottom w:val="nil"/>
                <w:right w:val="nil"/>
                <w:between w:val="nil"/>
              </w:pBdr>
              <w:rPr>
                <w:iCs/>
                <w:color w:val="000000"/>
                <w:sz w:val="24"/>
                <w:szCs w:val="24"/>
              </w:rPr>
            </w:pPr>
          </w:p>
          <w:p w14:paraId="41083B96" w14:textId="77777777" w:rsidR="0079491C" w:rsidRPr="00F32E32" w:rsidRDefault="0079491C" w:rsidP="00CA109E">
            <w:pPr>
              <w:pStyle w:val="1b"/>
              <w:pBdr>
                <w:top w:val="nil"/>
                <w:left w:val="nil"/>
                <w:bottom w:val="nil"/>
                <w:right w:val="nil"/>
                <w:between w:val="nil"/>
              </w:pBdr>
              <w:rPr>
                <w:iCs/>
                <w:color w:val="000000"/>
                <w:sz w:val="24"/>
                <w:szCs w:val="24"/>
              </w:rPr>
            </w:pPr>
          </w:p>
          <w:p w14:paraId="73E2CA39" w14:textId="77777777" w:rsidR="0079491C" w:rsidRPr="00F32E32" w:rsidRDefault="0079491C" w:rsidP="00CA109E">
            <w:pPr>
              <w:pStyle w:val="1b"/>
              <w:pBdr>
                <w:top w:val="nil"/>
                <w:left w:val="nil"/>
                <w:bottom w:val="nil"/>
                <w:right w:val="nil"/>
                <w:between w:val="nil"/>
              </w:pBdr>
              <w:spacing w:before="10"/>
              <w:rPr>
                <w:iCs/>
                <w:color w:val="000000"/>
                <w:sz w:val="24"/>
                <w:szCs w:val="24"/>
              </w:rPr>
            </w:pPr>
          </w:p>
          <w:p w14:paraId="5E74D9A7"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Dovezi</w:t>
            </w:r>
          </w:p>
        </w:tc>
        <w:tc>
          <w:tcPr>
            <w:tcW w:w="8718" w:type="dxa"/>
            <w:gridSpan w:val="3"/>
          </w:tcPr>
          <w:p w14:paraId="43CEB9B4" w14:textId="77777777" w:rsidR="0079491C" w:rsidRPr="00F32E32" w:rsidRDefault="0079491C" w:rsidP="00CA109E">
            <w:pPr>
              <w:pStyle w:val="1b"/>
              <w:numPr>
                <w:ilvl w:val="0"/>
                <w:numId w:val="42"/>
              </w:numPr>
              <w:pBdr>
                <w:top w:val="nil"/>
                <w:left w:val="nil"/>
                <w:bottom w:val="nil"/>
                <w:right w:val="nil"/>
                <w:between w:val="nil"/>
              </w:pBdr>
              <w:tabs>
                <w:tab w:val="left" w:pos="956"/>
                <w:tab w:val="left" w:pos="958"/>
              </w:tabs>
              <w:spacing w:before="2"/>
              <w:rPr>
                <w:iCs/>
                <w:color w:val="000000"/>
                <w:sz w:val="24"/>
                <w:szCs w:val="24"/>
              </w:rPr>
            </w:pPr>
            <w:r w:rsidRPr="00F32E32">
              <w:rPr>
                <w:iCs/>
                <w:color w:val="000000"/>
                <w:sz w:val="24"/>
                <w:szCs w:val="24"/>
              </w:rPr>
              <w:t xml:space="preserve">Proiect managerial instituțional pentru anul de studii 2020-2021 ce conține compartimentul „Autoconducere școlară. Consiliul elevilor”; </w:t>
            </w:r>
          </w:p>
          <w:p w14:paraId="6CB706A7" w14:textId="77777777" w:rsidR="0079491C" w:rsidRPr="00F32E32" w:rsidRDefault="0079491C" w:rsidP="00CA109E">
            <w:pPr>
              <w:pStyle w:val="1b"/>
              <w:numPr>
                <w:ilvl w:val="0"/>
                <w:numId w:val="42"/>
              </w:numPr>
              <w:pBdr>
                <w:top w:val="nil"/>
                <w:left w:val="nil"/>
                <w:bottom w:val="nil"/>
                <w:right w:val="nil"/>
                <w:between w:val="nil"/>
              </w:pBdr>
              <w:tabs>
                <w:tab w:val="left" w:pos="956"/>
                <w:tab w:val="left" w:pos="958"/>
              </w:tabs>
              <w:spacing w:before="4"/>
              <w:ind w:right="496"/>
              <w:rPr>
                <w:iCs/>
                <w:color w:val="000000"/>
                <w:sz w:val="24"/>
                <w:szCs w:val="24"/>
              </w:rPr>
            </w:pPr>
            <w:r w:rsidRPr="00F32E32">
              <w:rPr>
                <w:iCs/>
                <w:color w:val="000000"/>
                <w:sz w:val="24"/>
                <w:szCs w:val="24"/>
              </w:rPr>
              <w:t>Definirea și aplicarea diferitor mecanisme de informare cu privire la subiecte ce ţin de aspecte ale vieţii şcolare şi participarea elevilor la soluţionarea problemelor şi luarea deciziilor la nivel de instituţie;</w:t>
            </w:r>
          </w:p>
          <w:p w14:paraId="448733D2" w14:textId="77777777" w:rsidR="0079491C" w:rsidRPr="00F32E32" w:rsidRDefault="0079491C" w:rsidP="00CA109E">
            <w:pPr>
              <w:pStyle w:val="1b"/>
              <w:numPr>
                <w:ilvl w:val="0"/>
                <w:numId w:val="42"/>
              </w:numPr>
              <w:pBdr>
                <w:top w:val="nil"/>
                <w:left w:val="nil"/>
                <w:bottom w:val="nil"/>
                <w:right w:val="nil"/>
                <w:between w:val="nil"/>
              </w:pBdr>
              <w:tabs>
                <w:tab w:val="left" w:pos="956"/>
                <w:tab w:val="left" w:pos="958"/>
              </w:tabs>
              <w:spacing w:before="5"/>
              <w:rPr>
                <w:iCs/>
                <w:color w:val="000000"/>
                <w:sz w:val="24"/>
                <w:szCs w:val="24"/>
              </w:rPr>
            </w:pPr>
            <w:r w:rsidRPr="00F32E32">
              <w:rPr>
                <w:iCs/>
                <w:color w:val="000000"/>
                <w:sz w:val="24"/>
                <w:szCs w:val="24"/>
              </w:rPr>
              <w:t>Mijloace de informare: panoul informativ, pagina de Facebook;</w:t>
            </w:r>
          </w:p>
          <w:p w14:paraId="11DBE292" w14:textId="77777777" w:rsidR="0079491C" w:rsidRPr="00F32E32" w:rsidRDefault="0079491C" w:rsidP="00CA109E">
            <w:pPr>
              <w:pStyle w:val="1b"/>
              <w:numPr>
                <w:ilvl w:val="0"/>
                <w:numId w:val="42"/>
              </w:numPr>
              <w:pBdr>
                <w:top w:val="nil"/>
                <w:left w:val="nil"/>
                <w:bottom w:val="nil"/>
                <w:right w:val="nil"/>
                <w:between w:val="nil"/>
              </w:pBdr>
              <w:tabs>
                <w:tab w:val="left" w:pos="956"/>
                <w:tab w:val="left" w:pos="958"/>
              </w:tabs>
              <w:spacing w:before="5"/>
              <w:rPr>
                <w:iCs/>
                <w:color w:val="000000"/>
                <w:sz w:val="24"/>
                <w:szCs w:val="24"/>
              </w:rPr>
            </w:pPr>
            <w:r w:rsidRPr="00F32E32">
              <w:rPr>
                <w:iCs/>
                <w:color w:val="000000"/>
                <w:sz w:val="24"/>
                <w:szCs w:val="24"/>
              </w:rPr>
              <w:t xml:space="preserve">Reprezentanţi ai elevilor în CA; </w:t>
            </w:r>
          </w:p>
          <w:p w14:paraId="7DB3B64E" w14:textId="77777777" w:rsidR="0079491C" w:rsidRDefault="0079491C" w:rsidP="00CA109E">
            <w:pPr>
              <w:pStyle w:val="1b"/>
              <w:numPr>
                <w:ilvl w:val="0"/>
                <w:numId w:val="42"/>
              </w:numPr>
              <w:pBdr>
                <w:top w:val="nil"/>
                <w:left w:val="nil"/>
                <w:bottom w:val="nil"/>
                <w:right w:val="nil"/>
                <w:between w:val="nil"/>
              </w:pBdr>
              <w:tabs>
                <w:tab w:val="left" w:pos="956"/>
                <w:tab w:val="left" w:pos="958"/>
              </w:tabs>
              <w:spacing w:before="5"/>
              <w:rPr>
                <w:iCs/>
                <w:color w:val="000000"/>
                <w:sz w:val="24"/>
                <w:szCs w:val="24"/>
              </w:rPr>
            </w:pPr>
            <w:r w:rsidRPr="00F32E32">
              <w:rPr>
                <w:iCs/>
                <w:color w:val="000000"/>
                <w:sz w:val="24"/>
                <w:szCs w:val="24"/>
              </w:rPr>
              <w:t>Activitatea Consiliului Elevilor;</w:t>
            </w:r>
          </w:p>
          <w:p w14:paraId="3B8FC85E" w14:textId="444DE3BD" w:rsidR="00633F47" w:rsidRPr="00F32E32" w:rsidRDefault="00633F47" w:rsidP="00CA109E">
            <w:pPr>
              <w:pStyle w:val="1b"/>
              <w:numPr>
                <w:ilvl w:val="0"/>
                <w:numId w:val="42"/>
              </w:numPr>
              <w:pBdr>
                <w:top w:val="nil"/>
                <w:left w:val="nil"/>
                <w:bottom w:val="nil"/>
                <w:right w:val="nil"/>
                <w:between w:val="nil"/>
              </w:pBdr>
              <w:tabs>
                <w:tab w:val="left" w:pos="956"/>
                <w:tab w:val="left" w:pos="958"/>
              </w:tabs>
              <w:spacing w:before="5"/>
              <w:rPr>
                <w:iCs/>
                <w:color w:val="000000"/>
                <w:sz w:val="24"/>
                <w:szCs w:val="24"/>
              </w:rPr>
            </w:pPr>
            <w:r>
              <w:rPr>
                <w:iCs/>
                <w:color w:val="000000"/>
                <w:sz w:val="24"/>
                <w:szCs w:val="24"/>
              </w:rPr>
              <w:t>Reprezentant al CE în CER.</w:t>
            </w:r>
          </w:p>
        </w:tc>
      </w:tr>
      <w:tr w:rsidR="0079491C" w:rsidRPr="00F32E32" w14:paraId="25886821" w14:textId="77777777" w:rsidTr="00633F47">
        <w:trPr>
          <w:trHeight w:val="262"/>
        </w:trPr>
        <w:tc>
          <w:tcPr>
            <w:tcW w:w="1386" w:type="dxa"/>
          </w:tcPr>
          <w:p w14:paraId="12DCBACC" w14:textId="77777777" w:rsidR="0079491C" w:rsidRPr="00F32E32" w:rsidRDefault="0079491C" w:rsidP="00CA109E">
            <w:pPr>
              <w:pStyle w:val="1b"/>
              <w:pBdr>
                <w:top w:val="nil"/>
                <w:left w:val="nil"/>
                <w:bottom w:val="nil"/>
                <w:right w:val="nil"/>
                <w:between w:val="nil"/>
              </w:pBdr>
              <w:rPr>
                <w:iCs/>
                <w:color w:val="000000"/>
                <w:sz w:val="24"/>
                <w:szCs w:val="24"/>
              </w:rPr>
            </w:pPr>
          </w:p>
          <w:p w14:paraId="38F6DA22" w14:textId="77777777" w:rsidR="0079491C" w:rsidRPr="00F32E32" w:rsidRDefault="0079491C" w:rsidP="00CA109E">
            <w:pPr>
              <w:pStyle w:val="1b"/>
              <w:pBdr>
                <w:top w:val="nil"/>
                <w:left w:val="nil"/>
                <w:bottom w:val="nil"/>
                <w:right w:val="nil"/>
                <w:between w:val="nil"/>
              </w:pBdr>
              <w:rPr>
                <w:iCs/>
                <w:color w:val="000000"/>
                <w:sz w:val="24"/>
                <w:szCs w:val="24"/>
              </w:rPr>
            </w:pPr>
          </w:p>
          <w:p w14:paraId="711B22C4" w14:textId="77777777" w:rsidR="0079491C" w:rsidRPr="00F32E32" w:rsidRDefault="0079491C" w:rsidP="00CA109E">
            <w:pPr>
              <w:pStyle w:val="1b"/>
              <w:pBdr>
                <w:top w:val="nil"/>
                <w:left w:val="nil"/>
                <w:bottom w:val="nil"/>
                <w:right w:val="nil"/>
                <w:between w:val="nil"/>
              </w:pBdr>
              <w:rPr>
                <w:iCs/>
                <w:color w:val="000000"/>
                <w:sz w:val="24"/>
                <w:szCs w:val="24"/>
              </w:rPr>
            </w:pPr>
          </w:p>
          <w:p w14:paraId="39119FEE" w14:textId="77777777" w:rsidR="0079491C" w:rsidRPr="00F32E32" w:rsidRDefault="0079491C" w:rsidP="00CA109E">
            <w:pPr>
              <w:pStyle w:val="1b"/>
              <w:pBdr>
                <w:top w:val="nil"/>
                <w:left w:val="nil"/>
                <w:bottom w:val="nil"/>
                <w:right w:val="nil"/>
                <w:between w:val="nil"/>
              </w:pBdr>
              <w:rPr>
                <w:iCs/>
                <w:color w:val="000000"/>
                <w:sz w:val="24"/>
                <w:szCs w:val="24"/>
              </w:rPr>
            </w:pPr>
          </w:p>
          <w:p w14:paraId="7431487F" w14:textId="77777777" w:rsidR="0079491C" w:rsidRPr="00F32E32" w:rsidRDefault="0079491C" w:rsidP="00CA109E">
            <w:pPr>
              <w:pStyle w:val="1b"/>
              <w:pBdr>
                <w:top w:val="nil"/>
                <w:left w:val="nil"/>
                <w:bottom w:val="nil"/>
                <w:right w:val="nil"/>
                <w:between w:val="nil"/>
              </w:pBdr>
              <w:rPr>
                <w:iCs/>
                <w:color w:val="000000"/>
                <w:sz w:val="24"/>
                <w:szCs w:val="24"/>
              </w:rPr>
            </w:pPr>
          </w:p>
          <w:p w14:paraId="21B72494" w14:textId="77777777" w:rsidR="0079491C" w:rsidRPr="00F32E32" w:rsidRDefault="0079491C" w:rsidP="00CA109E">
            <w:pPr>
              <w:pStyle w:val="1b"/>
              <w:pBdr>
                <w:top w:val="nil"/>
                <w:left w:val="nil"/>
                <w:bottom w:val="nil"/>
                <w:right w:val="nil"/>
                <w:between w:val="nil"/>
              </w:pBdr>
              <w:rPr>
                <w:iCs/>
                <w:color w:val="000000"/>
                <w:sz w:val="24"/>
                <w:szCs w:val="24"/>
              </w:rPr>
            </w:pPr>
          </w:p>
          <w:p w14:paraId="0A02FFBC" w14:textId="77777777" w:rsidR="0079491C" w:rsidRPr="00F32E32" w:rsidRDefault="0079491C" w:rsidP="00CA109E">
            <w:pPr>
              <w:pStyle w:val="1b"/>
              <w:pBdr>
                <w:top w:val="nil"/>
                <w:left w:val="nil"/>
                <w:bottom w:val="nil"/>
                <w:right w:val="nil"/>
                <w:between w:val="nil"/>
              </w:pBdr>
              <w:rPr>
                <w:iCs/>
                <w:color w:val="000000"/>
                <w:sz w:val="24"/>
                <w:szCs w:val="24"/>
              </w:rPr>
            </w:pPr>
          </w:p>
          <w:p w14:paraId="30198B17" w14:textId="77777777" w:rsidR="0079491C" w:rsidRPr="00F32E32" w:rsidRDefault="0079491C" w:rsidP="00CA109E">
            <w:pPr>
              <w:pStyle w:val="1b"/>
              <w:pBdr>
                <w:top w:val="nil"/>
                <w:left w:val="nil"/>
                <w:bottom w:val="nil"/>
                <w:right w:val="nil"/>
                <w:between w:val="nil"/>
              </w:pBdr>
              <w:rPr>
                <w:iCs/>
                <w:color w:val="000000"/>
                <w:sz w:val="24"/>
                <w:szCs w:val="24"/>
              </w:rPr>
            </w:pPr>
          </w:p>
          <w:p w14:paraId="5EF9C93F" w14:textId="77777777" w:rsidR="0079491C" w:rsidRPr="00F32E32" w:rsidRDefault="0079491C" w:rsidP="00CA109E">
            <w:pPr>
              <w:pStyle w:val="1b"/>
              <w:pBdr>
                <w:top w:val="nil"/>
                <w:left w:val="nil"/>
                <w:bottom w:val="nil"/>
                <w:right w:val="nil"/>
                <w:between w:val="nil"/>
              </w:pBdr>
              <w:spacing w:before="1"/>
              <w:jc w:val="center"/>
              <w:rPr>
                <w:iCs/>
                <w:color w:val="000000"/>
                <w:sz w:val="24"/>
                <w:szCs w:val="24"/>
              </w:rPr>
            </w:pPr>
            <w:r w:rsidRPr="00F32E32">
              <w:rPr>
                <w:iCs/>
                <w:color w:val="000000"/>
                <w:sz w:val="24"/>
                <w:szCs w:val="24"/>
              </w:rPr>
              <w:t>Constatări</w:t>
            </w:r>
          </w:p>
        </w:tc>
        <w:tc>
          <w:tcPr>
            <w:tcW w:w="8718" w:type="dxa"/>
            <w:gridSpan w:val="3"/>
          </w:tcPr>
          <w:p w14:paraId="2FAA5233" w14:textId="77777777" w:rsidR="0079491C" w:rsidRPr="00F32E32" w:rsidRDefault="0079491C" w:rsidP="00CA109E">
            <w:pPr>
              <w:pStyle w:val="1b"/>
              <w:numPr>
                <w:ilvl w:val="0"/>
                <w:numId w:val="42"/>
              </w:numPr>
              <w:pBdr>
                <w:top w:val="nil"/>
                <w:left w:val="nil"/>
                <w:bottom w:val="nil"/>
                <w:right w:val="nil"/>
                <w:between w:val="nil"/>
              </w:pBdr>
              <w:ind w:right="845"/>
              <w:rPr>
                <w:iCs/>
                <w:color w:val="000000"/>
                <w:sz w:val="24"/>
                <w:szCs w:val="24"/>
              </w:rPr>
            </w:pPr>
            <w:r w:rsidRPr="00F32E32">
              <w:rPr>
                <w:iCs/>
                <w:color w:val="000000"/>
                <w:sz w:val="24"/>
                <w:szCs w:val="24"/>
              </w:rPr>
              <w:t>Instituția acordă elevilor dreptul de a fi aleşi în structurile de conducere ale instituţiei de învăţământ şi să participe la evaluarea şi promovarea calităţii învăţământului.</w:t>
            </w:r>
          </w:p>
          <w:p w14:paraId="34203FFA" w14:textId="77777777" w:rsidR="0079491C" w:rsidRPr="00F32E32" w:rsidRDefault="0079491C" w:rsidP="00CA109E">
            <w:pPr>
              <w:pStyle w:val="1b"/>
              <w:numPr>
                <w:ilvl w:val="0"/>
                <w:numId w:val="42"/>
              </w:numPr>
              <w:pBdr>
                <w:top w:val="nil"/>
                <w:left w:val="nil"/>
                <w:bottom w:val="nil"/>
                <w:right w:val="nil"/>
                <w:between w:val="nil"/>
              </w:pBdr>
              <w:ind w:right="845"/>
              <w:rPr>
                <w:iCs/>
                <w:color w:val="000000"/>
                <w:sz w:val="24"/>
                <w:szCs w:val="24"/>
              </w:rPr>
            </w:pPr>
            <w:r w:rsidRPr="00F32E32">
              <w:rPr>
                <w:iCs/>
                <w:color w:val="000000"/>
                <w:sz w:val="24"/>
                <w:szCs w:val="24"/>
              </w:rPr>
              <w:t>Conferă elevilor dreptul de a constitui asociaţii sau organizaţii, care au drept scop apărarea intereselor lor şi de aderare la acestea.</w:t>
            </w:r>
          </w:p>
          <w:p w14:paraId="54431E4E" w14:textId="77777777" w:rsidR="0079491C" w:rsidRPr="00F32E32" w:rsidRDefault="0079491C" w:rsidP="00CA109E">
            <w:pPr>
              <w:pStyle w:val="1b"/>
              <w:numPr>
                <w:ilvl w:val="0"/>
                <w:numId w:val="42"/>
              </w:numPr>
              <w:pBdr>
                <w:top w:val="nil"/>
                <w:left w:val="nil"/>
                <w:bottom w:val="nil"/>
                <w:right w:val="nil"/>
                <w:between w:val="nil"/>
              </w:pBdr>
              <w:rPr>
                <w:iCs/>
                <w:color w:val="000000"/>
                <w:sz w:val="24"/>
                <w:szCs w:val="24"/>
              </w:rPr>
            </w:pPr>
            <w:r w:rsidRPr="00F32E32">
              <w:rPr>
                <w:iCs/>
                <w:color w:val="000000"/>
                <w:sz w:val="24"/>
                <w:szCs w:val="24"/>
              </w:rPr>
              <w:t>Elevii participă activ la procesul de luare a deciziilor cu referire la activitatea instituției.</w:t>
            </w:r>
          </w:p>
          <w:p w14:paraId="2DEE70ED" w14:textId="77777777" w:rsidR="0079491C" w:rsidRPr="00F32E32" w:rsidRDefault="0079491C" w:rsidP="00CA109E">
            <w:pPr>
              <w:pStyle w:val="1b"/>
              <w:numPr>
                <w:ilvl w:val="0"/>
                <w:numId w:val="42"/>
              </w:numPr>
              <w:pBdr>
                <w:top w:val="nil"/>
                <w:left w:val="nil"/>
                <w:bottom w:val="nil"/>
                <w:right w:val="nil"/>
                <w:between w:val="nil"/>
              </w:pBdr>
              <w:rPr>
                <w:iCs/>
                <w:color w:val="000000"/>
                <w:sz w:val="24"/>
                <w:szCs w:val="24"/>
              </w:rPr>
            </w:pPr>
            <w:r w:rsidRPr="00F32E32">
              <w:rPr>
                <w:iCs/>
                <w:color w:val="000000"/>
                <w:sz w:val="24"/>
                <w:szCs w:val="24"/>
              </w:rPr>
              <w:t>Inițiativele elevilor sunt auzite și valorificate.</w:t>
            </w:r>
          </w:p>
          <w:p w14:paraId="502EFC1D" w14:textId="1977E2B5" w:rsidR="0079491C" w:rsidRPr="00633F47" w:rsidRDefault="0079491C" w:rsidP="00633F47">
            <w:pPr>
              <w:pStyle w:val="1b"/>
              <w:numPr>
                <w:ilvl w:val="0"/>
                <w:numId w:val="42"/>
              </w:numPr>
              <w:pBdr>
                <w:top w:val="nil"/>
                <w:left w:val="nil"/>
                <w:bottom w:val="nil"/>
                <w:right w:val="nil"/>
                <w:between w:val="nil"/>
              </w:pBdr>
              <w:rPr>
                <w:iCs/>
                <w:color w:val="000000"/>
                <w:sz w:val="24"/>
                <w:szCs w:val="24"/>
              </w:rPr>
            </w:pPr>
            <w:r w:rsidRPr="00F32E32">
              <w:rPr>
                <w:iCs/>
                <w:color w:val="000000"/>
                <w:sz w:val="24"/>
                <w:szCs w:val="24"/>
              </w:rPr>
              <w:t>Oferă părinţilor dreptul de participare la întocmirea programului de activitate al instituţiei de</w:t>
            </w:r>
            <w:r w:rsidR="00633F47">
              <w:rPr>
                <w:iCs/>
                <w:color w:val="000000"/>
                <w:sz w:val="24"/>
                <w:szCs w:val="24"/>
              </w:rPr>
              <w:t xml:space="preserve"> </w:t>
            </w:r>
            <w:r w:rsidRPr="00633F47">
              <w:rPr>
                <w:iCs/>
                <w:color w:val="000000"/>
                <w:sz w:val="24"/>
                <w:szCs w:val="24"/>
              </w:rPr>
              <w:t>învăţământ, de alegere şi de a fi ales în organele administrative şi consultative ale instituţiei de învăţământ, având ca scop principal contribuirea la dezvoltarea instituţiei de învăţământ.</w:t>
            </w:r>
          </w:p>
          <w:p w14:paraId="358AB682" w14:textId="77777777" w:rsidR="0079491C" w:rsidRPr="00F32E32" w:rsidRDefault="0079491C" w:rsidP="00633F47">
            <w:pPr>
              <w:pStyle w:val="1b"/>
              <w:pBdr>
                <w:top w:val="nil"/>
                <w:left w:val="nil"/>
                <w:bottom w:val="nil"/>
                <w:right w:val="nil"/>
                <w:between w:val="nil"/>
              </w:pBdr>
              <w:ind w:left="720"/>
              <w:rPr>
                <w:iCs/>
                <w:color w:val="000000"/>
                <w:sz w:val="24"/>
                <w:szCs w:val="24"/>
              </w:rPr>
            </w:pPr>
          </w:p>
        </w:tc>
      </w:tr>
      <w:tr w:rsidR="0079491C" w:rsidRPr="00F32E32" w14:paraId="58F58E4C" w14:textId="77777777" w:rsidTr="00633F47">
        <w:trPr>
          <w:trHeight w:val="436"/>
        </w:trPr>
        <w:tc>
          <w:tcPr>
            <w:tcW w:w="1386" w:type="dxa"/>
          </w:tcPr>
          <w:p w14:paraId="7D0F77BA" w14:textId="77777777" w:rsidR="0079491C" w:rsidRPr="00F32E32" w:rsidRDefault="0079491C" w:rsidP="00CA109E">
            <w:pPr>
              <w:pStyle w:val="1b"/>
              <w:pBdr>
                <w:top w:val="nil"/>
                <w:left w:val="nil"/>
                <w:bottom w:val="nil"/>
                <w:right w:val="nil"/>
                <w:between w:val="nil"/>
              </w:pBdr>
              <w:spacing w:before="14"/>
              <w:ind w:left="107"/>
              <w:rPr>
                <w:iCs/>
                <w:color w:val="000000"/>
                <w:sz w:val="24"/>
                <w:szCs w:val="24"/>
              </w:rPr>
            </w:pPr>
            <w:r w:rsidRPr="00F32E32">
              <w:rPr>
                <w:iCs/>
                <w:color w:val="000000"/>
                <w:sz w:val="24"/>
                <w:szCs w:val="24"/>
              </w:rPr>
              <w:t>Pondere și</w:t>
            </w:r>
          </w:p>
          <w:p w14:paraId="55710E2F" w14:textId="77777777" w:rsidR="0079491C" w:rsidRPr="00F32E32" w:rsidRDefault="0079491C" w:rsidP="00CA109E">
            <w:pPr>
              <w:pStyle w:val="1b"/>
              <w:pBdr>
                <w:top w:val="nil"/>
                <w:left w:val="nil"/>
                <w:bottom w:val="nil"/>
                <w:right w:val="nil"/>
                <w:between w:val="nil"/>
              </w:pBdr>
              <w:spacing w:before="30"/>
              <w:ind w:left="107"/>
              <w:rPr>
                <w:iCs/>
                <w:color w:val="000000"/>
                <w:sz w:val="24"/>
                <w:szCs w:val="24"/>
              </w:rPr>
            </w:pPr>
            <w:r w:rsidRPr="00F32E32">
              <w:rPr>
                <w:iCs/>
                <w:color w:val="000000"/>
                <w:sz w:val="24"/>
                <w:szCs w:val="24"/>
              </w:rPr>
              <w:t>punctaj</w:t>
            </w:r>
          </w:p>
        </w:tc>
        <w:tc>
          <w:tcPr>
            <w:tcW w:w="1169" w:type="dxa"/>
          </w:tcPr>
          <w:p w14:paraId="6D3A0567" w14:textId="77777777" w:rsidR="0079491C" w:rsidRPr="00F32E32" w:rsidRDefault="0079491C" w:rsidP="00CA109E">
            <w:pPr>
              <w:pStyle w:val="1b"/>
              <w:pBdr>
                <w:top w:val="nil"/>
                <w:left w:val="nil"/>
                <w:bottom w:val="nil"/>
                <w:right w:val="nil"/>
                <w:between w:val="nil"/>
              </w:pBdr>
              <w:ind w:left="109"/>
              <w:rPr>
                <w:iCs/>
                <w:color w:val="000000"/>
                <w:sz w:val="24"/>
                <w:szCs w:val="24"/>
              </w:rPr>
            </w:pPr>
            <w:r w:rsidRPr="00F32E32">
              <w:rPr>
                <w:iCs/>
                <w:color w:val="000000"/>
                <w:sz w:val="24"/>
                <w:szCs w:val="24"/>
              </w:rPr>
              <w:t>Pondere: 1</w:t>
            </w:r>
          </w:p>
        </w:tc>
        <w:tc>
          <w:tcPr>
            <w:tcW w:w="5859" w:type="dxa"/>
          </w:tcPr>
          <w:p w14:paraId="65EE2292" w14:textId="77777777" w:rsidR="0079491C" w:rsidRPr="00F32E32" w:rsidRDefault="0079491C" w:rsidP="00CA109E">
            <w:pPr>
              <w:pStyle w:val="1b"/>
              <w:pBdr>
                <w:top w:val="nil"/>
                <w:left w:val="nil"/>
                <w:bottom w:val="nil"/>
                <w:right w:val="nil"/>
                <w:between w:val="nil"/>
              </w:pBdr>
              <w:spacing w:before="12"/>
              <w:ind w:left="207"/>
              <w:rPr>
                <w:iCs/>
                <w:color w:val="000000"/>
                <w:sz w:val="24"/>
                <w:szCs w:val="24"/>
              </w:rPr>
            </w:pPr>
            <w:r w:rsidRPr="00F32E32">
              <w:rPr>
                <w:iCs/>
                <w:color w:val="000000"/>
                <w:sz w:val="24"/>
                <w:szCs w:val="24"/>
              </w:rPr>
              <w:t>Autoevaluarea conform criteriilor: 0,75</w:t>
            </w:r>
          </w:p>
        </w:tc>
        <w:tc>
          <w:tcPr>
            <w:tcW w:w="1690" w:type="dxa"/>
          </w:tcPr>
          <w:p w14:paraId="7BB13971" w14:textId="77777777" w:rsidR="0079491C" w:rsidRPr="00F32E32" w:rsidRDefault="0079491C" w:rsidP="00CA109E">
            <w:pPr>
              <w:pStyle w:val="1b"/>
              <w:pBdr>
                <w:top w:val="nil"/>
                <w:left w:val="nil"/>
                <w:bottom w:val="nil"/>
                <w:right w:val="nil"/>
                <w:between w:val="nil"/>
              </w:pBdr>
              <w:ind w:left="105"/>
              <w:rPr>
                <w:b/>
                <w:iCs/>
                <w:color w:val="000000"/>
                <w:sz w:val="24"/>
                <w:szCs w:val="24"/>
              </w:rPr>
            </w:pPr>
            <w:r w:rsidRPr="00F32E32">
              <w:rPr>
                <w:iCs/>
                <w:color w:val="000000"/>
                <w:sz w:val="24"/>
                <w:szCs w:val="24"/>
              </w:rPr>
              <w:t>Punctaj: 0,75</w:t>
            </w:r>
          </w:p>
        </w:tc>
      </w:tr>
    </w:tbl>
    <w:p w14:paraId="5F60E953" w14:textId="77777777" w:rsidR="0079491C" w:rsidRPr="00F32E32" w:rsidRDefault="0079491C" w:rsidP="00CA109E">
      <w:pPr>
        <w:pStyle w:val="1b"/>
        <w:rPr>
          <w:iCs/>
          <w:sz w:val="24"/>
          <w:szCs w:val="24"/>
        </w:rPr>
      </w:pPr>
    </w:p>
    <w:p w14:paraId="23E40EB0" w14:textId="77777777" w:rsidR="0079491C" w:rsidRPr="00F32E32" w:rsidRDefault="0079491C" w:rsidP="00CA109E">
      <w:pPr>
        <w:pStyle w:val="1b"/>
        <w:pBdr>
          <w:top w:val="nil"/>
          <w:left w:val="nil"/>
          <w:bottom w:val="nil"/>
          <w:right w:val="nil"/>
          <w:between w:val="nil"/>
        </w:pBdr>
        <w:ind w:left="286"/>
        <w:rPr>
          <w:b/>
          <w:bCs/>
          <w:iCs/>
          <w:sz w:val="24"/>
          <w:szCs w:val="24"/>
          <w:u w:val="single"/>
        </w:rPr>
      </w:pPr>
      <w:r w:rsidRPr="00F32E32">
        <w:rPr>
          <w:b/>
          <w:bCs/>
          <w:iCs/>
          <w:sz w:val="24"/>
          <w:szCs w:val="24"/>
          <w:u w:val="single"/>
        </w:rPr>
        <w:t>Domeniu: Capacitate instituțională</w:t>
      </w:r>
    </w:p>
    <w:p w14:paraId="7F14413D" w14:textId="77777777" w:rsidR="0079491C" w:rsidRPr="00F32E32" w:rsidRDefault="0079491C" w:rsidP="00CA109E">
      <w:pPr>
        <w:pStyle w:val="1b"/>
        <w:pBdr>
          <w:top w:val="nil"/>
          <w:left w:val="nil"/>
          <w:bottom w:val="nil"/>
          <w:right w:val="nil"/>
          <w:between w:val="nil"/>
        </w:pBdr>
        <w:ind w:left="286"/>
        <w:rPr>
          <w:b/>
          <w:bCs/>
          <w:iCs/>
          <w:sz w:val="24"/>
          <w:szCs w:val="24"/>
          <w:u w:val="single"/>
        </w:rPr>
      </w:pPr>
    </w:p>
    <w:p w14:paraId="4717B00E" w14:textId="77777777" w:rsidR="0079491C" w:rsidRPr="00F32E32" w:rsidRDefault="0079491C" w:rsidP="00CA109E">
      <w:pPr>
        <w:pStyle w:val="1b"/>
        <w:pBdr>
          <w:top w:val="nil"/>
          <w:left w:val="nil"/>
          <w:bottom w:val="nil"/>
          <w:right w:val="nil"/>
          <w:between w:val="nil"/>
        </w:pBdr>
        <w:spacing w:after="8"/>
        <w:ind w:left="286" w:right="876" w:hanging="1"/>
        <w:rPr>
          <w:iCs/>
          <w:color w:val="000000"/>
          <w:sz w:val="24"/>
          <w:szCs w:val="24"/>
        </w:rPr>
      </w:pPr>
      <w:r w:rsidRPr="00F32E32">
        <w:rPr>
          <w:iCs/>
          <w:color w:val="000000"/>
          <w:sz w:val="24"/>
          <w:szCs w:val="24"/>
        </w:rPr>
        <w:t>Indicator: 2.1.2. Existența unei structuri asociative a elevilor/ copiilor, constituită democratic și autoorganizată, care participă la luarea deciziilor cu privire la aspectele de interes pentru elevi/ copii.</w:t>
      </w:r>
    </w:p>
    <w:tbl>
      <w:tblPr>
        <w:tblW w:w="1016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1276"/>
        <w:gridCol w:w="6395"/>
        <w:gridCol w:w="976"/>
      </w:tblGrid>
      <w:tr w:rsidR="0079491C" w:rsidRPr="00F32E32" w14:paraId="3A09372F" w14:textId="77777777" w:rsidTr="00C6563A">
        <w:trPr>
          <w:trHeight w:val="2311"/>
        </w:trPr>
        <w:tc>
          <w:tcPr>
            <w:tcW w:w="1513" w:type="dxa"/>
          </w:tcPr>
          <w:p w14:paraId="72C9DC54" w14:textId="77777777" w:rsidR="0079491C" w:rsidRPr="00F32E32" w:rsidRDefault="0079491C" w:rsidP="00CA109E">
            <w:pPr>
              <w:pStyle w:val="1b"/>
              <w:pBdr>
                <w:top w:val="nil"/>
                <w:left w:val="nil"/>
                <w:bottom w:val="nil"/>
                <w:right w:val="nil"/>
                <w:between w:val="nil"/>
              </w:pBdr>
              <w:rPr>
                <w:iCs/>
                <w:color w:val="000000"/>
                <w:sz w:val="24"/>
                <w:szCs w:val="24"/>
              </w:rPr>
            </w:pPr>
          </w:p>
          <w:p w14:paraId="45167B26" w14:textId="77777777" w:rsidR="0079491C" w:rsidRPr="00F32E32" w:rsidRDefault="0079491C" w:rsidP="00CA109E">
            <w:pPr>
              <w:pStyle w:val="1b"/>
              <w:pBdr>
                <w:top w:val="nil"/>
                <w:left w:val="nil"/>
                <w:bottom w:val="nil"/>
                <w:right w:val="nil"/>
                <w:between w:val="nil"/>
              </w:pBdr>
              <w:rPr>
                <w:iCs/>
                <w:color w:val="000000"/>
                <w:sz w:val="24"/>
                <w:szCs w:val="24"/>
              </w:rPr>
            </w:pPr>
          </w:p>
          <w:p w14:paraId="0A7F4BBB" w14:textId="77777777" w:rsidR="0079491C" w:rsidRPr="00F32E32" w:rsidRDefault="0079491C" w:rsidP="00CA109E">
            <w:pPr>
              <w:pStyle w:val="1b"/>
              <w:pBdr>
                <w:top w:val="nil"/>
                <w:left w:val="nil"/>
                <w:bottom w:val="nil"/>
                <w:right w:val="nil"/>
                <w:between w:val="nil"/>
              </w:pBdr>
              <w:rPr>
                <w:iCs/>
                <w:color w:val="000000"/>
                <w:sz w:val="24"/>
                <w:szCs w:val="24"/>
              </w:rPr>
            </w:pPr>
          </w:p>
          <w:p w14:paraId="50890020" w14:textId="77777777" w:rsidR="0079491C" w:rsidRPr="00F32E32" w:rsidRDefault="0079491C" w:rsidP="00CA109E">
            <w:pPr>
              <w:pStyle w:val="1b"/>
              <w:pBdr>
                <w:top w:val="nil"/>
                <w:left w:val="nil"/>
                <w:bottom w:val="nil"/>
                <w:right w:val="nil"/>
                <w:between w:val="nil"/>
              </w:pBdr>
              <w:rPr>
                <w:iCs/>
                <w:color w:val="000000"/>
                <w:sz w:val="24"/>
                <w:szCs w:val="24"/>
              </w:rPr>
            </w:pPr>
          </w:p>
          <w:p w14:paraId="32D6B87F" w14:textId="77777777" w:rsidR="0079491C" w:rsidRPr="00F32E32" w:rsidRDefault="0079491C" w:rsidP="00CA109E">
            <w:pPr>
              <w:pStyle w:val="1b"/>
              <w:pBdr>
                <w:top w:val="nil"/>
                <w:left w:val="nil"/>
                <w:bottom w:val="nil"/>
                <w:right w:val="nil"/>
                <w:between w:val="nil"/>
              </w:pBdr>
              <w:rPr>
                <w:iCs/>
                <w:color w:val="000000"/>
                <w:sz w:val="24"/>
                <w:szCs w:val="24"/>
              </w:rPr>
            </w:pPr>
          </w:p>
          <w:p w14:paraId="7270B70D" w14:textId="77777777" w:rsidR="0079491C" w:rsidRPr="00F32E32" w:rsidRDefault="0079491C" w:rsidP="00CA109E">
            <w:pPr>
              <w:pStyle w:val="1b"/>
              <w:pBdr>
                <w:top w:val="nil"/>
                <w:left w:val="nil"/>
                <w:bottom w:val="nil"/>
                <w:right w:val="nil"/>
                <w:between w:val="nil"/>
              </w:pBdr>
              <w:rPr>
                <w:iCs/>
                <w:color w:val="000000"/>
                <w:sz w:val="24"/>
                <w:szCs w:val="24"/>
              </w:rPr>
            </w:pPr>
          </w:p>
          <w:p w14:paraId="692B6289" w14:textId="77777777" w:rsidR="0079491C" w:rsidRPr="00F32E32" w:rsidRDefault="0079491C" w:rsidP="00CA109E">
            <w:pPr>
              <w:pStyle w:val="1b"/>
              <w:pBdr>
                <w:top w:val="nil"/>
                <w:left w:val="nil"/>
                <w:bottom w:val="nil"/>
                <w:right w:val="nil"/>
                <w:between w:val="nil"/>
              </w:pBdr>
              <w:spacing w:before="8"/>
              <w:rPr>
                <w:iCs/>
                <w:color w:val="000000"/>
                <w:sz w:val="24"/>
                <w:szCs w:val="24"/>
              </w:rPr>
            </w:pPr>
          </w:p>
          <w:p w14:paraId="40700281"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Dovezi</w:t>
            </w:r>
          </w:p>
        </w:tc>
        <w:tc>
          <w:tcPr>
            <w:tcW w:w="8647" w:type="dxa"/>
            <w:gridSpan w:val="3"/>
          </w:tcPr>
          <w:p w14:paraId="241CD573"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ind w:hanging="361"/>
              <w:rPr>
                <w:iCs/>
                <w:color w:val="000000"/>
                <w:sz w:val="24"/>
                <w:szCs w:val="24"/>
              </w:rPr>
            </w:pPr>
            <w:r w:rsidRPr="00F32E32">
              <w:rPr>
                <w:iCs/>
                <w:color w:val="000000"/>
                <w:sz w:val="24"/>
                <w:szCs w:val="24"/>
              </w:rPr>
              <w:t>Planul de activitate al Consiliului Elevilor, aprobat la ședința consiliului;</w:t>
            </w:r>
          </w:p>
          <w:p w14:paraId="0135544E"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ind w:hanging="361"/>
              <w:rPr>
                <w:iCs/>
                <w:color w:val="000000"/>
                <w:sz w:val="24"/>
                <w:szCs w:val="24"/>
              </w:rPr>
            </w:pPr>
            <w:r w:rsidRPr="00F32E32">
              <w:rPr>
                <w:iCs/>
                <w:color w:val="000000"/>
                <w:sz w:val="24"/>
                <w:szCs w:val="24"/>
              </w:rPr>
              <w:t>Președintele Consiliului Elevilor este elevul din clasa a IX-a;</w:t>
            </w:r>
          </w:p>
          <w:p w14:paraId="75EFD84C"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spacing w:before="2"/>
              <w:ind w:hanging="361"/>
              <w:rPr>
                <w:iCs/>
                <w:color w:val="000000"/>
                <w:sz w:val="24"/>
                <w:szCs w:val="24"/>
              </w:rPr>
            </w:pPr>
            <w:r w:rsidRPr="00F32E32">
              <w:rPr>
                <w:iCs/>
                <w:color w:val="000000"/>
                <w:sz w:val="24"/>
                <w:szCs w:val="24"/>
              </w:rPr>
              <w:t>Raportul de activitate anual al Consiliului Elevilor;</w:t>
            </w:r>
          </w:p>
          <w:p w14:paraId="0D49E302"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ind w:hanging="361"/>
              <w:rPr>
                <w:iCs/>
                <w:color w:val="000000"/>
                <w:sz w:val="24"/>
                <w:szCs w:val="24"/>
              </w:rPr>
            </w:pPr>
            <w:r w:rsidRPr="00F32E32">
              <w:rPr>
                <w:iCs/>
                <w:color w:val="000000"/>
                <w:sz w:val="24"/>
                <w:szCs w:val="24"/>
              </w:rPr>
              <w:t>Procesele-verbale ale ședințelor Consiliului Elevilor:</w:t>
            </w:r>
          </w:p>
          <w:p w14:paraId="66968B6E"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ind w:hanging="361"/>
              <w:rPr>
                <w:iCs/>
                <w:color w:val="000000"/>
                <w:sz w:val="24"/>
                <w:szCs w:val="24"/>
              </w:rPr>
            </w:pPr>
            <w:r w:rsidRPr="00F32E32">
              <w:rPr>
                <w:iCs/>
                <w:color w:val="000000"/>
                <w:sz w:val="24"/>
                <w:szCs w:val="24"/>
              </w:rPr>
              <w:t>Organigrama Instituției privind organizarea activității extrașcolare;</w:t>
            </w:r>
          </w:p>
          <w:p w14:paraId="386FF4A5" w14:textId="77777777" w:rsidR="0079491C" w:rsidRPr="00F32E32" w:rsidRDefault="0079491C" w:rsidP="00CA109E">
            <w:pPr>
              <w:pStyle w:val="1b"/>
              <w:numPr>
                <w:ilvl w:val="0"/>
                <w:numId w:val="40"/>
              </w:numPr>
              <w:pBdr>
                <w:top w:val="nil"/>
                <w:left w:val="nil"/>
                <w:bottom w:val="nil"/>
                <w:right w:val="nil"/>
                <w:between w:val="nil"/>
              </w:pBdr>
              <w:tabs>
                <w:tab w:val="left" w:pos="923"/>
                <w:tab w:val="left" w:pos="924"/>
              </w:tabs>
              <w:spacing w:before="8"/>
              <w:ind w:right="265"/>
              <w:rPr>
                <w:iCs/>
                <w:color w:val="000000"/>
                <w:sz w:val="24"/>
                <w:szCs w:val="24"/>
              </w:rPr>
            </w:pPr>
            <w:r w:rsidRPr="00F32E32">
              <w:rPr>
                <w:iCs/>
                <w:color w:val="000000"/>
                <w:sz w:val="24"/>
                <w:szCs w:val="24"/>
              </w:rPr>
              <w:t>Susţinerea şi încurajarea elevilor în formarea unor grupuri asociative în stil democratic şi implicarea acestora în viaţa şcolii;</w:t>
            </w:r>
          </w:p>
        </w:tc>
      </w:tr>
      <w:tr w:rsidR="0079491C" w:rsidRPr="00F32E32" w14:paraId="4B9961FC" w14:textId="77777777" w:rsidTr="00C6563A">
        <w:trPr>
          <w:trHeight w:val="1379"/>
        </w:trPr>
        <w:tc>
          <w:tcPr>
            <w:tcW w:w="1513" w:type="dxa"/>
          </w:tcPr>
          <w:p w14:paraId="0E96C65E" w14:textId="77777777" w:rsidR="0079491C" w:rsidRPr="00F32E32" w:rsidRDefault="0079491C" w:rsidP="00CA109E">
            <w:pPr>
              <w:pStyle w:val="1b"/>
              <w:pBdr>
                <w:top w:val="nil"/>
                <w:left w:val="nil"/>
                <w:bottom w:val="nil"/>
                <w:right w:val="nil"/>
                <w:between w:val="nil"/>
              </w:pBdr>
              <w:rPr>
                <w:iCs/>
                <w:color w:val="000000"/>
                <w:sz w:val="24"/>
                <w:szCs w:val="24"/>
              </w:rPr>
            </w:pPr>
          </w:p>
          <w:p w14:paraId="4944B1C8" w14:textId="77777777" w:rsidR="0079491C" w:rsidRPr="00F32E32" w:rsidRDefault="0079491C" w:rsidP="00CA109E">
            <w:pPr>
              <w:pStyle w:val="1b"/>
              <w:pBdr>
                <w:top w:val="nil"/>
                <w:left w:val="nil"/>
                <w:bottom w:val="nil"/>
                <w:right w:val="nil"/>
                <w:between w:val="nil"/>
              </w:pBdr>
              <w:spacing w:before="8"/>
              <w:rPr>
                <w:iCs/>
                <w:color w:val="000000"/>
                <w:sz w:val="24"/>
                <w:szCs w:val="24"/>
              </w:rPr>
            </w:pPr>
          </w:p>
          <w:p w14:paraId="6B6510E2" w14:textId="77777777" w:rsidR="0079491C" w:rsidRPr="00F32E32" w:rsidRDefault="0079491C" w:rsidP="00CA109E">
            <w:pPr>
              <w:pStyle w:val="1b"/>
              <w:pBdr>
                <w:top w:val="nil"/>
                <w:left w:val="nil"/>
                <w:bottom w:val="nil"/>
                <w:right w:val="nil"/>
                <w:between w:val="nil"/>
              </w:pBdr>
              <w:rPr>
                <w:iCs/>
                <w:color w:val="000000"/>
                <w:sz w:val="24"/>
                <w:szCs w:val="24"/>
              </w:rPr>
            </w:pPr>
            <w:r w:rsidRPr="00F32E32">
              <w:rPr>
                <w:iCs/>
                <w:color w:val="000000"/>
                <w:sz w:val="24"/>
                <w:szCs w:val="24"/>
              </w:rPr>
              <w:t>Constatări</w:t>
            </w:r>
          </w:p>
        </w:tc>
        <w:tc>
          <w:tcPr>
            <w:tcW w:w="8647" w:type="dxa"/>
            <w:gridSpan w:val="3"/>
          </w:tcPr>
          <w:p w14:paraId="1F459608" w14:textId="4A8D81C4" w:rsidR="0079491C" w:rsidRPr="00F32E32" w:rsidRDefault="0079491C" w:rsidP="00CA109E">
            <w:pPr>
              <w:pStyle w:val="1b"/>
              <w:numPr>
                <w:ilvl w:val="0"/>
                <w:numId w:val="43"/>
              </w:numPr>
              <w:pBdr>
                <w:top w:val="nil"/>
                <w:left w:val="nil"/>
                <w:bottom w:val="nil"/>
                <w:right w:val="nil"/>
                <w:between w:val="nil"/>
              </w:pBdr>
              <w:ind w:right="114"/>
              <w:rPr>
                <w:iCs/>
                <w:color w:val="000000"/>
                <w:sz w:val="24"/>
                <w:szCs w:val="24"/>
              </w:rPr>
            </w:pPr>
            <w:r w:rsidRPr="00F32E32">
              <w:rPr>
                <w:iCs/>
                <w:color w:val="000000"/>
                <w:sz w:val="24"/>
                <w:szCs w:val="24"/>
              </w:rPr>
              <w:t>Existența Consiliului Elevilor şi acte ce vizează activitatea acestuia;Consiliul Elevilor și Comisiile au fost aleși în mod democratic. Reprezentantul Consiliului Elevilor participă la luarea deciziilor cu privire la toate problemele de interes pentru elevi. La ședințele Consiliului Elevilor se discută diverse probleme ale gimnaziului.</w:t>
            </w:r>
            <w:r w:rsidR="00633F47">
              <w:rPr>
                <w:iCs/>
                <w:color w:val="000000"/>
                <w:sz w:val="24"/>
                <w:szCs w:val="24"/>
              </w:rPr>
              <w:t xml:space="preserve"> Reprezentantul CE participă la ședințele CRE și diseminează informația în rândul elevilor.</w:t>
            </w:r>
          </w:p>
        </w:tc>
      </w:tr>
      <w:tr w:rsidR="0079491C" w:rsidRPr="00F32E32" w14:paraId="0BAF70E0" w14:textId="77777777" w:rsidTr="00C6563A">
        <w:trPr>
          <w:trHeight w:val="493"/>
        </w:trPr>
        <w:tc>
          <w:tcPr>
            <w:tcW w:w="1513" w:type="dxa"/>
          </w:tcPr>
          <w:p w14:paraId="5650D969" w14:textId="77777777" w:rsidR="0079491C" w:rsidRPr="00F32E32" w:rsidRDefault="0079491C" w:rsidP="00CA109E">
            <w:pPr>
              <w:pStyle w:val="1b"/>
              <w:pBdr>
                <w:top w:val="nil"/>
                <w:left w:val="nil"/>
                <w:bottom w:val="nil"/>
                <w:right w:val="nil"/>
                <w:between w:val="nil"/>
              </w:pBdr>
              <w:spacing w:before="32"/>
              <w:ind w:left="208"/>
              <w:rPr>
                <w:iCs/>
                <w:color w:val="000000"/>
                <w:sz w:val="24"/>
                <w:szCs w:val="24"/>
              </w:rPr>
            </w:pPr>
            <w:r w:rsidRPr="00F32E32">
              <w:rPr>
                <w:iCs/>
                <w:color w:val="000000"/>
                <w:sz w:val="24"/>
                <w:szCs w:val="24"/>
              </w:rPr>
              <w:t>Pondere și</w:t>
            </w:r>
          </w:p>
          <w:p w14:paraId="76B17B51"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punctaj</w:t>
            </w:r>
          </w:p>
        </w:tc>
        <w:tc>
          <w:tcPr>
            <w:tcW w:w="1276" w:type="dxa"/>
          </w:tcPr>
          <w:p w14:paraId="11D4BB07" w14:textId="77777777" w:rsidR="0079491C" w:rsidRPr="00F32E32" w:rsidRDefault="0079491C" w:rsidP="00CA109E">
            <w:pPr>
              <w:pStyle w:val="1b"/>
              <w:pBdr>
                <w:top w:val="nil"/>
                <w:left w:val="nil"/>
                <w:bottom w:val="nil"/>
                <w:right w:val="nil"/>
                <w:between w:val="nil"/>
              </w:pBdr>
              <w:ind w:left="109"/>
              <w:rPr>
                <w:iCs/>
                <w:color w:val="000000"/>
                <w:sz w:val="24"/>
                <w:szCs w:val="24"/>
              </w:rPr>
            </w:pPr>
            <w:r w:rsidRPr="00F32E32">
              <w:rPr>
                <w:iCs/>
                <w:color w:val="000000"/>
                <w:sz w:val="24"/>
                <w:szCs w:val="24"/>
              </w:rPr>
              <w:t>Pondere: 2</w:t>
            </w:r>
          </w:p>
        </w:tc>
        <w:tc>
          <w:tcPr>
            <w:tcW w:w="6395" w:type="dxa"/>
          </w:tcPr>
          <w:p w14:paraId="2917C4E6" w14:textId="77777777" w:rsidR="0079491C" w:rsidRPr="00F32E32" w:rsidRDefault="0079491C" w:rsidP="00CA109E">
            <w:pPr>
              <w:pStyle w:val="1b"/>
              <w:pBdr>
                <w:top w:val="nil"/>
                <w:left w:val="nil"/>
                <w:bottom w:val="nil"/>
                <w:right w:val="nil"/>
                <w:between w:val="nil"/>
              </w:pBdr>
              <w:ind w:left="207"/>
              <w:rPr>
                <w:iCs/>
                <w:color w:val="000000"/>
                <w:sz w:val="24"/>
                <w:szCs w:val="24"/>
              </w:rPr>
            </w:pPr>
            <w:r w:rsidRPr="00F32E32">
              <w:rPr>
                <w:iCs/>
                <w:color w:val="000000"/>
                <w:sz w:val="24"/>
                <w:szCs w:val="24"/>
              </w:rPr>
              <w:t>Autoevaluarea conform criteriilor:0,75</w:t>
            </w:r>
          </w:p>
        </w:tc>
        <w:tc>
          <w:tcPr>
            <w:tcW w:w="976" w:type="dxa"/>
          </w:tcPr>
          <w:p w14:paraId="0FE97EBA" w14:textId="77777777" w:rsidR="0079491C" w:rsidRPr="00F32E32" w:rsidRDefault="0079491C" w:rsidP="00285975">
            <w:pPr>
              <w:pStyle w:val="1b"/>
              <w:pBdr>
                <w:top w:val="nil"/>
                <w:left w:val="nil"/>
                <w:bottom w:val="nil"/>
                <w:right w:val="nil"/>
                <w:between w:val="nil"/>
              </w:pBdr>
              <w:rPr>
                <w:b/>
                <w:iCs/>
                <w:color w:val="000000"/>
                <w:sz w:val="24"/>
                <w:szCs w:val="24"/>
              </w:rPr>
            </w:pPr>
            <w:r w:rsidRPr="00F32E32">
              <w:rPr>
                <w:iCs/>
                <w:color w:val="000000"/>
                <w:sz w:val="24"/>
                <w:szCs w:val="24"/>
              </w:rPr>
              <w:t>Punctaj: 1,5</w:t>
            </w:r>
          </w:p>
        </w:tc>
      </w:tr>
    </w:tbl>
    <w:p w14:paraId="648A09E7" w14:textId="77777777" w:rsidR="0079491C" w:rsidRPr="00F32E32" w:rsidRDefault="0079491C" w:rsidP="00CA109E">
      <w:pPr>
        <w:pStyle w:val="1b"/>
        <w:pBdr>
          <w:top w:val="nil"/>
          <w:left w:val="nil"/>
          <w:bottom w:val="nil"/>
          <w:right w:val="nil"/>
          <w:between w:val="nil"/>
        </w:pBdr>
        <w:ind w:right="416"/>
        <w:rPr>
          <w:iCs/>
          <w:color w:val="000000"/>
          <w:sz w:val="24"/>
          <w:szCs w:val="24"/>
        </w:rPr>
      </w:pPr>
      <w:r w:rsidRPr="00F32E32">
        <w:rPr>
          <w:iCs/>
          <w:color w:val="000000"/>
          <w:sz w:val="24"/>
          <w:szCs w:val="24"/>
        </w:rPr>
        <w:t>Indicator: 2.1.3. Asigurarea funcționalității mijloacelor de comunicare ce reflectă opinia liberă a elevilor/copiilor (pagini pe rețele de socializare, reviste și ziare școlare, panouri informative etc.) .</w:t>
      </w:r>
    </w:p>
    <w:p w14:paraId="1EAADC87" w14:textId="77777777" w:rsidR="0079491C" w:rsidRPr="00F32E32" w:rsidRDefault="0079491C" w:rsidP="00CA109E">
      <w:pPr>
        <w:pStyle w:val="1b"/>
        <w:pBdr>
          <w:top w:val="nil"/>
          <w:left w:val="nil"/>
          <w:bottom w:val="nil"/>
          <w:right w:val="nil"/>
          <w:between w:val="nil"/>
        </w:pBdr>
        <w:ind w:left="286" w:right="416" w:hanging="1"/>
        <w:rPr>
          <w:iCs/>
          <w:color w:val="000000"/>
          <w:sz w:val="24"/>
          <w:szCs w:val="24"/>
        </w:rPr>
      </w:pPr>
    </w:p>
    <w:tbl>
      <w:tblPr>
        <w:tblW w:w="1016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1134"/>
        <w:gridCol w:w="5579"/>
        <w:gridCol w:w="1934"/>
      </w:tblGrid>
      <w:tr w:rsidR="0079491C" w:rsidRPr="00F32E32" w14:paraId="670838A0" w14:textId="77777777" w:rsidTr="00C6563A">
        <w:trPr>
          <w:trHeight w:val="1274"/>
        </w:trPr>
        <w:tc>
          <w:tcPr>
            <w:tcW w:w="1513" w:type="dxa"/>
          </w:tcPr>
          <w:p w14:paraId="1BDAF951" w14:textId="77777777" w:rsidR="0079491C" w:rsidRPr="00F32E32" w:rsidRDefault="0079491C" w:rsidP="00CA109E">
            <w:pPr>
              <w:pStyle w:val="1b"/>
              <w:pBdr>
                <w:top w:val="nil"/>
                <w:left w:val="nil"/>
                <w:bottom w:val="nil"/>
                <w:right w:val="nil"/>
                <w:between w:val="nil"/>
              </w:pBdr>
              <w:rPr>
                <w:iCs/>
                <w:color w:val="000000"/>
                <w:sz w:val="24"/>
                <w:szCs w:val="24"/>
              </w:rPr>
            </w:pPr>
          </w:p>
          <w:p w14:paraId="3A9B5CD6" w14:textId="77777777" w:rsidR="0079491C" w:rsidRPr="00F32E32" w:rsidRDefault="0079491C" w:rsidP="00CA109E">
            <w:pPr>
              <w:pStyle w:val="1b"/>
              <w:pBdr>
                <w:top w:val="nil"/>
                <w:left w:val="nil"/>
                <w:bottom w:val="nil"/>
                <w:right w:val="nil"/>
                <w:between w:val="nil"/>
              </w:pBdr>
              <w:spacing w:before="9"/>
              <w:rPr>
                <w:iCs/>
                <w:color w:val="000000"/>
                <w:sz w:val="24"/>
                <w:szCs w:val="24"/>
              </w:rPr>
            </w:pPr>
          </w:p>
          <w:p w14:paraId="7545515C"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Dovezi</w:t>
            </w:r>
          </w:p>
        </w:tc>
        <w:tc>
          <w:tcPr>
            <w:tcW w:w="8647" w:type="dxa"/>
            <w:gridSpan w:val="3"/>
          </w:tcPr>
          <w:p w14:paraId="7F4F2B88" w14:textId="77777777" w:rsidR="0079491C" w:rsidRPr="00F32E32" w:rsidRDefault="0079491C" w:rsidP="00CA109E">
            <w:pPr>
              <w:pStyle w:val="1b"/>
              <w:numPr>
                <w:ilvl w:val="0"/>
                <w:numId w:val="44"/>
              </w:numPr>
              <w:pBdr>
                <w:top w:val="nil"/>
                <w:left w:val="nil"/>
                <w:bottom w:val="nil"/>
                <w:right w:val="nil"/>
                <w:between w:val="nil"/>
              </w:pBdr>
              <w:rPr>
                <w:iCs/>
                <w:color w:val="000000"/>
                <w:sz w:val="24"/>
                <w:szCs w:val="24"/>
              </w:rPr>
            </w:pPr>
            <w:r w:rsidRPr="00F32E32">
              <w:rPr>
                <w:iCs/>
                <w:color w:val="000000"/>
                <w:sz w:val="24"/>
                <w:szCs w:val="24"/>
              </w:rPr>
              <w:t>Aplicarea diferitor mecanisme de informare cu privire la subiecte ce ţin de aspecte ale vieţii şcolare şi participarea elevilor la soluţionarea problemelor şi luarea deciziilor la nivel de instituţie;</w:t>
            </w:r>
          </w:p>
          <w:p w14:paraId="1B45FD04" w14:textId="58CAD776" w:rsidR="0079491C" w:rsidRPr="00F32E32" w:rsidRDefault="0079491C" w:rsidP="00CA109E">
            <w:pPr>
              <w:pStyle w:val="1b"/>
              <w:numPr>
                <w:ilvl w:val="0"/>
                <w:numId w:val="44"/>
              </w:numPr>
              <w:pBdr>
                <w:top w:val="nil"/>
                <w:left w:val="nil"/>
                <w:bottom w:val="nil"/>
                <w:right w:val="nil"/>
                <w:between w:val="nil"/>
              </w:pBdr>
              <w:tabs>
                <w:tab w:val="left" w:pos="829"/>
                <w:tab w:val="left" w:pos="830"/>
              </w:tabs>
              <w:rPr>
                <w:iCs/>
                <w:color w:val="000000"/>
                <w:sz w:val="24"/>
                <w:szCs w:val="24"/>
              </w:rPr>
            </w:pPr>
            <w:r w:rsidRPr="00F32E32">
              <w:rPr>
                <w:iCs/>
                <w:color w:val="000000"/>
                <w:sz w:val="24"/>
                <w:szCs w:val="24"/>
              </w:rPr>
              <w:t>Mijloace de informare: Panoul informativ;  Reprezentanţi ai elevilor în  CA; Rapoarte ale   activităţii elevilor; Panoul Performanțelor.</w:t>
            </w:r>
            <w:r w:rsidR="00BB130C">
              <w:rPr>
                <w:iCs/>
                <w:color w:val="000000"/>
                <w:sz w:val="24"/>
                <w:szCs w:val="24"/>
              </w:rPr>
              <w:t xml:space="preserve"> </w:t>
            </w:r>
            <w:r w:rsidRPr="00F32E32">
              <w:rPr>
                <w:iCs/>
                <w:color w:val="000000"/>
                <w:sz w:val="24"/>
                <w:szCs w:val="24"/>
              </w:rPr>
              <w:t>Ziarul școlar.</w:t>
            </w:r>
          </w:p>
        </w:tc>
      </w:tr>
      <w:tr w:rsidR="0079491C" w:rsidRPr="00F32E32" w14:paraId="555D808C" w14:textId="77777777" w:rsidTr="00C6563A">
        <w:trPr>
          <w:trHeight w:val="1274"/>
        </w:trPr>
        <w:tc>
          <w:tcPr>
            <w:tcW w:w="1513" w:type="dxa"/>
          </w:tcPr>
          <w:p w14:paraId="4171387A" w14:textId="77777777" w:rsidR="0079491C" w:rsidRPr="00F32E32" w:rsidRDefault="0079491C" w:rsidP="00CA109E">
            <w:pPr>
              <w:pStyle w:val="1b"/>
              <w:pBdr>
                <w:top w:val="nil"/>
                <w:left w:val="nil"/>
                <w:bottom w:val="nil"/>
                <w:right w:val="nil"/>
                <w:between w:val="nil"/>
              </w:pBdr>
              <w:rPr>
                <w:iCs/>
                <w:color w:val="000000"/>
                <w:sz w:val="24"/>
                <w:szCs w:val="24"/>
              </w:rPr>
            </w:pPr>
            <w:r w:rsidRPr="00F32E32">
              <w:rPr>
                <w:iCs/>
                <w:color w:val="000000"/>
                <w:sz w:val="24"/>
                <w:szCs w:val="24"/>
              </w:rPr>
              <w:t>Constatări</w:t>
            </w:r>
          </w:p>
        </w:tc>
        <w:tc>
          <w:tcPr>
            <w:tcW w:w="8647" w:type="dxa"/>
            <w:gridSpan w:val="3"/>
          </w:tcPr>
          <w:p w14:paraId="2F907ECE" w14:textId="77777777" w:rsidR="0079491C" w:rsidRPr="00F32E32" w:rsidRDefault="0079491C" w:rsidP="00CA109E">
            <w:pPr>
              <w:pStyle w:val="1b"/>
              <w:numPr>
                <w:ilvl w:val="0"/>
                <w:numId w:val="44"/>
              </w:numPr>
              <w:pBdr>
                <w:top w:val="nil"/>
                <w:left w:val="nil"/>
                <w:bottom w:val="nil"/>
                <w:right w:val="nil"/>
                <w:between w:val="nil"/>
              </w:pBdr>
              <w:rPr>
                <w:iCs/>
                <w:color w:val="000000"/>
                <w:sz w:val="24"/>
                <w:szCs w:val="24"/>
              </w:rPr>
            </w:pPr>
            <w:r w:rsidRPr="00F32E32">
              <w:rPr>
                <w:iCs/>
                <w:color w:val="000000"/>
                <w:sz w:val="24"/>
                <w:szCs w:val="24"/>
              </w:rPr>
              <w:t>Elevii își pot exprima opinia cu privire la toate aspectele de interes la Consiliu Elevilor, activitatea elevilor este reflectată pe pagina de Facebook a gimnaziului, în paginile Ziarului școlar. Reprezentanți ai Consiliului Elevilor sunt membri ai Consiliului raional.</w:t>
            </w:r>
          </w:p>
        </w:tc>
      </w:tr>
      <w:tr w:rsidR="0079491C" w:rsidRPr="00F32E32" w14:paraId="30615B7C" w14:textId="77777777" w:rsidTr="00C6563A">
        <w:trPr>
          <w:trHeight w:val="442"/>
        </w:trPr>
        <w:tc>
          <w:tcPr>
            <w:tcW w:w="1513" w:type="dxa"/>
          </w:tcPr>
          <w:p w14:paraId="7F196148" w14:textId="77777777" w:rsidR="0079491C" w:rsidRPr="00F32E32" w:rsidRDefault="0079491C" w:rsidP="00CA109E">
            <w:pPr>
              <w:pStyle w:val="1b"/>
              <w:pBdr>
                <w:top w:val="nil"/>
                <w:left w:val="nil"/>
                <w:bottom w:val="nil"/>
                <w:right w:val="nil"/>
                <w:between w:val="nil"/>
              </w:pBdr>
              <w:spacing w:before="24"/>
              <w:ind w:left="208"/>
              <w:rPr>
                <w:iCs/>
                <w:color w:val="000000"/>
                <w:sz w:val="24"/>
                <w:szCs w:val="24"/>
              </w:rPr>
            </w:pPr>
            <w:r w:rsidRPr="00F32E32">
              <w:rPr>
                <w:iCs/>
                <w:color w:val="000000"/>
                <w:sz w:val="24"/>
                <w:szCs w:val="24"/>
              </w:rPr>
              <w:t>Pondere și</w:t>
            </w:r>
          </w:p>
          <w:p w14:paraId="0BB612FA" w14:textId="77777777" w:rsidR="0079491C" w:rsidRPr="00F32E32" w:rsidRDefault="0079491C" w:rsidP="00CA109E">
            <w:pPr>
              <w:pStyle w:val="1b"/>
              <w:pBdr>
                <w:top w:val="nil"/>
                <w:left w:val="nil"/>
                <w:bottom w:val="nil"/>
                <w:right w:val="nil"/>
                <w:between w:val="nil"/>
              </w:pBdr>
              <w:spacing w:before="30"/>
              <w:ind w:left="208"/>
              <w:rPr>
                <w:iCs/>
                <w:color w:val="000000"/>
                <w:sz w:val="24"/>
                <w:szCs w:val="24"/>
              </w:rPr>
            </w:pPr>
            <w:r w:rsidRPr="00F32E32">
              <w:rPr>
                <w:iCs/>
                <w:color w:val="000000"/>
                <w:sz w:val="24"/>
                <w:szCs w:val="24"/>
              </w:rPr>
              <w:t>punctaj</w:t>
            </w:r>
          </w:p>
        </w:tc>
        <w:tc>
          <w:tcPr>
            <w:tcW w:w="1134" w:type="dxa"/>
          </w:tcPr>
          <w:p w14:paraId="6302B232" w14:textId="77777777" w:rsidR="0079491C" w:rsidRPr="00F32E32" w:rsidRDefault="0079491C" w:rsidP="00CA109E">
            <w:pPr>
              <w:pStyle w:val="1b"/>
              <w:pBdr>
                <w:top w:val="nil"/>
                <w:left w:val="nil"/>
                <w:bottom w:val="nil"/>
                <w:right w:val="nil"/>
                <w:between w:val="nil"/>
              </w:pBdr>
              <w:ind w:left="109"/>
              <w:rPr>
                <w:iCs/>
                <w:color w:val="000000"/>
                <w:sz w:val="24"/>
                <w:szCs w:val="24"/>
              </w:rPr>
            </w:pPr>
            <w:r w:rsidRPr="00F32E32">
              <w:rPr>
                <w:iCs/>
                <w:color w:val="000000"/>
                <w:sz w:val="24"/>
                <w:szCs w:val="24"/>
              </w:rPr>
              <w:t>Pondere: 1</w:t>
            </w:r>
          </w:p>
        </w:tc>
        <w:tc>
          <w:tcPr>
            <w:tcW w:w="5579" w:type="dxa"/>
          </w:tcPr>
          <w:p w14:paraId="797B1CE6" w14:textId="77777777" w:rsidR="0079491C" w:rsidRPr="00F32E32" w:rsidRDefault="0079491C" w:rsidP="00CA109E">
            <w:pPr>
              <w:pStyle w:val="1b"/>
              <w:pBdr>
                <w:top w:val="nil"/>
                <w:left w:val="nil"/>
                <w:bottom w:val="nil"/>
                <w:right w:val="nil"/>
                <w:between w:val="nil"/>
              </w:pBdr>
              <w:spacing w:before="12"/>
              <w:ind w:left="207"/>
              <w:rPr>
                <w:iCs/>
                <w:color w:val="000000"/>
                <w:sz w:val="24"/>
                <w:szCs w:val="24"/>
              </w:rPr>
            </w:pPr>
            <w:r w:rsidRPr="00F32E32">
              <w:rPr>
                <w:iCs/>
                <w:color w:val="000000"/>
                <w:sz w:val="24"/>
                <w:szCs w:val="24"/>
              </w:rPr>
              <w:t>Autoevaluarea conform criteriilor:  1</w:t>
            </w:r>
          </w:p>
        </w:tc>
        <w:tc>
          <w:tcPr>
            <w:tcW w:w="1934" w:type="dxa"/>
          </w:tcPr>
          <w:p w14:paraId="0310A39C" w14:textId="77777777" w:rsidR="0079491C" w:rsidRPr="00F32E32" w:rsidRDefault="0079491C" w:rsidP="00CA109E">
            <w:pPr>
              <w:pStyle w:val="1b"/>
              <w:pBdr>
                <w:top w:val="nil"/>
                <w:left w:val="nil"/>
                <w:bottom w:val="nil"/>
                <w:right w:val="nil"/>
                <w:between w:val="nil"/>
              </w:pBdr>
              <w:ind w:left="108"/>
              <w:rPr>
                <w:b/>
                <w:iCs/>
                <w:color w:val="000000"/>
                <w:sz w:val="24"/>
                <w:szCs w:val="24"/>
              </w:rPr>
            </w:pPr>
            <w:r w:rsidRPr="00F32E32">
              <w:rPr>
                <w:iCs/>
                <w:color w:val="000000"/>
                <w:sz w:val="24"/>
                <w:szCs w:val="24"/>
              </w:rPr>
              <w:t>Punctaj: 1</w:t>
            </w:r>
          </w:p>
        </w:tc>
      </w:tr>
    </w:tbl>
    <w:p w14:paraId="593CAF42" w14:textId="77777777" w:rsidR="00BD6DB6" w:rsidRDefault="00BD6DB6" w:rsidP="00CA109E">
      <w:pPr>
        <w:pStyle w:val="1b"/>
        <w:pBdr>
          <w:top w:val="nil"/>
          <w:left w:val="nil"/>
          <w:bottom w:val="nil"/>
          <w:right w:val="nil"/>
          <w:between w:val="nil"/>
        </w:pBdr>
        <w:ind w:left="286"/>
        <w:rPr>
          <w:b/>
          <w:bCs/>
          <w:iCs/>
          <w:sz w:val="24"/>
          <w:szCs w:val="24"/>
          <w:u w:val="single"/>
        </w:rPr>
      </w:pPr>
    </w:p>
    <w:p w14:paraId="21FF664A" w14:textId="66F17C5B" w:rsidR="0079491C" w:rsidRPr="00F32E32" w:rsidRDefault="0079491C" w:rsidP="00CA109E">
      <w:pPr>
        <w:pStyle w:val="1b"/>
        <w:pBdr>
          <w:top w:val="nil"/>
          <w:left w:val="nil"/>
          <w:bottom w:val="nil"/>
          <w:right w:val="nil"/>
          <w:between w:val="nil"/>
        </w:pBdr>
        <w:ind w:left="286"/>
        <w:rPr>
          <w:b/>
          <w:bCs/>
          <w:iCs/>
          <w:sz w:val="24"/>
          <w:szCs w:val="24"/>
          <w:u w:val="single"/>
        </w:rPr>
      </w:pPr>
      <w:r w:rsidRPr="00F32E32">
        <w:rPr>
          <w:b/>
          <w:bCs/>
          <w:iCs/>
          <w:sz w:val="24"/>
          <w:szCs w:val="24"/>
          <w:u w:val="single"/>
        </w:rPr>
        <w:t>Domeniu: Curriculum / proces educațional</w:t>
      </w:r>
    </w:p>
    <w:p w14:paraId="5E03DEE0" w14:textId="77777777" w:rsidR="0079491C" w:rsidRPr="00F32E32" w:rsidRDefault="0079491C" w:rsidP="00CA109E">
      <w:pPr>
        <w:pStyle w:val="1b"/>
        <w:pBdr>
          <w:top w:val="nil"/>
          <w:left w:val="nil"/>
          <w:bottom w:val="nil"/>
          <w:right w:val="nil"/>
          <w:between w:val="nil"/>
        </w:pBdr>
        <w:spacing w:after="8"/>
        <w:ind w:right="696"/>
        <w:rPr>
          <w:iCs/>
          <w:color w:val="000000"/>
          <w:sz w:val="24"/>
          <w:szCs w:val="24"/>
        </w:rPr>
      </w:pPr>
      <w:r w:rsidRPr="00F32E32">
        <w:rPr>
          <w:b/>
          <w:iCs/>
          <w:color w:val="000000"/>
          <w:sz w:val="24"/>
          <w:szCs w:val="24"/>
        </w:rPr>
        <w:t>Indicator: 2.1.4</w:t>
      </w:r>
      <w:r w:rsidRPr="00F32E32">
        <w:rPr>
          <w:iCs/>
          <w:color w:val="000000"/>
          <w:sz w:val="24"/>
          <w:szCs w:val="24"/>
        </w:rPr>
        <w:t>. Implicarea permanentă a elevilor/copiilor în consilierea aspectelor legate de viața școlară, în soluționarea problemelor la nivel de colectiv, în conturarea programului educațional, în evaluarea propriului progres.</w:t>
      </w:r>
    </w:p>
    <w:p w14:paraId="558A27D7" w14:textId="77777777" w:rsidR="0079491C" w:rsidRPr="00F32E32" w:rsidRDefault="0079491C" w:rsidP="00CA109E">
      <w:pPr>
        <w:pStyle w:val="1b"/>
        <w:pBdr>
          <w:top w:val="nil"/>
          <w:left w:val="nil"/>
          <w:bottom w:val="nil"/>
          <w:right w:val="nil"/>
          <w:between w:val="nil"/>
        </w:pBdr>
        <w:spacing w:after="8"/>
        <w:ind w:left="286" w:right="696" w:hanging="1"/>
        <w:rPr>
          <w:iCs/>
          <w:color w:val="000000"/>
          <w:sz w:val="24"/>
          <w:szCs w:val="24"/>
        </w:rPr>
      </w:pPr>
    </w:p>
    <w:tbl>
      <w:tblPr>
        <w:tblW w:w="1016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1134"/>
        <w:gridCol w:w="6537"/>
        <w:gridCol w:w="976"/>
      </w:tblGrid>
      <w:tr w:rsidR="0079491C" w:rsidRPr="00F32E32" w14:paraId="2BD23978" w14:textId="77777777" w:rsidTr="00C6563A">
        <w:trPr>
          <w:trHeight w:val="1758"/>
        </w:trPr>
        <w:tc>
          <w:tcPr>
            <w:tcW w:w="1513" w:type="dxa"/>
          </w:tcPr>
          <w:p w14:paraId="30275599" w14:textId="77777777" w:rsidR="0079491C" w:rsidRPr="00F32E32" w:rsidRDefault="0079491C" w:rsidP="00CA109E">
            <w:pPr>
              <w:pStyle w:val="1b"/>
              <w:pBdr>
                <w:top w:val="nil"/>
                <w:left w:val="nil"/>
                <w:bottom w:val="nil"/>
                <w:right w:val="nil"/>
                <w:between w:val="nil"/>
              </w:pBdr>
              <w:rPr>
                <w:iCs/>
                <w:color w:val="000000"/>
                <w:sz w:val="24"/>
                <w:szCs w:val="24"/>
              </w:rPr>
            </w:pPr>
          </w:p>
          <w:p w14:paraId="700B9709" w14:textId="77777777" w:rsidR="0079491C" w:rsidRPr="00F32E32" w:rsidRDefault="0079491C" w:rsidP="00CA109E">
            <w:pPr>
              <w:pStyle w:val="1b"/>
              <w:pBdr>
                <w:top w:val="nil"/>
                <w:left w:val="nil"/>
                <w:bottom w:val="nil"/>
                <w:right w:val="nil"/>
                <w:between w:val="nil"/>
              </w:pBdr>
              <w:rPr>
                <w:iCs/>
                <w:color w:val="000000"/>
                <w:sz w:val="24"/>
                <w:szCs w:val="24"/>
              </w:rPr>
            </w:pPr>
          </w:p>
          <w:p w14:paraId="07AE26EA" w14:textId="77777777" w:rsidR="0079491C" w:rsidRPr="00F32E32" w:rsidRDefault="0079491C" w:rsidP="00CA109E">
            <w:pPr>
              <w:pStyle w:val="1b"/>
              <w:pBdr>
                <w:top w:val="nil"/>
                <w:left w:val="nil"/>
                <w:bottom w:val="nil"/>
                <w:right w:val="nil"/>
                <w:between w:val="nil"/>
              </w:pBdr>
              <w:rPr>
                <w:iCs/>
                <w:color w:val="000000"/>
                <w:sz w:val="24"/>
                <w:szCs w:val="24"/>
              </w:rPr>
            </w:pPr>
          </w:p>
          <w:p w14:paraId="3F178F30" w14:textId="77777777" w:rsidR="0079491C" w:rsidRPr="00F32E32" w:rsidRDefault="0079491C" w:rsidP="00CA109E">
            <w:pPr>
              <w:pStyle w:val="1b"/>
              <w:pBdr>
                <w:top w:val="nil"/>
                <w:left w:val="nil"/>
                <w:bottom w:val="nil"/>
                <w:right w:val="nil"/>
                <w:between w:val="nil"/>
              </w:pBdr>
              <w:rPr>
                <w:iCs/>
                <w:color w:val="000000"/>
                <w:sz w:val="24"/>
                <w:szCs w:val="24"/>
              </w:rPr>
            </w:pPr>
          </w:p>
          <w:p w14:paraId="05DCF66A" w14:textId="77777777" w:rsidR="0079491C" w:rsidRPr="00F32E32" w:rsidRDefault="0079491C" w:rsidP="00CA109E">
            <w:pPr>
              <w:pStyle w:val="1b"/>
              <w:pBdr>
                <w:top w:val="nil"/>
                <w:left w:val="nil"/>
                <w:bottom w:val="nil"/>
                <w:right w:val="nil"/>
                <w:between w:val="nil"/>
              </w:pBdr>
              <w:spacing w:before="10"/>
              <w:rPr>
                <w:iCs/>
                <w:color w:val="000000"/>
                <w:sz w:val="24"/>
                <w:szCs w:val="24"/>
              </w:rPr>
            </w:pPr>
          </w:p>
          <w:p w14:paraId="08E5E90C"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Dovezi</w:t>
            </w:r>
          </w:p>
        </w:tc>
        <w:tc>
          <w:tcPr>
            <w:tcW w:w="8647" w:type="dxa"/>
            <w:gridSpan w:val="3"/>
          </w:tcPr>
          <w:p w14:paraId="772A2F19" w14:textId="77777777" w:rsidR="0079491C" w:rsidRPr="00F32E32" w:rsidRDefault="0079491C" w:rsidP="00CA109E">
            <w:pPr>
              <w:pStyle w:val="1b"/>
              <w:numPr>
                <w:ilvl w:val="0"/>
                <w:numId w:val="38"/>
              </w:numPr>
              <w:pBdr>
                <w:top w:val="nil"/>
                <w:left w:val="nil"/>
                <w:bottom w:val="nil"/>
                <w:right w:val="nil"/>
                <w:between w:val="nil"/>
              </w:pBdr>
              <w:tabs>
                <w:tab w:val="left" w:pos="829"/>
                <w:tab w:val="left" w:pos="830"/>
              </w:tabs>
              <w:rPr>
                <w:iCs/>
                <w:color w:val="000000"/>
                <w:sz w:val="24"/>
                <w:szCs w:val="24"/>
              </w:rPr>
            </w:pPr>
            <w:r w:rsidRPr="00F32E32">
              <w:rPr>
                <w:iCs/>
                <w:color w:val="000000"/>
                <w:sz w:val="24"/>
                <w:szCs w:val="24"/>
              </w:rPr>
              <w:t>Procesele - verbale ale ședințelor Consiliului Elevilor.</w:t>
            </w:r>
          </w:p>
          <w:p w14:paraId="285DC5B3" w14:textId="77777777" w:rsidR="0079491C" w:rsidRPr="00F32E32" w:rsidRDefault="0079491C" w:rsidP="00CA109E">
            <w:pPr>
              <w:pStyle w:val="1b"/>
              <w:numPr>
                <w:ilvl w:val="1"/>
                <w:numId w:val="38"/>
              </w:numPr>
              <w:pBdr>
                <w:top w:val="nil"/>
                <w:left w:val="nil"/>
                <w:bottom w:val="nil"/>
                <w:right w:val="nil"/>
                <w:between w:val="nil"/>
              </w:pBdr>
              <w:tabs>
                <w:tab w:val="left" w:pos="829"/>
                <w:tab w:val="left" w:pos="830"/>
              </w:tabs>
              <w:ind w:hanging="361"/>
              <w:rPr>
                <w:iCs/>
                <w:color w:val="000000"/>
                <w:sz w:val="24"/>
                <w:szCs w:val="24"/>
              </w:rPr>
            </w:pPr>
            <w:r w:rsidRPr="00F32E32">
              <w:rPr>
                <w:iCs/>
                <w:color w:val="000000"/>
                <w:sz w:val="24"/>
                <w:szCs w:val="24"/>
              </w:rPr>
              <w:t>Implicarea elevilor în evaluarea progresului şcolar, în soluţionarea unor probleme</w:t>
            </w:r>
          </w:p>
          <w:p w14:paraId="307621FF" w14:textId="77777777" w:rsidR="0079491C" w:rsidRPr="00F32E32" w:rsidRDefault="0079491C" w:rsidP="00CA109E">
            <w:pPr>
              <w:pStyle w:val="1b"/>
              <w:numPr>
                <w:ilvl w:val="1"/>
                <w:numId w:val="38"/>
              </w:numPr>
              <w:pBdr>
                <w:top w:val="nil"/>
                <w:left w:val="nil"/>
                <w:bottom w:val="nil"/>
                <w:right w:val="nil"/>
                <w:between w:val="nil"/>
              </w:pBdr>
              <w:tabs>
                <w:tab w:val="left" w:pos="829"/>
                <w:tab w:val="left" w:pos="830"/>
              </w:tabs>
              <w:spacing w:before="1"/>
              <w:ind w:hanging="361"/>
              <w:rPr>
                <w:iCs/>
                <w:color w:val="000000"/>
                <w:sz w:val="24"/>
                <w:szCs w:val="24"/>
              </w:rPr>
            </w:pPr>
            <w:r w:rsidRPr="00F32E32">
              <w:rPr>
                <w:iCs/>
                <w:color w:val="000000"/>
                <w:sz w:val="24"/>
                <w:szCs w:val="24"/>
              </w:rPr>
              <w:t>Fişe de autoevaluare/evaluare;</w:t>
            </w:r>
          </w:p>
          <w:p w14:paraId="3F02EF6E" w14:textId="77777777" w:rsidR="0079491C" w:rsidRPr="00F32E32" w:rsidRDefault="0079491C" w:rsidP="00CA109E">
            <w:pPr>
              <w:pStyle w:val="1b"/>
              <w:numPr>
                <w:ilvl w:val="0"/>
                <w:numId w:val="38"/>
              </w:numPr>
              <w:pBdr>
                <w:top w:val="nil"/>
                <w:left w:val="nil"/>
                <w:bottom w:val="nil"/>
                <w:right w:val="nil"/>
                <w:between w:val="nil"/>
              </w:pBdr>
              <w:tabs>
                <w:tab w:val="left" w:pos="817"/>
                <w:tab w:val="left" w:pos="818"/>
              </w:tabs>
              <w:ind w:left="817" w:hanging="440"/>
              <w:rPr>
                <w:iCs/>
                <w:color w:val="000000"/>
                <w:sz w:val="24"/>
                <w:szCs w:val="24"/>
              </w:rPr>
            </w:pPr>
            <w:r w:rsidRPr="00F32E32">
              <w:rPr>
                <w:iCs/>
                <w:color w:val="000000"/>
                <w:sz w:val="24"/>
                <w:szCs w:val="24"/>
              </w:rPr>
              <w:t>Organizarea olimpiadelor şcolare locale la disciplinele şcolare;</w:t>
            </w:r>
          </w:p>
          <w:p w14:paraId="6EA826D9" w14:textId="77777777" w:rsidR="0079491C" w:rsidRPr="00F32E32" w:rsidRDefault="0079491C" w:rsidP="00CA109E">
            <w:pPr>
              <w:pStyle w:val="1b"/>
              <w:numPr>
                <w:ilvl w:val="0"/>
                <w:numId w:val="38"/>
              </w:numPr>
              <w:pBdr>
                <w:top w:val="nil"/>
                <w:left w:val="nil"/>
                <w:bottom w:val="nil"/>
                <w:right w:val="nil"/>
                <w:between w:val="nil"/>
              </w:pBdr>
              <w:tabs>
                <w:tab w:val="left" w:pos="817"/>
                <w:tab w:val="left" w:pos="818"/>
              </w:tabs>
              <w:ind w:left="817" w:hanging="440"/>
              <w:rPr>
                <w:iCs/>
                <w:color w:val="000000"/>
                <w:sz w:val="24"/>
                <w:szCs w:val="24"/>
              </w:rPr>
            </w:pPr>
            <w:r w:rsidRPr="00F32E32">
              <w:rPr>
                <w:iCs/>
                <w:color w:val="000000"/>
                <w:sz w:val="24"/>
                <w:szCs w:val="24"/>
              </w:rPr>
              <w:t>Note informative elaborate;</w:t>
            </w:r>
          </w:p>
          <w:p w14:paraId="43E75582" w14:textId="77777777" w:rsidR="0079491C" w:rsidRPr="00F32E32" w:rsidRDefault="0079491C" w:rsidP="00CA109E">
            <w:pPr>
              <w:pStyle w:val="1b"/>
              <w:numPr>
                <w:ilvl w:val="0"/>
                <w:numId w:val="38"/>
              </w:numPr>
              <w:pBdr>
                <w:top w:val="nil"/>
                <w:left w:val="nil"/>
                <w:bottom w:val="nil"/>
                <w:right w:val="nil"/>
                <w:between w:val="nil"/>
              </w:pBdr>
              <w:tabs>
                <w:tab w:val="left" w:pos="817"/>
                <w:tab w:val="left" w:pos="818"/>
              </w:tabs>
              <w:ind w:left="817" w:hanging="440"/>
              <w:rPr>
                <w:iCs/>
                <w:color w:val="000000"/>
                <w:sz w:val="24"/>
                <w:szCs w:val="24"/>
              </w:rPr>
            </w:pPr>
            <w:r w:rsidRPr="00F32E32">
              <w:rPr>
                <w:iCs/>
                <w:color w:val="000000"/>
                <w:sz w:val="24"/>
                <w:szCs w:val="24"/>
              </w:rPr>
              <w:t>Rapoarte de autoevaluare la nivel de instituție, de disciplină,comisie metodică;</w:t>
            </w:r>
          </w:p>
          <w:p w14:paraId="1CC82DAD" w14:textId="77777777" w:rsidR="0079491C" w:rsidRPr="00F32E32" w:rsidRDefault="0079491C" w:rsidP="00CA109E">
            <w:pPr>
              <w:pStyle w:val="1b"/>
              <w:numPr>
                <w:ilvl w:val="0"/>
                <w:numId w:val="38"/>
              </w:numPr>
              <w:pBdr>
                <w:top w:val="nil"/>
                <w:left w:val="nil"/>
                <w:bottom w:val="nil"/>
                <w:right w:val="nil"/>
                <w:between w:val="nil"/>
              </w:pBdr>
              <w:tabs>
                <w:tab w:val="left" w:pos="817"/>
                <w:tab w:val="left" w:pos="818"/>
              </w:tabs>
              <w:ind w:left="817" w:hanging="440"/>
              <w:rPr>
                <w:iCs/>
                <w:color w:val="000000"/>
                <w:sz w:val="24"/>
                <w:szCs w:val="24"/>
              </w:rPr>
            </w:pPr>
            <w:proofErr w:type="spellStart"/>
            <w:r w:rsidRPr="00F32E32">
              <w:rPr>
                <w:iCs/>
                <w:color w:val="000000"/>
                <w:sz w:val="24"/>
                <w:szCs w:val="24"/>
                <w:lang w:val="fr-FR"/>
              </w:rPr>
              <w:t>Tabele</w:t>
            </w:r>
            <w:proofErr w:type="spellEnd"/>
            <w:r w:rsidRPr="00F32E32">
              <w:rPr>
                <w:iCs/>
                <w:color w:val="000000"/>
                <w:sz w:val="24"/>
                <w:szCs w:val="24"/>
                <w:lang w:val="fr-FR"/>
              </w:rPr>
              <w:t xml:space="preserve"> de </w:t>
            </w:r>
            <w:proofErr w:type="spellStart"/>
            <w:r w:rsidRPr="00F32E32">
              <w:rPr>
                <w:iCs/>
                <w:color w:val="000000"/>
                <w:sz w:val="24"/>
                <w:szCs w:val="24"/>
                <w:lang w:val="fr-FR"/>
              </w:rPr>
              <w:t>performanţă</w:t>
            </w:r>
            <w:proofErr w:type="spellEnd"/>
            <w:r w:rsidRPr="00F32E32">
              <w:rPr>
                <w:iCs/>
                <w:color w:val="000000"/>
                <w:sz w:val="24"/>
                <w:szCs w:val="24"/>
                <w:lang w:val="fr-FR"/>
              </w:rPr>
              <w:t>,</w:t>
            </w:r>
          </w:p>
          <w:p w14:paraId="468D0A55" w14:textId="77777777" w:rsidR="0079491C" w:rsidRPr="00F32E32" w:rsidRDefault="0079491C" w:rsidP="00CA109E">
            <w:pPr>
              <w:pStyle w:val="1b"/>
              <w:numPr>
                <w:ilvl w:val="0"/>
                <w:numId w:val="38"/>
              </w:numPr>
              <w:pBdr>
                <w:top w:val="nil"/>
                <w:left w:val="nil"/>
                <w:bottom w:val="nil"/>
                <w:right w:val="nil"/>
                <w:between w:val="nil"/>
              </w:pBdr>
              <w:tabs>
                <w:tab w:val="left" w:pos="817"/>
                <w:tab w:val="left" w:pos="818"/>
              </w:tabs>
              <w:ind w:left="817" w:hanging="440"/>
              <w:rPr>
                <w:iCs/>
                <w:color w:val="000000"/>
                <w:sz w:val="24"/>
                <w:szCs w:val="24"/>
              </w:rPr>
            </w:pPr>
            <w:r w:rsidRPr="00F32E32">
              <w:rPr>
                <w:iCs/>
                <w:color w:val="000000"/>
                <w:sz w:val="24"/>
                <w:szCs w:val="24"/>
              </w:rPr>
              <w:t>Cereri pentru înscrierea în secţiile sportive, cercuri, ore opţionale după dorinţă, chestionare.</w:t>
            </w:r>
          </w:p>
        </w:tc>
      </w:tr>
      <w:tr w:rsidR="0079491C" w:rsidRPr="00F32E32" w14:paraId="6E3B3938" w14:textId="77777777" w:rsidTr="00C6563A">
        <w:trPr>
          <w:trHeight w:val="276"/>
        </w:trPr>
        <w:tc>
          <w:tcPr>
            <w:tcW w:w="1513" w:type="dxa"/>
          </w:tcPr>
          <w:p w14:paraId="3AF37B39" w14:textId="77777777" w:rsidR="0079491C" w:rsidRPr="00F32E32" w:rsidRDefault="0079491C" w:rsidP="00CA109E">
            <w:pPr>
              <w:pStyle w:val="1b"/>
              <w:pBdr>
                <w:top w:val="nil"/>
                <w:left w:val="nil"/>
                <w:bottom w:val="nil"/>
                <w:right w:val="nil"/>
                <w:between w:val="nil"/>
              </w:pBdr>
              <w:spacing w:before="23"/>
              <w:ind w:left="208"/>
              <w:rPr>
                <w:iCs/>
                <w:color w:val="000000"/>
                <w:sz w:val="24"/>
                <w:szCs w:val="24"/>
              </w:rPr>
            </w:pPr>
            <w:r w:rsidRPr="00F32E32">
              <w:rPr>
                <w:iCs/>
                <w:color w:val="000000"/>
                <w:sz w:val="24"/>
                <w:szCs w:val="24"/>
              </w:rPr>
              <w:t>Constatări</w:t>
            </w:r>
          </w:p>
        </w:tc>
        <w:tc>
          <w:tcPr>
            <w:tcW w:w="8647" w:type="dxa"/>
            <w:gridSpan w:val="3"/>
          </w:tcPr>
          <w:p w14:paraId="29CB1040" w14:textId="77777777" w:rsidR="0079491C" w:rsidRPr="00F32E32" w:rsidRDefault="0079491C" w:rsidP="00CA109E">
            <w:pPr>
              <w:pStyle w:val="1b"/>
              <w:numPr>
                <w:ilvl w:val="0"/>
                <w:numId w:val="45"/>
              </w:numPr>
              <w:pBdr>
                <w:top w:val="nil"/>
                <w:left w:val="nil"/>
                <w:bottom w:val="nil"/>
                <w:right w:val="nil"/>
                <w:between w:val="nil"/>
              </w:pBdr>
              <w:rPr>
                <w:iCs/>
                <w:color w:val="000000"/>
                <w:sz w:val="24"/>
                <w:szCs w:val="24"/>
                <w:lang w:val="fr-FR"/>
              </w:rPr>
            </w:pPr>
            <w:proofErr w:type="spellStart"/>
            <w:r w:rsidRPr="00F32E32">
              <w:rPr>
                <w:iCs/>
                <w:color w:val="000000"/>
                <w:sz w:val="24"/>
                <w:szCs w:val="24"/>
                <w:lang w:val="fr-FR"/>
              </w:rPr>
              <w:t>Membrul</w:t>
            </w:r>
            <w:proofErr w:type="spellEnd"/>
            <w:r w:rsidRPr="00F32E32">
              <w:rPr>
                <w:iCs/>
                <w:color w:val="000000"/>
                <w:sz w:val="24"/>
                <w:szCs w:val="24"/>
                <w:lang w:val="fr-FR"/>
              </w:rPr>
              <w:t xml:space="preserve"> CA </w:t>
            </w:r>
            <w:proofErr w:type="spellStart"/>
            <w:r w:rsidRPr="00F32E32">
              <w:rPr>
                <w:iCs/>
                <w:color w:val="000000"/>
                <w:sz w:val="24"/>
                <w:szCs w:val="24"/>
                <w:lang w:val="fr-FR"/>
              </w:rPr>
              <w:t>participă</w:t>
            </w:r>
            <w:proofErr w:type="spellEnd"/>
            <w:r w:rsidRPr="00F32E32">
              <w:rPr>
                <w:iCs/>
                <w:color w:val="000000"/>
                <w:sz w:val="24"/>
                <w:szCs w:val="24"/>
                <w:lang w:val="fr-FR"/>
              </w:rPr>
              <w:t xml:space="preserve"> la </w:t>
            </w:r>
            <w:proofErr w:type="spellStart"/>
            <w:r w:rsidRPr="00F32E32">
              <w:rPr>
                <w:iCs/>
                <w:color w:val="000000"/>
                <w:sz w:val="24"/>
                <w:szCs w:val="24"/>
                <w:lang w:val="fr-FR"/>
              </w:rPr>
              <w:t>toate</w:t>
            </w:r>
            <w:proofErr w:type="spellEnd"/>
            <w:r w:rsidRPr="00F32E32">
              <w:rPr>
                <w:iCs/>
                <w:color w:val="000000"/>
                <w:sz w:val="24"/>
                <w:szCs w:val="24"/>
                <w:lang w:val="fr-FR"/>
              </w:rPr>
              <w:t xml:space="preserve"> </w:t>
            </w:r>
            <w:proofErr w:type="spellStart"/>
            <w:r w:rsidRPr="00F32E32">
              <w:rPr>
                <w:iCs/>
                <w:color w:val="000000"/>
                <w:sz w:val="24"/>
                <w:szCs w:val="24"/>
                <w:lang w:val="fr-FR"/>
              </w:rPr>
              <w:t>ședințele</w:t>
            </w:r>
            <w:proofErr w:type="spellEnd"/>
            <w:r w:rsidRPr="00F32E32">
              <w:rPr>
                <w:iCs/>
                <w:color w:val="000000"/>
                <w:sz w:val="24"/>
                <w:szCs w:val="24"/>
                <w:lang w:val="fr-FR"/>
              </w:rPr>
              <w:t>.</w:t>
            </w:r>
            <w:r w:rsidRPr="00F32E32">
              <w:rPr>
                <w:iCs/>
                <w:color w:val="000000"/>
                <w:sz w:val="24"/>
                <w:szCs w:val="24"/>
              </w:rPr>
              <w:t xml:space="preserve"> Instituţia implică elevii în majoritatea cazurilor, cu eficienţă considerabilă, în consilierea aspectelor legate de viaţa şcolară, în soluţionarea problemelor la nivel de colectiv, în conturarea programului educaţional, în evaluarea propriului progres.</w:t>
            </w:r>
          </w:p>
        </w:tc>
      </w:tr>
      <w:tr w:rsidR="0079491C" w:rsidRPr="00F32E32" w14:paraId="47DC6AD9" w14:textId="77777777" w:rsidTr="00C6563A">
        <w:trPr>
          <w:trHeight w:val="496"/>
        </w:trPr>
        <w:tc>
          <w:tcPr>
            <w:tcW w:w="1513" w:type="dxa"/>
          </w:tcPr>
          <w:p w14:paraId="710F0E9B" w14:textId="77777777" w:rsidR="0079491C" w:rsidRPr="00F32E32" w:rsidRDefault="0079491C" w:rsidP="00CA109E">
            <w:pPr>
              <w:pStyle w:val="1b"/>
              <w:pBdr>
                <w:top w:val="nil"/>
                <w:left w:val="nil"/>
                <w:bottom w:val="nil"/>
                <w:right w:val="nil"/>
                <w:between w:val="nil"/>
              </w:pBdr>
              <w:spacing w:before="34"/>
              <w:ind w:left="208"/>
              <w:rPr>
                <w:iCs/>
                <w:color w:val="000000"/>
                <w:sz w:val="24"/>
                <w:szCs w:val="24"/>
              </w:rPr>
            </w:pPr>
            <w:r w:rsidRPr="00F32E32">
              <w:rPr>
                <w:iCs/>
                <w:color w:val="000000"/>
                <w:sz w:val="24"/>
                <w:szCs w:val="24"/>
              </w:rPr>
              <w:t>Pondere și</w:t>
            </w:r>
          </w:p>
          <w:p w14:paraId="69B0347C" w14:textId="77777777" w:rsidR="0079491C" w:rsidRPr="00F32E32" w:rsidRDefault="0079491C" w:rsidP="00CA109E">
            <w:pPr>
              <w:pStyle w:val="1b"/>
              <w:pBdr>
                <w:top w:val="nil"/>
                <w:left w:val="nil"/>
                <w:bottom w:val="nil"/>
                <w:right w:val="nil"/>
                <w:between w:val="nil"/>
              </w:pBdr>
              <w:ind w:left="208"/>
              <w:rPr>
                <w:iCs/>
                <w:color w:val="000000"/>
                <w:sz w:val="24"/>
                <w:szCs w:val="24"/>
              </w:rPr>
            </w:pPr>
            <w:r w:rsidRPr="00F32E32">
              <w:rPr>
                <w:iCs/>
                <w:color w:val="000000"/>
                <w:sz w:val="24"/>
                <w:szCs w:val="24"/>
              </w:rPr>
              <w:t>punctaj</w:t>
            </w:r>
          </w:p>
        </w:tc>
        <w:tc>
          <w:tcPr>
            <w:tcW w:w="1134" w:type="dxa"/>
          </w:tcPr>
          <w:p w14:paraId="27DA73B5" w14:textId="77777777" w:rsidR="0079491C" w:rsidRPr="00F32E32" w:rsidRDefault="0079491C" w:rsidP="00CA109E">
            <w:pPr>
              <w:pStyle w:val="1b"/>
              <w:pBdr>
                <w:top w:val="nil"/>
                <w:left w:val="nil"/>
                <w:bottom w:val="nil"/>
                <w:right w:val="nil"/>
                <w:between w:val="nil"/>
              </w:pBdr>
              <w:rPr>
                <w:iCs/>
                <w:color w:val="000000"/>
                <w:sz w:val="24"/>
                <w:szCs w:val="24"/>
              </w:rPr>
            </w:pPr>
            <w:r w:rsidRPr="00F32E32">
              <w:rPr>
                <w:iCs/>
                <w:color w:val="000000"/>
                <w:sz w:val="24"/>
                <w:szCs w:val="24"/>
              </w:rPr>
              <w:t>Pondere: 2</w:t>
            </w:r>
          </w:p>
        </w:tc>
        <w:tc>
          <w:tcPr>
            <w:tcW w:w="6537" w:type="dxa"/>
          </w:tcPr>
          <w:p w14:paraId="0295A77F" w14:textId="77777777" w:rsidR="0079491C" w:rsidRPr="00F32E32" w:rsidRDefault="0079491C" w:rsidP="00CA109E">
            <w:pPr>
              <w:pStyle w:val="1b"/>
              <w:pBdr>
                <w:top w:val="nil"/>
                <w:left w:val="nil"/>
                <w:bottom w:val="nil"/>
                <w:right w:val="nil"/>
                <w:between w:val="nil"/>
              </w:pBdr>
              <w:ind w:left="207"/>
              <w:rPr>
                <w:iCs/>
                <w:color w:val="000000"/>
                <w:sz w:val="24"/>
                <w:szCs w:val="24"/>
              </w:rPr>
            </w:pPr>
            <w:r w:rsidRPr="00F32E32">
              <w:rPr>
                <w:iCs/>
                <w:color w:val="000000"/>
                <w:sz w:val="24"/>
                <w:szCs w:val="24"/>
              </w:rPr>
              <w:t>Autoevaluarea conform criteriilor: 0,75</w:t>
            </w:r>
          </w:p>
        </w:tc>
        <w:tc>
          <w:tcPr>
            <w:tcW w:w="976" w:type="dxa"/>
          </w:tcPr>
          <w:p w14:paraId="42476437" w14:textId="77777777" w:rsidR="0079491C" w:rsidRPr="00F32E32" w:rsidRDefault="0079491C" w:rsidP="00285975">
            <w:pPr>
              <w:pStyle w:val="1b"/>
              <w:pBdr>
                <w:top w:val="nil"/>
                <w:left w:val="nil"/>
                <w:bottom w:val="nil"/>
                <w:right w:val="nil"/>
                <w:between w:val="nil"/>
              </w:pBdr>
              <w:rPr>
                <w:b/>
                <w:iCs/>
                <w:color w:val="000000"/>
                <w:sz w:val="24"/>
                <w:szCs w:val="24"/>
              </w:rPr>
            </w:pPr>
            <w:r w:rsidRPr="00F32E32">
              <w:rPr>
                <w:iCs/>
                <w:color w:val="000000"/>
                <w:sz w:val="24"/>
                <w:szCs w:val="24"/>
              </w:rPr>
              <w:t>Punctaj: 1,5</w:t>
            </w:r>
          </w:p>
        </w:tc>
      </w:tr>
    </w:tbl>
    <w:p w14:paraId="6DFBE1A5" w14:textId="77777777" w:rsidR="008C5CFB" w:rsidRPr="00F32E32" w:rsidRDefault="008C5CFB" w:rsidP="00CA109E">
      <w:pPr>
        <w:pStyle w:val="1b"/>
        <w:ind w:left="4307"/>
        <w:rPr>
          <w:b/>
          <w:iCs/>
          <w:sz w:val="24"/>
          <w:szCs w:val="24"/>
        </w:rPr>
      </w:pPr>
    </w:p>
    <w:p w14:paraId="730C5679" w14:textId="77777777" w:rsidR="0079491C" w:rsidRPr="00F32E32" w:rsidRDefault="0079491C" w:rsidP="00CA109E">
      <w:pPr>
        <w:pStyle w:val="1b"/>
        <w:ind w:left="4307"/>
        <w:rPr>
          <w:b/>
          <w:iCs/>
          <w:sz w:val="24"/>
          <w:szCs w:val="24"/>
        </w:rPr>
        <w:sectPr w:rsidR="0079491C" w:rsidRPr="00F32E32" w:rsidSect="009E1C09">
          <w:headerReference w:type="default" r:id="rId8"/>
          <w:pgSz w:w="11900" w:h="16840"/>
          <w:pgMar w:top="840" w:right="2261" w:bottom="1140" w:left="993" w:header="0" w:footer="955" w:gutter="0"/>
          <w:cols w:space="720"/>
        </w:sectPr>
      </w:pPr>
      <w:r w:rsidRPr="00F32E32">
        <w:rPr>
          <w:b/>
          <w:iCs/>
          <w:sz w:val="24"/>
          <w:szCs w:val="24"/>
        </w:rPr>
        <w:t xml:space="preserve">Punctaj acumulat pentru standardul de calitate 2.1 : 4,75 </w:t>
      </w:r>
      <w:r w:rsidRPr="00F32E32">
        <w:rPr>
          <w:b/>
          <w:iCs/>
          <w:sz w:val="24"/>
          <w:szCs w:val="24"/>
          <w:u w:val="single"/>
        </w:rPr>
        <w:t>punc</w:t>
      </w:r>
      <w:r w:rsidR="008C5CFB" w:rsidRPr="00F32E32">
        <w:rPr>
          <w:b/>
          <w:iCs/>
          <w:sz w:val="24"/>
          <w:szCs w:val="24"/>
          <w:u w:val="single"/>
        </w:rPr>
        <w:t>t</w:t>
      </w:r>
      <w:r w:rsidR="00F32E32" w:rsidRPr="00F32E32">
        <w:rPr>
          <w:b/>
          <w:iCs/>
          <w:sz w:val="24"/>
          <w:szCs w:val="24"/>
          <w:u w:val="single"/>
        </w:rPr>
        <w:t>e</w:t>
      </w:r>
    </w:p>
    <w:p w14:paraId="3B5E5093" w14:textId="77777777" w:rsidR="0079491C" w:rsidRPr="00F32E32" w:rsidRDefault="0079491C" w:rsidP="00CA109E">
      <w:pPr>
        <w:pStyle w:val="Heading3"/>
        <w:spacing w:line="240" w:lineRule="auto"/>
        <w:ind w:left="0"/>
      </w:pPr>
      <w:r w:rsidRPr="00F32E32">
        <w:lastRenderedPageBreak/>
        <w:t>Standard 2.2. Instituția școlară comunică sistematic și implică familia și comunitatea în procesul decizional</w:t>
      </w:r>
    </w:p>
    <w:p w14:paraId="2C45F18B" w14:textId="77777777" w:rsidR="0079491C" w:rsidRPr="00F32E32" w:rsidRDefault="0079491C" w:rsidP="00CA109E">
      <w:pPr>
        <w:pStyle w:val="1b"/>
        <w:pBdr>
          <w:top w:val="nil"/>
          <w:left w:val="nil"/>
          <w:bottom w:val="nil"/>
          <w:right w:val="nil"/>
          <w:between w:val="nil"/>
        </w:pBdr>
        <w:ind w:left="286"/>
        <w:rPr>
          <w:b/>
          <w:bCs/>
          <w:sz w:val="24"/>
          <w:szCs w:val="24"/>
          <w:u w:val="single"/>
        </w:rPr>
      </w:pPr>
      <w:r w:rsidRPr="00F32E32">
        <w:rPr>
          <w:b/>
          <w:bCs/>
          <w:sz w:val="24"/>
          <w:szCs w:val="24"/>
          <w:u w:val="single"/>
        </w:rPr>
        <w:t>Domeniu: Management</w:t>
      </w:r>
    </w:p>
    <w:p w14:paraId="125028AE" w14:textId="77777777" w:rsidR="0079491C" w:rsidRPr="00F32E32" w:rsidRDefault="0079491C" w:rsidP="00CA109E">
      <w:pPr>
        <w:pStyle w:val="1b"/>
        <w:pBdr>
          <w:top w:val="nil"/>
          <w:left w:val="nil"/>
          <w:bottom w:val="nil"/>
          <w:right w:val="nil"/>
          <w:between w:val="nil"/>
        </w:pBdr>
        <w:spacing w:after="8"/>
        <w:ind w:left="286" w:right="282" w:hanging="1"/>
        <w:rPr>
          <w:iCs/>
          <w:color w:val="000000"/>
          <w:sz w:val="24"/>
          <w:szCs w:val="24"/>
        </w:rPr>
      </w:pPr>
      <w:r w:rsidRPr="00F32E32">
        <w:rPr>
          <w:b/>
          <w:iCs/>
          <w:color w:val="000000"/>
          <w:sz w:val="24"/>
          <w:szCs w:val="24"/>
        </w:rPr>
        <w:t>Indicator: 2.2.1</w:t>
      </w:r>
      <w:r w:rsidRPr="00F32E32">
        <w:rPr>
          <w:iCs/>
          <w:color w:val="000000"/>
          <w:sz w:val="24"/>
          <w:szCs w:val="24"/>
        </w:rPr>
        <w:t>. Existența unui set de proceduri democratice de delegare și promovare a părinților în structurile decizionale, de implicare a lor în activitățile de asigurare a progresului școlar, de informare periodică a acestora în privința elevilor/ copiilor și de aplicare a mijloacelor de comunicare pentru exprimarea poziției părinților și a altor subiecți implicați în procesul de luare a deciziilor.</w:t>
      </w:r>
    </w:p>
    <w:p w14:paraId="2835641E" w14:textId="77777777" w:rsidR="0079491C" w:rsidRPr="00F32E32" w:rsidRDefault="0079491C" w:rsidP="00CA109E">
      <w:pPr>
        <w:pStyle w:val="1b"/>
        <w:pBdr>
          <w:top w:val="nil"/>
          <w:left w:val="nil"/>
          <w:bottom w:val="nil"/>
          <w:right w:val="nil"/>
          <w:between w:val="nil"/>
        </w:pBdr>
        <w:spacing w:after="8"/>
        <w:ind w:left="286" w:right="282" w:hanging="1"/>
        <w:rPr>
          <w:color w:val="000000"/>
          <w:sz w:val="24"/>
          <w:szCs w:val="24"/>
        </w:rPr>
      </w:pPr>
    </w:p>
    <w:tbl>
      <w:tblPr>
        <w:tblW w:w="10727"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214"/>
        <w:gridCol w:w="6394"/>
        <w:gridCol w:w="1827"/>
      </w:tblGrid>
      <w:tr w:rsidR="0079491C" w:rsidRPr="00F32E32" w14:paraId="7D1B21D9" w14:textId="77777777" w:rsidTr="0079491C">
        <w:trPr>
          <w:trHeight w:val="1130"/>
        </w:trPr>
        <w:tc>
          <w:tcPr>
            <w:tcW w:w="1292" w:type="dxa"/>
          </w:tcPr>
          <w:p w14:paraId="234EA2A0" w14:textId="77777777" w:rsidR="0079491C" w:rsidRPr="00F32E32" w:rsidRDefault="0079491C" w:rsidP="00CA109E">
            <w:pPr>
              <w:pStyle w:val="1b"/>
              <w:pBdr>
                <w:top w:val="nil"/>
                <w:left w:val="nil"/>
                <w:bottom w:val="nil"/>
                <w:right w:val="nil"/>
                <w:between w:val="nil"/>
              </w:pBdr>
              <w:rPr>
                <w:color w:val="000000"/>
                <w:sz w:val="24"/>
                <w:szCs w:val="24"/>
              </w:rPr>
            </w:pPr>
          </w:p>
          <w:p w14:paraId="1AC191CB" w14:textId="77777777" w:rsidR="0079491C" w:rsidRPr="00F32E32" w:rsidRDefault="0079491C" w:rsidP="00CA109E">
            <w:pPr>
              <w:pStyle w:val="1b"/>
              <w:pBdr>
                <w:top w:val="nil"/>
                <w:left w:val="nil"/>
                <w:bottom w:val="nil"/>
                <w:right w:val="nil"/>
                <w:between w:val="nil"/>
              </w:pBdr>
              <w:spacing w:before="1"/>
              <w:ind w:left="208"/>
              <w:rPr>
                <w:color w:val="000000"/>
                <w:sz w:val="24"/>
                <w:szCs w:val="24"/>
              </w:rPr>
            </w:pPr>
            <w:r w:rsidRPr="00F32E32">
              <w:rPr>
                <w:color w:val="000000"/>
                <w:sz w:val="24"/>
                <w:szCs w:val="24"/>
              </w:rPr>
              <w:t>Dovezi</w:t>
            </w:r>
          </w:p>
        </w:tc>
        <w:tc>
          <w:tcPr>
            <w:tcW w:w="9435" w:type="dxa"/>
            <w:gridSpan w:val="3"/>
          </w:tcPr>
          <w:p w14:paraId="0F02DF08" w14:textId="77777777" w:rsidR="0079491C" w:rsidRPr="00F32E32" w:rsidRDefault="0079491C" w:rsidP="00CA109E">
            <w:pPr>
              <w:pStyle w:val="1b"/>
              <w:numPr>
                <w:ilvl w:val="1"/>
                <w:numId w:val="46"/>
              </w:numPr>
              <w:pBdr>
                <w:top w:val="nil"/>
                <w:left w:val="nil"/>
                <w:bottom w:val="nil"/>
                <w:right w:val="nil"/>
                <w:between w:val="nil"/>
              </w:pBdr>
              <w:rPr>
                <w:color w:val="000000"/>
                <w:sz w:val="24"/>
                <w:szCs w:val="24"/>
              </w:rPr>
            </w:pPr>
            <w:r w:rsidRPr="00F32E32">
              <w:rPr>
                <w:color w:val="000000"/>
                <w:sz w:val="24"/>
                <w:szCs w:val="24"/>
              </w:rPr>
              <w:t>Procesele-verbale ale ședințelor cu părinții la fiecare clasă;</w:t>
            </w:r>
          </w:p>
          <w:p w14:paraId="7C32F7EA" w14:textId="77777777" w:rsidR="0079491C" w:rsidRPr="00F32E32" w:rsidRDefault="0079491C" w:rsidP="00CA109E">
            <w:pPr>
              <w:pStyle w:val="1b"/>
              <w:numPr>
                <w:ilvl w:val="1"/>
                <w:numId w:val="46"/>
              </w:numPr>
              <w:pBdr>
                <w:top w:val="nil"/>
                <w:left w:val="nil"/>
                <w:bottom w:val="nil"/>
                <w:right w:val="nil"/>
                <w:between w:val="nil"/>
              </w:pBdr>
              <w:rPr>
                <w:color w:val="000000"/>
                <w:sz w:val="24"/>
                <w:szCs w:val="24"/>
              </w:rPr>
            </w:pPr>
            <w:r w:rsidRPr="00F32E32">
              <w:rPr>
                <w:color w:val="000000"/>
                <w:sz w:val="24"/>
                <w:szCs w:val="24"/>
              </w:rPr>
              <w:t>Procese-verbale ale ședințelor generale cu părinții;</w:t>
            </w:r>
          </w:p>
          <w:p w14:paraId="4A5DCD2F" w14:textId="77777777" w:rsidR="0079491C" w:rsidRPr="00F32E32" w:rsidRDefault="0079491C" w:rsidP="00CA109E">
            <w:pPr>
              <w:pStyle w:val="1b"/>
              <w:numPr>
                <w:ilvl w:val="1"/>
                <w:numId w:val="46"/>
              </w:numPr>
              <w:pBdr>
                <w:top w:val="nil"/>
                <w:left w:val="nil"/>
                <w:bottom w:val="nil"/>
                <w:right w:val="nil"/>
                <w:between w:val="nil"/>
              </w:pBdr>
              <w:tabs>
                <w:tab w:val="left" w:pos="829"/>
                <w:tab w:val="left" w:pos="830"/>
              </w:tabs>
              <w:spacing w:before="2"/>
              <w:rPr>
                <w:rFonts w:eastAsia="Noto Sans Symbols"/>
                <w:color w:val="000000"/>
                <w:sz w:val="24"/>
                <w:szCs w:val="24"/>
              </w:rPr>
            </w:pPr>
            <w:r w:rsidRPr="00F32E32">
              <w:rPr>
                <w:color w:val="000000"/>
                <w:sz w:val="24"/>
                <w:szCs w:val="24"/>
              </w:rPr>
              <w:t>3 părinţi sunt membrii ai Consiliului de Administrație a gimnaziului.</w:t>
            </w:r>
          </w:p>
          <w:p w14:paraId="0B95639C" w14:textId="77777777" w:rsidR="0079491C" w:rsidRPr="00F32E32" w:rsidRDefault="0079491C" w:rsidP="00CA109E">
            <w:pPr>
              <w:pStyle w:val="1b"/>
              <w:pBdr>
                <w:top w:val="nil"/>
                <w:left w:val="nil"/>
                <w:bottom w:val="nil"/>
                <w:right w:val="nil"/>
                <w:between w:val="nil"/>
              </w:pBdr>
              <w:tabs>
                <w:tab w:val="left" w:pos="829"/>
                <w:tab w:val="left" w:pos="830"/>
              </w:tabs>
              <w:ind w:left="468" w:right="1053"/>
              <w:rPr>
                <w:rFonts w:eastAsia="Noto Sans Symbols"/>
                <w:color w:val="000000"/>
                <w:sz w:val="24"/>
                <w:szCs w:val="24"/>
              </w:rPr>
            </w:pPr>
          </w:p>
        </w:tc>
      </w:tr>
      <w:tr w:rsidR="0079491C" w:rsidRPr="00F32E32" w14:paraId="6F790AA1" w14:textId="77777777" w:rsidTr="0079491C">
        <w:trPr>
          <w:trHeight w:val="2207"/>
        </w:trPr>
        <w:tc>
          <w:tcPr>
            <w:tcW w:w="1292" w:type="dxa"/>
          </w:tcPr>
          <w:p w14:paraId="14EE7B4B" w14:textId="77777777" w:rsidR="0079491C" w:rsidRPr="00F32E32" w:rsidRDefault="0079491C" w:rsidP="00CA109E">
            <w:pPr>
              <w:pStyle w:val="1b"/>
              <w:pBdr>
                <w:top w:val="nil"/>
                <w:left w:val="nil"/>
                <w:bottom w:val="nil"/>
                <w:right w:val="nil"/>
                <w:between w:val="nil"/>
              </w:pBdr>
              <w:rPr>
                <w:color w:val="000000"/>
                <w:sz w:val="24"/>
                <w:szCs w:val="24"/>
              </w:rPr>
            </w:pPr>
          </w:p>
          <w:p w14:paraId="1BFCB0A8" w14:textId="77777777" w:rsidR="0079491C" w:rsidRPr="00F32E32" w:rsidRDefault="0079491C" w:rsidP="00CA109E">
            <w:pPr>
              <w:pStyle w:val="1b"/>
              <w:pBdr>
                <w:top w:val="nil"/>
                <w:left w:val="nil"/>
                <w:bottom w:val="nil"/>
                <w:right w:val="nil"/>
                <w:between w:val="nil"/>
              </w:pBdr>
              <w:rPr>
                <w:color w:val="000000"/>
                <w:sz w:val="24"/>
                <w:szCs w:val="24"/>
              </w:rPr>
            </w:pPr>
          </w:p>
          <w:p w14:paraId="4811F0A7" w14:textId="77777777" w:rsidR="0079491C" w:rsidRPr="00F32E32" w:rsidRDefault="0079491C" w:rsidP="00CA109E">
            <w:pPr>
              <w:pStyle w:val="1b"/>
              <w:pBdr>
                <w:top w:val="nil"/>
                <w:left w:val="nil"/>
                <w:bottom w:val="nil"/>
                <w:right w:val="nil"/>
                <w:between w:val="nil"/>
              </w:pBdr>
              <w:rPr>
                <w:color w:val="000000"/>
                <w:sz w:val="24"/>
                <w:szCs w:val="24"/>
              </w:rPr>
            </w:pPr>
          </w:p>
          <w:p w14:paraId="734A056A" w14:textId="77777777" w:rsidR="0079491C" w:rsidRPr="00F32E32" w:rsidRDefault="0079491C" w:rsidP="00CA109E">
            <w:pPr>
              <w:pStyle w:val="1b"/>
              <w:pBdr>
                <w:top w:val="nil"/>
                <w:left w:val="nil"/>
                <w:bottom w:val="nil"/>
                <w:right w:val="nil"/>
                <w:between w:val="nil"/>
              </w:pBdr>
              <w:rPr>
                <w:color w:val="000000"/>
                <w:sz w:val="24"/>
                <w:szCs w:val="24"/>
              </w:rPr>
            </w:pPr>
          </w:p>
          <w:p w14:paraId="79BEB009" w14:textId="77777777" w:rsidR="0079491C" w:rsidRPr="00F32E32" w:rsidRDefault="0079491C" w:rsidP="00CA109E">
            <w:pPr>
              <w:pStyle w:val="1b"/>
              <w:pBdr>
                <w:top w:val="nil"/>
                <w:left w:val="nil"/>
                <w:bottom w:val="nil"/>
                <w:right w:val="nil"/>
                <w:between w:val="nil"/>
              </w:pBdr>
              <w:rPr>
                <w:color w:val="000000"/>
                <w:sz w:val="24"/>
                <w:szCs w:val="24"/>
              </w:rPr>
            </w:pPr>
          </w:p>
          <w:p w14:paraId="23744547" w14:textId="77777777" w:rsidR="0079491C" w:rsidRPr="00F32E32" w:rsidRDefault="0079491C" w:rsidP="00CA109E">
            <w:pPr>
              <w:pStyle w:val="1b"/>
              <w:pBdr>
                <w:top w:val="nil"/>
                <w:left w:val="nil"/>
                <w:bottom w:val="nil"/>
                <w:right w:val="nil"/>
                <w:between w:val="nil"/>
              </w:pBdr>
              <w:rPr>
                <w:color w:val="000000"/>
                <w:sz w:val="24"/>
                <w:szCs w:val="24"/>
              </w:rPr>
            </w:pPr>
          </w:p>
          <w:p w14:paraId="3E927FF2" w14:textId="77777777" w:rsidR="0079491C" w:rsidRPr="00F32E32" w:rsidRDefault="0079491C" w:rsidP="00CA109E">
            <w:pPr>
              <w:pStyle w:val="1b"/>
              <w:pBdr>
                <w:top w:val="nil"/>
                <w:left w:val="nil"/>
                <w:bottom w:val="nil"/>
                <w:right w:val="nil"/>
                <w:between w:val="nil"/>
              </w:pBdr>
              <w:spacing w:before="8"/>
              <w:rPr>
                <w:color w:val="000000"/>
                <w:sz w:val="24"/>
                <w:szCs w:val="24"/>
              </w:rPr>
            </w:pPr>
          </w:p>
          <w:p w14:paraId="154347E0"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435" w:type="dxa"/>
            <w:gridSpan w:val="3"/>
          </w:tcPr>
          <w:p w14:paraId="51291180" w14:textId="77777777" w:rsidR="0079491C" w:rsidRPr="00F32E32" w:rsidRDefault="0079491C" w:rsidP="00CA109E">
            <w:pPr>
              <w:pStyle w:val="1b"/>
              <w:numPr>
                <w:ilvl w:val="0"/>
                <w:numId w:val="47"/>
              </w:numPr>
              <w:pBdr>
                <w:top w:val="nil"/>
                <w:left w:val="nil"/>
                <w:bottom w:val="nil"/>
                <w:right w:val="nil"/>
                <w:between w:val="nil"/>
              </w:pBdr>
              <w:ind w:right="330"/>
              <w:rPr>
                <w:color w:val="000000"/>
                <w:sz w:val="24"/>
                <w:szCs w:val="24"/>
              </w:rPr>
            </w:pPr>
            <w:r w:rsidRPr="00F32E32">
              <w:rPr>
                <w:color w:val="000000"/>
                <w:sz w:val="24"/>
                <w:szCs w:val="24"/>
              </w:rPr>
              <w:t>Din fiecare clasă se deleagă câte un părinte în Consiliul Reprezentativ al părinților unde se discută problemele stringente cu care se confruntă școala. Părinții sunt implicați sporadic în proiecte educaționale. Informarea şi implicarea părinţilor în procesul educaţional şi în diferite structuri cu rol de decizie; Comitetul de părininţi; Reprezentanţi ai părinţilor în CA și alte comisii; Activităţi şcolare şi extraşcolare cu implicarea părinţilor; Audieri publice;</w:t>
            </w:r>
          </w:p>
          <w:p w14:paraId="2F912D06" w14:textId="77777777" w:rsidR="0079491C" w:rsidRPr="00F32E32" w:rsidRDefault="0079491C" w:rsidP="00CA109E">
            <w:pPr>
              <w:pStyle w:val="1b"/>
              <w:numPr>
                <w:ilvl w:val="0"/>
                <w:numId w:val="47"/>
              </w:numPr>
              <w:pBdr>
                <w:top w:val="nil"/>
                <w:left w:val="nil"/>
                <w:bottom w:val="nil"/>
                <w:right w:val="nil"/>
                <w:between w:val="nil"/>
              </w:pBdr>
              <w:ind w:right="103"/>
              <w:rPr>
                <w:color w:val="000000"/>
                <w:sz w:val="24"/>
                <w:szCs w:val="24"/>
              </w:rPr>
            </w:pPr>
            <w:r w:rsidRPr="00F32E32">
              <w:rPr>
                <w:color w:val="000000"/>
                <w:sz w:val="24"/>
                <w:szCs w:val="24"/>
              </w:rPr>
              <w:t>Consultarea online prin intermediul chestionarelor în Google forms. În contextul pandemiei cu Covid-19, au fost aplicate numeroase chestionare online privind calitatea procesului educațional la distanță, consultarea modelelor privind redeschiderea instituției.</w:t>
            </w:r>
          </w:p>
        </w:tc>
      </w:tr>
      <w:tr w:rsidR="0079491C" w:rsidRPr="00F32E32" w14:paraId="73DA669A" w14:textId="77777777" w:rsidTr="0079491C">
        <w:trPr>
          <w:trHeight w:val="436"/>
        </w:trPr>
        <w:tc>
          <w:tcPr>
            <w:tcW w:w="1292" w:type="dxa"/>
          </w:tcPr>
          <w:p w14:paraId="1199BF52" w14:textId="77777777" w:rsidR="0079491C" w:rsidRPr="00F32E32" w:rsidRDefault="0079491C" w:rsidP="00CA109E">
            <w:pPr>
              <w:pStyle w:val="1b"/>
              <w:pBdr>
                <w:top w:val="nil"/>
                <w:left w:val="nil"/>
                <w:bottom w:val="nil"/>
                <w:right w:val="nil"/>
                <w:between w:val="nil"/>
              </w:pBdr>
              <w:spacing w:before="30"/>
              <w:ind w:left="208"/>
              <w:rPr>
                <w:color w:val="000000"/>
                <w:sz w:val="24"/>
                <w:szCs w:val="24"/>
              </w:rPr>
            </w:pPr>
            <w:r w:rsidRPr="00F32E32">
              <w:rPr>
                <w:color w:val="000000"/>
                <w:sz w:val="24"/>
                <w:szCs w:val="24"/>
              </w:rPr>
              <w:t>Pondere și</w:t>
            </w:r>
          </w:p>
          <w:p w14:paraId="524D77F1" w14:textId="77777777" w:rsidR="0079491C" w:rsidRPr="00F32E32" w:rsidRDefault="0079491C" w:rsidP="00CA109E">
            <w:pPr>
              <w:pStyle w:val="1b"/>
              <w:pBdr>
                <w:top w:val="nil"/>
                <w:left w:val="nil"/>
                <w:bottom w:val="nil"/>
                <w:right w:val="nil"/>
                <w:between w:val="nil"/>
              </w:pBdr>
              <w:spacing w:before="30"/>
              <w:ind w:left="208"/>
              <w:rPr>
                <w:color w:val="000000"/>
                <w:sz w:val="24"/>
                <w:szCs w:val="24"/>
              </w:rPr>
            </w:pPr>
            <w:r w:rsidRPr="00F32E32">
              <w:rPr>
                <w:color w:val="000000"/>
                <w:sz w:val="24"/>
                <w:szCs w:val="24"/>
              </w:rPr>
              <w:t>punctaj</w:t>
            </w:r>
          </w:p>
        </w:tc>
        <w:tc>
          <w:tcPr>
            <w:tcW w:w="1214" w:type="dxa"/>
          </w:tcPr>
          <w:p w14:paraId="00FF3983" w14:textId="77777777" w:rsidR="0079491C" w:rsidRPr="00F32E32" w:rsidRDefault="0079491C" w:rsidP="00CA109E">
            <w:pPr>
              <w:pStyle w:val="1b"/>
              <w:pBdr>
                <w:top w:val="nil"/>
                <w:left w:val="nil"/>
                <w:bottom w:val="nil"/>
                <w:right w:val="nil"/>
                <w:between w:val="nil"/>
              </w:pBdr>
              <w:ind w:left="109"/>
              <w:rPr>
                <w:color w:val="000000"/>
                <w:sz w:val="24"/>
                <w:szCs w:val="24"/>
              </w:rPr>
            </w:pPr>
          </w:p>
          <w:p w14:paraId="5A4E0BB6"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1</w:t>
            </w:r>
          </w:p>
        </w:tc>
        <w:tc>
          <w:tcPr>
            <w:tcW w:w="6394" w:type="dxa"/>
          </w:tcPr>
          <w:p w14:paraId="7F243D00" w14:textId="77777777" w:rsidR="0079491C" w:rsidRPr="00F32E32" w:rsidRDefault="0079491C" w:rsidP="00CA109E">
            <w:pPr>
              <w:pStyle w:val="1b"/>
              <w:pBdr>
                <w:top w:val="nil"/>
                <w:left w:val="nil"/>
                <w:bottom w:val="nil"/>
                <w:right w:val="nil"/>
                <w:between w:val="nil"/>
              </w:pBdr>
              <w:spacing w:before="18"/>
              <w:rPr>
                <w:color w:val="000000"/>
                <w:sz w:val="24"/>
                <w:szCs w:val="24"/>
              </w:rPr>
            </w:pPr>
            <w:r w:rsidRPr="00F32E32">
              <w:rPr>
                <w:color w:val="000000"/>
                <w:sz w:val="24"/>
                <w:szCs w:val="24"/>
              </w:rPr>
              <w:t xml:space="preserve"> Autoevaluarea conform criteriilor: 1</w:t>
            </w:r>
          </w:p>
        </w:tc>
        <w:tc>
          <w:tcPr>
            <w:tcW w:w="1827" w:type="dxa"/>
          </w:tcPr>
          <w:p w14:paraId="2C452648" w14:textId="77777777" w:rsidR="0079491C" w:rsidRPr="00F32E32" w:rsidRDefault="0079491C" w:rsidP="00CA109E">
            <w:pPr>
              <w:pStyle w:val="1b"/>
              <w:pBdr>
                <w:top w:val="nil"/>
                <w:left w:val="nil"/>
                <w:bottom w:val="nil"/>
                <w:right w:val="nil"/>
                <w:between w:val="nil"/>
              </w:pBdr>
              <w:ind w:left="106"/>
              <w:rPr>
                <w:b/>
                <w:color w:val="000000"/>
                <w:sz w:val="24"/>
                <w:szCs w:val="24"/>
              </w:rPr>
            </w:pPr>
            <w:r w:rsidRPr="00F32E32">
              <w:rPr>
                <w:color w:val="000000"/>
                <w:sz w:val="24"/>
                <w:szCs w:val="24"/>
              </w:rPr>
              <w:t>Punctaj: 1</w:t>
            </w:r>
          </w:p>
        </w:tc>
      </w:tr>
    </w:tbl>
    <w:p w14:paraId="1C9F28F8" w14:textId="77777777" w:rsidR="0079491C" w:rsidRPr="00F32E32" w:rsidRDefault="0079491C" w:rsidP="00CA109E">
      <w:pPr>
        <w:pStyle w:val="1b"/>
        <w:rPr>
          <w:sz w:val="24"/>
          <w:szCs w:val="24"/>
        </w:rPr>
      </w:pPr>
    </w:p>
    <w:p w14:paraId="20F371DC" w14:textId="77777777" w:rsidR="0079491C" w:rsidRPr="00F32E32" w:rsidRDefault="0079491C" w:rsidP="00CA109E">
      <w:pPr>
        <w:pStyle w:val="1b"/>
        <w:pBdr>
          <w:top w:val="nil"/>
          <w:left w:val="nil"/>
          <w:bottom w:val="nil"/>
          <w:right w:val="nil"/>
          <w:between w:val="nil"/>
        </w:pBdr>
        <w:ind w:left="286" w:right="462" w:hanging="1"/>
        <w:rPr>
          <w:iCs/>
          <w:color w:val="000000"/>
          <w:sz w:val="24"/>
          <w:szCs w:val="24"/>
        </w:rPr>
      </w:pPr>
      <w:r w:rsidRPr="00F32E32">
        <w:rPr>
          <w:b/>
          <w:iCs/>
          <w:color w:val="000000"/>
          <w:sz w:val="24"/>
          <w:szCs w:val="24"/>
        </w:rPr>
        <w:t>Indicator: 2.2.2</w:t>
      </w:r>
      <w:r w:rsidRPr="00F32E32">
        <w:rPr>
          <w:iCs/>
          <w:color w:val="000000"/>
          <w:sz w:val="24"/>
          <w:szCs w:val="24"/>
        </w:rPr>
        <w:t>. Existența acordurilor de parteneriat cu reprezentanții comunității, pe aspecte ce țin de interesul elevului/ copilului, și a acțiunilor de participare a comunității la îmbunătățirea condițiilor de învățare și odihnă pentru elevi/ copii.</w:t>
      </w:r>
    </w:p>
    <w:p w14:paraId="3663CE81" w14:textId="77777777" w:rsidR="0079491C" w:rsidRPr="00F32E32" w:rsidRDefault="0079491C" w:rsidP="00CA109E">
      <w:pPr>
        <w:pStyle w:val="1b"/>
        <w:pBdr>
          <w:top w:val="nil"/>
          <w:left w:val="nil"/>
          <w:bottom w:val="nil"/>
          <w:right w:val="nil"/>
          <w:between w:val="nil"/>
        </w:pBdr>
        <w:ind w:left="286" w:right="462" w:hanging="1"/>
        <w:rPr>
          <w:i/>
          <w:color w:val="000000"/>
          <w:sz w:val="24"/>
          <w:szCs w:val="24"/>
        </w:rPr>
      </w:pPr>
    </w:p>
    <w:tbl>
      <w:tblPr>
        <w:tblW w:w="1074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214"/>
        <w:gridCol w:w="6393"/>
        <w:gridCol w:w="1844"/>
      </w:tblGrid>
      <w:tr w:rsidR="0079491C" w:rsidRPr="00F32E32" w14:paraId="4AFCBF74" w14:textId="77777777" w:rsidTr="0079491C">
        <w:trPr>
          <w:trHeight w:val="2001"/>
        </w:trPr>
        <w:tc>
          <w:tcPr>
            <w:tcW w:w="1292" w:type="dxa"/>
          </w:tcPr>
          <w:p w14:paraId="2DF5EC94" w14:textId="77777777" w:rsidR="0079491C" w:rsidRPr="00F32E32" w:rsidRDefault="0079491C" w:rsidP="00CA109E">
            <w:pPr>
              <w:pStyle w:val="1b"/>
              <w:pBdr>
                <w:top w:val="nil"/>
                <w:left w:val="nil"/>
                <w:bottom w:val="nil"/>
                <w:right w:val="nil"/>
                <w:between w:val="nil"/>
              </w:pBdr>
              <w:rPr>
                <w:i/>
                <w:color w:val="000000"/>
                <w:sz w:val="24"/>
                <w:szCs w:val="24"/>
              </w:rPr>
            </w:pPr>
          </w:p>
          <w:p w14:paraId="4E81A8B4" w14:textId="77777777" w:rsidR="0079491C" w:rsidRPr="00F32E32" w:rsidRDefault="0079491C" w:rsidP="00CA109E">
            <w:pPr>
              <w:pStyle w:val="1b"/>
              <w:pBdr>
                <w:top w:val="nil"/>
                <w:left w:val="nil"/>
                <w:bottom w:val="nil"/>
                <w:right w:val="nil"/>
                <w:between w:val="nil"/>
              </w:pBdr>
              <w:rPr>
                <w:i/>
                <w:color w:val="000000"/>
                <w:sz w:val="24"/>
                <w:szCs w:val="24"/>
              </w:rPr>
            </w:pPr>
          </w:p>
          <w:p w14:paraId="5F31F168" w14:textId="77777777" w:rsidR="0079491C" w:rsidRPr="00F32E32" w:rsidRDefault="0079491C" w:rsidP="00CA109E">
            <w:pPr>
              <w:pStyle w:val="1b"/>
              <w:pBdr>
                <w:top w:val="nil"/>
                <w:left w:val="nil"/>
                <w:bottom w:val="nil"/>
                <w:right w:val="nil"/>
                <w:between w:val="nil"/>
              </w:pBdr>
              <w:rPr>
                <w:i/>
                <w:color w:val="000000"/>
                <w:sz w:val="24"/>
                <w:szCs w:val="24"/>
              </w:rPr>
            </w:pPr>
          </w:p>
          <w:p w14:paraId="1A0711D4" w14:textId="77777777" w:rsidR="0079491C" w:rsidRPr="00F32E32" w:rsidRDefault="0079491C" w:rsidP="00CA109E">
            <w:pPr>
              <w:pStyle w:val="1b"/>
              <w:pBdr>
                <w:top w:val="nil"/>
                <w:left w:val="nil"/>
                <w:bottom w:val="nil"/>
                <w:right w:val="nil"/>
                <w:between w:val="nil"/>
              </w:pBdr>
              <w:spacing w:before="9"/>
              <w:rPr>
                <w:i/>
                <w:color w:val="000000"/>
                <w:sz w:val="24"/>
                <w:szCs w:val="24"/>
              </w:rPr>
            </w:pPr>
          </w:p>
          <w:p w14:paraId="1C43ACD6" w14:textId="77777777" w:rsidR="0079491C" w:rsidRPr="00F32E32" w:rsidRDefault="0079491C" w:rsidP="00CA109E">
            <w:pPr>
              <w:pStyle w:val="1b"/>
              <w:pBdr>
                <w:top w:val="nil"/>
                <w:left w:val="nil"/>
                <w:bottom w:val="nil"/>
                <w:right w:val="nil"/>
                <w:between w:val="nil"/>
              </w:pBdr>
              <w:ind w:left="208"/>
              <w:rPr>
                <w:i/>
                <w:color w:val="000000"/>
                <w:sz w:val="24"/>
                <w:szCs w:val="24"/>
              </w:rPr>
            </w:pPr>
            <w:r w:rsidRPr="00F32E32">
              <w:rPr>
                <w:i/>
                <w:color w:val="000000"/>
                <w:sz w:val="24"/>
                <w:szCs w:val="24"/>
              </w:rPr>
              <w:t>Dovezi</w:t>
            </w:r>
          </w:p>
        </w:tc>
        <w:tc>
          <w:tcPr>
            <w:tcW w:w="9451" w:type="dxa"/>
            <w:gridSpan w:val="3"/>
          </w:tcPr>
          <w:p w14:paraId="6B4A57C5"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SRL ,,</w:t>
            </w:r>
            <w:proofErr w:type="spellStart"/>
            <w:r w:rsidRPr="00633F47">
              <w:rPr>
                <w:color w:val="000000"/>
                <w:szCs w:val="24"/>
                <w:lang w:val="es-ES"/>
              </w:rPr>
              <w:t>Cioburciui</w:t>
            </w:r>
            <w:proofErr w:type="spellEnd"/>
            <w:r w:rsidRPr="00633F47">
              <w:rPr>
                <w:color w:val="000000"/>
                <w:szCs w:val="24"/>
                <w:lang w:val="es-ES"/>
              </w:rPr>
              <w:t xml:space="preserve"> -Agro “ din 24.02.2021</w:t>
            </w:r>
          </w:p>
          <w:p w14:paraId="1E160C17" w14:textId="77777777" w:rsidR="0079491C" w:rsidRPr="00F32E32"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ro-RO"/>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Primăria</w:t>
            </w:r>
            <w:proofErr w:type="spellEnd"/>
            <w:r w:rsidRPr="00633F47">
              <w:rPr>
                <w:color w:val="000000"/>
                <w:szCs w:val="24"/>
                <w:lang w:val="es-ES"/>
              </w:rPr>
              <w:t xml:space="preserve"> s. </w:t>
            </w:r>
            <w:proofErr w:type="spellStart"/>
            <w:r w:rsidRPr="00633F47">
              <w:rPr>
                <w:color w:val="000000"/>
                <w:szCs w:val="24"/>
                <w:lang w:val="es-ES"/>
              </w:rPr>
              <w:t>Cioburciu</w:t>
            </w:r>
            <w:proofErr w:type="spellEnd"/>
            <w:r w:rsidRPr="00633F47">
              <w:rPr>
                <w:color w:val="000000"/>
                <w:szCs w:val="24"/>
                <w:lang w:val="es-ES"/>
              </w:rPr>
              <w:t xml:space="preserve"> din 28.10.2020</w:t>
            </w:r>
          </w:p>
          <w:p w14:paraId="4EDA9B02"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colaborare   din  05  </w:t>
            </w:r>
            <w:proofErr w:type="spellStart"/>
            <w:r w:rsidRPr="00633F47">
              <w:rPr>
                <w:color w:val="000000"/>
                <w:szCs w:val="24"/>
                <w:lang w:val="es-ES"/>
              </w:rPr>
              <w:t>ianuarie</w:t>
            </w:r>
            <w:proofErr w:type="spellEnd"/>
            <w:r w:rsidRPr="00633F47">
              <w:rPr>
                <w:color w:val="000000"/>
                <w:szCs w:val="24"/>
                <w:lang w:val="es-ES"/>
              </w:rPr>
              <w:t xml:space="preserve">  2021  </w:t>
            </w:r>
            <w:proofErr w:type="spellStart"/>
            <w:r w:rsidRPr="00633F47">
              <w:rPr>
                <w:color w:val="000000"/>
                <w:szCs w:val="24"/>
                <w:lang w:val="es-ES"/>
              </w:rPr>
              <w:t>cu</w:t>
            </w:r>
            <w:proofErr w:type="spellEnd"/>
            <w:r w:rsidRPr="00633F47">
              <w:rPr>
                <w:color w:val="000000"/>
                <w:szCs w:val="24"/>
                <w:lang w:val="es-ES"/>
              </w:rPr>
              <w:t xml:space="preserve"> Biblioteca  </w:t>
            </w:r>
            <w:proofErr w:type="spellStart"/>
            <w:r w:rsidRPr="00633F47">
              <w:rPr>
                <w:color w:val="000000"/>
                <w:szCs w:val="24"/>
                <w:lang w:val="es-ES"/>
              </w:rPr>
              <w:t>Publică</w:t>
            </w:r>
            <w:proofErr w:type="spellEnd"/>
            <w:r w:rsidRPr="00633F47">
              <w:rPr>
                <w:color w:val="000000"/>
                <w:szCs w:val="24"/>
                <w:lang w:val="es-ES"/>
              </w:rPr>
              <w:t xml:space="preserve">  </w:t>
            </w:r>
            <w:proofErr w:type="spellStart"/>
            <w:r w:rsidRPr="00633F47">
              <w:rPr>
                <w:color w:val="000000"/>
                <w:szCs w:val="24"/>
                <w:lang w:val="es-ES"/>
              </w:rPr>
              <w:t>Cioburciu</w:t>
            </w:r>
            <w:proofErr w:type="spellEnd"/>
            <w:r w:rsidRPr="00633F47">
              <w:rPr>
                <w:color w:val="000000"/>
                <w:szCs w:val="24"/>
                <w:lang w:val="es-ES"/>
              </w:rPr>
              <w:t xml:space="preserve">. </w:t>
            </w:r>
          </w:p>
          <w:p w14:paraId="33796E99"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Instituția</w:t>
            </w:r>
            <w:proofErr w:type="spellEnd"/>
            <w:r w:rsidRPr="00633F47">
              <w:rPr>
                <w:color w:val="000000"/>
                <w:szCs w:val="24"/>
                <w:lang w:val="es-ES"/>
              </w:rPr>
              <w:t xml:space="preserve"> de </w:t>
            </w:r>
            <w:proofErr w:type="spellStart"/>
            <w:r w:rsidRPr="00633F47">
              <w:rPr>
                <w:color w:val="000000"/>
                <w:szCs w:val="24"/>
                <w:lang w:val="es-ES"/>
              </w:rPr>
              <w:t>Educație</w:t>
            </w:r>
            <w:proofErr w:type="spellEnd"/>
            <w:r w:rsidRPr="00633F47">
              <w:rPr>
                <w:color w:val="000000"/>
                <w:szCs w:val="24"/>
                <w:lang w:val="es-ES"/>
              </w:rPr>
              <w:t xml:space="preserve"> </w:t>
            </w:r>
            <w:proofErr w:type="spellStart"/>
            <w:r w:rsidRPr="00633F47">
              <w:rPr>
                <w:color w:val="000000"/>
                <w:szCs w:val="24"/>
                <w:lang w:val="es-ES"/>
              </w:rPr>
              <w:t>Timpurie</w:t>
            </w:r>
            <w:proofErr w:type="spellEnd"/>
            <w:r w:rsidRPr="00633F47">
              <w:rPr>
                <w:color w:val="000000"/>
                <w:szCs w:val="24"/>
                <w:lang w:val="es-ES"/>
              </w:rPr>
              <w:t xml:space="preserve"> nr.1 s. </w:t>
            </w:r>
            <w:proofErr w:type="spellStart"/>
            <w:r w:rsidRPr="00633F47">
              <w:rPr>
                <w:color w:val="000000"/>
                <w:szCs w:val="24"/>
                <w:lang w:val="es-ES"/>
              </w:rPr>
              <w:t>Cioburciu</w:t>
            </w:r>
            <w:proofErr w:type="spellEnd"/>
            <w:r w:rsidRPr="00633F47">
              <w:rPr>
                <w:color w:val="000000"/>
                <w:szCs w:val="24"/>
                <w:lang w:val="es-ES"/>
              </w:rPr>
              <w:t xml:space="preserve"> din 28.10.2020.</w:t>
            </w:r>
          </w:p>
          <w:p w14:paraId="5494B960"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de</w:t>
            </w:r>
            <w:proofErr w:type="spellEnd"/>
            <w:r w:rsidRPr="00633F47">
              <w:rPr>
                <w:color w:val="000000"/>
                <w:szCs w:val="24"/>
                <w:lang w:val="es-ES"/>
              </w:rPr>
              <w:t xml:space="preserv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Instituția</w:t>
            </w:r>
            <w:proofErr w:type="spellEnd"/>
            <w:r w:rsidRPr="00633F47">
              <w:rPr>
                <w:color w:val="000000"/>
                <w:szCs w:val="24"/>
                <w:lang w:val="es-ES"/>
              </w:rPr>
              <w:t xml:space="preserve"> de </w:t>
            </w:r>
            <w:proofErr w:type="spellStart"/>
            <w:r w:rsidRPr="00633F47">
              <w:rPr>
                <w:color w:val="000000"/>
                <w:szCs w:val="24"/>
                <w:lang w:val="es-ES"/>
              </w:rPr>
              <w:t>Educație</w:t>
            </w:r>
            <w:proofErr w:type="spellEnd"/>
            <w:r w:rsidRPr="00633F47">
              <w:rPr>
                <w:color w:val="000000"/>
                <w:szCs w:val="24"/>
                <w:lang w:val="es-ES"/>
              </w:rPr>
              <w:t xml:space="preserve"> </w:t>
            </w:r>
            <w:proofErr w:type="spellStart"/>
            <w:r w:rsidRPr="00633F47">
              <w:rPr>
                <w:color w:val="000000"/>
                <w:szCs w:val="24"/>
                <w:lang w:val="es-ES"/>
              </w:rPr>
              <w:t>Timpurie</w:t>
            </w:r>
            <w:proofErr w:type="spellEnd"/>
            <w:r w:rsidRPr="00633F47">
              <w:rPr>
                <w:color w:val="000000"/>
                <w:szCs w:val="24"/>
                <w:lang w:val="es-ES"/>
              </w:rPr>
              <w:t xml:space="preserve"> nr.2 s. </w:t>
            </w:r>
            <w:proofErr w:type="spellStart"/>
            <w:r w:rsidRPr="00633F47">
              <w:rPr>
                <w:color w:val="000000"/>
                <w:szCs w:val="24"/>
                <w:lang w:val="es-ES"/>
              </w:rPr>
              <w:t>Cioburciu</w:t>
            </w:r>
            <w:proofErr w:type="spellEnd"/>
            <w:r w:rsidRPr="00633F47">
              <w:rPr>
                <w:color w:val="000000"/>
                <w:szCs w:val="24"/>
                <w:lang w:val="es-ES"/>
              </w:rPr>
              <w:t xml:space="preserve"> din 28.10 .2020.</w:t>
            </w:r>
          </w:p>
          <w:p w14:paraId="689870E3"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colaborare </w:t>
            </w:r>
            <w:proofErr w:type="spellStart"/>
            <w:r w:rsidRPr="00633F47">
              <w:rPr>
                <w:color w:val="000000"/>
                <w:szCs w:val="24"/>
                <w:lang w:val="es-ES"/>
              </w:rPr>
              <w:t>cu</w:t>
            </w:r>
            <w:proofErr w:type="spellEnd"/>
            <w:r w:rsidRPr="00633F47">
              <w:rPr>
                <w:color w:val="000000"/>
                <w:szCs w:val="24"/>
                <w:lang w:val="es-ES"/>
              </w:rPr>
              <w:t xml:space="preserve"> Casa de </w:t>
            </w:r>
            <w:proofErr w:type="spellStart"/>
            <w:r w:rsidRPr="00633F47">
              <w:rPr>
                <w:color w:val="000000"/>
                <w:szCs w:val="24"/>
                <w:lang w:val="es-ES"/>
              </w:rPr>
              <w:t>Cultură</w:t>
            </w:r>
            <w:proofErr w:type="spellEnd"/>
            <w:r w:rsidRPr="00633F47">
              <w:rPr>
                <w:color w:val="000000"/>
                <w:szCs w:val="24"/>
                <w:lang w:val="es-ES"/>
              </w:rPr>
              <w:t xml:space="preserve">  </w:t>
            </w:r>
            <w:proofErr w:type="spellStart"/>
            <w:r w:rsidRPr="00633F47">
              <w:rPr>
                <w:color w:val="000000"/>
                <w:szCs w:val="24"/>
                <w:lang w:val="es-ES"/>
              </w:rPr>
              <w:t>Cioburciu</w:t>
            </w:r>
            <w:proofErr w:type="spellEnd"/>
            <w:r w:rsidRPr="00633F47">
              <w:rPr>
                <w:color w:val="000000"/>
                <w:szCs w:val="24"/>
                <w:lang w:val="es-ES"/>
              </w:rPr>
              <w:t xml:space="preserve">  nr.1 din  05 </w:t>
            </w:r>
            <w:proofErr w:type="spellStart"/>
            <w:r w:rsidRPr="00633F47">
              <w:rPr>
                <w:color w:val="000000"/>
                <w:szCs w:val="24"/>
                <w:lang w:val="es-ES"/>
              </w:rPr>
              <w:t>ianuarie</w:t>
            </w:r>
            <w:proofErr w:type="spellEnd"/>
            <w:r w:rsidRPr="00633F47">
              <w:rPr>
                <w:color w:val="000000"/>
                <w:szCs w:val="24"/>
                <w:lang w:val="es-ES"/>
              </w:rPr>
              <w:t xml:space="preserve">  2021.</w:t>
            </w:r>
          </w:p>
          <w:p w14:paraId="3B2FAC93"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w:t>
            </w:r>
            <w:proofErr w:type="spellStart"/>
            <w:r w:rsidRPr="00633F47">
              <w:rPr>
                <w:color w:val="000000"/>
                <w:szCs w:val="24"/>
                <w:lang w:val="es-ES"/>
              </w:rPr>
              <w:t>de</w:t>
            </w:r>
            <w:proofErr w:type="spellEnd"/>
            <w:r w:rsidRPr="00633F47">
              <w:rPr>
                <w:color w:val="000000"/>
                <w:szCs w:val="24"/>
                <w:lang w:val="es-ES"/>
              </w:rPr>
              <w:t xml:space="preserve">  </w:t>
            </w:r>
            <w:proofErr w:type="spellStart"/>
            <w:r w:rsidRPr="00633F47">
              <w:rPr>
                <w:color w:val="000000"/>
                <w:szCs w:val="24"/>
                <w:lang w:val="es-ES"/>
              </w:rPr>
              <w:t>parteneriat</w:t>
            </w:r>
            <w:proofErr w:type="spellEnd"/>
            <w:r w:rsidRPr="00633F47">
              <w:rPr>
                <w:color w:val="000000"/>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01-31/80  din  24.05.2021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Inspectoratul</w:t>
            </w:r>
            <w:proofErr w:type="spellEnd"/>
            <w:r w:rsidRPr="00633F47">
              <w:rPr>
                <w:color w:val="000000"/>
                <w:szCs w:val="24"/>
                <w:lang w:val="es-ES"/>
              </w:rPr>
              <w:t xml:space="preserve"> de </w:t>
            </w:r>
            <w:proofErr w:type="spellStart"/>
            <w:r w:rsidRPr="00633F47">
              <w:rPr>
                <w:color w:val="000000"/>
                <w:szCs w:val="24"/>
                <w:lang w:val="es-ES"/>
              </w:rPr>
              <w:t>Poliție</w:t>
            </w:r>
            <w:proofErr w:type="spellEnd"/>
            <w:r w:rsidRPr="00633F47">
              <w:rPr>
                <w:color w:val="000000"/>
                <w:szCs w:val="24"/>
                <w:lang w:val="es-ES"/>
              </w:rPr>
              <w:t xml:space="preserve"> </w:t>
            </w:r>
            <w:proofErr w:type="spellStart"/>
            <w:r w:rsidRPr="00633F47">
              <w:rPr>
                <w:color w:val="000000"/>
                <w:szCs w:val="24"/>
                <w:lang w:val="es-ES"/>
              </w:rPr>
              <w:t>Ștefan</w:t>
            </w:r>
            <w:proofErr w:type="spellEnd"/>
            <w:r w:rsidRPr="00633F47">
              <w:rPr>
                <w:color w:val="000000"/>
                <w:szCs w:val="24"/>
                <w:lang w:val="es-ES"/>
              </w:rPr>
              <w:t xml:space="preserve"> </w:t>
            </w:r>
            <w:proofErr w:type="spellStart"/>
            <w:r w:rsidRPr="00633F47">
              <w:rPr>
                <w:color w:val="000000"/>
                <w:szCs w:val="24"/>
                <w:lang w:val="es-ES"/>
              </w:rPr>
              <w:t>Vodă</w:t>
            </w:r>
            <w:proofErr w:type="spellEnd"/>
            <w:r w:rsidRPr="00633F47">
              <w:rPr>
                <w:color w:val="000000"/>
                <w:szCs w:val="24"/>
                <w:lang w:val="es-ES"/>
              </w:rPr>
              <w:t>.</w:t>
            </w:r>
          </w:p>
          <w:p w14:paraId="2EFC63C3"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Acord</w:t>
            </w:r>
            <w:proofErr w:type="spellEnd"/>
            <w:r w:rsidRPr="00633F47">
              <w:rPr>
                <w:color w:val="000000"/>
                <w:szCs w:val="24"/>
                <w:lang w:val="es-ES"/>
              </w:rPr>
              <w:t xml:space="preserve">  de  colaborare  </w:t>
            </w:r>
            <w:proofErr w:type="spellStart"/>
            <w:r w:rsidRPr="00633F47">
              <w:rPr>
                <w:color w:val="000000"/>
                <w:szCs w:val="24"/>
                <w:lang w:val="es-ES"/>
              </w:rPr>
              <w:t>privind</w:t>
            </w:r>
            <w:proofErr w:type="spellEnd"/>
            <w:r w:rsidRPr="00633F47">
              <w:rPr>
                <w:color w:val="000000"/>
                <w:szCs w:val="24"/>
                <w:lang w:val="es-ES"/>
              </w:rPr>
              <w:t xml:space="preserve">  </w:t>
            </w:r>
            <w:proofErr w:type="spellStart"/>
            <w:r w:rsidRPr="00633F47">
              <w:rPr>
                <w:color w:val="000000"/>
                <w:szCs w:val="24"/>
                <w:lang w:val="es-ES"/>
              </w:rPr>
              <w:t>întroducerea</w:t>
            </w:r>
            <w:proofErr w:type="spellEnd"/>
            <w:r w:rsidRPr="00633F47">
              <w:rPr>
                <w:color w:val="000000"/>
                <w:szCs w:val="24"/>
                <w:lang w:val="es-ES"/>
              </w:rPr>
              <w:t xml:space="preserve">  </w:t>
            </w:r>
            <w:proofErr w:type="spellStart"/>
            <w:r w:rsidRPr="00633F47">
              <w:rPr>
                <w:color w:val="000000"/>
                <w:szCs w:val="24"/>
                <w:lang w:val="es-ES"/>
              </w:rPr>
              <w:t>fotbalului</w:t>
            </w:r>
            <w:proofErr w:type="spellEnd"/>
            <w:r w:rsidRPr="00633F47">
              <w:rPr>
                <w:color w:val="000000"/>
                <w:szCs w:val="24"/>
                <w:lang w:val="es-ES"/>
              </w:rPr>
              <w:t xml:space="preserve">  </w:t>
            </w:r>
            <w:proofErr w:type="spellStart"/>
            <w:r w:rsidRPr="00633F47">
              <w:rPr>
                <w:color w:val="000000"/>
                <w:szCs w:val="24"/>
                <w:lang w:val="es-ES"/>
              </w:rPr>
              <w:t>în</w:t>
            </w:r>
            <w:proofErr w:type="spellEnd"/>
            <w:r w:rsidRPr="00633F47">
              <w:rPr>
                <w:color w:val="000000"/>
                <w:szCs w:val="24"/>
                <w:lang w:val="es-ES"/>
              </w:rPr>
              <w:t xml:space="preserve">  </w:t>
            </w:r>
            <w:proofErr w:type="spellStart"/>
            <w:r w:rsidRPr="00633F47">
              <w:rPr>
                <w:color w:val="000000"/>
                <w:szCs w:val="24"/>
                <w:lang w:val="es-ES"/>
              </w:rPr>
              <w:t>cadrul</w:t>
            </w:r>
            <w:proofErr w:type="spellEnd"/>
            <w:r w:rsidRPr="00633F47">
              <w:rPr>
                <w:color w:val="000000"/>
                <w:szCs w:val="24"/>
                <w:lang w:val="es-ES"/>
              </w:rPr>
              <w:t xml:space="preserve">  </w:t>
            </w:r>
            <w:proofErr w:type="spellStart"/>
            <w:r w:rsidRPr="00633F47">
              <w:rPr>
                <w:color w:val="000000"/>
                <w:szCs w:val="24"/>
                <w:lang w:val="es-ES"/>
              </w:rPr>
              <w:t>instituțiilor</w:t>
            </w:r>
            <w:proofErr w:type="spellEnd"/>
            <w:r w:rsidRPr="00633F47">
              <w:rPr>
                <w:color w:val="000000"/>
                <w:szCs w:val="24"/>
                <w:lang w:val="es-ES"/>
              </w:rPr>
              <w:t xml:space="preserve"> de  </w:t>
            </w:r>
            <w:proofErr w:type="spellStart"/>
            <w:r w:rsidRPr="00633F47">
              <w:rPr>
                <w:color w:val="000000"/>
                <w:szCs w:val="24"/>
                <w:lang w:val="es-ES"/>
              </w:rPr>
              <w:t>învățământ</w:t>
            </w:r>
            <w:proofErr w:type="spellEnd"/>
            <w:r w:rsidRPr="00633F47">
              <w:rPr>
                <w:color w:val="000000"/>
                <w:szCs w:val="24"/>
                <w:lang w:val="es-ES"/>
              </w:rPr>
              <w:t xml:space="preserve">  din  21 </w:t>
            </w:r>
            <w:proofErr w:type="spellStart"/>
            <w:r w:rsidRPr="00633F47">
              <w:rPr>
                <w:color w:val="000000"/>
                <w:szCs w:val="24"/>
                <w:lang w:val="es-ES"/>
              </w:rPr>
              <w:t>mai</w:t>
            </w:r>
            <w:proofErr w:type="spellEnd"/>
            <w:r w:rsidRPr="00633F47">
              <w:rPr>
                <w:color w:val="000000"/>
                <w:szCs w:val="24"/>
                <w:lang w:val="es-ES"/>
              </w:rPr>
              <w:t xml:space="preserve">  2021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Federația</w:t>
            </w:r>
            <w:proofErr w:type="spellEnd"/>
            <w:r w:rsidRPr="00633F47">
              <w:rPr>
                <w:color w:val="000000"/>
                <w:szCs w:val="24"/>
                <w:lang w:val="es-ES"/>
              </w:rPr>
              <w:t xml:space="preserve">  </w:t>
            </w:r>
            <w:proofErr w:type="spellStart"/>
            <w:r w:rsidRPr="00633F47">
              <w:rPr>
                <w:color w:val="000000"/>
                <w:szCs w:val="24"/>
                <w:lang w:val="es-ES"/>
              </w:rPr>
              <w:t>Moldovenească</w:t>
            </w:r>
            <w:proofErr w:type="spellEnd"/>
            <w:r w:rsidRPr="00633F47">
              <w:rPr>
                <w:color w:val="000000"/>
                <w:szCs w:val="24"/>
                <w:lang w:val="es-ES"/>
              </w:rPr>
              <w:t xml:space="preserve"> de </w:t>
            </w:r>
            <w:proofErr w:type="spellStart"/>
            <w:r w:rsidRPr="00633F47">
              <w:rPr>
                <w:color w:val="000000"/>
                <w:szCs w:val="24"/>
                <w:lang w:val="es-ES"/>
              </w:rPr>
              <w:t>Fotbal</w:t>
            </w:r>
            <w:proofErr w:type="spellEnd"/>
            <w:r w:rsidRPr="00633F47">
              <w:rPr>
                <w:color w:val="000000"/>
                <w:szCs w:val="24"/>
                <w:lang w:val="es-ES"/>
              </w:rPr>
              <w:t>.</w:t>
            </w:r>
          </w:p>
          <w:p w14:paraId="238BF9F2" w14:textId="77777777" w:rsidR="0079491C" w:rsidRPr="00633F47" w:rsidRDefault="0079491C" w:rsidP="00CA109E">
            <w:pPr>
              <w:pStyle w:val="ListParagraph"/>
              <w:widowControl w:val="0"/>
              <w:numPr>
                <w:ilvl w:val="0"/>
                <w:numId w:val="48"/>
              </w:numPr>
              <w:tabs>
                <w:tab w:val="clear" w:pos="709"/>
              </w:tabs>
              <w:autoSpaceDE w:val="0"/>
              <w:autoSpaceDN w:val="0"/>
              <w:spacing w:before="29"/>
              <w:jc w:val="left"/>
              <w:rPr>
                <w:color w:val="000000"/>
                <w:szCs w:val="24"/>
                <w:lang w:val="es-ES"/>
              </w:rPr>
            </w:pPr>
            <w:proofErr w:type="spellStart"/>
            <w:r w:rsidRPr="00633F47">
              <w:rPr>
                <w:color w:val="000000"/>
                <w:szCs w:val="24"/>
                <w:lang w:val="es-ES"/>
              </w:rPr>
              <w:t>Contract</w:t>
            </w:r>
            <w:proofErr w:type="spellEnd"/>
            <w:r w:rsidRPr="00633F47">
              <w:rPr>
                <w:color w:val="000000"/>
                <w:szCs w:val="24"/>
                <w:lang w:val="es-ES"/>
              </w:rPr>
              <w:t xml:space="preserve">  de </w:t>
            </w:r>
            <w:proofErr w:type="spellStart"/>
            <w:r w:rsidRPr="00633F47">
              <w:rPr>
                <w:color w:val="000000"/>
                <w:szCs w:val="24"/>
                <w:lang w:val="es-ES"/>
              </w:rPr>
              <w:t>sponsorizare</w:t>
            </w:r>
            <w:proofErr w:type="spellEnd"/>
            <w:r w:rsidRPr="00633F47">
              <w:rPr>
                <w:color w:val="000000"/>
                <w:szCs w:val="24"/>
                <w:lang w:val="es-ES"/>
              </w:rPr>
              <w:t xml:space="preserve">  </w:t>
            </w:r>
            <w:proofErr w:type="spellStart"/>
            <w:r w:rsidRPr="00633F47">
              <w:rPr>
                <w:color w:val="000000"/>
                <w:szCs w:val="24"/>
                <w:lang w:val="es-ES"/>
              </w:rPr>
              <w:t>Nr</w:t>
            </w:r>
            <w:proofErr w:type="spellEnd"/>
            <w:r w:rsidRPr="00633F47">
              <w:rPr>
                <w:color w:val="000000"/>
                <w:szCs w:val="24"/>
                <w:lang w:val="es-ES"/>
              </w:rPr>
              <w:t xml:space="preserve">. 29/ 01.03 . 2021  </w:t>
            </w:r>
            <w:proofErr w:type="spellStart"/>
            <w:r w:rsidRPr="00633F47">
              <w:rPr>
                <w:color w:val="000000"/>
                <w:szCs w:val="24"/>
                <w:lang w:val="es-ES"/>
              </w:rPr>
              <w:t>cu</w:t>
            </w:r>
            <w:proofErr w:type="spellEnd"/>
            <w:r w:rsidRPr="00633F47">
              <w:rPr>
                <w:color w:val="000000"/>
                <w:szCs w:val="24"/>
                <w:lang w:val="es-ES"/>
              </w:rPr>
              <w:t xml:space="preserve"> </w:t>
            </w:r>
            <w:proofErr w:type="spellStart"/>
            <w:r w:rsidRPr="00633F47">
              <w:rPr>
                <w:color w:val="000000"/>
                <w:szCs w:val="24"/>
                <w:lang w:val="es-ES"/>
              </w:rPr>
              <w:t>Asociația</w:t>
            </w:r>
            <w:proofErr w:type="spellEnd"/>
            <w:r w:rsidRPr="00633F47">
              <w:rPr>
                <w:color w:val="000000"/>
                <w:szCs w:val="24"/>
                <w:lang w:val="es-ES"/>
              </w:rPr>
              <w:t xml:space="preserve"> </w:t>
            </w:r>
            <w:proofErr w:type="spellStart"/>
            <w:r w:rsidRPr="00633F47">
              <w:rPr>
                <w:color w:val="000000"/>
                <w:szCs w:val="24"/>
                <w:lang w:val="es-ES"/>
              </w:rPr>
              <w:t>Română</w:t>
            </w:r>
            <w:proofErr w:type="spellEnd"/>
            <w:r w:rsidRPr="00633F47">
              <w:rPr>
                <w:color w:val="000000"/>
                <w:szCs w:val="24"/>
                <w:lang w:val="es-ES"/>
              </w:rPr>
              <w:t xml:space="preserve"> a </w:t>
            </w:r>
            <w:proofErr w:type="spellStart"/>
            <w:r w:rsidRPr="00633F47">
              <w:rPr>
                <w:color w:val="000000"/>
                <w:szCs w:val="24"/>
                <w:lang w:val="es-ES"/>
              </w:rPr>
              <w:t>Creatorilor</w:t>
            </w:r>
            <w:proofErr w:type="spellEnd"/>
            <w:r w:rsidRPr="00633F47">
              <w:rPr>
                <w:color w:val="000000"/>
                <w:szCs w:val="24"/>
                <w:lang w:val="es-ES"/>
              </w:rPr>
              <w:t xml:space="preserve"> </w:t>
            </w:r>
            <w:proofErr w:type="spellStart"/>
            <w:r w:rsidRPr="00633F47">
              <w:rPr>
                <w:color w:val="000000"/>
                <w:szCs w:val="24"/>
                <w:lang w:val="es-ES"/>
              </w:rPr>
              <w:t>Culturali</w:t>
            </w:r>
            <w:proofErr w:type="spellEnd"/>
            <w:r w:rsidRPr="00633F47">
              <w:rPr>
                <w:color w:val="000000"/>
                <w:szCs w:val="24"/>
                <w:lang w:val="es-ES"/>
              </w:rPr>
              <w:t xml:space="preserve"> </w:t>
            </w:r>
            <w:proofErr w:type="spellStart"/>
            <w:r w:rsidRPr="00633F47">
              <w:rPr>
                <w:color w:val="000000"/>
                <w:szCs w:val="24"/>
                <w:lang w:val="es-ES"/>
              </w:rPr>
              <w:t>și</w:t>
            </w:r>
            <w:proofErr w:type="spellEnd"/>
            <w:r w:rsidRPr="00633F47">
              <w:rPr>
                <w:color w:val="000000"/>
                <w:szCs w:val="24"/>
                <w:lang w:val="es-ES"/>
              </w:rPr>
              <w:t xml:space="preserve">  </w:t>
            </w:r>
            <w:proofErr w:type="spellStart"/>
            <w:r w:rsidRPr="00633F47">
              <w:rPr>
                <w:color w:val="000000"/>
                <w:szCs w:val="24"/>
                <w:lang w:val="es-ES"/>
              </w:rPr>
              <w:t>Artiștilor</w:t>
            </w:r>
            <w:proofErr w:type="spellEnd"/>
            <w:r w:rsidRPr="00633F47">
              <w:rPr>
                <w:color w:val="000000"/>
                <w:szCs w:val="24"/>
                <w:lang w:val="es-ES"/>
              </w:rPr>
              <w:t>.</w:t>
            </w:r>
          </w:p>
          <w:p w14:paraId="4C00850A" w14:textId="78B8B0D1" w:rsidR="0079491C" w:rsidRPr="00F32E32" w:rsidRDefault="0079491C" w:rsidP="00CA109E">
            <w:pPr>
              <w:pStyle w:val="1b"/>
              <w:numPr>
                <w:ilvl w:val="0"/>
                <w:numId w:val="48"/>
              </w:numPr>
              <w:pBdr>
                <w:top w:val="nil"/>
                <w:left w:val="nil"/>
                <w:bottom w:val="nil"/>
                <w:right w:val="nil"/>
                <w:between w:val="nil"/>
              </w:pBdr>
              <w:tabs>
                <w:tab w:val="left" w:pos="829"/>
                <w:tab w:val="left" w:pos="830"/>
              </w:tabs>
              <w:spacing w:before="5"/>
              <w:ind w:right="653"/>
              <w:rPr>
                <w:i/>
                <w:color w:val="000000"/>
                <w:sz w:val="24"/>
                <w:szCs w:val="24"/>
              </w:rPr>
            </w:pPr>
            <w:r w:rsidRPr="00F32E32">
              <w:rPr>
                <w:color w:val="000000"/>
                <w:sz w:val="24"/>
                <w:szCs w:val="24"/>
              </w:rPr>
              <w:t xml:space="preserve">Plan  Strategic  Social – Media  al </w:t>
            </w:r>
            <w:r w:rsidRPr="00F32E32">
              <w:rPr>
                <w:color w:val="000000"/>
                <w:spacing w:val="-1"/>
                <w:sz w:val="24"/>
                <w:szCs w:val="24"/>
              </w:rPr>
              <w:t>IP Gimnaziul  ,,Mihai  Sîrghi” , anul  de studii 2021-2022  , propus la  CP și CA spre  examinare</w:t>
            </w:r>
            <w:r w:rsidR="00BB130C">
              <w:rPr>
                <w:color w:val="000000"/>
                <w:spacing w:val="-1"/>
                <w:sz w:val="24"/>
                <w:szCs w:val="24"/>
              </w:rPr>
              <w:t>.</w:t>
            </w:r>
          </w:p>
        </w:tc>
      </w:tr>
      <w:tr w:rsidR="0079491C" w:rsidRPr="00F32E32" w14:paraId="5AC0BA1E" w14:textId="77777777" w:rsidTr="0079491C">
        <w:trPr>
          <w:trHeight w:val="1229"/>
        </w:trPr>
        <w:tc>
          <w:tcPr>
            <w:tcW w:w="1292" w:type="dxa"/>
          </w:tcPr>
          <w:p w14:paraId="5D49916B" w14:textId="77777777" w:rsidR="0079491C" w:rsidRPr="00F32E32" w:rsidRDefault="0079491C" w:rsidP="00CA109E">
            <w:pPr>
              <w:pStyle w:val="1b"/>
              <w:pBdr>
                <w:top w:val="nil"/>
                <w:left w:val="nil"/>
                <w:bottom w:val="nil"/>
                <w:right w:val="nil"/>
                <w:between w:val="nil"/>
              </w:pBdr>
              <w:rPr>
                <w:i/>
                <w:color w:val="000000"/>
                <w:sz w:val="24"/>
                <w:szCs w:val="24"/>
              </w:rPr>
            </w:pPr>
          </w:p>
          <w:p w14:paraId="6A5C8C43" w14:textId="77777777" w:rsidR="0079491C" w:rsidRPr="00F32E32" w:rsidRDefault="0079491C" w:rsidP="00CA109E">
            <w:pPr>
              <w:pStyle w:val="1b"/>
              <w:pBdr>
                <w:top w:val="nil"/>
                <w:left w:val="nil"/>
                <w:bottom w:val="nil"/>
                <w:right w:val="nil"/>
                <w:between w:val="nil"/>
              </w:pBdr>
              <w:rPr>
                <w:i/>
                <w:color w:val="000000"/>
                <w:sz w:val="24"/>
                <w:szCs w:val="24"/>
              </w:rPr>
            </w:pPr>
          </w:p>
          <w:p w14:paraId="7B7DD0BC" w14:textId="77777777" w:rsidR="0079491C" w:rsidRPr="00F32E32" w:rsidRDefault="0079491C" w:rsidP="00CA109E">
            <w:pPr>
              <w:pStyle w:val="1b"/>
              <w:pBdr>
                <w:top w:val="nil"/>
                <w:left w:val="nil"/>
                <w:bottom w:val="nil"/>
                <w:right w:val="nil"/>
                <w:between w:val="nil"/>
              </w:pBdr>
              <w:rPr>
                <w:i/>
                <w:color w:val="000000"/>
                <w:sz w:val="24"/>
                <w:szCs w:val="24"/>
              </w:rPr>
            </w:pPr>
          </w:p>
          <w:p w14:paraId="24BDB9CE" w14:textId="77777777" w:rsidR="0079491C" w:rsidRPr="00F32E32" w:rsidRDefault="0079491C" w:rsidP="00CA109E">
            <w:pPr>
              <w:pStyle w:val="1b"/>
              <w:pBdr>
                <w:top w:val="nil"/>
                <w:left w:val="nil"/>
                <w:bottom w:val="nil"/>
                <w:right w:val="nil"/>
                <w:between w:val="nil"/>
              </w:pBdr>
              <w:rPr>
                <w:i/>
                <w:color w:val="000000"/>
                <w:sz w:val="24"/>
                <w:szCs w:val="24"/>
              </w:rPr>
            </w:pPr>
            <w:r w:rsidRPr="00F32E32">
              <w:rPr>
                <w:color w:val="000000"/>
                <w:sz w:val="24"/>
                <w:szCs w:val="24"/>
              </w:rPr>
              <w:t>Constatări</w:t>
            </w:r>
          </w:p>
        </w:tc>
        <w:tc>
          <w:tcPr>
            <w:tcW w:w="9451" w:type="dxa"/>
            <w:gridSpan w:val="3"/>
          </w:tcPr>
          <w:p w14:paraId="1D8DD0E8" w14:textId="77777777" w:rsidR="0079491C" w:rsidRPr="00F32E32" w:rsidRDefault="0079491C" w:rsidP="00CA109E">
            <w:pPr>
              <w:pStyle w:val="1b"/>
              <w:numPr>
                <w:ilvl w:val="0"/>
                <w:numId w:val="48"/>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Existența acordurilor de colaborare cu APL Cioburciu, Biserica din localitate, Biblioteca publică, Asistența Socială, ISU Ștefan Vodă.</w:t>
            </w:r>
          </w:p>
          <w:p w14:paraId="6494092E" w14:textId="77777777" w:rsidR="0079491C" w:rsidRPr="00F32E32" w:rsidRDefault="0079491C" w:rsidP="00CA109E">
            <w:pPr>
              <w:pStyle w:val="1b"/>
              <w:numPr>
                <w:ilvl w:val="0"/>
                <w:numId w:val="48"/>
              </w:numPr>
              <w:pBdr>
                <w:top w:val="nil"/>
                <w:left w:val="nil"/>
                <w:bottom w:val="nil"/>
                <w:right w:val="nil"/>
                <w:between w:val="nil"/>
              </w:pBdr>
              <w:ind w:right="203"/>
              <w:rPr>
                <w:color w:val="000000"/>
                <w:sz w:val="24"/>
                <w:szCs w:val="24"/>
              </w:rPr>
            </w:pPr>
            <w:r w:rsidRPr="00F32E32">
              <w:rPr>
                <w:color w:val="000000"/>
                <w:sz w:val="24"/>
                <w:szCs w:val="24"/>
              </w:rPr>
              <w:t>Instituția organizează ședinţele tradiţionale cu părinţii în scopuri de informare privind activitatea de organizare și de planificare a activităţilor educaţionale.</w:t>
            </w:r>
          </w:p>
          <w:p w14:paraId="1E310CB2" w14:textId="77777777" w:rsidR="008C5CFB" w:rsidRPr="00F32E32" w:rsidRDefault="0079491C" w:rsidP="00CA109E">
            <w:pPr>
              <w:pStyle w:val="1b"/>
              <w:numPr>
                <w:ilvl w:val="0"/>
                <w:numId w:val="48"/>
              </w:numPr>
              <w:pBdr>
                <w:top w:val="nil"/>
                <w:left w:val="nil"/>
                <w:bottom w:val="nil"/>
                <w:right w:val="nil"/>
                <w:between w:val="nil"/>
              </w:pBdr>
              <w:tabs>
                <w:tab w:val="left" w:pos="829"/>
                <w:tab w:val="left" w:pos="830"/>
              </w:tabs>
              <w:rPr>
                <w:i/>
                <w:color w:val="000000"/>
                <w:sz w:val="24"/>
                <w:szCs w:val="24"/>
              </w:rPr>
            </w:pPr>
            <w:r w:rsidRPr="00F32E32">
              <w:rPr>
                <w:color w:val="000000"/>
                <w:sz w:val="24"/>
                <w:szCs w:val="24"/>
              </w:rPr>
              <w:t>Administraţia instituţiei are încheiate acorduri de parteneriat cu reprezentanții comunității, bazate pe aspecte ce reflectă interesele elevilor.</w:t>
            </w:r>
            <w:r w:rsidRPr="00F32E32">
              <w:rPr>
                <w:iCs/>
                <w:sz w:val="24"/>
                <w:szCs w:val="24"/>
                <w:lang w:eastAsia="en-US"/>
              </w:rPr>
              <w:t xml:space="preserve"> </w:t>
            </w:r>
            <w:r w:rsidRPr="00F32E32">
              <w:rPr>
                <w:iCs/>
                <w:color w:val="000000"/>
                <w:sz w:val="24"/>
                <w:szCs w:val="24"/>
              </w:rPr>
              <w:t xml:space="preserve">După necesitate se solicită </w:t>
            </w:r>
            <w:r w:rsidRPr="00F32E32">
              <w:rPr>
                <w:iCs/>
                <w:color w:val="000000"/>
                <w:sz w:val="24"/>
                <w:szCs w:val="24"/>
              </w:rPr>
              <w:lastRenderedPageBreak/>
              <w:t xml:space="preserve">discuții cu grupul intersectorial de intervenție în cadrul primăriei satului Cioburciu, asistent social, polițist de sector, oficiul medicului de familie. </w:t>
            </w:r>
          </w:p>
        </w:tc>
      </w:tr>
      <w:tr w:rsidR="0079491C" w:rsidRPr="00F32E32" w14:paraId="15066398" w14:textId="77777777" w:rsidTr="0079491C">
        <w:trPr>
          <w:trHeight w:val="436"/>
        </w:trPr>
        <w:tc>
          <w:tcPr>
            <w:tcW w:w="1292" w:type="dxa"/>
          </w:tcPr>
          <w:p w14:paraId="2EB0E63E" w14:textId="77777777" w:rsidR="0079491C" w:rsidRPr="00F32E32" w:rsidRDefault="0079491C" w:rsidP="00CA109E">
            <w:pPr>
              <w:pStyle w:val="1b"/>
              <w:pBdr>
                <w:top w:val="nil"/>
                <w:left w:val="nil"/>
                <w:bottom w:val="nil"/>
                <w:right w:val="nil"/>
                <w:between w:val="nil"/>
              </w:pBdr>
              <w:spacing w:before="24"/>
              <w:ind w:left="208"/>
              <w:rPr>
                <w:color w:val="000000"/>
                <w:sz w:val="24"/>
                <w:szCs w:val="24"/>
              </w:rPr>
            </w:pPr>
            <w:r w:rsidRPr="00F32E32">
              <w:rPr>
                <w:color w:val="000000"/>
                <w:sz w:val="24"/>
                <w:szCs w:val="24"/>
              </w:rPr>
              <w:lastRenderedPageBreak/>
              <w:t>Pondere și</w:t>
            </w:r>
          </w:p>
          <w:p w14:paraId="537DAE17" w14:textId="77777777" w:rsidR="0079491C" w:rsidRPr="00F32E32" w:rsidRDefault="0079491C" w:rsidP="00CA109E">
            <w:pPr>
              <w:pStyle w:val="1b"/>
              <w:pBdr>
                <w:top w:val="nil"/>
                <w:left w:val="nil"/>
                <w:bottom w:val="nil"/>
                <w:right w:val="nil"/>
                <w:between w:val="nil"/>
              </w:pBdr>
              <w:spacing w:before="29"/>
              <w:ind w:left="208"/>
              <w:rPr>
                <w:color w:val="000000"/>
                <w:sz w:val="24"/>
                <w:szCs w:val="24"/>
              </w:rPr>
            </w:pPr>
            <w:r w:rsidRPr="00F32E32">
              <w:rPr>
                <w:color w:val="000000"/>
                <w:sz w:val="24"/>
                <w:szCs w:val="24"/>
              </w:rPr>
              <w:t>punctaj</w:t>
            </w:r>
          </w:p>
        </w:tc>
        <w:tc>
          <w:tcPr>
            <w:tcW w:w="1214" w:type="dxa"/>
          </w:tcPr>
          <w:p w14:paraId="178C92D5"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1</w:t>
            </w:r>
          </w:p>
        </w:tc>
        <w:tc>
          <w:tcPr>
            <w:tcW w:w="6393" w:type="dxa"/>
          </w:tcPr>
          <w:p w14:paraId="06E9AD21" w14:textId="77777777" w:rsidR="0079491C" w:rsidRPr="00F32E32" w:rsidRDefault="0079491C" w:rsidP="00CA109E">
            <w:pPr>
              <w:pStyle w:val="1b"/>
              <w:pBdr>
                <w:top w:val="nil"/>
                <w:left w:val="nil"/>
                <w:bottom w:val="nil"/>
                <w:right w:val="nil"/>
                <w:between w:val="nil"/>
              </w:pBdr>
              <w:spacing w:before="12"/>
              <w:ind w:left="208"/>
              <w:rPr>
                <w:color w:val="000000"/>
                <w:sz w:val="24"/>
                <w:szCs w:val="24"/>
              </w:rPr>
            </w:pPr>
            <w:r w:rsidRPr="00F32E32">
              <w:rPr>
                <w:color w:val="000000"/>
                <w:sz w:val="24"/>
                <w:szCs w:val="24"/>
              </w:rPr>
              <w:t>Autoevaluarea conform criteriilor: 1</w:t>
            </w:r>
          </w:p>
        </w:tc>
        <w:tc>
          <w:tcPr>
            <w:tcW w:w="1844" w:type="dxa"/>
          </w:tcPr>
          <w:p w14:paraId="4DA383DC" w14:textId="77777777" w:rsidR="0079491C" w:rsidRPr="00F32E32" w:rsidRDefault="0079491C" w:rsidP="00CA109E">
            <w:pPr>
              <w:pStyle w:val="1b"/>
              <w:pBdr>
                <w:top w:val="nil"/>
                <w:left w:val="nil"/>
                <w:bottom w:val="nil"/>
                <w:right w:val="nil"/>
                <w:between w:val="nil"/>
              </w:pBdr>
              <w:ind w:left="107"/>
              <w:rPr>
                <w:b/>
                <w:color w:val="000000"/>
                <w:sz w:val="24"/>
                <w:szCs w:val="24"/>
              </w:rPr>
            </w:pPr>
            <w:r w:rsidRPr="00F32E32">
              <w:rPr>
                <w:color w:val="000000"/>
                <w:sz w:val="24"/>
                <w:szCs w:val="24"/>
              </w:rPr>
              <w:t>Punctaj: 1</w:t>
            </w:r>
          </w:p>
        </w:tc>
      </w:tr>
    </w:tbl>
    <w:p w14:paraId="52DE899D" w14:textId="77777777" w:rsidR="00BD6DB6" w:rsidRDefault="00BD6DB6" w:rsidP="00CA109E">
      <w:pPr>
        <w:pStyle w:val="1b"/>
        <w:pBdr>
          <w:top w:val="nil"/>
          <w:left w:val="nil"/>
          <w:bottom w:val="nil"/>
          <w:right w:val="nil"/>
          <w:between w:val="nil"/>
        </w:pBdr>
        <w:rPr>
          <w:b/>
          <w:bCs/>
          <w:sz w:val="24"/>
          <w:szCs w:val="24"/>
          <w:u w:val="single"/>
        </w:rPr>
      </w:pPr>
    </w:p>
    <w:p w14:paraId="70DCF009" w14:textId="77777777" w:rsidR="00BD6DB6" w:rsidRDefault="00BD6DB6" w:rsidP="00CA109E">
      <w:pPr>
        <w:pStyle w:val="1b"/>
        <w:pBdr>
          <w:top w:val="nil"/>
          <w:left w:val="nil"/>
          <w:bottom w:val="nil"/>
          <w:right w:val="nil"/>
          <w:between w:val="nil"/>
        </w:pBdr>
        <w:rPr>
          <w:b/>
          <w:bCs/>
          <w:sz w:val="24"/>
          <w:szCs w:val="24"/>
          <w:u w:val="single"/>
        </w:rPr>
      </w:pPr>
    </w:p>
    <w:p w14:paraId="31277B70" w14:textId="3E522833" w:rsidR="008C5CFB" w:rsidRPr="00F32E32" w:rsidRDefault="0079491C" w:rsidP="00CA109E">
      <w:pPr>
        <w:pStyle w:val="1b"/>
        <w:pBdr>
          <w:top w:val="nil"/>
          <w:left w:val="nil"/>
          <w:bottom w:val="nil"/>
          <w:right w:val="nil"/>
          <w:between w:val="nil"/>
        </w:pBdr>
        <w:rPr>
          <w:b/>
          <w:bCs/>
          <w:sz w:val="24"/>
          <w:szCs w:val="24"/>
          <w:u w:val="single"/>
        </w:rPr>
      </w:pPr>
      <w:r w:rsidRPr="00F32E32">
        <w:rPr>
          <w:b/>
          <w:bCs/>
          <w:sz w:val="24"/>
          <w:szCs w:val="24"/>
          <w:u w:val="single"/>
        </w:rPr>
        <w:t>Domeniu: Capacitate instituțională</w:t>
      </w:r>
    </w:p>
    <w:p w14:paraId="52B73A86" w14:textId="77777777" w:rsidR="0079491C" w:rsidRPr="00F32E32" w:rsidRDefault="0079491C" w:rsidP="00CA109E">
      <w:pPr>
        <w:pStyle w:val="1b"/>
        <w:pBdr>
          <w:top w:val="nil"/>
          <w:left w:val="nil"/>
          <w:bottom w:val="nil"/>
          <w:right w:val="nil"/>
          <w:between w:val="nil"/>
        </w:pBdr>
        <w:rPr>
          <w:b/>
          <w:bCs/>
          <w:sz w:val="24"/>
          <w:szCs w:val="24"/>
          <w:u w:val="single"/>
        </w:rPr>
      </w:pPr>
      <w:r w:rsidRPr="00F32E32">
        <w:rPr>
          <w:iCs/>
          <w:color w:val="000000"/>
          <w:sz w:val="24"/>
          <w:szCs w:val="24"/>
        </w:rPr>
        <w:t>Indicator: 2.2.3.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p w14:paraId="5A4D016B" w14:textId="77777777" w:rsidR="0079491C" w:rsidRPr="00F32E32" w:rsidRDefault="0079491C" w:rsidP="00CA109E">
      <w:pPr>
        <w:pStyle w:val="1b"/>
        <w:rPr>
          <w:sz w:val="24"/>
          <w:szCs w:val="24"/>
        </w:rPr>
      </w:pPr>
    </w:p>
    <w:tbl>
      <w:tblPr>
        <w:tblW w:w="10744"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227"/>
        <w:gridCol w:w="6381"/>
        <w:gridCol w:w="1844"/>
      </w:tblGrid>
      <w:tr w:rsidR="0079491C" w:rsidRPr="00F32E32" w14:paraId="253232DA" w14:textId="77777777" w:rsidTr="0079491C">
        <w:trPr>
          <w:trHeight w:val="2001"/>
        </w:trPr>
        <w:tc>
          <w:tcPr>
            <w:tcW w:w="1292" w:type="dxa"/>
          </w:tcPr>
          <w:p w14:paraId="573C3E6F" w14:textId="77777777" w:rsidR="0079491C" w:rsidRPr="00F32E32" w:rsidRDefault="0079491C" w:rsidP="00CA109E">
            <w:pPr>
              <w:pStyle w:val="1b"/>
              <w:pBdr>
                <w:top w:val="nil"/>
                <w:left w:val="nil"/>
                <w:bottom w:val="nil"/>
                <w:right w:val="nil"/>
                <w:between w:val="nil"/>
              </w:pBdr>
              <w:rPr>
                <w:color w:val="000000"/>
                <w:sz w:val="24"/>
                <w:szCs w:val="24"/>
              </w:rPr>
            </w:pPr>
          </w:p>
          <w:p w14:paraId="3D341CFD" w14:textId="77777777" w:rsidR="0079491C" w:rsidRPr="00F32E32" w:rsidRDefault="0079491C" w:rsidP="00CA109E">
            <w:pPr>
              <w:pStyle w:val="1b"/>
              <w:pBdr>
                <w:top w:val="nil"/>
                <w:left w:val="nil"/>
                <w:bottom w:val="nil"/>
                <w:right w:val="nil"/>
                <w:between w:val="nil"/>
              </w:pBdr>
              <w:rPr>
                <w:color w:val="000000"/>
                <w:sz w:val="24"/>
                <w:szCs w:val="24"/>
              </w:rPr>
            </w:pPr>
          </w:p>
          <w:p w14:paraId="1348E8A2" w14:textId="77777777" w:rsidR="0079491C" w:rsidRPr="00F32E32" w:rsidRDefault="0079491C" w:rsidP="00CA109E">
            <w:pPr>
              <w:pStyle w:val="1b"/>
              <w:pBdr>
                <w:top w:val="nil"/>
                <w:left w:val="nil"/>
                <w:bottom w:val="nil"/>
                <w:right w:val="nil"/>
                <w:between w:val="nil"/>
              </w:pBdr>
              <w:rPr>
                <w:color w:val="000000"/>
                <w:sz w:val="24"/>
                <w:szCs w:val="24"/>
              </w:rPr>
            </w:pPr>
          </w:p>
          <w:p w14:paraId="6F1156B5" w14:textId="77777777" w:rsidR="0079491C" w:rsidRPr="00F32E32" w:rsidRDefault="0079491C" w:rsidP="00CA109E">
            <w:pPr>
              <w:pStyle w:val="1b"/>
              <w:pBdr>
                <w:top w:val="nil"/>
                <w:left w:val="nil"/>
                <w:bottom w:val="nil"/>
                <w:right w:val="nil"/>
                <w:between w:val="nil"/>
              </w:pBdr>
              <w:rPr>
                <w:color w:val="000000"/>
                <w:sz w:val="24"/>
                <w:szCs w:val="24"/>
              </w:rPr>
            </w:pPr>
          </w:p>
          <w:p w14:paraId="07383F04" w14:textId="77777777" w:rsidR="0079491C" w:rsidRPr="00F32E32" w:rsidRDefault="0079491C" w:rsidP="00CA109E">
            <w:pPr>
              <w:pStyle w:val="1b"/>
              <w:pBdr>
                <w:top w:val="nil"/>
                <w:left w:val="nil"/>
                <w:bottom w:val="nil"/>
                <w:right w:val="nil"/>
                <w:between w:val="nil"/>
              </w:pBdr>
              <w:rPr>
                <w:color w:val="000000"/>
                <w:sz w:val="24"/>
                <w:szCs w:val="24"/>
              </w:rPr>
            </w:pPr>
          </w:p>
          <w:p w14:paraId="13D6273D" w14:textId="77777777" w:rsidR="0079491C" w:rsidRPr="00F32E32" w:rsidRDefault="0079491C" w:rsidP="00CA109E">
            <w:pPr>
              <w:pStyle w:val="1b"/>
              <w:pBdr>
                <w:top w:val="nil"/>
                <w:left w:val="nil"/>
                <w:bottom w:val="nil"/>
                <w:right w:val="nil"/>
                <w:between w:val="nil"/>
              </w:pBdr>
              <w:spacing w:before="9"/>
              <w:rPr>
                <w:color w:val="000000"/>
                <w:sz w:val="24"/>
                <w:szCs w:val="24"/>
              </w:rPr>
            </w:pPr>
          </w:p>
          <w:p w14:paraId="19AC1E23" w14:textId="77777777" w:rsidR="0079491C" w:rsidRPr="00F32E32" w:rsidRDefault="0079491C" w:rsidP="00CA109E">
            <w:pPr>
              <w:pStyle w:val="1b"/>
              <w:pBdr>
                <w:top w:val="nil"/>
                <w:left w:val="nil"/>
                <w:bottom w:val="nil"/>
                <w:right w:val="nil"/>
                <w:between w:val="nil"/>
              </w:pBdr>
              <w:spacing w:before="1"/>
              <w:ind w:left="208"/>
              <w:rPr>
                <w:color w:val="000000"/>
                <w:sz w:val="24"/>
                <w:szCs w:val="24"/>
              </w:rPr>
            </w:pPr>
            <w:r w:rsidRPr="00F32E32">
              <w:rPr>
                <w:color w:val="000000"/>
                <w:sz w:val="24"/>
                <w:szCs w:val="24"/>
              </w:rPr>
              <w:t>Dovezi</w:t>
            </w:r>
          </w:p>
        </w:tc>
        <w:tc>
          <w:tcPr>
            <w:tcW w:w="9452" w:type="dxa"/>
            <w:gridSpan w:val="3"/>
          </w:tcPr>
          <w:p w14:paraId="7B0CE96C" w14:textId="77777777" w:rsidR="0079491C" w:rsidRPr="00F32E32" w:rsidRDefault="0079491C" w:rsidP="00CA109E">
            <w:pPr>
              <w:pStyle w:val="1b"/>
              <w:numPr>
                <w:ilvl w:val="0"/>
                <w:numId w:val="41"/>
              </w:numPr>
              <w:pBdr>
                <w:top w:val="nil"/>
                <w:left w:val="nil"/>
                <w:bottom w:val="nil"/>
                <w:right w:val="nil"/>
                <w:between w:val="nil"/>
              </w:pBdr>
              <w:tabs>
                <w:tab w:val="left" w:pos="889"/>
                <w:tab w:val="left" w:pos="890"/>
              </w:tabs>
              <w:rPr>
                <w:rFonts w:eastAsia="Noto Sans Symbols"/>
                <w:color w:val="000000"/>
                <w:sz w:val="24"/>
                <w:szCs w:val="24"/>
              </w:rPr>
            </w:pPr>
            <w:r w:rsidRPr="00F32E32">
              <w:rPr>
                <w:color w:val="000000"/>
                <w:sz w:val="24"/>
                <w:szCs w:val="24"/>
              </w:rPr>
              <w:t>3 părinţi, 1 elev şi un reprezentant APL sunt membrii ai Consiliului de Administrație a</w:t>
            </w:r>
          </w:p>
          <w:p w14:paraId="3963C3BA"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 xml:space="preserve">            gimnaziului;</w:t>
            </w:r>
          </w:p>
          <w:p w14:paraId="43589B33" w14:textId="77777777" w:rsidR="0079491C" w:rsidRPr="00F32E32" w:rsidRDefault="0079491C" w:rsidP="00CA109E">
            <w:pPr>
              <w:pStyle w:val="1b"/>
              <w:numPr>
                <w:ilvl w:val="0"/>
                <w:numId w:val="41"/>
              </w:numPr>
              <w:pBdr>
                <w:top w:val="nil"/>
                <w:left w:val="nil"/>
                <w:bottom w:val="nil"/>
                <w:right w:val="nil"/>
                <w:between w:val="nil"/>
              </w:pBdr>
              <w:tabs>
                <w:tab w:val="left" w:pos="829"/>
                <w:tab w:val="left" w:pos="830"/>
              </w:tabs>
              <w:spacing w:before="2"/>
              <w:rPr>
                <w:rFonts w:eastAsia="Noto Sans Symbols"/>
                <w:color w:val="000000"/>
                <w:sz w:val="24"/>
                <w:szCs w:val="24"/>
              </w:rPr>
            </w:pPr>
            <w:r w:rsidRPr="00F32E32">
              <w:rPr>
                <w:color w:val="000000"/>
                <w:sz w:val="24"/>
                <w:szCs w:val="24"/>
              </w:rPr>
              <w:t>Procese-verbale al Consiliul de administrație</w:t>
            </w:r>
          </w:p>
          <w:p w14:paraId="3946CB32" w14:textId="77777777" w:rsidR="0079491C" w:rsidRPr="00F32E32" w:rsidRDefault="0079491C" w:rsidP="00CA109E">
            <w:pPr>
              <w:pStyle w:val="1b"/>
              <w:numPr>
                <w:ilvl w:val="0"/>
                <w:numId w:val="41"/>
              </w:numPr>
              <w:pBdr>
                <w:top w:val="nil"/>
                <w:left w:val="nil"/>
                <w:bottom w:val="nil"/>
                <w:right w:val="nil"/>
                <w:between w:val="nil"/>
              </w:pBdr>
              <w:tabs>
                <w:tab w:val="left" w:pos="829"/>
                <w:tab w:val="left" w:pos="830"/>
              </w:tabs>
              <w:spacing w:before="2"/>
              <w:ind w:right="1052"/>
              <w:rPr>
                <w:rFonts w:eastAsia="Noto Sans Symbols"/>
                <w:color w:val="000000"/>
                <w:sz w:val="24"/>
                <w:szCs w:val="24"/>
              </w:rPr>
            </w:pPr>
            <w:r w:rsidRPr="00F32E32">
              <w:rPr>
                <w:color w:val="000000"/>
                <w:sz w:val="24"/>
                <w:szCs w:val="24"/>
              </w:rPr>
              <w:t>Decizia CA  privind revizuirea componenței Consiliului de administație conform prevderilor Codului educației.</w:t>
            </w:r>
          </w:p>
          <w:p w14:paraId="6BEE0492" w14:textId="77777777" w:rsidR="0079491C" w:rsidRPr="00F32E32" w:rsidRDefault="0079491C" w:rsidP="00CA109E">
            <w:pPr>
              <w:pStyle w:val="1b"/>
              <w:numPr>
                <w:ilvl w:val="0"/>
                <w:numId w:val="41"/>
              </w:numPr>
              <w:pBdr>
                <w:top w:val="nil"/>
                <w:left w:val="nil"/>
                <w:bottom w:val="nil"/>
                <w:right w:val="nil"/>
                <w:between w:val="nil"/>
              </w:pBdr>
              <w:tabs>
                <w:tab w:val="left" w:pos="829"/>
                <w:tab w:val="left" w:pos="830"/>
              </w:tabs>
              <w:rPr>
                <w:rFonts w:eastAsia="Noto Sans Symbols"/>
                <w:color w:val="000000"/>
                <w:sz w:val="24"/>
                <w:szCs w:val="24"/>
              </w:rPr>
            </w:pPr>
            <w:r w:rsidRPr="00F32E32">
              <w:rPr>
                <w:color w:val="000000"/>
                <w:sz w:val="24"/>
                <w:szCs w:val="24"/>
              </w:rPr>
              <w:t>Decizia CA  privind modificarea componenței CA;</w:t>
            </w:r>
          </w:p>
        </w:tc>
      </w:tr>
      <w:tr w:rsidR="0079491C" w:rsidRPr="00F32E32" w14:paraId="2EE3151B" w14:textId="77777777" w:rsidTr="0079491C">
        <w:trPr>
          <w:trHeight w:val="1379"/>
        </w:trPr>
        <w:tc>
          <w:tcPr>
            <w:tcW w:w="1292" w:type="dxa"/>
          </w:tcPr>
          <w:p w14:paraId="11D5988F" w14:textId="77777777" w:rsidR="0079491C" w:rsidRPr="00F32E32" w:rsidRDefault="0079491C" w:rsidP="00CA109E">
            <w:pPr>
              <w:pStyle w:val="1b"/>
              <w:pBdr>
                <w:top w:val="nil"/>
                <w:left w:val="nil"/>
                <w:bottom w:val="nil"/>
                <w:right w:val="nil"/>
                <w:between w:val="nil"/>
              </w:pBdr>
              <w:rPr>
                <w:color w:val="000000"/>
                <w:sz w:val="24"/>
                <w:szCs w:val="24"/>
              </w:rPr>
            </w:pPr>
          </w:p>
          <w:p w14:paraId="4A4A64BD" w14:textId="77777777" w:rsidR="0079491C" w:rsidRPr="00F32E32" w:rsidRDefault="0079491C" w:rsidP="00CA109E">
            <w:pPr>
              <w:pStyle w:val="1b"/>
              <w:pBdr>
                <w:top w:val="nil"/>
                <w:left w:val="nil"/>
                <w:bottom w:val="nil"/>
                <w:right w:val="nil"/>
                <w:between w:val="nil"/>
              </w:pBdr>
              <w:rPr>
                <w:color w:val="000000"/>
                <w:sz w:val="24"/>
                <w:szCs w:val="24"/>
              </w:rPr>
            </w:pPr>
          </w:p>
          <w:p w14:paraId="230788BE" w14:textId="77777777" w:rsidR="0079491C" w:rsidRPr="00F32E32" w:rsidRDefault="0079491C" w:rsidP="00CA109E">
            <w:pPr>
              <w:pStyle w:val="1b"/>
              <w:pBdr>
                <w:top w:val="nil"/>
                <w:left w:val="nil"/>
                <w:bottom w:val="nil"/>
                <w:right w:val="nil"/>
                <w:between w:val="nil"/>
              </w:pBdr>
              <w:rPr>
                <w:color w:val="000000"/>
                <w:sz w:val="24"/>
                <w:szCs w:val="24"/>
              </w:rPr>
            </w:pPr>
          </w:p>
          <w:p w14:paraId="7315B1F1" w14:textId="77777777" w:rsidR="0079491C" w:rsidRPr="00F32E32" w:rsidRDefault="0079491C" w:rsidP="00CA109E">
            <w:pPr>
              <w:pStyle w:val="1b"/>
              <w:pBdr>
                <w:top w:val="nil"/>
                <w:left w:val="nil"/>
                <w:bottom w:val="nil"/>
                <w:right w:val="nil"/>
                <w:between w:val="nil"/>
              </w:pBdr>
              <w:spacing w:before="8"/>
              <w:rPr>
                <w:color w:val="000000"/>
                <w:sz w:val="24"/>
                <w:szCs w:val="24"/>
              </w:rPr>
            </w:pPr>
          </w:p>
          <w:p w14:paraId="22587159"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452" w:type="dxa"/>
            <w:gridSpan w:val="3"/>
          </w:tcPr>
          <w:p w14:paraId="3601347B" w14:textId="77777777" w:rsidR="0079491C" w:rsidRPr="00F32E32" w:rsidRDefault="0079491C" w:rsidP="00CA109E">
            <w:pPr>
              <w:pStyle w:val="1b"/>
              <w:numPr>
                <w:ilvl w:val="0"/>
                <w:numId w:val="49"/>
              </w:numPr>
              <w:pBdr>
                <w:top w:val="nil"/>
                <w:left w:val="nil"/>
                <w:bottom w:val="nil"/>
                <w:right w:val="nil"/>
                <w:between w:val="nil"/>
              </w:pBdr>
              <w:ind w:right="313"/>
              <w:rPr>
                <w:color w:val="000000"/>
                <w:sz w:val="24"/>
                <w:szCs w:val="24"/>
              </w:rPr>
            </w:pPr>
            <w:r w:rsidRPr="00F32E32">
              <w:rPr>
                <w:color w:val="000000"/>
                <w:sz w:val="24"/>
                <w:szCs w:val="24"/>
              </w:rPr>
              <w:t>Instituția a pus accent pe responsabilizarea tuturor beneficiarilor educației, părinții fiind implicați activ la realizarea de sondaje, organizate anual în gimnaziu. Atelierele anuale de evaluare a școlii; Rapoartele directorului; Materiale aferente Consiliului de Administrație sunt publicate pe panoul informativ. Informațiile despre activitățile educaționale realizate sunt făcute publice pe pagina de facebook a gimnaziului.</w:t>
            </w:r>
          </w:p>
          <w:p w14:paraId="674721A8" w14:textId="77777777" w:rsidR="0079491C" w:rsidRPr="00F32E32" w:rsidRDefault="0079491C" w:rsidP="00CA109E">
            <w:pPr>
              <w:pStyle w:val="1b"/>
              <w:numPr>
                <w:ilvl w:val="0"/>
                <w:numId w:val="49"/>
              </w:numPr>
              <w:pBdr>
                <w:top w:val="nil"/>
                <w:left w:val="nil"/>
                <w:bottom w:val="nil"/>
                <w:right w:val="nil"/>
                <w:between w:val="nil"/>
              </w:pBdr>
              <w:rPr>
                <w:color w:val="000000"/>
                <w:sz w:val="24"/>
                <w:szCs w:val="24"/>
              </w:rPr>
            </w:pPr>
            <w:r w:rsidRPr="00F32E32">
              <w:rPr>
                <w:color w:val="000000"/>
                <w:sz w:val="24"/>
                <w:szCs w:val="24"/>
              </w:rPr>
              <w:t>La fiecare ședință a Consiliului de administrație participă trei părinți și un reprezentant al Consiliului Elevilor.</w:t>
            </w:r>
          </w:p>
        </w:tc>
      </w:tr>
      <w:tr w:rsidR="0079491C" w:rsidRPr="00F32E32" w14:paraId="7EA33C8B" w14:textId="77777777" w:rsidTr="0079491C">
        <w:trPr>
          <w:trHeight w:val="436"/>
        </w:trPr>
        <w:tc>
          <w:tcPr>
            <w:tcW w:w="1292" w:type="dxa"/>
          </w:tcPr>
          <w:p w14:paraId="58AD75F0" w14:textId="77777777" w:rsidR="0079491C" w:rsidRPr="00F32E32" w:rsidRDefault="0079491C" w:rsidP="00CA109E">
            <w:pPr>
              <w:pStyle w:val="1b"/>
              <w:pBdr>
                <w:top w:val="nil"/>
                <w:left w:val="nil"/>
                <w:bottom w:val="nil"/>
                <w:right w:val="nil"/>
                <w:between w:val="nil"/>
              </w:pBdr>
              <w:spacing w:before="24"/>
              <w:ind w:left="208"/>
              <w:rPr>
                <w:color w:val="000000"/>
                <w:sz w:val="24"/>
                <w:szCs w:val="24"/>
              </w:rPr>
            </w:pPr>
            <w:r w:rsidRPr="00F32E32">
              <w:rPr>
                <w:color w:val="000000"/>
                <w:sz w:val="24"/>
                <w:szCs w:val="24"/>
              </w:rPr>
              <w:t>Pondere și</w:t>
            </w:r>
          </w:p>
          <w:p w14:paraId="11925CD2" w14:textId="77777777" w:rsidR="0079491C" w:rsidRPr="00F32E32" w:rsidRDefault="0079491C" w:rsidP="00CA109E">
            <w:pPr>
              <w:pStyle w:val="1b"/>
              <w:pBdr>
                <w:top w:val="nil"/>
                <w:left w:val="nil"/>
                <w:bottom w:val="nil"/>
                <w:right w:val="nil"/>
                <w:between w:val="nil"/>
              </w:pBdr>
              <w:spacing w:before="30"/>
              <w:ind w:left="208"/>
              <w:rPr>
                <w:color w:val="000000"/>
                <w:sz w:val="24"/>
                <w:szCs w:val="24"/>
              </w:rPr>
            </w:pPr>
            <w:r w:rsidRPr="00F32E32">
              <w:rPr>
                <w:color w:val="000000"/>
                <w:sz w:val="24"/>
                <w:szCs w:val="24"/>
              </w:rPr>
              <w:t>punctaj</w:t>
            </w:r>
          </w:p>
        </w:tc>
        <w:tc>
          <w:tcPr>
            <w:tcW w:w="1227" w:type="dxa"/>
          </w:tcPr>
          <w:p w14:paraId="36FF9598"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2</w:t>
            </w:r>
          </w:p>
        </w:tc>
        <w:tc>
          <w:tcPr>
            <w:tcW w:w="6381" w:type="dxa"/>
          </w:tcPr>
          <w:p w14:paraId="061AAFA1" w14:textId="77777777" w:rsidR="0079491C" w:rsidRPr="00F32E32" w:rsidRDefault="0079491C" w:rsidP="00CA109E">
            <w:pPr>
              <w:pStyle w:val="1b"/>
              <w:pBdr>
                <w:top w:val="nil"/>
                <w:left w:val="nil"/>
                <w:bottom w:val="nil"/>
                <w:right w:val="nil"/>
                <w:between w:val="nil"/>
              </w:pBdr>
              <w:spacing w:before="12"/>
              <w:ind w:left="207"/>
              <w:rPr>
                <w:color w:val="000000"/>
                <w:sz w:val="24"/>
                <w:szCs w:val="24"/>
              </w:rPr>
            </w:pPr>
            <w:r w:rsidRPr="00F32E32">
              <w:rPr>
                <w:color w:val="000000"/>
                <w:sz w:val="24"/>
                <w:szCs w:val="24"/>
              </w:rPr>
              <w:t>Autoevaluarea conform criteriilor: 0,75</w:t>
            </w:r>
          </w:p>
        </w:tc>
        <w:tc>
          <w:tcPr>
            <w:tcW w:w="1844" w:type="dxa"/>
          </w:tcPr>
          <w:p w14:paraId="48D06AEF" w14:textId="77777777" w:rsidR="0079491C" w:rsidRPr="00F32E32" w:rsidRDefault="0079491C" w:rsidP="00CA109E">
            <w:pPr>
              <w:pStyle w:val="1b"/>
              <w:pBdr>
                <w:top w:val="nil"/>
                <w:left w:val="nil"/>
                <w:bottom w:val="nil"/>
                <w:right w:val="nil"/>
                <w:between w:val="nil"/>
              </w:pBdr>
              <w:ind w:left="106"/>
              <w:rPr>
                <w:b/>
                <w:color w:val="000000"/>
                <w:sz w:val="24"/>
                <w:szCs w:val="24"/>
              </w:rPr>
            </w:pPr>
            <w:r w:rsidRPr="00F32E32">
              <w:rPr>
                <w:color w:val="000000"/>
                <w:sz w:val="24"/>
                <w:szCs w:val="24"/>
              </w:rPr>
              <w:t>Punctaj: 1,5</w:t>
            </w:r>
          </w:p>
        </w:tc>
      </w:tr>
    </w:tbl>
    <w:p w14:paraId="1044B70B" w14:textId="77777777" w:rsidR="00BD6DB6" w:rsidRDefault="00BD6DB6" w:rsidP="00CA109E">
      <w:pPr>
        <w:pStyle w:val="1b"/>
        <w:pBdr>
          <w:top w:val="nil"/>
          <w:left w:val="nil"/>
          <w:bottom w:val="nil"/>
          <w:right w:val="nil"/>
          <w:between w:val="nil"/>
        </w:pBdr>
        <w:ind w:left="286"/>
        <w:rPr>
          <w:b/>
          <w:bCs/>
          <w:sz w:val="24"/>
          <w:szCs w:val="24"/>
          <w:u w:val="single"/>
        </w:rPr>
      </w:pPr>
    </w:p>
    <w:p w14:paraId="1D3D793D" w14:textId="77777777" w:rsidR="00BD6DB6" w:rsidRDefault="00BD6DB6" w:rsidP="00CA109E">
      <w:pPr>
        <w:pStyle w:val="1b"/>
        <w:pBdr>
          <w:top w:val="nil"/>
          <w:left w:val="nil"/>
          <w:bottom w:val="nil"/>
          <w:right w:val="nil"/>
          <w:between w:val="nil"/>
        </w:pBdr>
        <w:ind w:left="286"/>
        <w:rPr>
          <w:b/>
          <w:bCs/>
          <w:sz w:val="24"/>
          <w:szCs w:val="24"/>
          <w:u w:val="single"/>
        </w:rPr>
      </w:pPr>
    </w:p>
    <w:p w14:paraId="5756AC03" w14:textId="372EE615" w:rsidR="008C5CFB" w:rsidRPr="00F32E32" w:rsidRDefault="0079491C" w:rsidP="00CA109E">
      <w:pPr>
        <w:pStyle w:val="1b"/>
        <w:pBdr>
          <w:top w:val="nil"/>
          <w:left w:val="nil"/>
          <w:bottom w:val="nil"/>
          <w:right w:val="nil"/>
          <w:between w:val="nil"/>
        </w:pBdr>
        <w:ind w:left="286"/>
        <w:rPr>
          <w:b/>
          <w:bCs/>
          <w:sz w:val="24"/>
          <w:szCs w:val="24"/>
          <w:u w:val="single"/>
        </w:rPr>
      </w:pPr>
      <w:r w:rsidRPr="00F32E32">
        <w:rPr>
          <w:b/>
          <w:bCs/>
          <w:sz w:val="24"/>
          <w:szCs w:val="24"/>
          <w:u w:val="single"/>
        </w:rPr>
        <w:t>Domeniu: Curriculum / proces educațional</w:t>
      </w:r>
    </w:p>
    <w:p w14:paraId="3311D152" w14:textId="77777777" w:rsidR="0079491C" w:rsidRPr="00F32E32" w:rsidRDefault="0079491C" w:rsidP="00CA109E">
      <w:pPr>
        <w:pStyle w:val="1b"/>
        <w:pBdr>
          <w:top w:val="nil"/>
          <w:left w:val="nil"/>
          <w:bottom w:val="nil"/>
          <w:right w:val="nil"/>
          <w:between w:val="nil"/>
        </w:pBdr>
        <w:ind w:left="286"/>
        <w:rPr>
          <w:b/>
          <w:bCs/>
          <w:sz w:val="24"/>
          <w:szCs w:val="24"/>
          <w:u w:val="single"/>
        </w:rPr>
      </w:pPr>
      <w:r w:rsidRPr="00F32E32">
        <w:rPr>
          <w:iCs/>
          <w:color w:val="000000"/>
          <w:sz w:val="24"/>
          <w:szCs w:val="24"/>
        </w:rPr>
        <w:t>Indicator: 2.2.4.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pPr w:leftFromText="180" w:rightFromText="180" w:vertAnchor="text" w:horzAnchor="margin" w:tblpXSpec="center" w:tblpY="193"/>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227"/>
        <w:gridCol w:w="6381"/>
        <w:gridCol w:w="1844"/>
      </w:tblGrid>
      <w:tr w:rsidR="0079491C" w:rsidRPr="00F32E32" w14:paraId="61892C35" w14:textId="77777777" w:rsidTr="0079491C">
        <w:trPr>
          <w:trHeight w:val="551"/>
        </w:trPr>
        <w:tc>
          <w:tcPr>
            <w:tcW w:w="1292" w:type="dxa"/>
          </w:tcPr>
          <w:p w14:paraId="4D9815A6" w14:textId="77777777" w:rsidR="0079491C" w:rsidRPr="00F32E32" w:rsidRDefault="0079491C" w:rsidP="00CA109E">
            <w:pPr>
              <w:pStyle w:val="1b"/>
              <w:pBdr>
                <w:top w:val="nil"/>
                <w:left w:val="nil"/>
                <w:bottom w:val="nil"/>
                <w:right w:val="nil"/>
                <w:between w:val="nil"/>
              </w:pBdr>
              <w:spacing w:before="11"/>
              <w:rPr>
                <w:color w:val="000000"/>
                <w:sz w:val="24"/>
                <w:szCs w:val="24"/>
              </w:rPr>
            </w:pPr>
          </w:p>
          <w:p w14:paraId="5E83597E"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Dovezi</w:t>
            </w:r>
          </w:p>
        </w:tc>
        <w:tc>
          <w:tcPr>
            <w:tcW w:w="9452" w:type="dxa"/>
            <w:gridSpan w:val="3"/>
          </w:tcPr>
          <w:p w14:paraId="700D2EF5" w14:textId="77777777" w:rsidR="0079491C" w:rsidRPr="00F32E32" w:rsidRDefault="0079491C" w:rsidP="00CA109E">
            <w:pPr>
              <w:pStyle w:val="1b"/>
              <w:numPr>
                <w:ilvl w:val="0"/>
                <w:numId w:val="50"/>
              </w:numPr>
              <w:pBdr>
                <w:top w:val="nil"/>
                <w:left w:val="nil"/>
                <w:bottom w:val="nil"/>
                <w:right w:val="nil"/>
                <w:between w:val="nil"/>
              </w:pBdr>
              <w:rPr>
                <w:color w:val="000000"/>
                <w:sz w:val="24"/>
                <w:szCs w:val="24"/>
              </w:rPr>
            </w:pPr>
            <w:r w:rsidRPr="00F32E32">
              <w:rPr>
                <w:color w:val="000000"/>
                <w:sz w:val="24"/>
                <w:szCs w:val="24"/>
              </w:rPr>
              <w:t>Organizarea activităţilor de pedagogizare a părinţilor privind educaţia copiilor;</w:t>
            </w:r>
          </w:p>
          <w:p w14:paraId="44CF5454" w14:textId="77777777" w:rsidR="0079491C" w:rsidRPr="00F32E32" w:rsidRDefault="0079491C" w:rsidP="00CA109E">
            <w:pPr>
              <w:pStyle w:val="1b"/>
              <w:numPr>
                <w:ilvl w:val="0"/>
                <w:numId w:val="50"/>
              </w:numPr>
              <w:pBdr>
                <w:top w:val="nil"/>
                <w:left w:val="nil"/>
                <w:bottom w:val="nil"/>
                <w:right w:val="nil"/>
                <w:between w:val="nil"/>
              </w:pBdr>
              <w:rPr>
                <w:color w:val="000000"/>
                <w:sz w:val="24"/>
                <w:szCs w:val="24"/>
              </w:rPr>
            </w:pPr>
            <w:r w:rsidRPr="00F32E32">
              <w:rPr>
                <w:color w:val="000000"/>
                <w:sz w:val="24"/>
                <w:szCs w:val="24"/>
              </w:rPr>
              <w:t xml:space="preserve">Şedinţe tematice cu părinţii la nivel de clasă; </w:t>
            </w:r>
          </w:p>
          <w:p w14:paraId="60E306EF" w14:textId="77777777" w:rsidR="0079491C" w:rsidRPr="00F32E32" w:rsidRDefault="0079491C" w:rsidP="00CA109E">
            <w:pPr>
              <w:pStyle w:val="1b"/>
              <w:numPr>
                <w:ilvl w:val="0"/>
                <w:numId w:val="50"/>
              </w:numPr>
              <w:pBdr>
                <w:top w:val="nil"/>
                <w:left w:val="nil"/>
                <w:bottom w:val="nil"/>
                <w:right w:val="nil"/>
                <w:between w:val="nil"/>
              </w:pBdr>
              <w:rPr>
                <w:color w:val="000000"/>
                <w:sz w:val="24"/>
                <w:szCs w:val="24"/>
              </w:rPr>
            </w:pPr>
            <w:r w:rsidRPr="00F32E32">
              <w:rPr>
                <w:color w:val="000000"/>
                <w:sz w:val="24"/>
                <w:szCs w:val="24"/>
              </w:rPr>
              <w:t xml:space="preserve">Şedinţe pe clase și  generale cu părinţii; </w:t>
            </w:r>
          </w:p>
          <w:p w14:paraId="008DF8A9" w14:textId="77777777" w:rsidR="0079491C" w:rsidRPr="00F32E32" w:rsidRDefault="0079491C" w:rsidP="00CA109E">
            <w:pPr>
              <w:pStyle w:val="1b"/>
              <w:numPr>
                <w:ilvl w:val="0"/>
                <w:numId w:val="50"/>
              </w:numPr>
              <w:pBdr>
                <w:top w:val="nil"/>
                <w:left w:val="nil"/>
                <w:bottom w:val="nil"/>
                <w:right w:val="nil"/>
                <w:between w:val="nil"/>
              </w:pBdr>
              <w:rPr>
                <w:color w:val="000000"/>
                <w:sz w:val="24"/>
                <w:szCs w:val="24"/>
              </w:rPr>
            </w:pPr>
            <w:r w:rsidRPr="00F32E32">
              <w:rPr>
                <w:color w:val="000000"/>
                <w:sz w:val="24"/>
                <w:szCs w:val="24"/>
              </w:rPr>
              <w:t>Lectorate cu părinții;</w:t>
            </w:r>
          </w:p>
        </w:tc>
      </w:tr>
      <w:tr w:rsidR="0079491C" w:rsidRPr="00F32E32" w14:paraId="473ABFB2" w14:textId="77777777" w:rsidTr="0079491C">
        <w:trPr>
          <w:trHeight w:val="1103"/>
        </w:trPr>
        <w:tc>
          <w:tcPr>
            <w:tcW w:w="1292" w:type="dxa"/>
          </w:tcPr>
          <w:p w14:paraId="6671CBAA" w14:textId="77777777" w:rsidR="0079491C" w:rsidRPr="00F32E32" w:rsidRDefault="0079491C" w:rsidP="00CA109E">
            <w:pPr>
              <w:pStyle w:val="1b"/>
              <w:pBdr>
                <w:top w:val="nil"/>
                <w:left w:val="nil"/>
                <w:bottom w:val="nil"/>
                <w:right w:val="nil"/>
                <w:between w:val="nil"/>
              </w:pBdr>
              <w:rPr>
                <w:color w:val="000000"/>
                <w:sz w:val="24"/>
                <w:szCs w:val="24"/>
              </w:rPr>
            </w:pPr>
          </w:p>
          <w:p w14:paraId="369F18F7" w14:textId="77777777" w:rsidR="0079491C" w:rsidRPr="00F32E32" w:rsidRDefault="0079491C" w:rsidP="00CA109E">
            <w:pPr>
              <w:pStyle w:val="1b"/>
              <w:pBdr>
                <w:top w:val="nil"/>
                <w:left w:val="nil"/>
                <w:bottom w:val="nil"/>
                <w:right w:val="nil"/>
                <w:between w:val="nil"/>
              </w:pBdr>
              <w:rPr>
                <w:color w:val="000000"/>
                <w:sz w:val="24"/>
                <w:szCs w:val="24"/>
              </w:rPr>
            </w:pPr>
          </w:p>
          <w:p w14:paraId="108D9E44" w14:textId="77777777" w:rsidR="0079491C" w:rsidRPr="00F32E32" w:rsidRDefault="0079491C" w:rsidP="00CA109E">
            <w:pPr>
              <w:pStyle w:val="1b"/>
              <w:pBdr>
                <w:top w:val="nil"/>
                <w:left w:val="nil"/>
                <w:bottom w:val="nil"/>
                <w:right w:val="nil"/>
                <w:between w:val="nil"/>
              </w:pBdr>
              <w:spacing w:before="11"/>
              <w:rPr>
                <w:color w:val="000000"/>
                <w:sz w:val="24"/>
                <w:szCs w:val="24"/>
              </w:rPr>
            </w:pPr>
          </w:p>
          <w:p w14:paraId="23FD44B6"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452" w:type="dxa"/>
            <w:gridSpan w:val="3"/>
          </w:tcPr>
          <w:p w14:paraId="4641C1D3" w14:textId="77777777" w:rsidR="0079491C" w:rsidRPr="00F32E32" w:rsidRDefault="0079491C" w:rsidP="00CA109E">
            <w:pPr>
              <w:pStyle w:val="1b"/>
              <w:numPr>
                <w:ilvl w:val="0"/>
                <w:numId w:val="50"/>
              </w:numPr>
              <w:pBdr>
                <w:top w:val="nil"/>
                <w:left w:val="nil"/>
                <w:bottom w:val="nil"/>
                <w:right w:val="nil"/>
                <w:between w:val="nil"/>
              </w:pBdr>
              <w:ind w:right="177"/>
              <w:rPr>
                <w:color w:val="000000"/>
                <w:sz w:val="24"/>
                <w:szCs w:val="24"/>
              </w:rPr>
            </w:pPr>
            <w:r w:rsidRPr="00F32E32">
              <w:rPr>
                <w:color w:val="000000"/>
                <w:sz w:val="24"/>
                <w:szCs w:val="24"/>
              </w:rPr>
              <w:t xml:space="preserve">Părinții au interes de colaborare cu instituția în ceea ce privește procesul instructiv-educativ al elevilor. Toate problemele abordate și deciziile luate la CA sunt consemnate în procesele-verbale, subiectele examinate în cadrul ședințelor CA corespund planificării și țin de organizarea și desfășurarea procesului educational și gestionarea bugetului. </w:t>
            </w:r>
          </w:p>
          <w:p w14:paraId="63B58EF9" w14:textId="77777777" w:rsidR="0079491C" w:rsidRPr="00F32E32" w:rsidRDefault="0079491C" w:rsidP="00CA109E">
            <w:pPr>
              <w:pStyle w:val="1b"/>
              <w:numPr>
                <w:ilvl w:val="0"/>
                <w:numId w:val="50"/>
              </w:numPr>
              <w:pBdr>
                <w:top w:val="nil"/>
                <w:left w:val="nil"/>
                <w:bottom w:val="nil"/>
                <w:right w:val="nil"/>
                <w:between w:val="nil"/>
              </w:pBdr>
              <w:ind w:right="177"/>
              <w:rPr>
                <w:color w:val="000000"/>
                <w:sz w:val="24"/>
                <w:szCs w:val="24"/>
              </w:rPr>
            </w:pPr>
            <w:r w:rsidRPr="00F32E32">
              <w:rPr>
                <w:color w:val="000000"/>
                <w:sz w:val="24"/>
                <w:szCs w:val="24"/>
              </w:rPr>
              <w:t>Consultarea părinților privind PDS, gestionarea bugetului, introducerea uniformei școlare în rândul elevilor. Nu toți părinții participă la ședințele tematice cu părinții și consultări publice.</w:t>
            </w:r>
          </w:p>
        </w:tc>
      </w:tr>
      <w:tr w:rsidR="0079491C" w:rsidRPr="00F32E32" w14:paraId="7BA38E6E" w14:textId="77777777" w:rsidTr="0079491C">
        <w:trPr>
          <w:trHeight w:val="497"/>
        </w:trPr>
        <w:tc>
          <w:tcPr>
            <w:tcW w:w="1292" w:type="dxa"/>
          </w:tcPr>
          <w:p w14:paraId="33D8F651" w14:textId="77777777" w:rsidR="0079491C" w:rsidRPr="00F32E32" w:rsidRDefault="0079491C" w:rsidP="00CA109E">
            <w:pPr>
              <w:pStyle w:val="1b"/>
              <w:pBdr>
                <w:top w:val="nil"/>
                <w:left w:val="nil"/>
                <w:bottom w:val="nil"/>
                <w:right w:val="nil"/>
                <w:between w:val="nil"/>
              </w:pBdr>
              <w:spacing w:before="34"/>
              <w:rPr>
                <w:color w:val="000000"/>
                <w:sz w:val="24"/>
                <w:szCs w:val="24"/>
              </w:rPr>
            </w:pPr>
            <w:r w:rsidRPr="00F32E32">
              <w:rPr>
                <w:color w:val="000000"/>
                <w:sz w:val="24"/>
                <w:szCs w:val="24"/>
              </w:rPr>
              <w:lastRenderedPageBreak/>
              <w:t>Pondere și</w:t>
            </w:r>
          </w:p>
          <w:p w14:paraId="256E556C"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punctaj</w:t>
            </w:r>
          </w:p>
        </w:tc>
        <w:tc>
          <w:tcPr>
            <w:tcW w:w="1227" w:type="dxa"/>
          </w:tcPr>
          <w:p w14:paraId="14CFDB77"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Pondere: 2</w:t>
            </w:r>
          </w:p>
        </w:tc>
        <w:tc>
          <w:tcPr>
            <w:tcW w:w="6381" w:type="dxa"/>
          </w:tcPr>
          <w:p w14:paraId="052325CC" w14:textId="77777777" w:rsidR="0079491C" w:rsidRPr="00F32E32" w:rsidRDefault="0079491C" w:rsidP="00CA109E">
            <w:pPr>
              <w:pStyle w:val="1b"/>
              <w:pBdr>
                <w:top w:val="nil"/>
                <w:left w:val="nil"/>
                <w:bottom w:val="nil"/>
                <w:right w:val="nil"/>
                <w:between w:val="nil"/>
              </w:pBdr>
              <w:ind w:left="207"/>
              <w:rPr>
                <w:color w:val="000000"/>
                <w:sz w:val="24"/>
                <w:szCs w:val="24"/>
              </w:rPr>
            </w:pPr>
            <w:r w:rsidRPr="00F32E32">
              <w:rPr>
                <w:color w:val="000000"/>
                <w:sz w:val="24"/>
                <w:szCs w:val="24"/>
              </w:rPr>
              <w:t>Autoevaluarea conform criteriilor: 0,75</w:t>
            </w:r>
          </w:p>
        </w:tc>
        <w:tc>
          <w:tcPr>
            <w:tcW w:w="1844" w:type="dxa"/>
          </w:tcPr>
          <w:p w14:paraId="306DB41D" w14:textId="77777777" w:rsidR="0079491C" w:rsidRPr="00F32E32" w:rsidRDefault="0079491C" w:rsidP="00CA109E">
            <w:pPr>
              <w:pStyle w:val="1b"/>
              <w:pBdr>
                <w:top w:val="nil"/>
                <w:left w:val="nil"/>
                <w:bottom w:val="nil"/>
                <w:right w:val="nil"/>
                <w:between w:val="nil"/>
              </w:pBdr>
              <w:ind w:left="106"/>
              <w:rPr>
                <w:b/>
                <w:color w:val="000000"/>
                <w:sz w:val="24"/>
                <w:szCs w:val="24"/>
              </w:rPr>
            </w:pPr>
            <w:r w:rsidRPr="00F32E32">
              <w:rPr>
                <w:color w:val="000000"/>
                <w:sz w:val="24"/>
                <w:szCs w:val="24"/>
              </w:rPr>
              <w:t>Punctaj: 1,5</w:t>
            </w:r>
          </w:p>
        </w:tc>
      </w:tr>
    </w:tbl>
    <w:p w14:paraId="4C9C0041" w14:textId="77777777" w:rsidR="0079491C" w:rsidRPr="00F32E32" w:rsidRDefault="0079491C" w:rsidP="00CA109E">
      <w:pPr>
        <w:pStyle w:val="1b"/>
        <w:pBdr>
          <w:top w:val="nil"/>
          <w:left w:val="nil"/>
          <w:bottom w:val="nil"/>
          <w:right w:val="nil"/>
          <w:between w:val="nil"/>
        </w:pBdr>
        <w:spacing w:after="8"/>
        <w:ind w:left="286" w:right="508"/>
        <w:rPr>
          <w:iCs/>
          <w:color w:val="000000"/>
          <w:sz w:val="24"/>
          <w:szCs w:val="24"/>
        </w:rPr>
      </w:pPr>
    </w:p>
    <w:p w14:paraId="17C2A5D7" w14:textId="77777777" w:rsidR="0079491C" w:rsidRPr="00F32E32" w:rsidRDefault="0079491C" w:rsidP="00CA109E">
      <w:pPr>
        <w:pStyle w:val="1b"/>
        <w:rPr>
          <w:b/>
          <w:sz w:val="24"/>
          <w:szCs w:val="24"/>
        </w:rPr>
      </w:pPr>
      <w:r w:rsidRPr="00F32E32">
        <w:rPr>
          <w:b/>
          <w:sz w:val="24"/>
          <w:szCs w:val="24"/>
        </w:rPr>
        <w:t xml:space="preserve">Punctaj acumulat pentru standardul de calitate 2.2 :  </w:t>
      </w:r>
      <w:r w:rsidRPr="00F32E32">
        <w:rPr>
          <w:b/>
          <w:sz w:val="24"/>
          <w:szCs w:val="24"/>
          <w:u w:val="single"/>
        </w:rPr>
        <w:t>3,5 puncte</w:t>
      </w:r>
    </w:p>
    <w:p w14:paraId="2160F5FC" w14:textId="77777777" w:rsidR="0079491C" w:rsidRPr="00F32E32" w:rsidRDefault="0079491C" w:rsidP="00CA109E">
      <w:pPr>
        <w:pStyle w:val="1b"/>
        <w:pBdr>
          <w:top w:val="nil"/>
          <w:left w:val="nil"/>
          <w:bottom w:val="nil"/>
          <w:right w:val="nil"/>
          <w:between w:val="nil"/>
        </w:pBdr>
        <w:spacing w:before="9"/>
        <w:rPr>
          <w:b/>
          <w:color w:val="000000"/>
          <w:sz w:val="24"/>
          <w:szCs w:val="24"/>
        </w:rPr>
      </w:pPr>
    </w:p>
    <w:p w14:paraId="1FC985F6" w14:textId="77777777" w:rsidR="008C5CFB" w:rsidRPr="00F32E32" w:rsidRDefault="0079491C" w:rsidP="00CA109E">
      <w:pPr>
        <w:pStyle w:val="Heading3"/>
        <w:spacing w:line="240" w:lineRule="auto"/>
      </w:pPr>
      <w:r w:rsidRPr="00F32E32">
        <w:t xml:space="preserve"> Standard 2.3. Școala, familia și comunitatea îi pregătesc pe copii să conviețuiască       într-o societate interculturală bazată pe democrație</w:t>
      </w:r>
    </w:p>
    <w:p w14:paraId="1124F7CD" w14:textId="77777777" w:rsidR="0079491C" w:rsidRPr="00F32E32" w:rsidRDefault="0079491C" w:rsidP="00CA109E">
      <w:pPr>
        <w:pStyle w:val="Heading3"/>
        <w:spacing w:line="240" w:lineRule="auto"/>
      </w:pPr>
      <w:r w:rsidRPr="00F32E32">
        <w:t>Domeniu: Management</w:t>
      </w:r>
    </w:p>
    <w:p w14:paraId="5243273F" w14:textId="77777777" w:rsidR="0079491C" w:rsidRPr="00F32E32" w:rsidRDefault="0079491C" w:rsidP="00CA109E">
      <w:pPr>
        <w:pStyle w:val="1b"/>
        <w:pBdr>
          <w:top w:val="nil"/>
          <w:left w:val="nil"/>
          <w:bottom w:val="nil"/>
          <w:right w:val="nil"/>
          <w:between w:val="nil"/>
        </w:pBdr>
        <w:ind w:left="286"/>
        <w:jc w:val="both"/>
        <w:rPr>
          <w:iCs/>
          <w:color w:val="000000"/>
          <w:sz w:val="24"/>
          <w:szCs w:val="24"/>
        </w:rPr>
      </w:pPr>
      <w:r w:rsidRPr="00F32E32">
        <w:rPr>
          <w:b/>
          <w:iCs/>
          <w:color w:val="000000"/>
          <w:sz w:val="24"/>
          <w:szCs w:val="24"/>
        </w:rPr>
        <w:t xml:space="preserve">Indicator: </w:t>
      </w:r>
      <w:r w:rsidRPr="00F32E32">
        <w:rPr>
          <w:iCs/>
          <w:color w:val="000000"/>
          <w:sz w:val="24"/>
          <w:szCs w:val="24"/>
        </w:rPr>
        <w:t>2.3.1. Promovarea respectului față de diversitatea culturală, etnică, lingvistică, religioasă, prin actele</w:t>
      </w:r>
      <w:r w:rsidR="00354B64" w:rsidRPr="00F32E32">
        <w:rPr>
          <w:iCs/>
          <w:color w:val="000000"/>
          <w:sz w:val="24"/>
          <w:szCs w:val="24"/>
        </w:rPr>
        <w:t xml:space="preserve"> </w:t>
      </w:r>
      <w:r w:rsidRPr="00F32E32">
        <w:rPr>
          <w:iCs/>
          <w:color w:val="000000"/>
          <w:sz w:val="24"/>
          <w:szCs w:val="24"/>
        </w:rPr>
        <w:t>reglatorii și activități organizate de instituție.</w:t>
      </w:r>
    </w:p>
    <w:p w14:paraId="7545896E" w14:textId="77777777" w:rsidR="0079491C" w:rsidRPr="00F32E32" w:rsidRDefault="0079491C" w:rsidP="00CA109E">
      <w:pPr>
        <w:pStyle w:val="1b"/>
        <w:rPr>
          <w:sz w:val="24"/>
          <w:szCs w:val="24"/>
        </w:rPr>
      </w:pPr>
    </w:p>
    <w:tbl>
      <w:tblPr>
        <w:tblW w:w="10744"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085"/>
        <w:gridCol w:w="6523"/>
        <w:gridCol w:w="1844"/>
      </w:tblGrid>
      <w:tr w:rsidR="0079491C" w:rsidRPr="00F32E32" w14:paraId="33FC860B" w14:textId="77777777" w:rsidTr="0079491C">
        <w:trPr>
          <w:trHeight w:val="1156"/>
        </w:trPr>
        <w:tc>
          <w:tcPr>
            <w:tcW w:w="1292" w:type="dxa"/>
          </w:tcPr>
          <w:p w14:paraId="07B6303C" w14:textId="77777777" w:rsidR="0079491C" w:rsidRPr="00F32E32" w:rsidRDefault="0079491C" w:rsidP="00CA109E">
            <w:pPr>
              <w:pStyle w:val="1b"/>
              <w:pBdr>
                <w:top w:val="nil"/>
                <w:left w:val="nil"/>
                <w:bottom w:val="nil"/>
                <w:right w:val="nil"/>
                <w:between w:val="nil"/>
              </w:pBdr>
              <w:rPr>
                <w:color w:val="000000"/>
                <w:sz w:val="24"/>
                <w:szCs w:val="24"/>
              </w:rPr>
            </w:pPr>
          </w:p>
          <w:p w14:paraId="7365173B" w14:textId="77777777" w:rsidR="0079491C" w:rsidRPr="00F32E32" w:rsidRDefault="0079491C" w:rsidP="00CA109E">
            <w:pPr>
              <w:pStyle w:val="1b"/>
              <w:pBdr>
                <w:top w:val="nil"/>
                <w:left w:val="nil"/>
                <w:bottom w:val="nil"/>
                <w:right w:val="nil"/>
                <w:between w:val="nil"/>
              </w:pBdr>
              <w:rPr>
                <w:color w:val="000000"/>
                <w:sz w:val="24"/>
                <w:szCs w:val="24"/>
              </w:rPr>
            </w:pPr>
          </w:p>
          <w:p w14:paraId="08391D6F" w14:textId="77777777" w:rsidR="0079491C" w:rsidRPr="00F32E32" w:rsidRDefault="0079491C" w:rsidP="00CA109E">
            <w:pPr>
              <w:pStyle w:val="1b"/>
              <w:pBdr>
                <w:top w:val="nil"/>
                <w:left w:val="nil"/>
                <w:bottom w:val="nil"/>
                <w:right w:val="nil"/>
                <w:between w:val="nil"/>
              </w:pBdr>
              <w:spacing w:before="3"/>
              <w:rPr>
                <w:color w:val="000000"/>
                <w:sz w:val="24"/>
                <w:szCs w:val="24"/>
              </w:rPr>
            </w:pPr>
          </w:p>
          <w:p w14:paraId="122AED7D" w14:textId="77777777" w:rsidR="0079491C" w:rsidRPr="00F32E32" w:rsidRDefault="0079491C" w:rsidP="00CA109E">
            <w:pPr>
              <w:pStyle w:val="1b"/>
              <w:pBdr>
                <w:top w:val="nil"/>
                <w:left w:val="nil"/>
                <w:bottom w:val="nil"/>
                <w:right w:val="nil"/>
                <w:between w:val="nil"/>
              </w:pBdr>
              <w:spacing w:before="1"/>
              <w:ind w:left="208"/>
              <w:rPr>
                <w:color w:val="000000"/>
                <w:sz w:val="24"/>
                <w:szCs w:val="24"/>
              </w:rPr>
            </w:pPr>
            <w:r w:rsidRPr="00F32E32">
              <w:rPr>
                <w:color w:val="000000"/>
                <w:sz w:val="24"/>
                <w:szCs w:val="24"/>
              </w:rPr>
              <w:t>Dovezi</w:t>
            </w:r>
          </w:p>
        </w:tc>
        <w:tc>
          <w:tcPr>
            <w:tcW w:w="9452" w:type="dxa"/>
            <w:gridSpan w:val="3"/>
          </w:tcPr>
          <w:p w14:paraId="13E596CD" w14:textId="77777777" w:rsidR="0079491C" w:rsidRPr="00F32E32" w:rsidRDefault="0079491C" w:rsidP="00CA109E">
            <w:pPr>
              <w:pStyle w:val="1b"/>
              <w:numPr>
                <w:ilvl w:val="0"/>
                <w:numId w:val="37"/>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Decadele pe disciplinele școlare organizate anual.</w:t>
            </w:r>
          </w:p>
          <w:p w14:paraId="69D6E766" w14:textId="77777777" w:rsidR="0079491C" w:rsidRPr="00F32E32" w:rsidRDefault="0079491C" w:rsidP="00CA109E">
            <w:pPr>
              <w:pStyle w:val="1b"/>
              <w:numPr>
                <w:ilvl w:val="0"/>
                <w:numId w:val="37"/>
              </w:numPr>
              <w:pBdr>
                <w:top w:val="nil"/>
                <w:left w:val="nil"/>
                <w:bottom w:val="nil"/>
                <w:right w:val="nil"/>
                <w:between w:val="nil"/>
              </w:pBdr>
              <w:tabs>
                <w:tab w:val="left" w:pos="829"/>
                <w:tab w:val="left" w:pos="830"/>
              </w:tabs>
              <w:spacing w:before="1"/>
              <w:ind w:hanging="361"/>
              <w:rPr>
                <w:color w:val="000000"/>
                <w:sz w:val="24"/>
                <w:szCs w:val="24"/>
              </w:rPr>
            </w:pPr>
            <w:r w:rsidRPr="00F32E32">
              <w:rPr>
                <w:color w:val="000000"/>
                <w:sz w:val="24"/>
                <w:szCs w:val="24"/>
              </w:rPr>
              <w:t>Promovarea şi monitorizarea respectului pentru diversităţi culturale, etnice, lingvistice,</w:t>
            </w:r>
          </w:p>
          <w:p w14:paraId="74782558" w14:textId="77777777" w:rsidR="0079491C" w:rsidRPr="00F32E32" w:rsidRDefault="0079491C" w:rsidP="00CA109E">
            <w:pPr>
              <w:pStyle w:val="1b"/>
              <w:pBdr>
                <w:top w:val="nil"/>
                <w:left w:val="nil"/>
                <w:bottom w:val="nil"/>
                <w:right w:val="nil"/>
                <w:between w:val="nil"/>
              </w:pBdr>
              <w:ind w:left="829"/>
              <w:rPr>
                <w:color w:val="000000"/>
                <w:sz w:val="24"/>
                <w:szCs w:val="24"/>
              </w:rPr>
            </w:pPr>
            <w:r w:rsidRPr="00F32E32">
              <w:rPr>
                <w:color w:val="000000"/>
                <w:sz w:val="24"/>
                <w:szCs w:val="24"/>
              </w:rPr>
              <w:t>religioase;</w:t>
            </w:r>
          </w:p>
          <w:p w14:paraId="403D9362" w14:textId="77777777" w:rsidR="0079491C" w:rsidRPr="00F32E32" w:rsidRDefault="0079491C" w:rsidP="00CA109E">
            <w:pPr>
              <w:pStyle w:val="1b"/>
              <w:numPr>
                <w:ilvl w:val="0"/>
                <w:numId w:val="37"/>
              </w:numPr>
              <w:pBdr>
                <w:top w:val="nil"/>
                <w:left w:val="nil"/>
                <w:bottom w:val="nil"/>
                <w:right w:val="nil"/>
                <w:between w:val="nil"/>
              </w:pBdr>
              <w:tabs>
                <w:tab w:val="left" w:pos="829"/>
                <w:tab w:val="left" w:pos="830"/>
              </w:tabs>
              <w:spacing w:before="2"/>
              <w:ind w:hanging="361"/>
              <w:rPr>
                <w:color w:val="000000"/>
                <w:sz w:val="24"/>
                <w:szCs w:val="24"/>
              </w:rPr>
            </w:pPr>
            <w:r w:rsidRPr="00F32E32">
              <w:rPr>
                <w:color w:val="000000"/>
                <w:sz w:val="24"/>
                <w:szCs w:val="24"/>
              </w:rPr>
              <w:t xml:space="preserve">Plan managerial; </w:t>
            </w:r>
          </w:p>
          <w:p w14:paraId="154BFE88" w14:textId="77777777" w:rsidR="0079491C" w:rsidRPr="00F32E32" w:rsidRDefault="0079491C" w:rsidP="00CA109E">
            <w:pPr>
              <w:pStyle w:val="1b"/>
              <w:numPr>
                <w:ilvl w:val="0"/>
                <w:numId w:val="37"/>
              </w:numPr>
              <w:pBdr>
                <w:top w:val="nil"/>
                <w:left w:val="nil"/>
                <w:bottom w:val="nil"/>
                <w:right w:val="nil"/>
                <w:between w:val="nil"/>
              </w:pBdr>
              <w:tabs>
                <w:tab w:val="left" w:pos="829"/>
                <w:tab w:val="left" w:pos="830"/>
              </w:tabs>
              <w:spacing w:before="2"/>
              <w:ind w:hanging="361"/>
              <w:rPr>
                <w:color w:val="000000"/>
                <w:sz w:val="24"/>
                <w:szCs w:val="24"/>
              </w:rPr>
            </w:pPr>
            <w:r w:rsidRPr="00F32E32">
              <w:rPr>
                <w:color w:val="000000"/>
                <w:sz w:val="24"/>
                <w:szCs w:val="24"/>
              </w:rPr>
              <w:t xml:space="preserve">Planificări ale cadrelor didactice; </w:t>
            </w:r>
          </w:p>
          <w:p w14:paraId="1F705869" w14:textId="77777777" w:rsidR="0079491C" w:rsidRPr="00F32E32" w:rsidRDefault="0079491C" w:rsidP="00CA109E">
            <w:pPr>
              <w:pStyle w:val="1b"/>
              <w:numPr>
                <w:ilvl w:val="0"/>
                <w:numId w:val="37"/>
              </w:numPr>
              <w:pBdr>
                <w:top w:val="nil"/>
                <w:left w:val="nil"/>
                <w:bottom w:val="nil"/>
                <w:right w:val="nil"/>
                <w:between w:val="nil"/>
              </w:pBdr>
              <w:tabs>
                <w:tab w:val="left" w:pos="829"/>
                <w:tab w:val="left" w:pos="830"/>
              </w:tabs>
              <w:spacing w:before="2"/>
              <w:ind w:hanging="361"/>
              <w:rPr>
                <w:color w:val="000000"/>
                <w:sz w:val="24"/>
                <w:szCs w:val="24"/>
              </w:rPr>
            </w:pPr>
            <w:r w:rsidRPr="00F32E32">
              <w:rPr>
                <w:color w:val="000000"/>
                <w:sz w:val="24"/>
                <w:szCs w:val="24"/>
              </w:rPr>
              <w:t>Poze, materiale foto- video.</w:t>
            </w:r>
          </w:p>
        </w:tc>
      </w:tr>
      <w:tr w:rsidR="0079491C" w:rsidRPr="00F32E32" w14:paraId="59A35E7B" w14:textId="77777777" w:rsidTr="0079491C">
        <w:trPr>
          <w:trHeight w:val="1379"/>
        </w:trPr>
        <w:tc>
          <w:tcPr>
            <w:tcW w:w="1292" w:type="dxa"/>
          </w:tcPr>
          <w:p w14:paraId="79AF1BED" w14:textId="77777777" w:rsidR="0079491C" w:rsidRPr="00F32E32" w:rsidRDefault="0079491C" w:rsidP="00CA109E">
            <w:pPr>
              <w:pStyle w:val="1b"/>
              <w:pBdr>
                <w:top w:val="nil"/>
                <w:left w:val="nil"/>
                <w:bottom w:val="nil"/>
                <w:right w:val="nil"/>
                <w:between w:val="nil"/>
              </w:pBdr>
              <w:rPr>
                <w:color w:val="000000"/>
                <w:sz w:val="24"/>
                <w:szCs w:val="24"/>
              </w:rPr>
            </w:pPr>
          </w:p>
          <w:p w14:paraId="4DCF3B53" w14:textId="77777777" w:rsidR="0079491C" w:rsidRPr="00F32E32" w:rsidRDefault="0079491C" w:rsidP="00CA109E">
            <w:pPr>
              <w:pStyle w:val="1b"/>
              <w:pBdr>
                <w:top w:val="nil"/>
                <w:left w:val="nil"/>
                <w:bottom w:val="nil"/>
                <w:right w:val="nil"/>
                <w:between w:val="nil"/>
              </w:pBdr>
              <w:rPr>
                <w:color w:val="000000"/>
                <w:sz w:val="24"/>
                <w:szCs w:val="24"/>
              </w:rPr>
            </w:pPr>
          </w:p>
          <w:p w14:paraId="2223AC1B" w14:textId="77777777" w:rsidR="0079491C" w:rsidRPr="00F32E32" w:rsidRDefault="0079491C" w:rsidP="00CA109E">
            <w:pPr>
              <w:pStyle w:val="1b"/>
              <w:pBdr>
                <w:top w:val="nil"/>
                <w:left w:val="nil"/>
                <w:bottom w:val="nil"/>
                <w:right w:val="nil"/>
                <w:between w:val="nil"/>
              </w:pBdr>
              <w:rPr>
                <w:color w:val="000000"/>
                <w:sz w:val="24"/>
                <w:szCs w:val="24"/>
              </w:rPr>
            </w:pPr>
          </w:p>
          <w:p w14:paraId="4D8E5030" w14:textId="77777777" w:rsidR="0079491C" w:rsidRPr="00F32E32" w:rsidRDefault="0079491C" w:rsidP="00CA109E">
            <w:pPr>
              <w:pStyle w:val="1b"/>
              <w:pBdr>
                <w:top w:val="nil"/>
                <w:left w:val="nil"/>
                <w:bottom w:val="nil"/>
                <w:right w:val="nil"/>
                <w:between w:val="nil"/>
              </w:pBdr>
              <w:spacing w:before="8"/>
              <w:rPr>
                <w:color w:val="000000"/>
                <w:sz w:val="24"/>
                <w:szCs w:val="24"/>
              </w:rPr>
            </w:pPr>
          </w:p>
          <w:p w14:paraId="67A72D1B" w14:textId="77777777" w:rsidR="0079491C" w:rsidRPr="00F32E32" w:rsidRDefault="0079491C" w:rsidP="00CA109E">
            <w:pPr>
              <w:pStyle w:val="1b"/>
              <w:pBdr>
                <w:top w:val="nil"/>
                <w:left w:val="nil"/>
                <w:bottom w:val="nil"/>
                <w:right w:val="nil"/>
                <w:between w:val="nil"/>
              </w:pBdr>
              <w:spacing w:before="1"/>
              <w:rPr>
                <w:color w:val="000000"/>
                <w:sz w:val="24"/>
                <w:szCs w:val="24"/>
              </w:rPr>
            </w:pPr>
            <w:r w:rsidRPr="00F32E32">
              <w:rPr>
                <w:color w:val="000000"/>
                <w:sz w:val="24"/>
                <w:szCs w:val="24"/>
              </w:rPr>
              <w:t>Constatări</w:t>
            </w:r>
          </w:p>
        </w:tc>
        <w:tc>
          <w:tcPr>
            <w:tcW w:w="9452" w:type="dxa"/>
            <w:gridSpan w:val="3"/>
          </w:tcPr>
          <w:p w14:paraId="137A65B0" w14:textId="77777777" w:rsidR="0079491C" w:rsidRPr="00F32E32" w:rsidRDefault="0079491C" w:rsidP="00CA109E">
            <w:pPr>
              <w:pStyle w:val="1b"/>
              <w:numPr>
                <w:ilvl w:val="0"/>
                <w:numId w:val="51"/>
              </w:numPr>
              <w:pBdr>
                <w:top w:val="nil"/>
                <w:left w:val="nil"/>
                <w:bottom w:val="nil"/>
                <w:right w:val="nil"/>
                <w:between w:val="nil"/>
              </w:pBdr>
              <w:rPr>
                <w:color w:val="000000"/>
                <w:sz w:val="24"/>
                <w:szCs w:val="24"/>
              </w:rPr>
            </w:pPr>
            <w:r w:rsidRPr="00F32E32">
              <w:rPr>
                <w:color w:val="000000"/>
                <w:sz w:val="24"/>
                <w:szCs w:val="24"/>
              </w:rPr>
              <w:t xml:space="preserve">Activităţi educaţionale privind respectarea diversităţii culturale, etnice, lingvistice,religioase; </w:t>
            </w:r>
          </w:p>
          <w:p w14:paraId="599BD499" w14:textId="77777777" w:rsidR="0079491C" w:rsidRPr="00F32E32" w:rsidRDefault="0079491C" w:rsidP="00CA109E">
            <w:pPr>
              <w:pStyle w:val="1b"/>
              <w:numPr>
                <w:ilvl w:val="0"/>
                <w:numId w:val="51"/>
              </w:numPr>
              <w:pBdr>
                <w:top w:val="nil"/>
                <w:left w:val="nil"/>
                <w:bottom w:val="nil"/>
                <w:right w:val="nil"/>
                <w:between w:val="nil"/>
              </w:pBdr>
              <w:rPr>
                <w:color w:val="000000"/>
                <w:sz w:val="24"/>
                <w:szCs w:val="24"/>
              </w:rPr>
            </w:pPr>
            <w:r w:rsidRPr="00F32E32">
              <w:rPr>
                <w:color w:val="000000"/>
                <w:sz w:val="24"/>
                <w:szCs w:val="24"/>
              </w:rPr>
              <w:t>Vizite ale persoanelor din comunitate de diferte etnii, confesiuni religioase;</w:t>
            </w:r>
          </w:p>
          <w:p w14:paraId="4A37CC3F" w14:textId="77777777" w:rsidR="0079491C" w:rsidRPr="00F32E32" w:rsidRDefault="0079491C" w:rsidP="00CA109E">
            <w:pPr>
              <w:pStyle w:val="1b"/>
              <w:numPr>
                <w:ilvl w:val="0"/>
                <w:numId w:val="51"/>
              </w:numPr>
              <w:pBdr>
                <w:top w:val="nil"/>
                <w:left w:val="nil"/>
                <w:bottom w:val="nil"/>
                <w:right w:val="nil"/>
                <w:between w:val="nil"/>
              </w:pBdr>
              <w:ind w:right="260"/>
              <w:rPr>
                <w:color w:val="000000"/>
                <w:sz w:val="24"/>
                <w:szCs w:val="24"/>
              </w:rPr>
            </w:pPr>
            <w:r w:rsidRPr="00F32E32">
              <w:rPr>
                <w:color w:val="000000"/>
                <w:sz w:val="24"/>
                <w:szCs w:val="24"/>
              </w:rPr>
              <w:t xml:space="preserve">În cadrul acestor activități, cadrele didactice facilitează comunicarea și colaborarea între copiii de diferită origine etnică și culturală. </w:t>
            </w:r>
            <w:r w:rsidRPr="00F32E32">
              <w:rPr>
                <w:iCs/>
                <w:sz w:val="24"/>
                <w:szCs w:val="24"/>
                <w:lang w:eastAsia="en-US"/>
              </w:rPr>
              <w:t>Partenerii educaționali respectă diversitatea culturală, etnică, lingvistică și religioasă a elevilor.</w:t>
            </w:r>
          </w:p>
        </w:tc>
      </w:tr>
      <w:tr w:rsidR="0079491C" w:rsidRPr="00F32E32" w14:paraId="6742EF9F" w14:textId="77777777" w:rsidTr="0079491C">
        <w:trPr>
          <w:trHeight w:val="436"/>
        </w:trPr>
        <w:tc>
          <w:tcPr>
            <w:tcW w:w="1292" w:type="dxa"/>
          </w:tcPr>
          <w:p w14:paraId="6B6C8D77" w14:textId="77777777" w:rsidR="0079491C" w:rsidRPr="00F32E32" w:rsidRDefault="0079491C" w:rsidP="00CA109E">
            <w:pPr>
              <w:pStyle w:val="1b"/>
              <w:pBdr>
                <w:top w:val="nil"/>
                <w:left w:val="nil"/>
                <w:bottom w:val="nil"/>
                <w:right w:val="nil"/>
                <w:between w:val="nil"/>
              </w:pBdr>
              <w:spacing w:before="33"/>
              <w:ind w:left="208"/>
              <w:rPr>
                <w:color w:val="000000"/>
                <w:sz w:val="24"/>
                <w:szCs w:val="24"/>
              </w:rPr>
            </w:pPr>
            <w:r w:rsidRPr="00F32E32">
              <w:rPr>
                <w:color w:val="000000"/>
                <w:sz w:val="24"/>
                <w:szCs w:val="24"/>
              </w:rPr>
              <w:t>Pondere și</w:t>
            </w:r>
          </w:p>
          <w:p w14:paraId="3E7C06F1" w14:textId="77777777" w:rsidR="0079491C" w:rsidRPr="00F32E32" w:rsidRDefault="0079491C" w:rsidP="00CA109E">
            <w:pPr>
              <w:pStyle w:val="1b"/>
              <w:pBdr>
                <w:top w:val="nil"/>
                <w:left w:val="nil"/>
                <w:bottom w:val="nil"/>
                <w:right w:val="nil"/>
                <w:between w:val="nil"/>
              </w:pBdr>
              <w:spacing w:before="29"/>
              <w:ind w:left="208"/>
              <w:rPr>
                <w:color w:val="000000"/>
                <w:sz w:val="24"/>
                <w:szCs w:val="24"/>
              </w:rPr>
            </w:pPr>
            <w:r w:rsidRPr="00F32E32">
              <w:rPr>
                <w:color w:val="000000"/>
                <w:sz w:val="24"/>
                <w:szCs w:val="24"/>
              </w:rPr>
              <w:t>punctaj</w:t>
            </w:r>
          </w:p>
        </w:tc>
        <w:tc>
          <w:tcPr>
            <w:tcW w:w="1085" w:type="dxa"/>
          </w:tcPr>
          <w:p w14:paraId="37231701"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1</w:t>
            </w:r>
          </w:p>
        </w:tc>
        <w:tc>
          <w:tcPr>
            <w:tcW w:w="6523" w:type="dxa"/>
          </w:tcPr>
          <w:p w14:paraId="583657D4" w14:textId="77777777" w:rsidR="0079491C" w:rsidRPr="00F32E32" w:rsidRDefault="0079491C" w:rsidP="00CA109E">
            <w:pPr>
              <w:pStyle w:val="1b"/>
              <w:pBdr>
                <w:top w:val="nil"/>
                <w:left w:val="nil"/>
                <w:bottom w:val="nil"/>
                <w:right w:val="nil"/>
                <w:between w:val="nil"/>
              </w:pBdr>
              <w:spacing w:before="18"/>
              <w:ind w:left="208"/>
              <w:rPr>
                <w:color w:val="000000"/>
                <w:sz w:val="24"/>
                <w:szCs w:val="24"/>
              </w:rPr>
            </w:pPr>
            <w:r w:rsidRPr="00F32E32">
              <w:rPr>
                <w:color w:val="000000"/>
                <w:sz w:val="24"/>
                <w:szCs w:val="24"/>
              </w:rPr>
              <w:t>Autoevaluarea conform criteriilor: 1</w:t>
            </w:r>
          </w:p>
        </w:tc>
        <w:tc>
          <w:tcPr>
            <w:tcW w:w="1844" w:type="dxa"/>
          </w:tcPr>
          <w:p w14:paraId="37D45162" w14:textId="77777777" w:rsidR="0079491C" w:rsidRPr="00F32E32" w:rsidRDefault="0079491C" w:rsidP="00CA109E">
            <w:pPr>
              <w:pStyle w:val="1b"/>
              <w:pBdr>
                <w:top w:val="nil"/>
                <w:left w:val="nil"/>
                <w:bottom w:val="nil"/>
                <w:right w:val="nil"/>
                <w:between w:val="nil"/>
              </w:pBdr>
              <w:ind w:left="106"/>
              <w:rPr>
                <w:b/>
                <w:color w:val="000000"/>
                <w:sz w:val="24"/>
                <w:szCs w:val="24"/>
              </w:rPr>
            </w:pPr>
            <w:r w:rsidRPr="00F32E32">
              <w:rPr>
                <w:color w:val="000000"/>
                <w:sz w:val="24"/>
                <w:szCs w:val="24"/>
              </w:rPr>
              <w:t>Punctaj: 1</w:t>
            </w:r>
          </w:p>
        </w:tc>
      </w:tr>
    </w:tbl>
    <w:p w14:paraId="0DEF8A7F" w14:textId="77777777" w:rsidR="0079491C" w:rsidRPr="00F32E32" w:rsidRDefault="0079491C" w:rsidP="00CA109E">
      <w:pPr>
        <w:pStyle w:val="1b"/>
        <w:rPr>
          <w:b/>
          <w:i/>
          <w:sz w:val="24"/>
          <w:szCs w:val="24"/>
        </w:rPr>
      </w:pPr>
    </w:p>
    <w:p w14:paraId="39A0D48C" w14:textId="77777777" w:rsidR="0079491C" w:rsidRPr="00F32E32" w:rsidRDefault="0079491C" w:rsidP="00CA109E">
      <w:pPr>
        <w:pStyle w:val="1b"/>
        <w:jc w:val="center"/>
        <w:rPr>
          <w:iCs/>
          <w:sz w:val="24"/>
          <w:szCs w:val="24"/>
        </w:rPr>
      </w:pPr>
      <w:r w:rsidRPr="00F32E32">
        <w:rPr>
          <w:b/>
          <w:iCs/>
          <w:sz w:val="24"/>
          <w:szCs w:val="24"/>
        </w:rPr>
        <w:t>Indicator: 2.3.2</w:t>
      </w:r>
      <w:r w:rsidRPr="00F32E32">
        <w:rPr>
          <w:iCs/>
          <w:sz w:val="24"/>
          <w:szCs w:val="24"/>
        </w:rPr>
        <w:t>. Monitorizarea modului de respectare a diversității culturale, etnice, lingvistice, religioase și de valorificare      a multiculturalității în toate documente și în activitățile desfășurate în instituție și colectarea feedbackului din partea partenerilor din comunitate privind respectarea principiilor democratice.</w:t>
      </w:r>
    </w:p>
    <w:p w14:paraId="6A06D15A" w14:textId="77777777" w:rsidR="0079491C" w:rsidRPr="00F32E32" w:rsidRDefault="0079491C" w:rsidP="00CA109E">
      <w:pPr>
        <w:pStyle w:val="1b"/>
        <w:jc w:val="center"/>
        <w:rPr>
          <w:iCs/>
          <w:sz w:val="24"/>
          <w:szCs w:val="24"/>
        </w:rPr>
      </w:pPr>
    </w:p>
    <w:tbl>
      <w:tblPr>
        <w:tblW w:w="1074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085"/>
        <w:gridCol w:w="6947"/>
        <w:gridCol w:w="1419"/>
      </w:tblGrid>
      <w:tr w:rsidR="0079491C" w:rsidRPr="00F32E32" w14:paraId="367643D1" w14:textId="77777777" w:rsidTr="0079491C">
        <w:trPr>
          <w:trHeight w:val="2282"/>
        </w:trPr>
        <w:tc>
          <w:tcPr>
            <w:tcW w:w="1292" w:type="dxa"/>
          </w:tcPr>
          <w:p w14:paraId="229A6960" w14:textId="77777777" w:rsidR="0079491C" w:rsidRPr="00F32E32" w:rsidRDefault="0079491C" w:rsidP="00CA109E">
            <w:pPr>
              <w:pStyle w:val="1b"/>
              <w:pBdr>
                <w:top w:val="nil"/>
                <w:left w:val="nil"/>
                <w:bottom w:val="nil"/>
                <w:right w:val="nil"/>
                <w:between w:val="nil"/>
              </w:pBdr>
              <w:rPr>
                <w:color w:val="000000"/>
                <w:sz w:val="24"/>
                <w:szCs w:val="24"/>
              </w:rPr>
            </w:pPr>
          </w:p>
          <w:p w14:paraId="18C94F22" w14:textId="77777777" w:rsidR="0079491C" w:rsidRPr="00F32E32" w:rsidRDefault="0079491C" w:rsidP="00CA109E">
            <w:pPr>
              <w:pStyle w:val="1b"/>
              <w:pBdr>
                <w:top w:val="nil"/>
                <w:left w:val="nil"/>
                <w:bottom w:val="nil"/>
                <w:right w:val="nil"/>
                <w:between w:val="nil"/>
              </w:pBdr>
              <w:rPr>
                <w:color w:val="000000"/>
                <w:sz w:val="24"/>
                <w:szCs w:val="24"/>
              </w:rPr>
            </w:pPr>
          </w:p>
          <w:p w14:paraId="7DED9B39" w14:textId="77777777" w:rsidR="0079491C" w:rsidRPr="00F32E32" w:rsidRDefault="0079491C" w:rsidP="00CA109E">
            <w:pPr>
              <w:pStyle w:val="1b"/>
              <w:pBdr>
                <w:top w:val="nil"/>
                <w:left w:val="nil"/>
                <w:bottom w:val="nil"/>
                <w:right w:val="nil"/>
                <w:between w:val="nil"/>
              </w:pBdr>
              <w:rPr>
                <w:color w:val="000000"/>
                <w:sz w:val="24"/>
                <w:szCs w:val="24"/>
              </w:rPr>
            </w:pPr>
          </w:p>
          <w:p w14:paraId="1F68CBAD" w14:textId="77777777" w:rsidR="0079491C" w:rsidRPr="00F32E32" w:rsidRDefault="0079491C" w:rsidP="00CA109E">
            <w:pPr>
              <w:pStyle w:val="1b"/>
              <w:pBdr>
                <w:top w:val="nil"/>
                <w:left w:val="nil"/>
                <w:bottom w:val="nil"/>
                <w:right w:val="nil"/>
                <w:between w:val="nil"/>
              </w:pBdr>
              <w:rPr>
                <w:color w:val="000000"/>
                <w:sz w:val="24"/>
                <w:szCs w:val="24"/>
              </w:rPr>
            </w:pPr>
          </w:p>
          <w:p w14:paraId="125A69F7" w14:textId="77777777" w:rsidR="0079491C" w:rsidRPr="00F32E32" w:rsidRDefault="0079491C" w:rsidP="00CA109E">
            <w:pPr>
              <w:pStyle w:val="1b"/>
              <w:pBdr>
                <w:top w:val="nil"/>
                <w:left w:val="nil"/>
                <w:bottom w:val="nil"/>
                <w:right w:val="nil"/>
                <w:between w:val="nil"/>
              </w:pBdr>
              <w:rPr>
                <w:color w:val="000000"/>
                <w:sz w:val="24"/>
                <w:szCs w:val="24"/>
              </w:rPr>
            </w:pPr>
          </w:p>
          <w:p w14:paraId="319FF276" w14:textId="77777777" w:rsidR="0079491C" w:rsidRPr="00F32E32" w:rsidRDefault="0079491C" w:rsidP="00CA109E">
            <w:pPr>
              <w:pStyle w:val="1b"/>
              <w:pBdr>
                <w:top w:val="nil"/>
                <w:left w:val="nil"/>
                <w:bottom w:val="nil"/>
                <w:right w:val="nil"/>
                <w:between w:val="nil"/>
              </w:pBdr>
              <w:rPr>
                <w:color w:val="000000"/>
                <w:sz w:val="24"/>
                <w:szCs w:val="24"/>
              </w:rPr>
            </w:pPr>
          </w:p>
          <w:p w14:paraId="60256884" w14:textId="77777777" w:rsidR="0079491C" w:rsidRPr="00F32E32" w:rsidRDefault="0079491C" w:rsidP="00CA109E">
            <w:pPr>
              <w:pStyle w:val="1b"/>
              <w:pBdr>
                <w:top w:val="nil"/>
                <w:left w:val="nil"/>
                <w:bottom w:val="nil"/>
                <w:right w:val="nil"/>
                <w:between w:val="nil"/>
              </w:pBdr>
              <w:spacing w:before="4"/>
              <w:rPr>
                <w:color w:val="000000"/>
                <w:sz w:val="24"/>
                <w:szCs w:val="24"/>
              </w:rPr>
            </w:pPr>
          </w:p>
          <w:p w14:paraId="16276D04"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Dovezi</w:t>
            </w:r>
          </w:p>
        </w:tc>
        <w:tc>
          <w:tcPr>
            <w:tcW w:w="9451" w:type="dxa"/>
            <w:gridSpan w:val="3"/>
          </w:tcPr>
          <w:p w14:paraId="018DFCDC" w14:textId="77777777" w:rsidR="0079491C" w:rsidRPr="00F32E32" w:rsidRDefault="0079491C" w:rsidP="00CA109E">
            <w:pPr>
              <w:pStyle w:val="1b"/>
              <w:numPr>
                <w:ilvl w:val="0"/>
                <w:numId w:val="52"/>
              </w:numPr>
              <w:pBdr>
                <w:top w:val="nil"/>
                <w:left w:val="nil"/>
                <w:bottom w:val="nil"/>
                <w:right w:val="nil"/>
                <w:between w:val="nil"/>
              </w:pBdr>
              <w:rPr>
                <w:color w:val="000000"/>
                <w:sz w:val="24"/>
                <w:szCs w:val="24"/>
              </w:rPr>
            </w:pPr>
            <w:r w:rsidRPr="00F32E32">
              <w:rPr>
                <w:color w:val="000000"/>
                <w:sz w:val="24"/>
                <w:szCs w:val="24"/>
              </w:rPr>
              <w:t>Planul de activitate al directorului adjunct pentru educație;</w:t>
            </w:r>
          </w:p>
          <w:p w14:paraId="3F2A458F"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spacing w:before="4"/>
              <w:ind w:right="726"/>
              <w:rPr>
                <w:rFonts w:eastAsia="Noto Sans Symbols"/>
                <w:color w:val="000000"/>
                <w:sz w:val="24"/>
                <w:szCs w:val="24"/>
              </w:rPr>
            </w:pPr>
            <w:r w:rsidRPr="00F32E32">
              <w:rPr>
                <w:color w:val="000000"/>
                <w:sz w:val="24"/>
                <w:szCs w:val="24"/>
              </w:rPr>
              <w:t>Activități de cultură organizațională (excursii, vizite, mese rotunde de comunicare nonformală) ;</w:t>
            </w:r>
          </w:p>
          <w:p w14:paraId="53BB5D49"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spacing w:before="2"/>
              <w:rPr>
                <w:rFonts w:eastAsia="Noto Sans Symbols"/>
                <w:color w:val="000000"/>
                <w:sz w:val="24"/>
                <w:szCs w:val="24"/>
              </w:rPr>
            </w:pPr>
            <w:r w:rsidRPr="00F32E32">
              <w:rPr>
                <w:color w:val="000000"/>
                <w:sz w:val="24"/>
                <w:szCs w:val="24"/>
              </w:rPr>
              <w:t>Ordinul nr.160-A din29.12.2021, privind organizarea și desfășurarea sărbătorilor de iarnă și  activitatea  instituției  pe  perioada vacanței  de iarnă;</w:t>
            </w:r>
          </w:p>
          <w:p w14:paraId="55F692C2" w14:textId="77777777" w:rsidR="0079491C" w:rsidRPr="00F32E32" w:rsidRDefault="0079491C" w:rsidP="00CA109E">
            <w:pPr>
              <w:pStyle w:val="1b"/>
              <w:numPr>
                <w:ilvl w:val="0"/>
                <w:numId w:val="52"/>
              </w:numPr>
              <w:pBdr>
                <w:top w:val="nil"/>
                <w:left w:val="nil"/>
                <w:bottom w:val="nil"/>
                <w:right w:val="nil"/>
                <w:between w:val="nil"/>
              </w:pBdr>
              <w:rPr>
                <w:color w:val="000000"/>
                <w:sz w:val="24"/>
                <w:szCs w:val="24"/>
              </w:rPr>
            </w:pPr>
            <w:r w:rsidRPr="00F32E32">
              <w:rPr>
                <w:color w:val="000000"/>
                <w:sz w:val="24"/>
                <w:szCs w:val="24"/>
              </w:rPr>
              <w:t>Monitorizarea respectului pentru diversităţi culturale, etnice, lingvistice, religioase;</w:t>
            </w:r>
          </w:p>
          <w:p w14:paraId="6F690320"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Plan managerial 2020-2021;</w:t>
            </w:r>
          </w:p>
          <w:p w14:paraId="2AA9DCFC"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 xml:space="preserve">Planificări ale cadrelor didactice; </w:t>
            </w:r>
          </w:p>
          <w:p w14:paraId="518F7AD9"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 xml:space="preserve">Poze, materiale video; </w:t>
            </w:r>
          </w:p>
          <w:p w14:paraId="0868C5BB" w14:textId="77777777" w:rsidR="0079491C" w:rsidRPr="00F32E32" w:rsidRDefault="0079491C" w:rsidP="00CA109E">
            <w:pPr>
              <w:pStyle w:val="1b"/>
              <w:numPr>
                <w:ilvl w:val="0"/>
                <w:numId w:val="52"/>
              </w:numPr>
              <w:pBdr>
                <w:top w:val="nil"/>
                <w:left w:val="nil"/>
                <w:bottom w:val="nil"/>
                <w:right w:val="nil"/>
                <w:between w:val="nil"/>
              </w:pBdr>
              <w:tabs>
                <w:tab w:val="left" w:pos="829"/>
                <w:tab w:val="left" w:pos="830"/>
              </w:tabs>
              <w:rPr>
                <w:rFonts w:eastAsia="Noto Sans Symbols"/>
                <w:color w:val="000000"/>
                <w:sz w:val="24"/>
                <w:szCs w:val="24"/>
              </w:rPr>
            </w:pPr>
            <w:r w:rsidRPr="00F32E32">
              <w:rPr>
                <w:color w:val="000000"/>
                <w:sz w:val="24"/>
                <w:szCs w:val="24"/>
              </w:rPr>
              <w:t>Fișe de evaluare în baza orelor publice,orelor demonstrative la discipline școlare ca: educație pentru societate, dezvoltarea personală.</w:t>
            </w:r>
          </w:p>
        </w:tc>
      </w:tr>
      <w:tr w:rsidR="0079491C" w:rsidRPr="00F32E32" w14:paraId="1158154F" w14:textId="77777777" w:rsidTr="00FD525F">
        <w:trPr>
          <w:trHeight w:val="664"/>
        </w:trPr>
        <w:tc>
          <w:tcPr>
            <w:tcW w:w="1292" w:type="dxa"/>
          </w:tcPr>
          <w:p w14:paraId="72147B32" w14:textId="77777777" w:rsidR="0079491C" w:rsidRPr="00F32E32" w:rsidRDefault="0079491C" w:rsidP="00CA109E">
            <w:pPr>
              <w:pStyle w:val="1b"/>
              <w:pBdr>
                <w:top w:val="nil"/>
                <w:left w:val="nil"/>
                <w:bottom w:val="nil"/>
                <w:right w:val="nil"/>
                <w:between w:val="nil"/>
              </w:pBdr>
              <w:rPr>
                <w:color w:val="000000"/>
                <w:sz w:val="24"/>
                <w:szCs w:val="24"/>
              </w:rPr>
            </w:pPr>
          </w:p>
          <w:p w14:paraId="16C717F1" w14:textId="77777777" w:rsidR="0079491C" w:rsidRPr="00F32E32" w:rsidRDefault="0079491C" w:rsidP="00CA109E">
            <w:pPr>
              <w:pStyle w:val="1b"/>
              <w:pBdr>
                <w:top w:val="nil"/>
                <w:left w:val="nil"/>
                <w:bottom w:val="nil"/>
                <w:right w:val="nil"/>
                <w:between w:val="nil"/>
              </w:pBdr>
              <w:spacing w:before="2"/>
              <w:rPr>
                <w:color w:val="000000"/>
                <w:sz w:val="24"/>
                <w:szCs w:val="24"/>
              </w:rPr>
            </w:pPr>
          </w:p>
          <w:p w14:paraId="6EEE25E1"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451" w:type="dxa"/>
            <w:gridSpan w:val="3"/>
          </w:tcPr>
          <w:p w14:paraId="413024D2" w14:textId="77777777" w:rsidR="0079491C" w:rsidRPr="00F32E32" w:rsidRDefault="0079491C" w:rsidP="00CA109E">
            <w:pPr>
              <w:pStyle w:val="1b"/>
              <w:numPr>
                <w:ilvl w:val="0"/>
                <w:numId w:val="53"/>
              </w:numPr>
              <w:pBdr>
                <w:top w:val="nil"/>
                <w:left w:val="nil"/>
                <w:bottom w:val="nil"/>
                <w:right w:val="nil"/>
                <w:between w:val="nil"/>
              </w:pBdr>
              <w:ind w:right="236"/>
              <w:jc w:val="both"/>
              <w:rPr>
                <w:color w:val="000000"/>
                <w:sz w:val="24"/>
                <w:szCs w:val="24"/>
              </w:rPr>
            </w:pPr>
            <w:r w:rsidRPr="00F32E32">
              <w:rPr>
                <w:color w:val="000000"/>
                <w:sz w:val="24"/>
                <w:szCs w:val="24"/>
              </w:rPr>
              <w:t>Atât în Programul de dezvoltare, cât și în Proiectul managerial anual al gimnaziului sunt planificate ținte strategice, care prevăd combaterea stereotipurilor și prejudecăților, promovarea educației interculturale.</w:t>
            </w:r>
          </w:p>
          <w:p w14:paraId="6F015E55" w14:textId="77777777" w:rsidR="0079491C" w:rsidRPr="00F32E32" w:rsidRDefault="0079491C" w:rsidP="00CA109E">
            <w:pPr>
              <w:pStyle w:val="1b"/>
              <w:numPr>
                <w:ilvl w:val="0"/>
                <w:numId w:val="53"/>
              </w:numPr>
              <w:pBdr>
                <w:top w:val="nil"/>
                <w:left w:val="nil"/>
                <w:bottom w:val="nil"/>
                <w:right w:val="nil"/>
                <w:between w:val="nil"/>
              </w:pBdr>
              <w:ind w:right="236"/>
              <w:jc w:val="both"/>
              <w:rPr>
                <w:iCs/>
                <w:color w:val="000000"/>
                <w:sz w:val="24"/>
                <w:szCs w:val="24"/>
              </w:rPr>
            </w:pPr>
            <w:r w:rsidRPr="00F32E32">
              <w:rPr>
                <w:iCs/>
                <w:color w:val="000000"/>
                <w:sz w:val="24"/>
                <w:szCs w:val="24"/>
              </w:rPr>
              <w:t>Cadrele didactice aplică în procesul educational tehnici ce încurajează, sprijină și stimulează participarea echitabilă a elevilor, demonstrează comportament nediscriminatoriu în raport cu apartenența etnică, religioasă sau starea socială a familiilor din care provin.</w:t>
            </w:r>
          </w:p>
          <w:p w14:paraId="228CDF1D" w14:textId="77777777" w:rsidR="0079491C" w:rsidRPr="00F32E32" w:rsidRDefault="0079491C" w:rsidP="00CA109E">
            <w:pPr>
              <w:pStyle w:val="1b"/>
              <w:pBdr>
                <w:top w:val="nil"/>
                <w:left w:val="nil"/>
                <w:bottom w:val="nil"/>
                <w:right w:val="nil"/>
                <w:between w:val="nil"/>
              </w:pBdr>
              <w:ind w:left="109" w:right="236" w:firstLine="172"/>
              <w:jc w:val="both"/>
              <w:rPr>
                <w:color w:val="000000"/>
                <w:sz w:val="24"/>
                <w:szCs w:val="24"/>
              </w:rPr>
            </w:pPr>
          </w:p>
        </w:tc>
      </w:tr>
      <w:tr w:rsidR="0079491C" w:rsidRPr="00F32E32" w14:paraId="1710EA90" w14:textId="77777777" w:rsidTr="0079491C">
        <w:trPr>
          <w:trHeight w:val="436"/>
        </w:trPr>
        <w:tc>
          <w:tcPr>
            <w:tcW w:w="1292" w:type="dxa"/>
          </w:tcPr>
          <w:p w14:paraId="7B362CE5" w14:textId="77777777" w:rsidR="0079491C" w:rsidRPr="00F32E32" w:rsidRDefault="0079491C" w:rsidP="00CA109E">
            <w:pPr>
              <w:pStyle w:val="1b"/>
              <w:pBdr>
                <w:top w:val="nil"/>
                <w:left w:val="nil"/>
                <w:bottom w:val="nil"/>
                <w:right w:val="nil"/>
                <w:between w:val="nil"/>
              </w:pBdr>
              <w:spacing w:before="24"/>
              <w:ind w:left="208"/>
              <w:rPr>
                <w:color w:val="000000"/>
                <w:sz w:val="24"/>
                <w:szCs w:val="24"/>
              </w:rPr>
            </w:pPr>
            <w:r w:rsidRPr="00F32E32">
              <w:rPr>
                <w:color w:val="000000"/>
                <w:sz w:val="24"/>
                <w:szCs w:val="24"/>
              </w:rPr>
              <w:lastRenderedPageBreak/>
              <w:t>Pondere și</w:t>
            </w:r>
          </w:p>
          <w:p w14:paraId="68654C0B" w14:textId="77777777" w:rsidR="0079491C" w:rsidRPr="00F32E32" w:rsidRDefault="0079491C" w:rsidP="00CA109E">
            <w:pPr>
              <w:pStyle w:val="1b"/>
              <w:pBdr>
                <w:top w:val="nil"/>
                <w:left w:val="nil"/>
                <w:bottom w:val="nil"/>
                <w:right w:val="nil"/>
                <w:between w:val="nil"/>
              </w:pBdr>
              <w:spacing w:before="29"/>
              <w:ind w:left="208"/>
              <w:rPr>
                <w:color w:val="000000"/>
                <w:sz w:val="24"/>
                <w:szCs w:val="24"/>
              </w:rPr>
            </w:pPr>
            <w:r w:rsidRPr="00F32E32">
              <w:rPr>
                <w:color w:val="000000"/>
                <w:sz w:val="24"/>
                <w:szCs w:val="24"/>
              </w:rPr>
              <w:t>punctaj</w:t>
            </w:r>
          </w:p>
        </w:tc>
        <w:tc>
          <w:tcPr>
            <w:tcW w:w="1085" w:type="dxa"/>
          </w:tcPr>
          <w:p w14:paraId="11232FC5" w14:textId="77777777" w:rsidR="0079491C" w:rsidRPr="00F32E32" w:rsidRDefault="0079491C" w:rsidP="00CA109E">
            <w:pPr>
              <w:pStyle w:val="1b"/>
              <w:pBdr>
                <w:top w:val="nil"/>
                <w:left w:val="nil"/>
                <w:bottom w:val="nil"/>
                <w:right w:val="nil"/>
                <w:between w:val="nil"/>
              </w:pBdr>
              <w:ind w:left="109"/>
              <w:rPr>
                <w:color w:val="000000"/>
                <w:sz w:val="24"/>
                <w:szCs w:val="24"/>
              </w:rPr>
            </w:pPr>
          </w:p>
          <w:p w14:paraId="0DEC5004"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1</w:t>
            </w:r>
          </w:p>
        </w:tc>
        <w:tc>
          <w:tcPr>
            <w:tcW w:w="6947" w:type="dxa"/>
          </w:tcPr>
          <w:p w14:paraId="3DC66CD0" w14:textId="77777777" w:rsidR="0079491C" w:rsidRPr="00F32E32" w:rsidRDefault="0079491C" w:rsidP="00CA109E">
            <w:pPr>
              <w:pStyle w:val="1b"/>
              <w:pBdr>
                <w:top w:val="nil"/>
                <w:left w:val="nil"/>
                <w:bottom w:val="nil"/>
                <w:right w:val="nil"/>
                <w:between w:val="nil"/>
              </w:pBdr>
              <w:spacing w:before="12"/>
              <w:rPr>
                <w:color w:val="000000"/>
                <w:sz w:val="24"/>
                <w:szCs w:val="24"/>
              </w:rPr>
            </w:pPr>
            <w:r w:rsidRPr="00F32E32">
              <w:rPr>
                <w:color w:val="000000"/>
                <w:sz w:val="24"/>
                <w:szCs w:val="24"/>
              </w:rPr>
              <w:t>Autoevaluarea conform criteriilor: 0,75</w:t>
            </w:r>
          </w:p>
        </w:tc>
        <w:tc>
          <w:tcPr>
            <w:tcW w:w="1419" w:type="dxa"/>
          </w:tcPr>
          <w:p w14:paraId="00494CB8" w14:textId="77777777" w:rsidR="0079491C" w:rsidRPr="00F32E32" w:rsidRDefault="0079491C" w:rsidP="00CA109E">
            <w:pPr>
              <w:pStyle w:val="1b"/>
              <w:pBdr>
                <w:top w:val="nil"/>
                <w:left w:val="nil"/>
                <w:bottom w:val="nil"/>
                <w:right w:val="nil"/>
                <w:between w:val="nil"/>
              </w:pBdr>
              <w:ind w:left="109"/>
              <w:rPr>
                <w:b/>
                <w:color w:val="000000"/>
                <w:sz w:val="24"/>
                <w:szCs w:val="24"/>
              </w:rPr>
            </w:pPr>
            <w:r w:rsidRPr="00F32E32">
              <w:rPr>
                <w:color w:val="000000"/>
                <w:sz w:val="24"/>
                <w:szCs w:val="24"/>
              </w:rPr>
              <w:t>Punctaj: 0,75</w:t>
            </w:r>
          </w:p>
        </w:tc>
      </w:tr>
    </w:tbl>
    <w:p w14:paraId="1BD027FB" w14:textId="77777777" w:rsidR="00BD6DB6" w:rsidRDefault="00BD6DB6" w:rsidP="00CA109E">
      <w:pPr>
        <w:pStyle w:val="1b"/>
        <w:pBdr>
          <w:top w:val="nil"/>
          <w:left w:val="nil"/>
          <w:bottom w:val="nil"/>
          <w:right w:val="nil"/>
          <w:between w:val="nil"/>
        </w:pBdr>
        <w:rPr>
          <w:b/>
          <w:bCs/>
          <w:sz w:val="24"/>
          <w:szCs w:val="24"/>
          <w:u w:val="single"/>
        </w:rPr>
      </w:pPr>
    </w:p>
    <w:p w14:paraId="7F03673C" w14:textId="2B37EEC8" w:rsidR="0079491C" w:rsidRPr="00F32E32" w:rsidRDefault="0079491C" w:rsidP="00CA109E">
      <w:pPr>
        <w:pStyle w:val="1b"/>
        <w:pBdr>
          <w:top w:val="nil"/>
          <w:left w:val="nil"/>
          <w:bottom w:val="nil"/>
          <w:right w:val="nil"/>
          <w:between w:val="nil"/>
        </w:pBdr>
        <w:rPr>
          <w:b/>
          <w:bCs/>
          <w:sz w:val="24"/>
          <w:szCs w:val="24"/>
          <w:u w:val="single"/>
        </w:rPr>
      </w:pPr>
      <w:r w:rsidRPr="00F32E32">
        <w:rPr>
          <w:b/>
          <w:bCs/>
          <w:sz w:val="24"/>
          <w:szCs w:val="24"/>
          <w:u w:val="single"/>
        </w:rPr>
        <w:t>Domeniu: Capacitate instituțională</w:t>
      </w:r>
    </w:p>
    <w:p w14:paraId="409C5799" w14:textId="77777777" w:rsidR="0079491C" w:rsidRPr="00F32E32" w:rsidRDefault="0079491C" w:rsidP="00CA109E">
      <w:pPr>
        <w:pStyle w:val="1b"/>
        <w:pBdr>
          <w:top w:val="nil"/>
          <w:left w:val="nil"/>
          <w:bottom w:val="nil"/>
          <w:right w:val="nil"/>
          <w:between w:val="nil"/>
        </w:pBdr>
        <w:spacing w:after="8"/>
        <w:ind w:left="286" w:right="342"/>
        <w:rPr>
          <w:iCs/>
          <w:color w:val="000000"/>
          <w:sz w:val="24"/>
          <w:szCs w:val="24"/>
        </w:rPr>
      </w:pPr>
      <w:r w:rsidRPr="00F32E32">
        <w:rPr>
          <w:iCs/>
          <w:color w:val="000000"/>
          <w:sz w:val="24"/>
          <w:szCs w:val="24"/>
        </w:rPr>
        <w:t>Indicator: 2.3.3. Crearea condițiilor pentru abordarea echitabilă și valorizantă a fiecărui elev/copil indiferent de apartenența culturală, etnică, lingvistică, religioasă, încadrarea în promovarea multiculturalității, valorificând capacitatea de socializare a elevilor/copiilor și varietatea de resurse (umane, informaționale etc.) de identificare și dizolvare a stereotipurilor</w:t>
      </w:r>
      <w:r w:rsidR="00354B64" w:rsidRPr="00F32E32">
        <w:rPr>
          <w:iCs/>
          <w:color w:val="000000"/>
          <w:sz w:val="24"/>
          <w:szCs w:val="24"/>
        </w:rPr>
        <w:t xml:space="preserve"> </w:t>
      </w:r>
      <w:r w:rsidRPr="00F32E32">
        <w:rPr>
          <w:iCs/>
          <w:color w:val="000000"/>
          <w:sz w:val="24"/>
          <w:szCs w:val="24"/>
        </w:rPr>
        <w:t>și prejudecăților.</w:t>
      </w:r>
    </w:p>
    <w:p w14:paraId="48D95CBA" w14:textId="77777777" w:rsidR="0079491C" w:rsidRPr="00F32E32" w:rsidRDefault="0079491C" w:rsidP="00CA109E">
      <w:pPr>
        <w:pStyle w:val="1b"/>
        <w:pBdr>
          <w:top w:val="nil"/>
          <w:left w:val="nil"/>
          <w:bottom w:val="nil"/>
          <w:right w:val="nil"/>
          <w:between w:val="nil"/>
        </w:pBdr>
        <w:spacing w:after="8"/>
        <w:ind w:left="286" w:right="342"/>
        <w:rPr>
          <w:i/>
          <w:color w:val="000000"/>
          <w:sz w:val="24"/>
          <w:szCs w:val="24"/>
        </w:rPr>
      </w:pPr>
    </w:p>
    <w:tbl>
      <w:tblPr>
        <w:tblW w:w="1074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085"/>
        <w:gridCol w:w="6947"/>
        <w:gridCol w:w="1419"/>
      </w:tblGrid>
      <w:tr w:rsidR="0079491C" w:rsidRPr="00F32E32" w14:paraId="7EA6CAD9" w14:textId="77777777" w:rsidTr="0079491C">
        <w:trPr>
          <w:trHeight w:val="2492"/>
        </w:trPr>
        <w:tc>
          <w:tcPr>
            <w:tcW w:w="1292" w:type="dxa"/>
          </w:tcPr>
          <w:p w14:paraId="55C724BC" w14:textId="77777777" w:rsidR="0079491C" w:rsidRPr="00F32E32" w:rsidRDefault="0079491C" w:rsidP="00CA109E">
            <w:pPr>
              <w:pStyle w:val="1b"/>
              <w:pBdr>
                <w:top w:val="nil"/>
                <w:left w:val="nil"/>
                <w:bottom w:val="nil"/>
                <w:right w:val="nil"/>
                <w:between w:val="nil"/>
              </w:pBdr>
              <w:rPr>
                <w:color w:val="000000"/>
                <w:sz w:val="24"/>
                <w:szCs w:val="24"/>
              </w:rPr>
            </w:pPr>
          </w:p>
          <w:p w14:paraId="53D91FFB" w14:textId="77777777" w:rsidR="0079491C" w:rsidRPr="00F32E32" w:rsidRDefault="0079491C" w:rsidP="00CA109E">
            <w:pPr>
              <w:pStyle w:val="1b"/>
              <w:pBdr>
                <w:top w:val="nil"/>
                <w:left w:val="nil"/>
                <w:bottom w:val="nil"/>
                <w:right w:val="nil"/>
                <w:between w:val="nil"/>
              </w:pBdr>
              <w:rPr>
                <w:color w:val="000000"/>
                <w:sz w:val="24"/>
                <w:szCs w:val="24"/>
              </w:rPr>
            </w:pPr>
          </w:p>
          <w:p w14:paraId="4BACB84D" w14:textId="77777777" w:rsidR="0079491C" w:rsidRPr="00F32E32" w:rsidRDefault="0079491C" w:rsidP="00CA109E">
            <w:pPr>
              <w:pStyle w:val="1b"/>
              <w:pBdr>
                <w:top w:val="nil"/>
                <w:left w:val="nil"/>
                <w:bottom w:val="nil"/>
                <w:right w:val="nil"/>
                <w:between w:val="nil"/>
              </w:pBdr>
              <w:rPr>
                <w:color w:val="000000"/>
                <w:sz w:val="24"/>
                <w:szCs w:val="24"/>
              </w:rPr>
            </w:pPr>
          </w:p>
          <w:p w14:paraId="3C272CD4" w14:textId="77777777" w:rsidR="0079491C" w:rsidRPr="00F32E32" w:rsidRDefault="0079491C" w:rsidP="00CA109E">
            <w:pPr>
              <w:pStyle w:val="1b"/>
              <w:pBdr>
                <w:top w:val="nil"/>
                <w:left w:val="nil"/>
                <w:bottom w:val="nil"/>
                <w:right w:val="nil"/>
                <w:between w:val="nil"/>
              </w:pBdr>
              <w:rPr>
                <w:color w:val="000000"/>
                <w:sz w:val="24"/>
                <w:szCs w:val="24"/>
              </w:rPr>
            </w:pPr>
          </w:p>
          <w:p w14:paraId="45EF8619" w14:textId="77777777" w:rsidR="0079491C" w:rsidRPr="00F32E32" w:rsidRDefault="0079491C" w:rsidP="00CA109E">
            <w:pPr>
              <w:pStyle w:val="1b"/>
              <w:pBdr>
                <w:top w:val="nil"/>
                <w:left w:val="nil"/>
                <w:bottom w:val="nil"/>
                <w:right w:val="nil"/>
                <w:between w:val="nil"/>
              </w:pBdr>
              <w:rPr>
                <w:color w:val="000000"/>
                <w:sz w:val="24"/>
                <w:szCs w:val="24"/>
              </w:rPr>
            </w:pPr>
          </w:p>
          <w:p w14:paraId="10F8590F" w14:textId="77777777" w:rsidR="0079491C" w:rsidRPr="00F32E32" w:rsidRDefault="0079491C" w:rsidP="00CA109E">
            <w:pPr>
              <w:pStyle w:val="1b"/>
              <w:pBdr>
                <w:top w:val="nil"/>
                <w:left w:val="nil"/>
                <w:bottom w:val="nil"/>
                <w:right w:val="nil"/>
                <w:between w:val="nil"/>
              </w:pBdr>
              <w:spacing w:before="193"/>
              <w:ind w:left="208"/>
              <w:rPr>
                <w:color w:val="000000"/>
                <w:sz w:val="24"/>
                <w:szCs w:val="24"/>
              </w:rPr>
            </w:pPr>
            <w:r w:rsidRPr="00F32E32">
              <w:rPr>
                <w:color w:val="000000"/>
                <w:sz w:val="24"/>
                <w:szCs w:val="24"/>
              </w:rPr>
              <w:t>Dovezi</w:t>
            </w:r>
          </w:p>
        </w:tc>
        <w:tc>
          <w:tcPr>
            <w:tcW w:w="9451" w:type="dxa"/>
            <w:gridSpan w:val="3"/>
          </w:tcPr>
          <w:p w14:paraId="227D3E1D" w14:textId="77777777" w:rsidR="0079491C" w:rsidRPr="00F32E32" w:rsidRDefault="0079491C" w:rsidP="00CA109E">
            <w:pPr>
              <w:pStyle w:val="1b"/>
              <w:pBdr>
                <w:top w:val="nil"/>
                <w:left w:val="nil"/>
                <w:bottom w:val="nil"/>
                <w:right w:val="nil"/>
                <w:between w:val="nil"/>
              </w:pBdr>
              <w:tabs>
                <w:tab w:val="left" w:pos="829"/>
                <w:tab w:val="left" w:pos="830"/>
              </w:tabs>
              <w:spacing w:before="2"/>
              <w:rPr>
                <w:i/>
                <w:color w:val="000000"/>
                <w:sz w:val="24"/>
                <w:szCs w:val="24"/>
              </w:rPr>
            </w:pPr>
          </w:p>
          <w:p w14:paraId="39C491B6"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ind w:hanging="361"/>
              <w:rPr>
                <w:iCs/>
                <w:color w:val="000000"/>
                <w:sz w:val="24"/>
                <w:szCs w:val="24"/>
              </w:rPr>
            </w:pPr>
            <w:r w:rsidRPr="00F32E32">
              <w:rPr>
                <w:iCs/>
                <w:color w:val="000000"/>
                <w:sz w:val="24"/>
                <w:szCs w:val="24"/>
              </w:rPr>
              <w:t>Activitatea cercului „Mâini dibace”;</w:t>
            </w:r>
          </w:p>
          <w:p w14:paraId="4516CF47" w14:textId="77777777" w:rsidR="0079491C" w:rsidRPr="00F32E32" w:rsidRDefault="0079491C" w:rsidP="00CA109E">
            <w:pPr>
              <w:pStyle w:val="1b"/>
              <w:numPr>
                <w:ilvl w:val="0"/>
                <w:numId w:val="39"/>
              </w:numPr>
              <w:rPr>
                <w:iCs/>
                <w:color w:val="000000"/>
                <w:sz w:val="24"/>
                <w:szCs w:val="24"/>
              </w:rPr>
            </w:pPr>
            <w:r w:rsidRPr="00F32E32">
              <w:rPr>
                <w:iCs/>
                <w:color w:val="000000"/>
                <w:sz w:val="24"/>
                <w:szCs w:val="24"/>
              </w:rPr>
              <w:t>Activitatea cercului „Tânărul jurnalist”;</w:t>
            </w:r>
          </w:p>
          <w:p w14:paraId="171AC0AB"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spacing w:before="1"/>
              <w:ind w:hanging="361"/>
              <w:rPr>
                <w:iCs/>
                <w:color w:val="000000"/>
                <w:sz w:val="24"/>
                <w:szCs w:val="24"/>
              </w:rPr>
            </w:pPr>
            <w:r w:rsidRPr="00F32E32">
              <w:rPr>
                <w:iCs/>
                <w:color w:val="000000"/>
                <w:sz w:val="24"/>
                <w:szCs w:val="24"/>
              </w:rPr>
              <w:t>Activitatea cercului „Tânărul turist”</w:t>
            </w:r>
          </w:p>
          <w:p w14:paraId="785E2CD8"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ind w:hanging="361"/>
              <w:rPr>
                <w:iCs/>
                <w:color w:val="000000"/>
                <w:sz w:val="24"/>
                <w:szCs w:val="24"/>
              </w:rPr>
            </w:pPr>
            <w:r w:rsidRPr="00F32E32">
              <w:rPr>
                <w:iCs/>
                <w:color w:val="000000"/>
                <w:sz w:val="24"/>
                <w:szCs w:val="24"/>
              </w:rPr>
              <w:t>Activitatea ansamblului vocal ”Izvoraș”;</w:t>
            </w:r>
          </w:p>
          <w:p w14:paraId="4FEB5AAC"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ind w:hanging="361"/>
              <w:rPr>
                <w:iCs/>
                <w:color w:val="000000"/>
                <w:sz w:val="24"/>
                <w:szCs w:val="24"/>
              </w:rPr>
            </w:pPr>
            <w:r w:rsidRPr="00F32E32">
              <w:rPr>
                <w:iCs/>
                <w:color w:val="000000"/>
                <w:sz w:val="24"/>
                <w:szCs w:val="24"/>
              </w:rPr>
              <w:t>Careul de început de an școlar, sfârșit de an școlar tradițional;</w:t>
            </w:r>
          </w:p>
          <w:p w14:paraId="13024A3C"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ind w:hanging="361"/>
              <w:rPr>
                <w:iCs/>
                <w:color w:val="000000"/>
                <w:sz w:val="24"/>
                <w:szCs w:val="24"/>
              </w:rPr>
            </w:pPr>
            <w:r w:rsidRPr="00F32E32">
              <w:rPr>
                <w:iCs/>
                <w:color w:val="000000"/>
                <w:sz w:val="24"/>
                <w:szCs w:val="24"/>
              </w:rPr>
              <w:t>Activitatea tradițională „Cu drag de profesor…”;</w:t>
            </w:r>
          </w:p>
          <w:p w14:paraId="59E699CA" w14:textId="77777777" w:rsidR="0079491C" w:rsidRPr="00F32E32" w:rsidRDefault="0079491C" w:rsidP="00CA109E">
            <w:pPr>
              <w:pStyle w:val="1b"/>
              <w:numPr>
                <w:ilvl w:val="0"/>
                <w:numId w:val="39"/>
              </w:numPr>
              <w:pBdr>
                <w:top w:val="nil"/>
                <w:left w:val="nil"/>
                <w:bottom w:val="nil"/>
                <w:right w:val="nil"/>
                <w:between w:val="nil"/>
              </w:pBdr>
              <w:tabs>
                <w:tab w:val="left" w:pos="829"/>
                <w:tab w:val="left" w:pos="830"/>
              </w:tabs>
              <w:ind w:hanging="361"/>
              <w:rPr>
                <w:i/>
                <w:color w:val="000000"/>
                <w:sz w:val="24"/>
                <w:szCs w:val="24"/>
              </w:rPr>
            </w:pPr>
            <w:r w:rsidRPr="00F32E32">
              <w:rPr>
                <w:iCs/>
                <w:color w:val="000000"/>
                <w:sz w:val="24"/>
                <w:szCs w:val="24"/>
              </w:rPr>
              <w:t>Activități extracurriculare, organizate la un nivel înalt (online), tradițional;</w:t>
            </w:r>
          </w:p>
        </w:tc>
      </w:tr>
      <w:tr w:rsidR="0079491C" w:rsidRPr="00F32E32" w14:paraId="095A4B38" w14:textId="77777777" w:rsidTr="0079491C">
        <w:trPr>
          <w:trHeight w:val="1655"/>
        </w:trPr>
        <w:tc>
          <w:tcPr>
            <w:tcW w:w="1292" w:type="dxa"/>
          </w:tcPr>
          <w:p w14:paraId="5FC0D952" w14:textId="77777777" w:rsidR="0079491C" w:rsidRPr="00F32E32" w:rsidRDefault="0079491C" w:rsidP="00CA109E">
            <w:pPr>
              <w:pStyle w:val="1b"/>
              <w:pBdr>
                <w:top w:val="nil"/>
                <w:left w:val="nil"/>
                <w:bottom w:val="nil"/>
                <w:right w:val="nil"/>
                <w:between w:val="nil"/>
              </w:pBdr>
              <w:rPr>
                <w:color w:val="000000"/>
                <w:sz w:val="24"/>
                <w:szCs w:val="24"/>
              </w:rPr>
            </w:pPr>
          </w:p>
          <w:p w14:paraId="045E0D9D" w14:textId="77777777" w:rsidR="0079491C" w:rsidRPr="00F32E32" w:rsidRDefault="0079491C" w:rsidP="00CA109E">
            <w:pPr>
              <w:pStyle w:val="1b"/>
              <w:pBdr>
                <w:top w:val="nil"/>
                <w:left w:val="nil"/>
                <w:bottom w:val="nil"/>
                <w:right w:val="nil"/>
                <w:between w:val="nil"/>
              </w:pBdr>
              <w:rPr>
                <w:color w:val="000000"/>
                <w:sz w:val="24"/>
                <w:szCs w:val="24"/>
              </w:rPr>
            </w:pPr>
          </w:p>
          <w:p w14:paraId="273CE5F3" w14:textId="77777777" w:rsidR="0079491C" w:rsidRPr="00F32E32" w:rsidRDefault="0079491C" w:rsidP="00CA109E">
            <w:pPr>
              <w:pStyle w:val="1b"/>
              <w:pBdr>
                <w:top w:val="nil"/>
                <w:left w:val="nil"/>
                <w:bottom w:val="nil"/>
                <w:right w:val="nil"/>
                <w:between w:val="nil"/>
              </w:pBdr>
              <w:rPr>
                <w:color w:val="000000"/>
                <w:sz w:val="24"/>
                <w:szCs w:val="24"/>
              </w:rPr>
            </w:pPr>
          </w:p>
          <w:p w14:paraId="664E71AB"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451" w:type="dxa"/>
            <w:gridSpan w:val="3"/>
          </w:tcPr>
          <w:p w14:paraId="6A6B9784" w14:textId="77777777" w:rsidR="0079491C" w:rsidRPr="00F32E32" w:rsidRDefault="0079491C" w:rsidP="00CA109E">
            <w:pPr>
              <w:pStyle w:val="1b"/>
              <w:numPr>
                <w:ilvl w:val="0"/>
                <w:numId w:val="54"/>
              </w:numPr>
              <w:pBdr>
                <w:top w:val="nil"/>
                <w:left w:val="nil"/>
                <w:bottom w:val="nil"/>
                <w:right w:val="nil"/>
                <w:between w:val="nil"/>
              </w:pBdr>
              <w:ind w:right="482"/>
              <w:rPr>
                <w:color w:val="000000"/>
                <w:sz w:val="24"/>
                <w:szCs w:val="24"/>
              </w:rPr>
            </w:pPr>
            <w:r w:rsidRPr="00F32E32">
              <w:rPr>
                <w:color w:val="000000"/>
                <w:sz w:val="24"/>
                <w:szCs w:val="24"/>
              </w:rPr>
              <w:t xml:space="preserve">Asigurarea condiţiilor și a spaţiului educaţional încât să faciliteze comunicarea şi colaborarea între copii de diferită origine etnică, culturală; Laboratoare și spații educaționale prietenoase copilului; </w:t>
            </w:r>
          </w:p>
          <w:p w14:paraId="3CA0A075" w14:textId="77777777" w:rsidR="0079491C" w:rsidRPr="00F32E32" w:rsidRDefault="0079491C" w:rsidP="00CA109E">
            <w:pPr>
              <w:pStyle w:val="1b"/>
              <w:numPr>
                <w:ilvl w:val="0"/>
                <w:numId w:val="54"/>
              </w:numPr>
              <w:pBdr>
                <w:top w:val="nil"/>
                <w:left w:val="nil"/>
                <w:bottom w:val="nil"/>
                <w:right w:val="nil"/>
                <w:between w:val="nil"/>
              </w:pBdr>
              <w:ind w:right="482"/>
              <w:rPr>
                <w:color w:val="000000"/>
                <w:sz w:val="24"/>
                <w:szCs w:val="24"/>
              </w:rPr>
            </w:pPr>
            <w:r w:rsidRPr="00F32E32">
              <w:rPr>
                <w:color w:val="000000"/>
                <w:sz w:val="24"/>
                <w:szCs w:val="24"/>
              </w:rPr>
              <w:t>Activităţi educaţionale privind respectarea diversităţii culturale, etnice, lingvistice, religioase; Sunt desfășurate activități de promovare a valorilor naționale și de stat.</w:t>
            </w:r>
          </w:p>
          <w:p w14:paraId="79388BDB" w14:textId="77777777" w:rsidR="0079491C" w:rsidRPr="00F32E32" w:rsidRDefault="0079491C" w:rsidP="00CA109E">
            <w:pPr>
              <w:pStyle w:val="1b"/>
              <w:numPr>
                <w:ilvl w:val="0"/>
                <w:numId w:val="54"/>
              </w:numPr>
              <w:pBdr>
                <w:top w:val="nil"/>
                <w:left w:val="nil"/>
                <w:bottom w:val="nil"/>
                <w:right w:val="nil"/>
                <w:between w:val="nil"/>
              </w:pBdr>
              <w:ind w:right="482"/>
              <w:rPr>
                <w:color w:val="000000"/>
                <w:sz w:val="24"/>
                <w:szCs w:val="24"/>
              </w:rPr>
            </w:pPr>
            <w:r w:rsidRPr="00F32E32">
              <w:rPr>
                <w:iCs/>
                <w:color w:val="000000"/>
                <w:sz w:val="24"/>
                <w:szCs w:val="24"/>
              </w:rPr>
              <w:t>Se crează condiţii tipice pentru respectarea diversităţii şi valorifică moderat capacitatea de socializare a elevilor.</w:t>
            </w:r>
          </w:p>
        </w:tc>
      </w:tr>
      <w:tr w:rsidR="0079491C" w:rsidRPr="00F32E32" w14:paraId="04F912D8" w14:textId="77777777" w:rsidTr="0079491C">
        <w:trPr>
          <w:trHeight w:val="493"/>
        </w:trPr>
        <w:tc>
          <w:tcPr>
            <w:tcW w:w="1292" w:type="dxa"/>
          </w:tcPr>
          <w:p w14:paraId="68046428" w14:textId="77777777" w:rsidR="0079491C" w:rsidRPr="00F32E32" w:rsidRDefault="0079491C" w:rsidP="00CA109E">
            <w:pPr>
              <w:pStyle w:val="1b"/>
              <w:pBdr>
                <w:top w:val="nil"/>
                <w:left w:val="nil"/>
                <w:bottom w:val="nil"/>
                <w:right w:val="nil"/>
                <w:between w:val="nil"/>
              </w:pBdr>
              <w:spacing w:before="32"/>
              <w:rPr>
                <w:color w:val="000000"/>
                <w:sz w:val="24"/>
                <w:szCs w:val="24"/>
              </w:rPr>
            </w:pPr>
            <w:r w:rsidRPr="00F32E32">
              <w:rPr>
                <w:color w:val="000000"/>
                <w:sz w:val="24"/>
                <w:szCs w:val="24"/>
              </w:rPr>
              <w:t>Pondere și</w:t>
            </w:r>
          </w:p>
          <w:p w14:paraId="0B8330F2"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punctaj</w:t>
            </w:r>
          </w:p>
        </w:tc>
        <w:tc>
          <w:tcPr>
            <w:tcW w:w="1085" w:type="dxa"/>
          </w:tcPr>
          <w:p w14:paraId="42F9624B" w14:textId="77777777" w:rsidR="0079491C" w:rsidRPr="00F32E32" w:rsidRDefault="0079491C" w:rsidP="00CA109E">
            <w:pPr>
              <w:pStyle w:val="1b"/>
              <w:pBdr>
                <w:top w:val="nil"/>
                <w:left w:val="nil"/>
                <w:bottom w:val="nil"/>
                <w:right w:val="nil"/>
                <w:between w:val="nil"/>
              </w:pBdr>
              <w:ind w:left="109"/>
              <w:rPr>
                <w:color w:val="000000"/>
                <w:sz w:val="24"/>
                <w:szCs w:val="24"/>
              </w:rPr>
            </w:pPr>
            <w:r w:rsidRPr="00F32E32">
              <w:rPr>
                <w:color w:val="000000"/>
                <w:sz w:val="24"/>
                <w:szCs w:val="24"/>
              </w:rPr>
              <w:t>Pondere: 2</w:t>
            </w:r>
          </w:p>
        </w:tc>
        <w:tc>
          <w:tcPr>
            <w:tcW w:w="6947" w:type="dxa"/>
          </w:tcPr>
          <w:p w14:paraId="743CC1CB"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Autoevaluarea conform criteriilor: 0,75</w:t>
            </w:r>
          </w:p>
        </w:tc>
        <w:tc>
          <w:tcPr>
            <w:tcW w:w="1419" w:type="dxa"/>
          </w:tcPr>
          <w:p w14:paraId="59E36DD3" w14:textId="77777777" w:rsidR="0079491C" w:rsidRPr="00F32E32" w:rsidRDefault="0079491C" w:rsidP="00CA109E">
            <w:pPr>
              <w:pStyle w:val="1b"/>
              <w:pBdr>
                <w:top w:val="nil"/>
                <w:left w:val="nil"/>
                <w:bottom w:val="nil"/>
                <w:right w:val="nil"/>
                <w:between w:val="nil"/>
              </w:pBdr>
              <w:ind w:left="109"/>
              <w:rPr>
                <w:b/>
                <w:color w:val="000000"/>
                <w:sz w:val="24"/>
                <w:szCs w:val="24"/>
              </w:rPr>
            </w:pPr>
            <w:r w:rsidRPr="00F32E32">
              <w:rPr>
                <w:color w:val="000000"/>
                <w:sz w:val="24"/>
                <w:szCs w:val="24"/>
              </w:rPr>
              <w:t>Punctaj: 1,5</w:t>
            </w:r>
          </w:p>
        </w:tc>
      </w:tr>
    </w:tbl>
    <w:p w14:paraId="62549E1E" w14:textId="77777777" w:rsidR="0079491C" w:rsidRPr="00F32E32" w:rsidRDefault="0079491C" w:rsidP="00CA109E">
      <w:pPr>
        <w:pStyle w:val="1b"/>
        <w:rPr>
          <w:sz w:val="24"/>
          <w:szCs w:val="24"/>
        </w:rPr>
      </w:pPr>
    </w:p>
    <w:p w14:paraId="6342C0D5" w14:textId="77777777" w:rsidR="0079491C" w:rsidRPr="00F32E32" w:rsidRDefault="0079491C" w:rsidP="00CA109E">
      <w:pPr>
        <w:pStyle w:val="1b"/>
        <w:pBdr>
          <w:top w:val="nil"/>
          <w:left w:val="nil"/>
          <w:bottom w:val="nil"/>
          <w:right w:val="nil"/>
          <w:between w:val="nil"/>
        </w:pBdr>
        <w:ind w:left="286"/>
        <w:rPr>
          <w:color w:val="001F5F"/>
          <w:sz w:val="24"/>
          <w:szCs w:val="24"/>
          <w:u w:val="single"/>
        </w:rPr>
      </w:pPr>
    </w:p>
    <w:p w14:paraId="12ECA6B7" w14:textId="77777777" w:rsidR="0079491C" w:rsidRPr="00F32E32" w:rsidRDefault="0079491C" w:rsidP="00CA109E">
      <w:pPr>
        <w:pStyle w:val="1b"/>
        <w:pBdr>
          <w:top w:val="nil"/>
          <w:left w:val="nil"/>
          <w:bottom w:val="nil"/>
          <w:right w:val="nil"/>
          <w:between w:val="nil"/>
        </w:pBdr>
        <w:rPr>
          <w:b/>
          <w:bCs/>
          <w:sz w:val="24"/>
          <w:szCs w:val="24"/>
          <w:u w:val="single"/>
        </w:rPr>
      </w:pPr>
      <w:r w:rsidRPr="00F32E32">
        <w:rPr>
          <w:b/>
          <w:bCs/>
          <w:sz w:val="24"/>
          <w:szCs w:val="24"/>
          <w:u w:val="single"/>
        </w:rPr>
        <w:t>Domeniu: Curriculum / proces educațional</w:t>
      </w:r>
    </w:p>
    <w:p w14:paraId="1BC46D36" w14:textId="77777777" w:rsidR="0079491C" w:rsidRPr="00F32E32" w:rsidRDefault="0079491C" w:rsidP="00CA109E">
      <w:pPr>
        <w:pStyle w:val="1b"/>
        <w:pBdr>
          <w:top w:val="nil"/>
          <w:left w:val="nil"/>
          <w:bottom w:val="nil"/>
          <w:right w:val="nil"/>
          <w:between w:val="nil"/>
        </w:pBdr>
        <w:ind w:left="286" w:right="282" w:hanging="1"/>
        <w:rPr>
          <w:iCs/>
          <w:color w:val="000000"/>
          <w:sz w:val="24"/>
          <w:szCs w:val="24"/>
        </w:rPr>
      </w:pPr>
      <w:r w:rsidRPr="00F32E32">
        <w:rPr>
          <w:iCs/>
          <w:color w:val="000000"/>
          <w:sz w:val="24"/>
          <w:szCs w:val="24"/>
        </w:rPr>
        <w:t>Indicator: 2.3.4.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pPr w:leftFromText="180" w:rightFromText="180" w:vertAnchor="text" w:horzAnchor="margin" w:tblpXSpec="center" w:tblpY="184"/>
        <w:tblW w:w="10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1080"/>
        <w:gridCol w:w="6930"/>
        <w:gridCol w:w="1350"/>
      </w:tblGrid>
      <w:tr w:rsidR="0079491C" w:rsidRPr="00F32E32" w14:paraId="59815892" w14:textId="77777777" w:rsidTr="00BD6DB6">
        <w:trPr>
          <w:trHeight w:val="58"/>
        </w:trPr>
        <w:tc>
          <w:tcPr>
            <w:tcW w:w="1329" w:type="dxa"/>
          </w:tcPr>
          <w:p w14:paraId="599E62F8" w14:textId="77777777" w:rsidR="0079491C" w:rsidRPr="00F32E32" w:rsidRDefault="0079491C" w:rsidP="00CA109E">
            <w:pPr>
              <w:pStyle w:val="1b"/>
              <w:pBdr>
                <w:top w:val="nil"/>
                <w:left w:val="nil"/>
                <w:bottom w:val="nil"/>
                <w:right w:val="nil"/>
                <w:between w:val="nil"/>
              </w:pBdr>
              <w:ind w:right="282"/>
              <w:rPr>
                <w:color w:val="000000"/>
                <w:sz w:val="24"/>
                <w:szCs w:val="24"/>
              </w:rPr>
            </w:pPr>
          </w:p>
          <w:p w14:paraId="2C47A055" w14:textId="77777777" w:rsidR="0079491C" w:rsidRPr="00F32E32" w:rsidRDefault="0079491C" w:rsidP="00CA109E">
            <w:pPr>
              <w:pStyle w:val="1b"/>
              <w:pBdr>
                <w:top w:val="nil"/>
                <w:left w:val="nil"/>
                <w:bottom w:val="nil"/>
                <w:right w:val="nil"/>
                <w:between w:val="nil"/>
              </w:pBdr>
              <w:ind w:right="282"/>
              <w:rPr>
                <w:color w:val="000000"/>
                <w:sz w:val="24"/>
                <w:szCs w:val="24"/>
              </w:rPr>
            </w:pPr>
          </w:p>
          <w:p w14:paraId="52DEA75B" w14:textId="77777777" w:rsidR="0079491C" w:rsidRPr="00F32E32" w:rsidRDefault="0079491C" w:rsidP="00CA109E">
            <w:pPr>
              <w:pStyle w:val="1b"/>
              <w:pBdr>
                <w:top w:val="nil"/>
                <w:left w:val="nil"/>
                <w:bottom w:val="nil"/>
                <w:right w:val="nil"/>
                <w:between w:val="nil"/>
              </w:pBdr>
              <w:ind w:right="282"/>
              <w:rPr>
                <w:color w:val="000000"/>
                <w:sz w:val="24"/>
                <w:szCs w:val="24"/>
              </w:rPr>
            </w:pPr>
          </w:p>
          <w:p w14:paraId="42C73D07" w14:textId="77777777" w:rsidR="0079491C" w:rsidRPr="00F32E32" w:rsidRDefault="0079491C" w:rsidP="00CA109E">
            <w:pPr>
              <w:pStyle w:val="1b"/>
              <w:pBdr>
                <w:top w:val="nil"/>
                <w:left w:val="nil"/>
                <w:bottom w:val="nil"/>
                <w:right w:val="nil"/>
                <w:between w:val="nil"/>
              </w:pBdr>
              <w:ind w:right="282"/>
              <w:rPr>
                <w:color w:val="000000"/>
                <w:sz w:val="24"/>
                <w:szCs w:val="24"/>
              </w:rPr>
            </w:pPr>
          </w:p>
          <w:p w14:paraId="707D0FC1" w14:textId="77777777" w:rsidR="0079491C" w:rsidRPr="00F32E32" w:rsidRDefault="0079491C" w:rsidP="00CA109E">
            <w:pPr>
              <w:pStyle w:val="1b"/>
              <w:pBdr>
                <w:top w:val="nil"/>
                <w:left w:val="nil"/>
                <w:bottom w:val="nil"/>
                <w:right w:val="nil"/>
                <w:between w:val="nil"/>
              </w:pBdr>
              <w:ind w:right="282"/>
              <w:rPr>
                <w:color w:val="000000"/>
                <w:sz w:val="24"/>
                <w:szCs w:val="24"/>
              </w:rPr>
            </w:pPr>
          </w:p>
          <w:p w14:paraId="08D253A1" w14:textId="77777777" w:rsidR="0079491C" w:rsidRPr="00F32E32" w:rsidRDefault="0079491C" w:rsidP="00CA109E">
            <w:pPr>
              <w:pStyle w:val="1b"/>
              <w:pBdr>
                <w:top w:val="nil"/>
                <w:left w:val="nil"/>
                <w:bottom w:val="nil"/>
                <w:right w:val="nil"/>
                <w:between w:val="nil"/>
              </w:pBdr>
              <w:ind w:right="282"/>
              <w:rPr>
                <w:color w:val="000000"/>
                <w:sz w:val="24"/>
                <w:szCs w:val="24"/>
              </w:rPr>
            </w:pPr>
            <w:r w:rsidRPr="00F32E32">
              <w:rPr>
                <w:color w:val="000000"/>
                <w:sz w:val="24"/>
                <w:szCs w:val="24"/>
              </w:rPr>
              <w:t>Dovezi</w:t>
            </w:r>
          </w:p>
        </w:tc>
        <w:tc>
          <w:tcPr>
            <w:tcW w:w="9360" w:type="dxa"/>
            <w:gridSpan w:val="3"/>
          </w:tcPr>
          <w:p w14:paraId="07DF0C5A" w14:textId="77777777" w:rsidR="0079491C" w:rsidRPr="00F32E32" w:rsidRDefault="0079491C" w:rsidP="00CA109E">
            <w:pPr>
              <w:pStyle w:val="1b"/>
              <w:numPr>
                <w:ilvl w:val="0"/>
                <w:numId w:val="55"/>
              </w:numPr>
              <w:pBdr>
                <w:top w:val="nil"/>
                <w:left w:val="nil"/>
                <w:bottom w:val="nil"/>
                <w:right w:val="nil"/>
                <w:between w:val="nil"/>
              </w:pBdr>
              <w:ind w:right="282"/>
              <w:rPr>
                <w:color w:val="000000"/>
                <w:sz w:val="24"/>
                <w:szCs w:val="24"/>
              </w:rPr>
            </w:pPr>
            <w:r w:rsidRPr="00F32E32">
              <w:rPr>
                <w:color w:val="000000"/>
                <w:sz w:val="24"/>
                <w:szCs w:val="24"/>
              </w:rPr>
              <w:t>Diplome ce confirmă participarea la Proiectul educațional ,,Pro Lectura 2020”, Produs digital: recitare. Locul II,</w:t>
            </w:r>
          </w:p>
          <w:p w14:paraId="12E98967" w14:textId="77777777" w:rsidR="0079491C" w:rsidRPr="00F32E32" w:rsidRDefault="0079491C" w:rsidP="00CA109E">
            <w:pPr>
              <w:pStyle w:val="1b"/>
              <w:numPr>
                <w:ilvl w:val="0"/>
                <w:numId w:val="55"/>
              </w:numPr>
              <w:pBdr>
                <w:top w:val="nil"/>
                <w:left w:val="nil"/>
                <w:bottom w:val="nil"/>
                <w:right w:val="nil"/>
                <w:between w:val="nil"/>
              </w:pBdr>
              <w:ind w:right="282"/>
              <w:rPr>
                <w:color w:val="000000"/>
                <w:sz w:val="24"/>
                <w:szCs w:val="24"/>
              </w:rPr>
            </w:pPr>
            <w:r w:rsidRPr="00F32E32">
              <w:rPr>
                <w:color w:val="000000"/>
                <w:sz w:val="24"/>
                <w:szCs w:val="24"/>
              </w:rPr>
              <w:t xml:space="preserve"> Diplome ce confirmă participarea la Proiectul educațional ,,Surprize de Crăciun 2019  ”</w:t>
            </w:r>
          </w:p>
          <w:p w14:paraId="2448EA71" w14:textId="77777777" w:rsidR="0079491C" w:rsidRPr="00F32E32" w:rsidRDefault="0079491C" w:rsidP="00CA109E">
            <w:pPr>
              <w:pStyle w:val="1b"/>
              <w:numPr>
                <w:ilvl w:val="0"/>
                <w:numId w:val="55"/>
              </w:numPr>
              <w:rPr>
                <w:color w:val="000000"/>
                <w:sz w:val="24"/>
                <w:szCs w:val="24"/>
              </w:rPr>
            </w:pPr>
            <w:r w:rsidRPr="00F32E32">
              <w:rPr>
                <w:color w:val="000000"/>
                <w:sz w:val="24"/>
                <w:szCs w:val="24"/>
              </w:rPr>
              <w:t>Diplome ce confirmă participarea la Jocul Național  Intelectual „Informat înseamnă protejat”.</w:t>
            </w:r>
          </w:p>
          <w:p w14:paraId="1C56C978" w14:textId="77777777" w:rsidR="0079491C" w:rsidRPr="00F32E32" w:rsidRDefault="0079491C" w:rsidP="00CA109E">
            <w:pPr>
              <w:pStyle w:val="1b"/>
              <w:numPr>
                <w:ilvl w:val="0"/>
                <w:numId w:val="55"/>
              </w:numPr>
              <w:rPr>
                <w:sz w:val="24"/>
                <w:szCs w:val="24"/>
              </w:rPr>
            </w:pPr>
            <w:r w:rsidRPr="00F32E32">
              <w:rPr>
                <w:sz w:val="24"/>
                <w:szCs w:val="24"/>
              </w:rPr>
              <w:t xml:space="preserve">Imagini foto ce confirmă participarea la Interpretarea și analiza evenimentelor istorice din timpul Holocaustului.  </w:t>
            </w:r>
          </w:p>
          <w:p w14:paraId="487BC0F5" w14:textId="77777777" w:rsidR="0079491C" w:rsidRPr="00F32E32" w:rsidRDefault="0079491C" w:rsidP="00CA109E">
            <w:pPr>
              <w:pStyle w:val="1b"/>
              <w:numPr>
                <w:ilvl w:val="0"/>
                <w:numId w:val="55"/>
              </w:numPr>
              <w:rPr>
                <w:sz w:val="24"/>
                <w:szCs w:val="24"/>
              </w:rPr>
            </w:pPr>
            <w:r w:rsidRPr="00F32E32">
              <w:rPr>
                <w:sz w:val="24"/>
                <w:szCs w:val="24"/>
              </w:rPr>
              <w:t>Imagini foto ce confirmă organizarea unei Expoziții de mărțișoare</w:t>
            </w:r>
          </w:p>
          <w:p w14:paraId="4EA651F7" w14:textId="77777777" w:rsidR="0079491C" w:rsidRPr="00F32E32" w:rsidRDefault="0079491C" w:rsidP="00CA109E">
            <w:pPr>
              <w:pStyle w:val="1b"/>
              <w:numPr>
                <w:ilvl w:val="0"/>
                <w:numId w:val="55"/>
              </w:numPr>
              <w:rPr>
                <w:sz w:val="24"/>
                <w:szCs w:val="24"/>
              </w:rPr>
            </w:pPr>
            <w:r w:rsidRPr="00F32E32">
              <w:rPr>
                <w:sz w:val="24"/>
                <w:szCs w:val="24"/>
              </w:rPr>
              <w:t>Planul acţiunilor școlare în Campania naţională “Săptămâna de luptă împotriva Traficului de ființe umane”, 19- 25  octombrie 2020 aprobat de către directorul instituției.</w:t>
            </w:r>
          </w:p>
          <w:p w14:paraId="5DA35E33" w14:textId="77777777" w:rsidR="0079491C" w:rsidRPr="00F32E32" w:rsidRDefault="0079491C" w:rsidP="00CA109E">
            <w:pPr>
              <w:pStyle w:val="1b"/>
              <w:numPr>
                <w:ilvl w:val="0"/>
                <w:numId w:val="56"/>
              </w:numPr>
              <w:pBdr>
                <w:top w:val="nil"/>
                <w:left w:val="nil"/>
                <w:bottom w:val="nil"/>
                <w:right w:val="nil"/>
                <w:between w:val="nil"/>
              </w:pBdr>
              <w:tabs>
                <w:tab w:val="left" w:pos="1549"/>
              </w:tabs>
              <w:rPr>
                <w:color w:val="000000"/>
                <w:sz w:val="24"/>
                <w:szCs w:val="24"/>
              </w:rPr>
            </w:pPr>
            <w:r w:rsidRPr="00F32E32">
              <w:rPr>
                <w:color w:val="000000"/>
                <w:sz w:val="24"/>
                <w:szCs w:val="24"/>
              </w:rPr>
              <w:t>Certificare, diplome de participare la diferite concursuri, festivaluri cu tematica</w:t>
            </w:r>
          </w:p>
          <w:p w14:paraId="5F61B2D3" w14:textId="77777777" w:rsidR="0079491C" w:rsidRPr="00F32E32" w:rsidRDefault="0079491C" w:rsidP="00CA109E">
            <w:pPr>
              <w:pStyle w:val="1b"/>
              <w:ind w:left="720"/>
              <w:rPr>
                <w:color w:val="000000"/>
                <w:sz w:val="24"/>
                <w:szCs w:val="24"/>
              </w:rPr>
            </w:pPr>
            <w:r w:rsidRPr="00F32E32">
              <w:rPr>
                <w:sz w:val="24"/>
                <w:szCs w:val="24"/>
              </w:rPr>
              <w:t xml:space="preserve">respectivă; </w:t>
            </w:r>
          </w:p>
          <w:p w14:paraId="6B0FD593" w14:textId="0945D68D" w:rsidR="0079491C" w:rsidRPr="00BD6DB6" w:rsidRDefault="0079491C" w:rsidP="00CA109E">
            <w:pPr>
              <w:pStyle w:val="1b"/>
              <w:numPr>
                <w:ilvl w:val="0"/>
                <w:numId w:val="56"/>
              </w:numPr>
              <w:rPr>
                <w:color w:val="000000"/>
                <w:sz w:val="24"/>
                <w:szCs w:val="24"/>
              </w:rPr>
            </w:pPr>
            <w:r w:rsidRPr="00F32E32">
              <w:rPr>
                <w:sz w:val="24"/>
                <w:szCs w:val="24"/>
              </w:rPr>
              <w:t>Proiecte educaționale cu tematica propusă , imagini foto.</w:t>
            </w:r>
          </w:p>
        </w:tc>
      </w:tr>
      <w:tr w:rsidR="0079491C" w:rsidRPr="00F32E32" w14:paraId="25C9597B" w14:textId="77777777" w:rsidTr="0079491C">
        <w:tc>
          <w:tcPr>
            <w:tcW w:w="1329" w:type="dxa"/>
          </w:tcPr>
          <w:p w14:paraId="522FAFBB" w14:textId="77777777" w:rsidR="0079491C" w:rsidRPr="00F32E32" w:rsidRDefault="0079491C" w:rsidP="00CA109E">
            <w:pPr>
              <w:pStyle w:val="1b"/>
              <w:pBdr>
                <w:top w:val="nil"/>
                <w:left w:val="nil"/>
                <w:bottom w:val="nil"/>
                <w:right w:val="nil"/>
                <w:between w:val="nil"/>
              </w:pBdr>
              <w:spacing w:before="2"/>
              <w:rPr>
                <w:color w:val="000000"/>
                <w:sz w:val="24"/>
                <w:szCs w:val="24"/>
              </w:rPr>
            </w:pPr>
          </w:p>
          <w:p w14:paraId="0A7578D8"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Constatări</w:t>
            </w:r>
          </w:p>
        </w:tc>
        <w:tc>
          <w:tcPr>
            <w:tcW w:w="9360" w:type="dxa"/>
            <w:gridSpan w:val="3"/>
          </w:tcPr>
          <w:p w14:paraId="57A9BD20" w14:textId="77777777" w:rsidR="0079491C" w:rsidRPr="00F32E32" w:rsidRDefault="0079491C" w:rsidP="00CA109E">
            <w:pPr>
              <w:pStyle w:val="1b"/>
              <w:numPr>
                <w:ilvl w:val="0"/>
                <w:numId w:val="57"/>
              </w:numPr>
              <w:pBdr>
                <w:top w:val="nil"/>
                <w:left w:val="nil"/>
                <w:bottom w:val="nil"/>
                <w:right w:val="nil"/>
                <w:between w:val="nil"/>
              </w:pBdr>
              <w:ind w:right="144"/>
              <w:rPr>
                <w:color w:val="000000"/>
                <w:sz w:val="24"/>
                <w:szCs w:val="24"/>
              </w:rPr>
            </w:pPr>
            <w:r w:rsidRPr="00F32E32">
              <w:rPr>
                <w:color w:val="000000"/>
                <w:sz w:val="24"/>
                <w:szCs w:val="24"/>
              </w:rPr>
              <w:t>Elevii demonstrează cunoașterea și respectarea culturii și tradițiilor locale, cât și a altor comunități etnice din Republica Moldova, indiferent de apartenența la grupul etnic și al limbii de comunicare.</w:t>
            </w:r>
          </w:p>
        </w:tc>
      </w:tr>
      <w:tr w:rsidR="0079491C" w:rsidRPr="00F32E32" w14:paraId="30FF7864" w14:textId="77777777" w:rsidTr="0079491C">
        <w:tc>
          <w:tcPr>
            <w:tcW w:w="1329" w:type="dxa"/>
          </w:tcPr>
          <w:p w14:paraId="387A89E4" w14:textId="77777777" w:rsidR="0079491C" w:rsidRPr="00F32E32" w:rsidRDefault="0079491C" w:rsidP="00CA109E">
            <w:pPr>
              <w:pStyle w:val="1b"/>
              <w:pBdr>
                <w:top w:val="nil"/>
                <w:left w:val="nil"/>
                <w:bottom w:val="nil"/>
                <w:right w:val="nil"/>
                <w:between w:val="nil"/>
              </w:pBdr>
              <w:spacing w:before="28"/>
              <w:rPr>
                <w:color w:val="000000"/>
                <w:sz w:val="24"/>
                <w:szCs w:val="24"/>
              </w:rPr>
            </w:pPr>
            <w:r w:rsidRPr="00F32E32">
              <w:rPr>
                <w:color w:val="000000"/>
                <w:sz w:val="24"/>
                <w:szCs w:val="24"/>
              </w:rPr>
              <w:t>Pondere și</w:t>
            </w:r>
          </w:p>
          <w:p w14:paraId="5008D13C" w14:textId="77777777" w:rsidR="0079491C" w:rsidRPr="00F32E32" w:rsidRDefault="0079491C" w:rsidP="00CA109E">
            <w:pPr>
              <w:pStyle w:val="1b"/>
              <w:pBdr>
                <w:top w:val="nil"/>
                <w:left w:val="nil"/>
                <w:bottom w:val="nil"/>
                <w:right w:val="nil"/>
                <w:between w:val="nil"/>
              </w:pBdr>
              <w:ind w:left="208"/>
              <w:rPr>
                <w:color w:val="000000"/>
                <w:sz w:val="24"/>
                <w:szCs w:val="24"/>
              </w:rPr>
            </w:pPr>
            <w:r w:rsidRPr="00F32E32">
              <w:rPr>
                <w:color w:val="000000"/>
                <w:sz w:val="24"/>
                <w:szCs w:val="24"/>
              </w:rPr>
              <w:t>punctaj</w:t>
            </w:r>
          </w:p>
        </w:tc>
        <w:tc>
          <w:tcPr>
            <w:tcW w:w="1080" w:type="dxa"/>
          </w:tcPr>
          <w:p w14:paraId="7D4FC9BA" w14:textId="77777777" w:rsidR="0079491C" w:rsidRPr="00F32E32" w:rsidRDefault="0079491C" w:rsidP="00CA109E">
            <w:pPr>
              <w:pStyle w:val="1b"/>
              <w:pBdr>
                <w:top w:val="nil"/>
                <w:left w:val="nil"/>
                <w:bottom w:val="nil"/>
                <w:right w:val="nil"/>
                <w:between w:val="nil"/>
              </w:pBdr>
              <w:rPr>
                <w:color w:val="000000"/>
                <w:sz w:val="24"/>
                <w:szCs w:val="24"/>
              </w:rPr>
            </w:pPr>
            <w:r w:rsidRPr="00F32E32">
              <w:rPr>
                <w:color w:val="000000"/>
                <w:sz w:val="24"/>
                <w:szCs w:val="24"/>
              </w:rPr>
              <w:t>Pondere: 2</w:t>
            </w:r>
          </w:p>
        </w:tc>
        <w:tc>
          <w:tcPr>
            <w:tcW w:w="6930" w:type="dxa"/>
          </w:tcPr>
          <w:p w14:paraId="78FAEA17" w14:textId="77777777" w:rsidR="0079491C" w:rsidRPr="00F32E32" w:rsidRDefault="0079491C" w:rsidP="00CA109E">
            <w:pPr>
              <w:pStyle w:val="1b"/>
              <w:pBdr>
                <w:top w:val="nil"/>
                <w:left w:val="nil"/>
                <w:bottom w:val="nil"/>
                <w:right w:val="nil"/>
                <w:between w:val="nil"/>
              </w:pBdr>
              <w:ind w:left="207"/>
              <w:rPr>
                <w:color w:val="000000"/>
                <w:sz w:val="24"/>
                <w:szCs w:val="24"/>
              </w:rPr>
            </w:pPr>
            <w:r w:rsidRPr="00F32E32">
              <w:rPr>
                <w:color w:val="000000"/>
                <w:sz w:val="24"/>
                <w:szCs w:val="24"/>
              </w:rPr>
              <w:t>Autoevaluarea conform criteriilor: 1</w:t>
            </w:r>
          </w:p>
        </w:tc>
        <w:tc>
          <w:tcPr>
            <w:tcW w:w="1350" w:type="dxa"/>
          </w:tcPr>
          <w:p w14:paraId="4CF36892" w14:textId="77777777" w:rsidR="0079491C" w:rsidRPr="00F32E32" w:rsidRDefault="0079491C" w:rsidP="00CA109E">
            <w:pPr>
              <w:pStyle w:val="1b"/>
              <w:pBdr>
                <w:top w:val="nil"/>
                <w:left w:val="nil"/>
                <w:bottom w:val="nil"/>
                <w:right w:val="nil"/>
                <w:between w:val="nil"/>
              </w:pBdr>
              <w:rPr>
                <w:bCs/>
                <w:color w:val="000000"/>
                <w:sz w:val="24"/>
                <w:szCs w:val="24"/>
              </w:rPr>
            </w:pPr>
            <w:r w:rsidRPr="00F32E32">
              <w:rPr>
                <w:bCs/>
                <w:color w:val="000000"/>
                <w:sz w:val="24"/>
                <w:szCs w:val="24"/>
              </w:rPr>
              <w:t>Punctaj:2</w:t>
            </w:r>
          </w:p>
        </w:tc>
      </w:tr>
      <w:tr w:rsidR="0079491C" w:rsidRPr="00F32E32" w14:paraId="2E6F83D8" w14:textId="77777777" w:rsidTr="00FD525F">
        <w:trPr>
          <w:trHeight w:val="493"/>
        </w:trPr>
        <w:tc>
          <w:tcPr>
            <w:tcW w:w="10689" w:type="dxa"/>
            <w:gridSpan w:val="4"/>
          </w:tcPr>
          <w:p w14:paraId="53BA5584" w14:textId="77777777" w:rsidR="0079491C" w:rsidRPr="00F32E32" w:rsidRDefault="0079491C" w:rsidP="00CA109E">
            <w:pPr>
              <w:pStyle w:val="1b"/>
              <w:pBdr>
                <w:top w:val="nil"/>
                <w:left w:val="nil"/>
                <w:bottom w:val="nil"/>
                <w:right w:val="nil"/>
                <w:between w:val="nil"/>
              </w:pBdr>
              <w:rPr>
                <w:bCs/>
                <w:color w:val="000000"/>
                <w:sz w:val="24"/>
                <w:szCs w:val="24"/>
              </w:rPr>
            </w:pPr>
            <w:r w:rsidRPr="00F32E32">
              <w:rPr>
                <w:b/>
                <w:bCs/>
                <w:color w:val="000000"/>
                <w:sz w:val="24"/>
                <w:szCs w:val="24"/>
              </w:rPr>
              <w:t xml:space="preserve"> Punctaj acumulat pentru standardul de calitate 2.3: </w:t>
            </w:r>
            <w:r w:rsidRPr="00F32E32">
              <w:rPr>
                <w:b/>
                <w:bCs/>
                <w:color w:val="000000"/>
                <w:sz w:val="24"/>
                <w:szCs w:val="24"/>
                <w:u w:val="single"/>
              </w:rPr>
              <w:t>5,25 puncte</w:t>
            </w:r>
          </w:p>
        </w:tc>
      </w:tr>
    </w:tbl>
    <w:p w14:paraId="0721B59C" w14:textId="77777777" w:rsidR="00C616B7" w:rsidRPr="00F32E32" w:rsidRDefault="00C616B7" w:rsidP="00CA109E">
      <w:pPr>
        <w:jc w:val="center"/>
        <w:rPr>
          <w:b/>
          <w:szCs w:val="24"/>
        </w:rPr>
      </w:pPr>
    </w:p>
    <w:p w14:paraId="3340E7BB" w14:textId="77777777" w:rsidR="00C616B7" w:rsidRPr="00F32E32" w:rsidRDefault="00C616B7" w:rsidP="00CA109E">
      <w:pPr>
        <w:jc w:val="center"/>
        <w:rPr>
          <w:b/>
          <w:szCs w:val="24"/>
        </w:rPr>
      </w:pPr>
    </w:p>
    <w:p w14:paraId="5C06C467" w14:textId="77777777" w:rsidR="007F5BF8" w:rsidRPr="00F32E32" w:rsidRDefault="007F5BF8" w:rsidP="00CA109E">
      <w:pPr>
        <w:jc w:val="center"/>
        <w:rPr>
          <w:b/>
          <w:szCs w:val="24"/>
        </w:rPr>
      </w:pPr>
      <w:r w:rsidRPr="00F32E32">
        <w:rPr>
          <w:b/>
          <w:szCs w:val="24"/>
        </w:rPr>
        <w:t>Dimensiune III. INCLUZIUNE EDUCAŢIONALĂ</w:t>
      </w:r>
    </w:p>
    <w:p w14:paraId="0AA98A99" w14:textId="77777777" w:rsidR="007F5BF8" w:rsidRPr="00F32E32" w:rsidRDefault="007F5BF8" w:rsidP="00CA109E">
      <w:pPr>
        <w:jc w:val="left"/>
        <w:rPr>
          <w:b/>
          <w:szCs w:val="24"/>
        </w:rPr>
      </w:pPr>
      <w:r w:rsidRPr="00F32E32">
        <w:rPr>
          <w:b/>
          <w:szCs w:val="24"/>
        </w:rPr>
        <w:t>Standard 3.1. Instituţia educaţională cuprinde toţi copiii, indiferent de naţionalitate, gen, origine şi stare socială, apartenenţă religioasă, stare a sănătăţii şi creează</w:t>
      </w:r>
    </w:p>
    <w:p w14:paraId="2536C7A1" w14:textId="77777777" w:rsidR="007F5BF8" w:rsidRPr="00F32E32" w:rsidRDefault="007F5BF8" w:rsidP="00CA109E">
      <w:pPr>
        <w:jc w:val="left"/>
        <w:rPr>
          <w:b/>
          <w:szCs w:val="24"/>
        </w:rPr>
      </w:pPr>
      <w:r w:rsidRPr="00F32E32">
        <w:rPr>
          <w:b/>
          <w:szCs w:val="24"/>
        </w:rPr>
        <w:t>condiţii optime pentru realizarea şi dezvoltarea potenţialului propriu în procesul educaţional</w:t>
      </w:r>
    </w:p>
    <w:p w14:paraId="4195403B" w14:textId="77777777" w:rsidR="007F5BF8" w:rsidRPr="00F32E32" w:rsidRDefault="007F5BF8" w:rsidP="00CA109E">
      <w:pPr>
        <w:jc w:val="left"/>
        <w:rPr>
          <w:b/>
          <w:szCs w:val="24"/>
        </w:rPr>
      </w:pPr>
      <w:r w:rsidRPr="00F32E32">
        <w:rPr>
          <w:b/>
          <w:szCs w:val="24"/>
        </w:rPr>
        <w:t>Domeniu: Management:</w:t>
      </w:r>
    </w:p>
    <w:p w14:paraId="15CE01FC" w14:textId="77777777" w:rsidR="007F5BF8" w:rsidRPr="00F32E32" w:rsidRDefault="007F5BF8" w:rsidP="00CA109E">
      <w:pPr>
        <w:jc w:val="left"/>
        <w:rPr>
          <w:bCs/>
          <w:szCs w:val="24"/>
        </w:rPr>
      </w:pPr>
      <w:r w:rsidRPr="00F32E32">
        <w:rPr>
          <w:bCs/>
          <w:szCs w:val="24"/>
        </w:rPr>
        <w:t xml:space="preserve">Indicator 3.1.1. Elaborarea planului strategic şi operaţional bazat pe politicile statului cu privire la educaţia incluzivă (EI), a strategiilor de formare continuă a cadrelor în domeniul EI, a proiectelor de asigurare a incluziunii prin </w:t>
      </w:r>
      <w:r w:rsidR="002F4EAF">
        <w:rPr>
          <w:bCs/>
          <w:szCs w:val="24"/>
        </w:rPr>
        <w:t>activităţi multiculturale, a doc</w:t>
      </w:r>
      <w:r w:rsidRPr="00F32E32">
        <w:rPr>
          <w:bCs/>
          <w:szCs w:val="24"/>
        </w:rPr>
        <w:t>umentelor de asigurare a serviciilor de sprijin pentru elevii eu CES</w:t>
      </w:r>
    </w:p>
    <w:tbl>
      <w:tblPr>
        <w:tblStyle w:val="TableGrid"/>
        <w:tblW w:w="10592" w:type="dxa"/>
        <w:tblInd w:w="-764" w:type="dxa"/>
        <w:tblLook w:val="04A0" w:firstRow="1" w:lastRow="0" w:firstColumn="1" w:lastColumn="0" w:noHBand="0" w:noVBand="1"/>
      </w:tblPr>
      <w:tblGrid>
        <w:gridCol w:w="1823"/>
        <w:gridCol w:w="2924"/>
        <w:gridCol w:w="2919"/>
        <w:gridCol w:w="2926"/>
      </w:tblGrid>
      <w:tr w:rsidR="007F5BF8" w:rsidRPr="00F32E32" w14:paraId="458D661E" w14:textId="77777777" w:rsidTr="00C6563A">
        <w:trPr>
          <w:trHeight w:val="2914"/>
        </w:trPr>
        <w:tc>
          <w:tcPr>
            <w:tcW w:w="1823" w:type="dxa"/>
            <w:tcBorders>
              <w:top w:val="single" w:sz="4" w:space="0" w:color="auto"/>
              <w:left w:val="single" w:sz="4" w:space="0" w:color="auto"/>
              <w:bottom w:val="single" w:sz="4" w:space="0" w:color="auto"/>
              <w:right w:val="single" w:sz="4" w:space="0" w:color="auto"/>
            </w:tcBorders>
            <w:hideMark/>
          </w:tcPr>
          <w:p w14:paraId="1B2EDF44" w14:textId="77777777" w:rsidR="007F5BF8" w:rsidRPr="00F32E32" w:rsidRDefault="007F5BF8" w:rsidP="00CA109E">
            <w:pPr>
              <w:rPr>
                <w:szCs w:val="24"/>
              </w:rPr>
            </w:pPr>
            <w:r w:rsidRPr="00F32E32">
              <w:rPr>
                <w:szCs w:val="24"/>
              </w:rPr>
              <w:t xml:space="preserve">Dovezi </w:t>
            </w:r>
          </w:p>
        </w:tc>
        <w:tc>
          <w:tcPr>
            <w:tcW w:w="8769" w:type="dxa"/>
            <w:gridSpan w:val="3"/>
            <w:tcBorders>
              <w:top w:val="single" w:sz="4" w:space="0" w:color="auto"/>
              <w:left w:val="single" w:sz="4" w:space="0" w:color="auto"/>
              <w:bottom w:val="single" w:sz="4" w:space="0" w:color="auto"/>
              <w:right w:val="single" w:sz="4" w:space="0" w:color="auto"/>
            </w:tcBorders>
          </w:tcPr>
          <w:p w14:paraId="7037E873" w14:textId="77777777" w:rsidR="007F5BF8" w:rsidRPr="00F32E32" w:rsidRDefault="007F5BF8" w:rsidP="00CA109E">
            <w:pPr>
              <w:rPr>
                <w:szCs w:val="24"/>
              </w:rPr>
            </w:pPr>
            <w:r w:rsidRPr="00F32E32">
              <w:rPr>
                <w:szCs w:val="24"/>
              </w:rPr>
              <w:t xml:space="preserve">Planul de activitate al Educației incluzive, ce include următoarele: </w:t>
            </w:r>
          </w:p>
          <w:p w14:paraId="2BDD7F30" w14:textId="77777777" w:rsidR="007F5BF8" w:rsidRPr="00F32E32" w:rsidRDefault="007F5BF8" w:rsidP="00CA109E">
            <w:pPr>
              <w:pStyle w:val="ListParagraph"/>
              <w:numPr>
                <w:ilvl w:val="0"/>
                <w:numId w:val="58"/>
              </w:numPr>
              <w:rPr>
                <w:szCs w:val="24"/>
              </w:rPr>
            </w:pPr>
            <w:proofErr w:type="spellStart"/>
            <w:r w:rsidRPr="00F32E32">
              <w:rPr>
                <w:szCs w:val="24"/>
              </w:rPr>
              <w:t>Aspecte</w:t>
            </w:r>
            <w:proofErr w:type="spellEnd"/>
            <w:r w:rsidRPr="00F32E32">
              <w:rPr>
                <w:szCs w:val="24"/>
              </w:rPr>
              <w:t xml:space="preserve"> </w:t>
            </w:r>
            <w:proofErr w:type="spellStart"/>
            <w:r w:rsidRPr="00F32E32">
              <w:rPr>
                <w:szCs w:val="24"/>
              </w:rPr>
              <w:t>organizatorice</w:t>
            </w:r>
            <w:proofErr w:type="spellEnd"/>
            <w:r w:rsidRPr="00F32E32">
              <w:rPr>
                <w:szCs w:val="24"/>
              </w:rPr>
              <w:t>.</w:t>
            </w:r>
          </w:p>
          <w:p w14:paraId="6B650E34" w14:textId="77777777" w:rsidR="007F5BF8" w:rsidRPr="00F32E32" w:rsidRDefault="007F5BF8" w:rsidP="00CA109E">
            <w:pPr>
              <w:pStyle w:val="ListParagraph"/>
              <w:numPr>
                <w:ilvl w:val="0"/>
                <w:numId w:val="58"/>
              </w:numPr>
              <w:rPr>
                <w:szCs w:val="24"/>
              </w:rPr>
            </w:pPr>
            <w:proofErr w:type="spellStart"/>
            <w:r w:rsidRPr="00F32E32">
              <w:rPr>
                <w:szCs w:val="24"/>
              </w:rPr>
              <w:t>Evidența</w:t>
            </w:r>
            <w:proofErr w:type="spellEnd"/>
            <w:r w:rsidRPr="00F32E32">
              <w:rPr>
                <w:szCs w:val="24"/>
              </w:rPr>
              <w:t xml:space="preserve"> </w:t>
            </w:r>
            <w:proofErr w:type="spellStart"/>
            <w:r w:rsidRPr="00F32E32">
              <w:rPr>
                <w:szCs w:val="24"/>
              </w:rPr>
              <w:t>copiilor</w:t>
            </w:r>
            <w:proofErr w:type="spellEnd"/>
            <w:r w:rsidRPr="00F32E32">
              <w:rPr>
                <w:szCs w:val="24"/>
              </w:rPr>
              <w:t xml:space="preserve"> cu CES.</w:t>
            </w:r>
          </w:p>
          <w:p w14:paraId="1EDEE2D2" w14:textId="77777777" w:rsidR="007F5BF8" w:rsidRPr="00F32E32" w:rsidRDefault="007F5BF8" w:rsidP="00CA109E">
            <w:pPr>
              <w:pStyle w:val="ListParagraph"/>
              <w:numPr>
                <w:ilvl w:val="0"/>
                <w:numId w:val="58"/>
              </w:numPr>
              <w:rPr>
                <w:szCs w:val="24"/>
              </w:rPr>
            </w:pPr>
            <w:proofErr w:type="spellStart"/>
            <w:r w:rsidRPr="00F32E32">
              <w:rPr>
                <w:szCs w:val="24"/>
              </w:rPr>
              <w:t>Probleme</w:t>
            </w:r>
            <w:proofErr w:type="spellEnd"/>
            <w:r w:rsidRPr="00F32E32">
              <w:rPr>
                <w:szCs w:val="24"/>
              </w:rPr>
              <w:t xml:space="preserve"> </w:t>
            </w:r>
            <w:proofErr w:type="spellStart"/>
            <w:r w:rsidRPr="00F32E32">
              <w:rPr>
                <w:szCs w:val="24"/>
              </w:rPr>
              <w:t>înaintate</w:t>
            </w:r>
            <w:proofErr w:type="spellEnd"/>
            <w:r w:rsidRPr="00F32E32">
              <w:rPr>
                <w:szCs w:val="24"/>
              </w:rPr>
              <w:t xml:space="preserve"> </w:t>
            </w:r>
            <w:proofErr w:type="spellStart"/>
            <w:r w:rsidRPr="00F32E32">
              <w:rPr>
                <w:szCs w:val="24"/>
              </w:rPr>
              <w:t>spre</w:t>
            </w:r>
            <w:proofErr w:type="spellEnd"/>
            <w:r w:rsidRPr="00F32E32">
              <w:rPr>
                <w:szCs w:val="24"/>
              </w:rPr>
              <w:t xml:space="preserve"> </w:t>
            </w:r>
            <w:proofErr w:type="spellStart"/>
            <w:r w:rsidRPr="00F32E32">
              <w:rPr>
                <w:szCs w:val="24"/>
              </w:rPr>
              <w:t>examinare</w:t>
            </w:r>
            <w:proofErr w:type="spellEnd"/>
            <w:r w:rsidRPr="00F32E32">
              <w:rPr>
                <w:szCs w:val="24"/>
              </w:rPr>
              <w:t xml:space="preserve"> </w:t>
            </w:r>
            <w:proofErr w:type="spellStart"/>
            <w:r w:rsidRPr="00F32E32">
              <w:rPr>
                <w:szCs w:val="24"/>
              </w:rPr>
              <w:t>în</w:t>
            </w:r>
            <w:proofErr w:type="spellEnd"/>
            <w:r w:rsidRPr="00F32E32">
              <w:rPr>
                <w:szCs w:val="24"/>
              </w:rPr>
              <w:t xml:space="preserve"> </w:t>
            </w:r>
            <w:proofErr w:type="spellStart"/>
            <w:r w:rsidRPr="00F32E32">
              <w:rPr>
                <w:szCs w:val="24"/>
              </w:rPr>
              <w:t>cadrul</w:t>
            </w:r>
            <w:proofErr w:type="spellEnd"/>
            <w:r w:rsidRPr="00F32E32">
              <w:rPr>
                <w:szCs w:val="24"/>
              </w:rPr>
              <w:t xml:space="preserve"> CP, </w:t>
            </w:r>
            <w:proofErr w:type="spellStart"/>
            <w:r w:rsidRPr="00F32E32">
              <w:rPr>
                <w:szCs w:val="24"/>
              </w:rPr>
              <w:t>elaborarea</w:t>
            </w:r>
            <w:proofErr w:type="spellEnd"/>
            <w:r w:rsidRPr="00F32E32">
              <w:rPr>
                <w:szCs w:val="24"/>
              </w:rPr>
              <w:t xml:space="preserve">, </w:t>
            </w:r>
            <w:proofErr w:type="spellStart"/>
            <w:r w:rsidRPr="00F32E32">
              <w:rPr>
                <w:szCs w:val="24"/>
              </w:rPr>
              <w:t>realizarea</w:t>
            </w:r>
            <w:proofErr w:type="spellEnd"/>
            <w:r w:rsidRPr="00F32E32">
              <w:rPr>
                <w:szCs w:val="24"/>
              </w:rPr>
              <w:t xml:space="preserve">, </w:t>
            </w:r>
            <w:proofErr w:type="spellStart"/>
            <w:r w:rsidRPr="00F32E32">
              <w:rPr>
                <w:szCs w:val="24"/>
              </w:rPr>
              <w:t>monitorizarea</w:t>
            </w:r>
            <w:proofErr w:type="spellEnd"/>
            <w:r w:rsidRPr="00F32E32">
              <w:rPr>
                <w:szCs w:val="24"/>
              </w:rPr>
              <w:t xml:space="preserve">  </w:t>
            </w:r>
            <w:proofErr w:type="spellStart"/>
            <w:r w:rsidRPr="00F32E32">
              <w:rPr>
                <w:szCs w:val="24"/>
              </w:rPr>
              <w:t>planurilor</w:t>
            </w:r>
            <w:proofErr w:type="spellEnd"/>
            <w:r w:rsidRPr="00F32E32">
              <w:rPr>
                <w:szCs w:val="24"/>
              </w:rPr>
              <w:t xml:space="preserve"> </w:t>
            </w:r>
            <w:proofErr w:type="spellStart"/>
            <w:r w:rsidRPr="00F32E32">
              <w:rPr>
                <w:szCs w:val="24"/>
              </w:rPr>
              <w:t>educaționale</w:t>
            </w:r>
            <w:proofErr w:type="spellEnd"/>
            <w:r w:rsidRPr="00F32E32">
              <w:rPr>
                <w:szCs w:val="24"/>
              </w:rPr>
              <w:t xml:space="preserve"> </w:t>
            </w:r>
            <w:proofErr w:type="spellStart"/>
            <w:r w:rsidRPr="00F32E32">
              <w:rPr>
                <w:szCs w:val="24"/>
              </w:rPr>
              <w:t>individualizate</w:t>
            </w:r>
            <w:proofErr w:type="spellEnd"/>
            <w:r w:rsidRPr="00F32E32">
              <w:rPr>
                <w:szCs w:val="24"/>
              </w:rPr>
              <w:t>.</w:t>
            </w:r>
          </w:p>
          <w:p w14:paraId="67B04490" w14:textId="77777777" w:rsidR="007F5BF8" w:rsidRPr="00F32E32" w:rsidRDefault="007F5BF8" w:rsidP="00CA109E">
            <w:pPr>
              <w:pStyle w:val="ListParagraph"/>
              <w:numPr>
                <w:ilvl w:val="0"/>
                <w:numId w:val="58"/>
              </w:numPr>
              <w:rPr>
                <w:szCs w:val="24"/>
              </w:rPr>
            </w:pPr>
            <w:proofErr w:type="spellStart"/>
            <w:r w:rsidRPr="00F32E32">
              <w:rPr>
                <w:szCs w:val="24"/>
              </w:rPr>
              <w:t>Activități</w:t>
            </w:r>
            <w:proofErr w:type="spellEnd"/>
            <w:r w:rsidRPr="00F32E32">
              <w:rPr>
                <w:szCs w:val="24"/>
              </w:rPr>
              <w:t xml:space="preserve"> cu </w:t>
            </w:r>
            <w:proofErr w:type="spellStart"/>
            <w:r w:rsidRPr="00F32E32">
              <w:rPr>
                <w:szCs w:val="24"/>
              </w:rPr>
              <w:t>părinții</w:t>
            </w:r>
            <w:proofErr w:type="spellEnd"/>
            <w:r w:rsidRPr="00F32E32">
              <w:rPr>
                <w:szCs w:val="24"/>
              </w:rPr>
              <w:t>.</w:t>
            </w:r>
          </w:p>
          <w:p w14:paraId="704343F1" w14:textId="77777777" w:rsidR="007F5BF8" w:rsidRPr="00F32E32" w:rsidRDefault="007F5BF8" w:rsidP="00CA109E">
            <w:pPr>
              <w:pStyle w:val="ListParagraph"/>
              <w:numPr>
                <w:ilvl w:val="0"/>
                <w:numId w:val="58"/>
              </w:numPr>
              <w:rPr>
                <w:szCs w:val="24"/>
              </w:rPr>
            </w:pPr>
            <w:proofErr w:type="spellStart"/>
            <w:r w:rsidRPr="00F32E32">
              <w:rPr>
                <w:szCs w:val="24"/>
              </w:rPr>
              <w:t>Activitate</w:t>
            </w:r>
            <w:proofErr w:type="spellEnd"/>
            <w:r w:rsidRPr="00F32E32">
              <w:rPr>
                <w:szCs w:val="24"/>
              </w:rPr>
              <w:t xml:space="preserve"> de </w:t>
            </w:r>
            <w:proofErr w:type="spellStart"/>
            <w:r w:rsidRPr="00F32E32">
              <w:rPr>
                <w:szCs w:val="24"/>
              </w:rPr>
              <w:t>raportare</w:t>
            </w:r>
            <w:proofErr w:type="spellEnd"/>
            <w:r w:rsidRPr="00F32E32">
              <w:rPr>
                <w:szCs w:val="24"/>
              </w:rPr>
              <w:t xml:space="preserve">. </w:t>
            </w:r>
          </w:p>
          <w:p w14:paraId="5F926983" w14:textId="77777777" w:rsidR="007F5BF8" w:rsidRPr="00F32E32" w:rsidRDefault="007F5BF8" w:rsidP="00CA109E">
            <w:pPr>
              <w:pStyle w:val="ListParagraph"/>
              <w:numPr>
                <w:ilvl w:val="0"/>
                <w:numId w:val="58"/>
              </w:numPr>
              <w:rPr>
                <w:szCs w:val="24"/>
              </w:rPr>
            </w:pPr>
            <w:proofErr w:type="spellStart"/>
            <w:r w:rsidRPr="00F32E32">
              <w:rPr>
                <w:szCs w:val="24"/>
              </w:rPr>
              <w:t>Dezvoltarea</w:t>
            </w:r>
            <w:proofErr w:type="spellEnd"/>
            <w:r w:rsidRPr="00F32E32">
              <w:rPr>
                <w:szCs w:val="24"/>
              </w:rPr>
              <w:t xml:space="preserve"> </w:t>
            </w:r>
            <w:proofErr w:type="spellStart"/>
            <w:r w:rsidRPr="00F32E32">
              <w:rPr>
                <w:szCs w:val="24"/>
              </w:rPr>
              <w:t>parteneriatului</w:t>
            </w:r>
            <w:proofErr w:type="spellEnd"/>
            <w:r w:rsidRPr="00F32E32">
              <w:rPr>
                <w:szCs w:val="24"/>
              </w:rPr>
              <w:t xml:space="preserve">. </w:t>
            </w:r>
          </w:p>
          <w:p w14:paraId="0EE6B543" w14:textId="77777777" w:rsidR="002F4EAF" w:rsidRDefault="007F5BF8" w:rsidP="002F4EAF">
            <w:pPr>
              <w:rPr>
                <w:szCs w:val="24"/>
              </w:rPr>
            </w:pPr>
            <w:r w:rsidRPr="00F32E32">
              <w:rPr>
                <w:szCs w:val="24"/>
              </w:rPr>
              <w:t>Actele normative de asigurare a serviciilor de sprijin pentru elevii cu CES.</w:t>
            </w:r>
          </w:p>
          <w:p w14:paraId="43C489AE" w14:textId="77777777" w:rsidR="002F4EAF" w:rsidRPr="00A83FC5" w:rsidRDefault="002F4EAF" w:rsidP="002F4EAF">
            <w:pPr>
              <w:rPr>
                <w:color w:val="FF0000"/>
                <w:lang w:val="ro-MD"/>
              </w:rPr>
            </w:pPr>
            <w:r w:rsidRPr="00A83FC5">
              <w:rPr>
                <w:lang w:val="ro-MD"/>
              </w:rPr>
              <w:t xml:space="preserve"> În Planul  Strategic  şi în cel operational al instituţiei se regăseşte obiectivul ţintă</w:t>
            </w:r>
            <w:r>
              <w:rPr>
                <w:lang w:val="ro-MD"/>
              </w:rPr>
              <w:t xml:space="preserve"> cu privire la  educația incluzivă.</w:t>
            </w:r>
          </w:p>
          <w:p w14:paraId="65E2B6D8" w14:textId="77777777" w:rsidR="007F5BF8" w:rsidRPr="00633F47" w:rsidRDefault="007F5BF8" w:rsidP="00C6563A">
            <w:pPr>
              <w:pStyle w:val="ListParagraph"/>
              <w:numPr>
                <w:ilvl w:val="0"/>
                <w:numId w:val="58"/>
              </w:numPr>
              <w:rPr>
                <w:szCs w:val="24"/>
                <w:lang w:val="es-ES"/>
              </w:rPr>
            </w:pPr>
          </w:p>
        </w:tc>
      </w:tr>
      <w:tr w:rsidR="007F5BF8" w:rsidRPr="00F32E32" w14:paraId="589629A9" w14:textId="77777777" w:rsidTr="007F5BF8">
        <w:trPr>
          <w:trHeight w:val="585"/>
        </w:trPr>
        <w:tc>
          <w:tcPr>
            <w:tcW w:w="1823" w:type="dxa"/>
            <w:tcBorders>
              <w:top w:val="single" w:sz="4" w:space="0" w:color="auto"/>
              <w:left w:val="single" w:sz="4" w:space="0" w:color="auto"/>
              <w:bottom w:val="single" w:sz="4" w:space="0" w:color="auto"/>
              <w:right w:val="single" w:sz="4" w:space="0" w:color="auto"/>
            </w:tcBorders>
          </w:tcPr>
          <w:p w14:paraId="5C936B15" w14:textId="77777777" w:rsidR="007F5BF8" w:rsidRPr="00F32E32" w:rsidRDefault="007F5BF8" w:rsidP="00CA109E">
            <w:pPr>
              <w:rPr>
                <w:szCs w:val="24"/>
              </w:rPr>
            </w:pPr>
            <w:r w:rsidRPr="00F32E32">
              <w:rPr>
                <w:szCs w:val="24"/>
              </w:rPr>
              <w:t>Constatări</w:t>
            </w:r>
          </w:p>
          <w:p w14:paraId="1E7FEAD5" w14:textId="77777777" w:rsidR="007F5BF8" w:rsidRPr="00F32E32" w:rsidRDefault="007F5BF8" w:rsidP="00CA109E">
            <w:pPr>
              <w:rPr>
                <w:szCs w:val="24"/>
              </w:rPr>
            </w:pPr>
          </w:p>
        </w:tc>
        <w:tc>
          <w:tcPr>
            <w:tcW w:w="8769" w:type="dxa"/>
            <w:gridSpan w:val="3"/>
            <w:tcBorders>
              <w:top w:val="single" w:sz="4" w:space="0" w:color="auto"/>
              <w:left w:val="single" w:sz="4" w:space="0" w:color="auto"/>
              <w:bottom w:val="single" w:sz="4" w:space="0" w:color="auto"/>
              <w:right w:val="single" w:sz="4" w:space="0" w:color="auto"/>
            </w:tcBorders>
            <w:hideMark/>
          </w:tcPr>
          <w:p w14:paraId="2C60BDEE" w14:textId="77777777" w:rsidR="00C6563A" w:rsidRPr="00633F47" w:rsidRDefault="00C6563A" w:rsidP="00C6563A">
            <w:pPr>
              <w:pStyle w:val="ListParagraph"/>
              <w:numPr>
                <w:ilvl w:val="0"/>
                <w:numId w:val="129"/>
              </w:numPr>
              <w:rPr>
                <w:rFonts w:eastAsia="Times New Roman"/>
                <w:iCs/>
                <w:lang w:val="ro-RO"/>
              </w:rPr>
            </w:pPr>
            <w:r w:rsidRPr="00633F47">
              <w:rPr>
                <w:rFonts w:eastAsia="Times New Roman"/>
                <w:iCs/>
                <w:lang w:val="ro-RO"/>
              </w:rPr>
              <w:t>Planul managerial cuprinde măsuri și activități care au ca țintă educația incluzivă și nevoile copiilor cu CES.</w:t>
            </w:r>
          </w:p>
          <w:p w14:paraId="1663110E" w14:textId="77777777" w:rsidR="007F5BF8" w:rsidRPr="00C6563A" w:rsidRDefault="00F8348F" w:rsidP="00C6563A">
            <w:pPr>
              <w:pStyle w:val="ListParagraph"/>
              <w:numPr>
                <w:ilvl w:val="0"/>
                <w:numId w:val="129"/>
              </w:numPr>
              <w:rPr>
                <w:szCs w:val="24"/>
              </w:rPr>
            </w:pPr>
            <w:proofErr w:type="spellStart"/>
            <w:r>
              <w:rPr>
                <w:szCs w:val="24"/>
              </w:rPr>
              <w:t>Cadrul</w:t>
            </w:r>
            <w:proofErr w:type="spellEnd"/>
            <w:r>
              <w:rPr>
                <w:szCs w:val="24"/>
              </w:rPr>
              <w:t xml:space="preserve">  didactic de </w:t>
            </w:r>
            <w:proofErr w:type="spellStart"/>
            <w:r>
              <w:rPr>
                <w:szCs w:val="24"/>
              </w:rPr>
              <w:t>sprijin</w:t>
            </w:r>
            <w:proofErr w:type="spellEnd"/>
            <w:r>
              <w:rPr>
                <w:szCs w:val="24"/>
              </w:rPr>
              <w:t xml:space="preserve">, bine </w:t>
            </w:r>
            <w:proofErr w:type="spellStart"/>
            <w:r>
              <w:rPr>
                <w:szCs w:val="24"/>
              </w:rPr>
              <w:t>instruit</w:t>
            </w:r>
            <w:proofErr w:type="spellEnd"/>
            <w:r>
              <w:rPr>
                <w:szCs w:val="24"/>
              </w:rPr>
              <w:t xml:space="preserve">, </w:t>
            </w:r>
            <w:proofErr w:type="spellStart"/>
            <w:r>
              <w:rPr>
                <w:szCs w:val="24"/>
              </w:rPr>
              <w:t>este</w:t>
            </w:r>
            <w:proofErr w:type="spellEnd"/>
            <w:r>
              <w:rPr>
                <w:szCs w:val="24"/>
              </w:rPr>
              <w:t xml:space="preserve">  </w:t>
            </w:r>
            <w:proofErr w:type="spellStart"/>
            <w:r>
              <w:rPr>
                <w:szCs w:val="24"/>
              </w:rPr>
              <w:t>esențial</w:t>
            </w:r>
            <w:proofErr w:type="spellEnd"/>
          </w:p>
          <w:p w14:paraId="71920566" w14:textId="77777777" w:rsidR="007F5BF8" w:rsidRPr="00633F47" w:rsidRDefault="007F5BF8" w:rsidP="00CA109E">
            <w:pPr>
              <w:pStyle w:val="ListParagraph"/>
              <w:ind w:left="720"/>
              <w:rPr>
                <w:szCs w:val="24"/>
                <w:lang w:val="es-ES"/>
              </w:rPr>
            </w:pP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demersului</w:t>
            </w:r>
            <w:proofErr w:type="spellEnd"/>
            <w:r w:rsidRPr="00633F47">
              <w:rPr>
                <w:szCs w:val="24"/>
                <w:lang w:val="es-ES"/>
              </w:rPr>
              <w:t xml:space="preserve"> de </w:t>
            </w:r>
            <w:proofErr w:type="spellStart"/>
            <w:r w:rsidRPr="00633F47">
              <w:rPr>
                <w:szCs w:val="24"/>
                <w:lang w:val="es-ES"/>
              </w:rPr>
              <w:t>incluziune</w:t>
            </w:r>
            <w:proofErr w:type="spellEnd"/>
            <w:r w:rsidRPr="00633F47">
              <w:rPr>
                <w:szCs w:val="24"/>
                <w:lang w:val="es-ES"/>
              </w:rPr>
              <w:t xml:space="preserve">, </w:t>
            </w:r>
            <w:proofErr w:type="spellStart"/>
            <w:r w:rsidRPr="00633F47">
              <w:rPr>
                <w:szCs w:val="24"/>
                <w:lang w:val="es-ES"/>
              </w:rPr>
              <w:t>educație</w:t>
            </w:r>
            <w:proofErr w:type="spellEnd"/>
            <w:r w:rsidRPr="00633F47">
              <w:rPr>
                <w:szCs w:val="24"/>
                <w:lang w:val="es-ES"/>
              </w:rPr>
              <w:t xml:space="preserve"> de </w:t>
            </w:r>
            <w:proofErr w:type="spellStart"/>
            <w:r w:rsidRPr="00633F47">
              <w:rPr>
                <w:szCs w:val="24"/>
                <w:lang w:val="es-ES"/>
              </w:rPr>
              <w:t>calitate</w:t>
            </w:r>
            <w:proofErr w:type="spellEnd"/>
            <w:r w:rsidRPr="00633F47">
              <w:rPr>
                <w:szCs w:val="24"/>
                <w:lang w:val="es-ES"/>
              </w:rPr>
              <w:t xml:space="preserve"> </w:t>
            </w:r>
            <w:proofErr w:type="spellStart"/>
            <w:r w:rsidRPr="00633F47">
              <w:rPr>
                <w:szCs w:val="24"/>
                <w:lang w:val="es-ES"/>
              </w:rPr>
              <w:t>echitabilă</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învățarea</w:t>
            </w:r>
            <w:proofErr w:type="spellEnd"/>
            <w:r w:rsidRPr="00633F47">
              <w:rPr>
                <w:szCs w:val="24"/>
                <w:lang w:val="es-ES"/>
              </w:rPr>
              <w:t xml:space="preserve"> </w:t>
            </w:r>
            <w:proofErr w:type="spellStart"/>
            <w:r w:rsidR="00C6563A" w:rsidRPr="00633F47">
              <w:rPr>
                <w:szCs w:val="24"/>
                <w:lang w:val="es-ES"/>
              </w:rPr>
              <w:t>de-a</w:t>
            </w:r>
            <w:proofErr w:type="spellEnd"/>
            <w:r w:rsidR="00C6563A" w:rsidRPr="00633F47">
              <w:rPr>
                <w:szCs w:val="24"/>
                <w:lang w:val="es-ES"/>
              </w:rPr>
              <w:t xml:space="preserve"> </w:t>
            </w:r>
            <w:proofErr w:type="spellStart"/>
            <w:r w:rsidR="00C6563A" w:rsidRPr="00633F47">
              <w:rPr>
                <w:szCs w:val="24"/>
                <w:lang w:val="es-ES"/>
              </w:rPr>
              <w:t>lungul</w:t>
            </w:r>
            <w:proofErr w:type="spellEnd"/>
            <w:r w:rsidR="00C6563A" w:rsidRPr="00633F47">
              <w:rPr>
                <w:szCs w:val="24"/>
                <w:lang w:val="es-ES"/>
              </w:rPr>
              <w:t xml:space="preserve"> </w:t>
            </w:r>
            <w:proofErr w:type="spellStart"/>
            <w:r w:rsidR="00C6563A" w:rsidRPr="00633F47">
              <w:rPr>
                <w:szCs w:val="24"/>
                <w:lang w:val="es-ES"/>
              </w:rPr>
              <w:t>vieții</w:t>
            </w:r>
            <w:proofErr w:type="spellEnd"/>
            <w:r w:rsidR="00C6563A" w:rsidRPr="00633F47">
              <w:rPr>
                <w:szCs w:val="24"/>
                <w:lang w:val="es-ES"/>
              </w:rPr>
              <w:t xml:space="preserve"> </w:t>
            </w:r>
            <w:proofErr w:type="spellStart"/>
            <w:r w:rsidR="00C6563A" w:rsidRPr="00633F47">
              <w:rPr>
                <w:szCs w:val="24"/>
                <w:lang w:val="es-ES"/>
              </w:rPr>
              <w:t>pentru</w:t>
            </w:r>
            <w:proofErr w:type="spellEnd"/>
            <w:r w:rsidR="00C6563A" w:rsidRPr="00633F47">
              <w:rPr>
                <w:szCs w:val="24"/>
                <w:lang w:val="es-ES"/>
              </w:rPr>
              <w:t xml:space="preserve"> </w:t>
            </w:r>
            <w:proofErr w:type="spellStart"/>
            <w:r w:rsidR="00C6563A" w:rsidRPr="00633F47">
              <w:rPr>
                <w:szCs w:val="24"/>
                <w:lang w:val="es-ES"/>
              </w:rPr>
              <w:t>toți</w:t>
            </w:r>
            <w:proofErr w:type="spellEnd"/>
            <w:r w:rsidR="00C6563A" w:rsidRPr="00633F47">
              <w:rPr>
                <w:szCs w:val="24"/>
                <w:lang w:val="es-ES"/>
              </w:rPr>
              <w:t xml:space="preserve"> </w:t>
            </w:r>
            <w:r w:rsidRPr="00633F47">
              <w:rPr>
                <w:szCs w:val="24"/>
                <w:lang w:val="es-ES"/>
              </w:rPr>
              <w:t>.</w:t>
            </w:r>
            <w:r w:rsidRPr="00633F47">
              <w:rPr>
                <w:szCs w:val="24"/>
                <w:lang w:val="es-ES"/>
              </w:rPr>
              <w:tab/>
            </w:r>
          </w:p>
          <w:p w14:paraId="09E6068E" w14:textId="77777777" w:rsidR="007F5BF8" w:rsidRPr="00F32E32" w:rsidRDefault="007F5BF8" w:rsidP="00CA109E">
            <w:pPr>
              <w:rPr>
                <w:szCs w:val="24"/>
              </w:rPr>
            </w:pPr>
          </w:p>
        </w:tc>
      </w:tr>
      <w:tr w:rsidR="007F5BF8" w:rsidRPr="00F32E32" w14:paraId="5660454A" w14:textId="77777777" w:rsidTr="007F5BF8">
        <w:trPr>
          <w:trHeight w:val="373"/>
        </w:trPr>
        <w:tc>
          <w:tcPr>
            <w:tcW w:w="1823" w:type="dxa"/>
            <w:tcBorders>
              <w:top w:val="single" w:sz="4" w:space="0" w:color="auto"/>
              <w:left w:val="single" w:sz="4" w:space="0" w:color="auto"/>
              <w:bottom w:val="single" w:sz="4" w:space="0" w:color="auto"/>
              <w:right w:val="single" w:sz="4" w:space="0" w:color="auto"/>
            </w:tcBorders>
            <w:hideMark/>
          </w:tcPr>
          <w:p w14:paraId="13C91B74" w14:textId="77777777" w:rsidR="007F5BF8" w:rsidRPr="00F32E32" w:rsidRDefault="007F5BF8" w:rsidP="00CA109E">
            <w:pPr>
              <w:rPr>
                <w:szCs w:val="24"/>
              </w:rPr>
            </w:pPr>
            <w:r w:rsidRPr="00F32E32">
              <w:rPr>
                <w:szCs w:val="24"/>
              </w:rPr>
              <w:t>Pondere și punctaj</w:t>
            </w:r>
          </w:p>
          <w:p w14:paraId="252EE990" w14:textId="77777777" w:rsidR="007F5BF8" w:rsidRPr="00F32E32" w:rsidRDefault="007F5BF8" w:rsidP="00CA109E">
            <w:pPr>
              <w:rPr>
                <w:szCs w:val="24"/>
              </w:rPr>
            </w:pPr>
            <w:r w:rsidRPr="00F32E32">
              <w:rPr>
                <w:szCs w:val="24"/>
              </w:rPr>
              <w:t>Acordat</w:t>
            </w:r>
          </w:p>
        </w:tc>
        <w:tc>
          <w:tcPr>
            <w:tcW w:w="2924" w:type="dxa"/>
            <w:tcBorders>
              <w:top w:val="single" w:sz="4" w:space="0" w:color="auto"/>
              <w:left w:val="single" w:sz="4" w:space="0" w:color="auto"/>
              <w:bottom w:val="single" w:sz="4" w:space="0" w:color="auto"/>
              <w:right w:val="single" w:sz="4" w:space="0" w:color="auto"/>
            </w:tcBorders>
          </w:tcPr>
          <w:p w14:paraId="13C30A8A" w14:textId="77777777" w:rsidR="007F5BF8" w:rsidRPr="00F32E32" w:rsidRDefault="007F5BF8" w:rsidP="00CA109E">
            <w:pPr>
              <w:rPr>
                <w:szCs w:val="24"/>
              </w:rPr>
            </w:pPr>
            <w:r w:rsidRPr="00F32E32">
              <w:rPr>
                <w:szCs w:val="24"/>
              </w:rPr>
              <w:t>Pondere:2</w:t>
            </w:r>
          </w:p>
          <w:p w14:paraId="3C77FFB6" w14:textId="77777777" w:rsidR="007F5BF8" w:rsidRPr="00F32E32" w:rsidRDefault="007F5BF8" w:rsidP="00CA109E">
            <w:pPr>
              <w:rPr>
                <w:szCs w:val="24"/>
              </w:rPr>
            </w:pPr>
          </w:p>
        </w:tc>
        <w:tc>
          <w:tcPr>
            <w:tcW w:w="2919" w:type="dxa"/>
            <w:tcBorders>
              <w:top w:val="single" w:sz="4" w:space="0" w:color="auto"/>
              <w:left w:val="single" w:sz="4" w:space="0" w:color="auto"/>
              <w:bottom w:val="single" w:sz="4" w:space="0" w:color="auto"/>
              <w:right w:val="single" w:sz="4" w:space="0" w:color="auto"/>
            </w:tcBorders>
          </w:tcPr>
          <w:p w14:paraId="6299D011" w14:textId="77777777" w:rsidR="007F5BF8" w:rsidRPr="00F32E32" w:rsidRDefault="007F5BF8" w:rsidP="00CA109E">
            <w:pPr>
              <w:rPr>
                <w:szCs w:val="24"/>
              </w:rPr>
            </w:pPr>
            <w:r w:rsidRPr="00F32E32">
              <w:rPr>
                <w:szCs w:val="24"/>
              </w:rPr>
              <w:t>Autoevaluare conform criteriilor:0,75</w:t>
            </w:r>
          </w:p>
          <w:p w14:paraId="41D00C0B" w14:textId="77777777" w:rsidR="007F5BF8" w:rsidRPr="00F32E32" w:rsidRDefault="007F5BF8" w:rsidP="00CA109E">
            <w:pPr>
              <w:rPr>
                <w:szCs w:val="24"/>
              </w:rPr>
            </w:pPr>
          </w:p>
        </w:tc>
        <w:tc>
          <w:tcPr>
            <w:tcW w:w="2926" w:type="dxa"/>
            <w:tcBorders>
              <w:top w:val="single" w:sz="4" w:space="0" w:color="auto"/>
              <w:left w:val="single" w:sz="4" w:space="0" w:color="auto"/>
              <w:bottom w:val="single" w:sz="4" w:space="0" w:color="auto"/>
              <w:right w:val="single" w:sz="4" w:space="0" w:color="auto"/>
            </w:tcBorders>
          </w:tcPr>
          <w:p w14:paraId="656AE31A" w14:textId="77777777" w:rsidR="007F5BF8" w:rsidRPr="00F32E32" w:rsidRDefault="007F5BF8" w:rsidP="00CA109E">
            <w:pPr>
              <w:rPr>
                <w:szCs w:val="24"/>
              </w:rPr>
            </w:pPr>
            <w:r w:rsidRPr="00F32E32">
              <w:rPr>
                <w:szCs w:val="24"/>
              </w:rPr>
              <w:t xml:space="preserve">Punctaj acordat: </w:t>
            </w:r>
            <w:r w:rsidR="00C56F62" w:rsidRPr="00F32E32">
              <w:rPr>
                <w:szCs w:val="24"/>
              </w:rPr>
              <w:t>1,5</w:t>
            </w:r>
          </w:p>
          <w:p w14:paraId="509745DE" w14:textId="77777777" w:rsidR="007F5BF8" w:rsidRPr="00F32E32" w:rsidRDefault="007F5BF8" w:rsidP="00CA109E">
            <w:pPr>
              <w:rPr>
                <w:szCs w:val="24"/>
              </w:rPr>
            </w:pPr>
          </w:p>
        </w:tc>
      </w:tr>
    </w:tbl>
    <w:p w14:paraId="464F1A73" w14:textId="77777777" w:rsidR="007F5BF8" w:rsidRPr="00F32E32" w:rsidRDefault="007F5BF8" w:rsidP="00CA109E">
      <w:pPr>
        <w:rPr>
          <w:szCs w:val="24"/>
        </w:rPr>
      </w:pPr>
    </w:p>
    <w:p w14:paraId="63B67D33" w14:textId="77777777" w:rsidR="00C56F62" w:rsidRPr="00F32E32" w:rsidRDefault="00C56F62" w:rsidP="00CA109E">
      <w:pPr>
        <w:rPr>
          <w:b/>
          <w:szCs w:val="24"/>
        </w:rPr>
      </w:pPr>
    </w:p>
    <w:p w14:paraId="6AEDFC0B" w14:textId="77777777" w:rsidR="00C56F62" w:rsidRPr="00F32E32" w:rsidRDefault="00C56F62" w:rsidP="00CA109E">
      <w:pPr>
        <w:rPr>
          <w:b/>
          <w:szCs w:val="24"/>
        </w:rPr>
      </w:pPr>
    </w:p>
    <w:p w14:paraId="46EB2F20" w14:textId="77777777" w:rsidR="007F5BF8" w:rsidRPr="00F32E32" w:rsidRDefault="007F5BF8" w:rsidP="00CA109E">
      <w:pPr>
        <w:rPr>
          <w:bCs/>
          <w:szCs w:val="24"/>
        </w:rPr>
      </w:pPr>
      <w:r w:rsidRPr="00F32E32">
        <w:rPr>
          <w:b/>
          <w:szCs w:val="24"/>
        </w:rPr>
        <w:t xml:space="preserve">Indicator 3.1.2. </w:t>
      </w:r>
      <w:r w:rsidRPr="00F32E32">
        <w:rPr>
          <w:bCs/>
          <w:szCs w:val="24"/>
        </w:rPr>
        <w:t>Funcţionalitatea structurilor, a mecanismelor şi procedurilor de sprijin pentru procesul de înmatriculare şi incluziune şcolară a tuturor copiilor, inclusiv de evident şi sprijin pentru copiii cu CES</w:t>
      </w:r>
    </w:p>
    <w:tbl>
      <w:tblPr>
        <w:tblStyle w:val="TableGrid"/>
        <w:tblW w:w="10683" w:type="dxa"/>
        <w:tblInd w:w="-743" w:type="dxa"/>
        <w:tblLook w:val="04A0" w:firstRow="1" w:lastRow="0" w:firstColumn="1" w:lastColumn="0" w:noHBand="0" w:noVBand="1"/>
      </w:tblPr>
      <w:tblGrid>
        <w:gridCol w:w="1844"/>
        <w:gridCol w:w="3539"/>
        <w:gridCol w:w="3593"/>
        <w:gridCol w:w="1707"/>
      </w:tblGrid>
      <w:tr w:rsidR="007F5BF8" w:rsidRPr="00F32E32" w14:paraId="59216EAA" w14:textId="77777777" w:rsidTr="00F8348F">
        <w:trPr>
          <w:trHeight w:val="380"/>
        </w:trPr>
        <w:tc>
          <w:tcPr>
            <w:tcW w:w="1844" w:type="dxa"/>
            <w:tcBorders>
              <w:top w:val="single" w:sz="4" w:space="0" w:color="auto"/>
              <w:left w:val="single" w:sz="4" w:space="0" w:color="auto"/>
              <w:bottom w:val="single" w:sz="4" w:space="0" w:color="auto"/>
              <w:right w:val="single" w:sz="4" w:space="0" w:color="auto"/>
            </w:tcBorders>
            <w:hideMark/>
          </w:tcPr>
          <w:p w14:paraId="477BC5A7" w14:textId="77777777" w:rsidR="007F5BF8" w:rsidRPr="00F32E32" w:rsidRDefault="007F5BF8" w:rsidP="00CA109E">
            <w:pPr>
              <w:rPr>
                <w:szCs w:val="24"/>
              </w:rPr>
            </w:pPr>
            <w:r w:rsidRPr="00F32E32">
              <w:rPr>
                <w:szCs w:val="24"/>
              </w:rPr>
              <w:t xml:space="preserve">Dovezi </w:t>
            </w:r>
          </w:p>
        </w:tc>
        <w:tc>
          <w:tcPr>
            <w:tcW w:w="8839" w:type="dxa"/>
            <w:gridSpan w:val="3"/>
            <w:tcBorders>
              <w:top w:val="single" w:sz="4" w:space="0" w:color="auto"/>
              <w:left w:val="single" w:sz="4" w:space="0" w:color="auto"/>
              <w:bottom w:val="single" w:sz="4" w:space="0" w:color="auto"/>
              <w:right w:val="single" w:sz="4" w:space="0" w:color="auto"/>
            </w:tcBorders>
            <w:hideMark/>
          </w:tcPr>
          <w:p w14:paraId="725A6823" w14:textId="77777777" w:rsidR="00C56F62" w:rsidRPr="00F32E32" w:rsidRDefault="007F5BF8" w:rsidP="00CA109E">
            <w:pPr>
              <w:rPr>
                <w:szCs w:val="24"/>
              </w:rPr>
            </w:pPr>
            <w:r w:rsidRPr="00F32E32">
              <w:rPr>
                <w:szCs w:val="24"/>
              </w:rPr>
              <w:tab/>
            </w:r>
          </w:p>
          <w:p w14:paraId="115A0A11" w14:textId="77777777" w:rsidR="00C56F62" w:rsidRPr="00633F47" w:rsidRDefault="007F5BF8" w:rsidP="00CA109E">
            <w:pPr>
              <w:pStyle w:val="ListParagraph"/>
              <w:numPr>
                <w:ilvl w:val="0"/>
                <w:numId w:val="60"/>
              </w:numPr>
              <w:rPr>
                <w:szCs w:val="24"/>
                <w:lang w:val="es-ES"/>
              </w:rPr>
            </w:pPr>
            <w:proofErr w:type="spellStart"/>
            <w:r w:rsidRPr="00633F47">
              <w:rPr>
                <w:szCs w:val="24"/>
                <w:lang w:val="es-ES"/>
              </w:rPr>
              <w:t>Comisia</w:t>
            </w:r>
            <w:proofErr w:type="spellEnd"/>
            <w:r w:rsidRPr="00633F47">
              <w:rPr>
                <w:szCs w:val="24"/>
                <w:lang w:val="es-ES"/>
              </w:rPr>
              <w:t xml:space="preserve"> </w:t>
            </w:r>
            <w:proofErr w:type="spellStart"/>
            <w:r w:rsidRPr="00633F47">
              <w:rPr>
                <w:szCs w:val="24"/>
                <w:lang w:val="es-ES"/>
              </w:rPr>
              <w:t>Multidisciplinară</w:t>
            </w:r>
            <w:proofErr w:type="spellEnd"/>
            <w:r w:rsidRPr="00633F47">
              <w:rPr>
                <w:szCs w:val="24"/>
                <w:lang w:val="es-ES"/>
              </w:rPr>
              <w:t xml:space="preserve"> </w:t>
            </w:r>
            <w:proofErr w:type="spellStart"/>
            <w:r w:rsidRPr="00633F47">
              <w:rPr>
                <w:szCs w:val="24"/>
                <w:lang w:val="es-ES"/>
              </w:rPr>
              <w:t>Intrașcolară</w:t>
            </w:r>
            <w:proofErr w:type="spellEnd"/>
            <w:r w:rsidRPr="00633F47">
              <w:rPr>
                <w:szCs w:val="24"/>
                <w:lang w:val="es-ES"/>
              </w:rPr>
              <w:t>(</w:t>
            </w:r>
            <w:proofErr w:type="spellStart"/>
            <w:r w:rsidRPr="00633F47">
              <w:rPr>
                <w:szCs w:val="24"/>
                <w:lang w:val="es-ES"/>
              </w:rPr>
              <w:t>ordin</w:t>
            </w:r>
            <w:r w:rsidR="00C56F62" w:rsidRPr="00633F47">
              <w:rPr>
                <w:szCs w:val="24"/>
                <w:lang w:val="es-ES"/>
              </w:rPr>
              <w:t>ul</w:t>
            </w:r>
            <w:proofErr w:type="spellEnd"/>
            <w:r w:rsidRPr="00633F47">
              <w:rPr>
                <w:szCs w:val="24"/>
                <w:lang w:val="es-ES"/>
              </w:rPr>
              <w:t xml:space="preserve"> nr.</w:t>
            </w:r>
            <w:r w:rsidR="00F8348F" w:rsidRPr="00633F47">
              <w:rPr>
                <w:szCs w:val="24"/>
                <w:lang w:val="es-ES"/>
              </w:rPr>
              <w:t xml:space="preserve">81-A </w:t>
            </w:r>
            <w:r w:rsidRPr="00633F47">
              <w:rPr>
                <w:szCs w:val="24"/>
                <w:lang w:val="es-ES"/>
              </w:rPr>
              <w:t>din</w:t>
            </w:r>
            <w:r w:rsidR="00F8348F" w:rsidRPr="00633F47">
              <w:rPr>
                <w:szCs w:val="24"/>
                <w:lang w:val="es-ES"/>
              </w:rPr>
              <w:t>02.09.2020</w:t>
            </w:r>
            <w:r w:rsidRPr="00633F47">
              <w:rPr>
                <w:szCs w:val="24"/>
                <w:lang w:val="es-ES"/>
              </w:rPr>
              <w:t>)</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constituirea</w:t>
            </w:r>
            <w:proofErr w:type="spellEnd"/>
            <w:r w:rsidRPr="00633F47">
              <w:rPr>
                <w:szCs w:val="24"/>
                <w:lang w:val="es-ES"/>
              </w:rPr>
              <w:t xml:space="preserve"> </w:t>
            </w:r>
            <w:proofErr w:type="spellStart"/>
            <w:r w:rsidRPr="00633F47">
              <w:rPr>
                <w:szCs w:val="24"/>
                <w:lang w:val="es-ES"/>
              </w:rPr>
              <w:t>CMI</w:t>
            </w:r>
            <w:r w:rsidR="00F8348F" w:rsidRPr="00633F47">
              <w:rPr>
                <w:szCs w:val="24"/>
                <w:lang w:val="es-ES"/>
              </w:rPr>
              <w:t>pe</w:t>
            </w:r>
            <w:proofErr w:type="spellEnd"/>
            <w:r w:rsidR="00F8348F" w:rsidRPr="00633F47">
              <w:rPr>
                <w:szCs w:val="24"/>
                <w:lang w:val="es-ES"/>
              </w:rPr>
              <w:t xml:space="preserve"> </w:t>
            </w:r>
            <w:proofErr w:type="spellStart"/>
            <w:r w:rsidR="00F8348F" w:rsidRPr="00633F47">
              <w:rPr>
                <w:szCs w:val="24"/>
                <w:lang w:val="es-ES"/>
              </w:rPr>
              <w:t>anul</w:t>
            </w:r>
            <w:proofErr w:type="spellEnd"/>
            <w:r w:rsidR="00F8348F" w:rsidRPr="00633F47">
              <w:rPr>
                <w:szCs w:val="24"/>
                <w:lang w:val="es-ES"/>
              </w:rPr>
              <w:t xml:space="preserve"> de </w:t>
            </w:r>
            <w:proofErr w:type="spellStart"/>
            <w:r w:rsidR="00F8348F" w:rsidRPr="00633F47">
              <w:rPr>
                <w:szCs w:val="24"/>
                <w:lang w:val="es-ES"/>
              </w:rPr>
              <w:t>studii</w:t>
            </w:r>
            <w:proofErr w:type="spellEnd"/>
            <w:r w:rsidR="00F8348F" w:rsidRPr="00633F47">
              <w:rPr>
                <w:szCs w:val="24"/>
                <w:lang w:val="es-ES"/>
              </w:rPr>
              <w:t xml:space="preserve"> 2020-2021</w:t>
            </w:r>
            <w:r w:rsidRPr="00633F47">
              <w:rPr>
                <w:szCs w:val="24"/>
                <w:lang w:val="es-ES"/>
              </w:rPr>
              <w:t xml:space="preserve">.Comisiile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elaborarea</w:t>
            </w:r>
            <w:proofErr w:type="spellEnd"/>
            <w:r w:rsidRPr="00633F47">
              <w:rPr>
                <w:szCs w:val="24"/>
                <w:lang w:val="es-ES"/>
              </w:rPr>
              <w:t xml:space="preserve"> P</w:t>
            </w:r>
            <w:r w:rsidR="00F8348F" w:rsidRPr="00633F47">
              <w:rPr>
                <w:szCs w:val="24"/>
                <w:lang w:val="es-ES"/>
              </w:rPr>
              <w:t xml:space="preserve">EI </w:t>
            </w:r>
            <w:proofErr w:type="spellStart"/>
            <w:r w:rsidR="00F8348F" w:rsidRPr="00633F47">
              <w:rPr>
                <w:szCs w:val="24"/>
                <w:lang w:val="es-ES"/>
              </w:rPr>
              <w:t>pentru</w:t>
            </w:r>
            <w:proofErr w:type="spellEnd"/>
            <w:r w:rsidR="00F8348F" w:rsidRPr="00633F47">
              <w:rPr>
                <w:szCs w:val="24"/>
                <w:lang w:val="es-ES"/>
              </w:rPr>
              <w:t xml:space="preserve"> </w:t>
            </w:r>
            <w:proofErr w:type="spellStart"/>
            <w:r w:rsidR="00F8348F" w:rsidRPr="00633F47">
              <w:rPr>
                <w:szCs w:val="24"/>
                <w:lang w:val="es-ES"/>
              </w:rPr>
              <w:t>elevii</w:t>
            </w:r>
            <w:proofErr w:type="spellEnd"/>
            <w:r w:rsidR="00F8348F" w:rsidRPr="00633F47">
              <w:rPr>
                <w:szCs w:val="24"/>
                <w:lang w:val="es-ES"/>
              </w:rPr>
              <w:t xml:space="preserve"> </w:t>
            </w:r>
            <w:proofErr w:type="spellStart"/>
            <w:r w:rsidR="00F8348F" w:rsidRPr="00633F47">
              <w:rPr>
                <w:szCs w:val="24"/>
                <w:lang w:val="es-ES"/>
              </w:rPr>
              <w:t>cu</w:t>
            </w:r>
            <w:proofErr w:type="spellEnd"/>
            <w:r w:rsidR="00F8348F" w:rsidRPr="00633F47">
              <w:rPr>
                <w:szCs w:val="24"/>
                <w:lang w:val="es-ES"/>
              </w:rPr>
              <w:t xml:space="preserve"> CES.</w:t>
            </w:r>
          </w:p>
          <w:p w14:paraId="4640F1B0" w14:textId="77777777" w:rsidR="00C56F62" w:rsidRPr="00633F47" w:rsidRDefault="007F5BF8" w:rsidP="00CA109E">
            <w:pPr>
              <w:pStyle w:val="ListParagraph"/>
              <w:numPr>
                <w:ilvl w:val="0"/>
                <w:numId w:val="60"/>
              </w:numPr>
              <w:rPr>
                <w:szCs w:val="24"/>
                <w:lang w:val="es-ES"/>
              </w:rPr>
            </w:pPr>
            <w:proofErr w:type="spellStart"/>
            <w:r w:rsidRPr="00633F47">
              <w:rPr>
                <w:szCs w:val="24"/>
                <w:lang w:val="es-ES"/>
              </w:rPr>
              <w:t>Centru</w:t>
            </w:r>
            <w:proofErr w:type="spellEnd"/>
            <w:r w:rsidRPr="00633F47">
              <w:rPr>
                <w:szCs w:val="24"/>
                <w:lang w:val="es-ES"/>
              </w:rPr>
              <w:t xml:space="preserve"> de </w:t>
            </w:r>
            <w:proofErr w:type="spellStart"/>
            <w:r w:rsidRPr="00633F47">
              <w:rPr>
                <w:szCs w:val="24"/>
                <w:lang w:val="es-ES"/>
              </w:rPr>
              <w:t>Resurse</w:t>
            </w:r>
            <w:proofErr w:type="spellEnd"/>
            <w:r w:rsidR="00C56F62" w:rsidRPr="00633F47">
              <w:rPr>
                <w:szCs w:val="24"/>
                <w:lang w:val="es-ES"/>
              </w:rPr>
              <w:t xml:space="preserve"> </w:t>
            </w:r>
            <w:proofErr w:type="spellStart"/>
            <w:r w:rsidR="00C56F62" w:rsidRPr="00633F47">
              <w:rPr>
                <w:szCs w:val="24"/>
                <w:lang w:val="es-ES"/>
              </w:rPr>
              <w:t>Educație</w:t>
            </w:r>
            <w:proofErr w:type="spellEnd"/>
            <w:r w:rsidR="00C56F62" w:rsidRPr="00633F47">
              <w:rPr>
                <w:szCs w:val="24"/>
                <w:lang w:val="es-ES"/>
              </w:rPr>
              <w:t xml:space="preserve">  </w:t>
            </w:r>
            <w:proofErr w:type="spellStart"/>
            <w:r w:rsidR="00C56F62" w:rsidRPr="00633F47">
              <w:rPr>
                <w:szCs w:val="24"/>
                <w:lang w:val="es-ES"/>
              </w:rPr>
              <w:t>Incluzivă</w:t>
            </w:r>
            <w:proofErr w:type="spellEnd"/>
            <w:r w:rsidRPr="00633F47">
              <w:rPr>
                <w:szCs w:val="24"/>
                <w:lang w:val="es-ES"/>
              </w:rPr>
              <w:t>.</w:t>
            </w:r>
          </w:p>
          <w:p w14:paraId="4484B9AA" w14:textId="77777777" w:rsidR="007F5BF8" w:rsidRPr="00F32E32" w:rsidRDefault="007F5BF8" w:rsidP="00CA109E">
            <w:pPr>
              <w:pStyle w:val="ListParagraph"/>
              <w:numPr>
                <w:ilvl w:val="0"/>
                <w:numId w:val="60"/>
              </w:numPr>
              <w:rPr>
                <w:szCs w:val="24"/>
              </w:rPr>
            </w:pPr>
            <w:proofErr w:type="spellStart"/>
            <w:r w:rsidRPr="00F32E32">
              <w:rPr>
                <w:szCs w:val="24"/>
              </w:rPr>
              <w:t>Regulamentul-Cadru</w:t>
            </w:r>
            <w:proofErr w:type="spellEnd"/>
            <w:r w:rsidRPr="00F32E32">
              <w:rPr>
                <w:szCs w:val="24"/>
              </w:rPr>
              <w:t xml:space="preserve"> al CMI.</w:t>
            </w:r>
          </w:p>
          <w:p w14:paraId="32D38899" w14:textId="77777777" w:rsidR="007F5BF8" w:rsidRPr="00633F47" w:rsidRDefault="007F5BF8" w:rsidP="00CA109E">
            <w:pPr>
              <w:pStyle w:val="ListParagraph"/>
              <w:numPr>
                <w:ilvl w:val="0"/>
                <w:numId w:val="60"/>
              </w:numPr>
              <w:rPr>
                <w:szCs w:val="24"/>
                <w:lang w:val="es-ES"/>
              </w:rPr>
            </w:pPr>
            <w:proofErr w:type="spellStart"/>
            <w:r w:rsidRPr="00633F47">
              <w:rPr>
                <w:szCs w:val="24"/>
                <w:lang w:val="es-ES"/>
              </w:rPr>
              <w:t>Evaluarea</w:t>
            </w:r>
            <w:proofErr w:type="spellEnd"/>
            <w:r w:rsidRPr="00633F47">
              <w:rPr>
                <w:szCs w:val="24"/>
                <w:lang w:val="es-ES"/>
              </w:rPr>
              <w:t xml:space="preserve"> </w:t>
            </w:r>
            <w:proofErr w:type="spellStart"/>
            <w:r w:rsidRPr="00633F47">
              <w:rPr>
                <w:szCs w:val="24"/>
                <w:lang w:val="es-ES"/>
              </w:rPr>
              <w:t>inițială</w:t>
            </w:r>
            <w:proofErr w:type="spellEnd"/>
            <w:r w:rsidRPr="00633F47">
              <w:rPr>
                <w:szCs w:val="24"/>
                <w:lang w:val="es-ES"/>
              </w:rPr>
              <w:t xml:space="preserve"> a </w:t>
            </w:r>
            <w:proofErr w:type="spellStart"/>
            <w:r w:rsidRPr="00633F47">
              <w:rPr>
                <w:szCs w:val="24"/>
                <w:lang w:val="es-ES"/>
              </w:rPr>
              <w:t>copilului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cadrul</w:t>
            </w:r>
            <w:proofErr w:type="spellEnd"/>
            <w:r w:rsidRPr="00633F47">
              <w:rPr>
                <w:szCs w:val="24"/>
                <w:lang w:val="es-ES"/>
              </w:rPr>
              <w:t xml:space="preserve"> CMI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stabilirea</w:t>
            </w:r>
            <w:proofErr w:type="spellEnd"/>
            <w:r w:rsidRPr="00633F47">
              <w:rPr>
                <w:szCs w:val="24"/>
                <w:lang w:val="es-ES"/>
              </w:rPr>
              <w:t xml:space="preserve">, </w:t>
            </w:r>
            <w:proofErr w:type="spellStart"/>
            <w:r w:rsidRPr="00633F47">
              <w:rPr>
                <w:szCs w:val="24"/>
                <w:lang w:val="es-ES"/>
              </w:rPr>
              <w:t>după</w:t>
            </w:r>
            <w:proofErr w:type="spellEnd"/>
            <w:r w:rsidRPr="00633F47">
              <w:rPr>
                <w:szCs w:val="24"/>
                <w:lang w:val="es-ES"/>
              </w:rPr>
              <w:t xml:space="preserve"> caz, a </w:t>
            </w:r>
            <w:proofErr w:type="spellStart"/>
            <w:r w:rsidRPr="00633F47">
              <w:rPr>
                <w:szCs w:val="24"/>
                <w:lang w:val="es-ES"/>
              </w:rPr>
              <w:t>cerințelor</w:t>
            </w:r>
            <w:proofErr w:type="spellEnd"/>
            <w:r w:rsidRPr="00633F47">
              <w:rPr>
                <w:szCs w:val="24"/>
                <w:lang w:val="es-ES"/>
              </w:rPr>
              <w:t xml:space="preserve"> </w:t>
            </w:r>
            <w:proofErr w:type="spellStart"/>
            <w:r w:rsidRPr="00633F47">
              <w:rPr>
                <w:szCs w:val="24"/>
                <w:lang w:val="es-ES"/>
              </w:rPr>
              <w:t>speciale</w:t>
            </w:r>
            <w:proofErr w:type="spellEnd"/>
            <w:r w:rsidRPr="00633F47">
              <w:rPr>
                <w:szCs w:val="24"/>
                <w:lang w:val="es-ES"/>
              </w:rPr>
              <w:t>/</w:t>
            </w:r>
            <w:proofErr w:type="spellStart"/>
            <w:r w:rsidRPr="00633F47">
              <w:rPr>
                <w:szCs w:val="24"/>
                <w:lang w:val="es-ES"/>
              </w:rPr>
              <w:t>necesităților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recomandarea</w:t>
            </w:r>
            <w:proofErr w:type="spellEnd"/>
            <w:r w:rsidRPr="00633F47">
              <w:rPr>
                <w:szCs w:val="24"/>
                <w:lang w:val="es-ES"/>
              </w:rPr>
              <w:t xml:space="preserve"> </w:t>
            </w:r>
            <w:proofErr w:type="spellStart"/>
            <w:r w:rsidRPr="00633F47">
              <w:rPr>
                <w:szCs w:val="24"/>
                <w:lang w:val="es-ES"/>
              </w:rPr>
              <w:t>programelor</w:t>
            </w:r>
            <w:proofErr w:type="spellEnd"/>
            <w:r w:rsidRPr="00633F47">
              <w:rPr>
                <w:szCs w:val="24"/>
                <w:lang w:val="es-ES"/>
              </w:rPr>
              <w:t xml:space="preserve"> de </w:t>
            </w:r>
            <w:proofErr w:type="spellStart"/>
            <w:r w:rsidRPr="00633F47">
              <w:rPr>
                <w:szCs w:val="24"/>
                <w:lang w:val="es-ES"/>
              </w:rPr>
              <w:t>suport</w:t>
            </w:r>
            <w:proofErr w:type="spellEnd"/>
            <w:r w:rsidRPr="00633F47">
              <w:rPr>
                <w:szCs w:val="24"/>
                <w:lang w:val="es-ES"/>
              </w:rPr>
              <w:t>.</w:t>
            </w:r>
          </w:p>
          <w:p w14:paraId="782C2740" w14:textId="77777777" w:rsidR="00C56F62" w:rsidRPr="00633F47" w:rsidRDefault="007F5BF8" w:rsidP="00CA109E">
            <w:pPr>
              <w:pStyle w:val="ListParagraph"/>
              <w:numPr>
                <w:ilvl w:val="0"/>
                <w:numId w:val="60"/>
              </w:numPr>
              <w:rPr>
                <w:szCs w:val="24"/>
                <w:lang w:val="es-ES"/>
              </w:rPr>
            </w:pPr>
            <w:proofErr w:type="spellStart"/>
            <w:r w:rsidRPr="00633F47">
              <w:rPr>
                <w:szCs w:val="24"/>
                <w:lang w:val="es-ES"/>
              </w:rPr>
              <w:lastRenderedPageBreak/>
              <w:t>Referirea</w:t>
            </w:r>
            <w:proofErr w:type="spellEnd"/>
            <w:r w:rsidRPr="00633F47">
              <w:rPr>
                <w:szCs w:val="24"/>
                <w:lang w:val="es-ES"/>
              </w:rPr>
              <w:t xml:space="preserve"> </w:t>
            </w:r>
            <w:proofErr w:type="spellStart"/>
            <w:r w:rsidRPr="00633F47">
              <w:rPr>
                <w:szCs w:val="24"/>
                <w:lang w:val="es-ES"/>
              </w:rPr>
              <w:t>cazului</w:t>
            </w:r>
            <w:proofErr w:type="spellEnd"/>
            <w:r w:rsidRPr="00633F47">
              <w:rPr>
                <w:szCs w:val="24"/>
                <w:lang w:val="es-ES"/>
              </w:rPr>
              <w:t xml:space="preserve"> </w:t>
            </w:r>
            <w:proofErr w:type="spellStart"/>
            <w:r w:rsidRPr="00633F47">
              <w:rPr>
                <w:szCs w:val="24"/>
                <w:lang w:val="es-ES"/>
              </w:rPr>
              <w:t>către</w:t>
            </w:r>
            <w:proofErr w:type="spellEnd"/>
            <w:r w:rsidRPr="00633F47">
              <w:rPr>
                <w:szCs w:val="24"/>
                <w:lang w:val="es-ES"/>
              </w:rPr>
              <w:t xml:space="preserve"> SAP, care </w:t>
            </w:r>
            <w:proofErr w:type="spellStart"/>
            <w:r w:rsidRPr="00633F47">
              <w:rPr>
                <w:szCs w:val="24"/>
                <w:lang w:val="es-ES"/>
              </w:rPr>
              <w:t>efectuează</w:t>
            </w:r>
            <w:proofErr w:type="spellEnd"/>
            <w:r w:rsidRPr="00633F47">
              <w:rPr>
                <w:szCs w:val="24"/>
                <w:lang w:val="es-ES"/>
              </w:rPr>
              <w:t xml:space="preserve"> </w:t>
            </w:r>
            <w:proofErr w:type="spellStart"/>
            <w:r w:rsidRPr="00633F47">
              <w:rPr>
                <w:szCs w:val="24"/>
                <w:lang w:val="es-ES"/>
              </w:rPr>
              <w:t>evaluarea</w:t>
            </w:r>
            <w:proofErr w:type="spellEnd"/>
            <w:r w:rsidRPr="00633F47">
              <w:rPr>
                <w:szCs w:val="24"/>
                <w:lang w:val="es-ES"/>
              </w:rPr>
              <w:t xml:space="preserve"> </w:t>
            </w:r>
            <w:proofErr w:type="spellStart"/>
            <w:r w:rsidRPr="00633F47">
              <w:rPr>
                <w:szCs w:val="24"/>
                <w:lang w:val="es-ES"/>
              </w:rPr>
              <w:t>complexă</w:t>
            </w:r>
            <w:proofErr w:type="spellEnd"/>
            <w:r w:rsidRPr="00633F47">
              <w:rPr>
                <w:szCs w:val="24"/>
                <w:lang w:val="es-ES"/>
              </w:rPr>
              <w:t xml:space="preserve"> a </w:t>
            </w:r>
            <w:proofErr w:type="spellStart"/>
            <w:r w:rsidRPr="00633F47">
              <w:rPr>
                <w:szCs w:val="24"/>
                <w:lang w:val="es-ES"/>
              </w:rPr>
              <w:t>dezvoltării</w:t>
            </w:r>
            <w:proofErr w:type="spellEnd"/>
            <w:r w:rsidRPr="00633F47">
              <w:rPr>
                <w:szCs w:val="24"/>
                <w:lang w:val="es-ES"/>
              </w:rPr>
              <w:t xml:space="preserve"> </w:t>
            </w:r>
            <w:proofErr w:type="spellStart"/>
            <w:r w:rsidRPr="00633F47">
              <w:rPr>
                <w:szCs w:val="24"/>
                <w:lang w:val="es-ES"/>
              </w:rPr>
              <w:t>copilului</w:t>
            </w:r>
            <w:proofErr w:type="spellEnd"/>
            <w:r w:rsidRPr="00633F47">
              <w:rPr>
                <w:szCs w:val="24"/>
                <w:lang w:val="es-ES"/>
              </w:rPr>
              <w:t xml:space="preserve">, </w:t>
            </w:r>
            <w:proofErr w:type="spellStart"/>
            <w:r w:rsidRPr="00633F47">
              <w:rPr>
                <w:szCs w:val="24"/>
                <w:lang w:val="es-ES"/>
              </w:rPr>
              <w:t>stabilește</w:t>
            </w:r>
            <w:proofErr w:type="spellEnd"/>
            <w:r w:rsidRPr="00633F47">
              <w:rPr>
                <w:szCs w:val="24"/>
                <w:lang w:val="es-ES"/>
              </w:rPr>
              <w:t xml:space="preserve"> </w:t>
            </w:r>
            <w:proofErr w:type="spellStart"/>
            <w:r w:rsidRPr="00633F47">
              <w:rPr>
                <w:szCs w:val="24"/>
                <w:lang w:val="es-ES"/>
              </w:rPr>
              <w:t>sau</w:t>
            </w:r>
            <w:proofErr w:type="spellEnd"/>
            <w:r w:rsidRPr="00633F47">
              <w:rPr>
                <w:szCs w:val="24"/>
                <w:lang w:val="es-ES"/>
              </w:rPr>
              <w:t xml:space="preserve"> </w:t>
            </w:r>
            <w:proofErr w:type="spellStart"/>
            <w:r w:rsidRPr="00633F47">
              <w:rPr>
                <w:szCs w:val="24"/>
                <w:lang w:val="es-ES"/>
              </w:rPr>
              <w:t>nu</w:t>
            </w:r>
            <w:proofErr w:type="spellEnd"/>
            <w:r w:rsidRPr="00633F47">
              <w:rPr>
                <w:szCs w:val="24"/>
                <w:lang w:val="es-ES"/>
              </w:rPr>
              <w:t xml:space="preserve"> CES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recomandă</w:t>
            </w:r>
            <w:proofErr w:type="spellEnd"/>
            <w:r w:rsidRPr="00633F47">
              <w:rPr>
                <w:szCs w:val="24"/>
                <w:lang w:val="es-ES"/>
              </w:rPr>
              <w:t xml:space="preserve"> </w:t>
            </w:r>
            <w:proofErr w:type="spellStart"/>
            <w:r w:rsidRPr="00633F47">
              <w:rPr>
                <w:szCs w:val="24"/>
                <w:lang w:val="es-ES"/>
              </w:rPr>
              <w:t>programele</w:t>
            </w:r>
            <w:proofErr w:type="spellEnd"/>
            <w:r w:rsidRPr="00633F47">
              <w:rPr>
                <w:szCs w:val="24"/>
                <w:lang w:val="es-ES"/>
              </w:rPr>
              <w:t xml:space="preserve"> de </w:t>
            </w:r>
            <w:proofErr w:type="spellStart"/>
            <w:r w:rsidRPr="00633F47">
              <w:rPr>
                <w:szCs w:val="24"/>
                <w:lang w:val="es-ES"/>
              </w:rPr>
              <w:t>suport</w:t>
            </w:r>
            <w:proofErr w:type="spellEnd"/>
            <w:r w:rsidRPr="00633F47">
              <w:rPr>
                <w:szCs w:val="24"/>
                <w:lang w:val="es-ES"/>
              </w:rPr>
              <w:t xml:space="preserve"> </w:t>
            </w:r>
            <w:proofErr w:type="spellStart"/>
            <w:r w:rsidRPr="00633F47">
              <w:rPr>
                <w:szCs w:val="24"/>
                <w:lang w:val="es-ES"/>
              </w:rPr>
              <w:t>corespunzătoare</w:t>
            </w:r>
            <w:proofErr w:type="spellEnd"/>
            <w:r w:rsidRPr="00633F47">
              <w:rPr>
                <w:szCs w:val="24"/>
                <w:lang w:val="es-ES"/>
              </w:rPr>
              <w:t xml:space="preserve">, care </w:t>
            </w:r>
            <w:proofErr w:type="spellStart"/>
            <w:r w:rsidRPr="00633F47">
              <w:rPr>
                <w:szCs w:val="24"/>
                <w:lang w:val="es-ES"/>
              </w:rPr>
              <w:t>urmează</w:t>
            </w:r>
            <w:proofErr w:type="spellEnd"/>
            <w:r w:rsidRPr="00633F47">
              <w:rPr>
                <w:szCs w:val="24"/>
                <w:lang w:val="es-ES"/>
              </w:rPr>
              <w:t xml:space="preserve"> a fi </w:t>
            </w:r>
            <w:proofErr w:type="spellStart"/>
            <w:r w:rsidRPr="00633F47">
              <w:rPr>
                <w:szCs w:val="24"/>
                <w:lang w:val="es-ES"/>
              </w:rPr>
              <w:t>realizate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școală</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CREI.</w:t>
            </w:r>
          </w:p>
          <w:p w14:paraId="50EAC201" w14:textId="77777777" w:rsidR="007F5BF8" w:rsidRPr="00F8348F" w:rsidRDefault="007F5BF8" w:rsidP="00F8348F">
            <w:pPr>
              <w:rPr>
                <w:szCs w:val="24"/>
              </w:rPr>
            </w:pPr>
          </w:p>
        </w:tc>
      </w:tr>
      <w:tr w:rsidR="007F5BF8" w:rsidRPr="00F32E32" w14:paraId="7936EFBD" w14:textId="77777777" w:rsidTr="002F4EAF">
        <w:trPr>
          <w:trHeight w:val="1131"/>
        </w:trPr>
        <w:tc>
          <w:tcPr>
            <w:tcW w:w="1844" w:type="dxa"/>
            <w:tcBorders>
              <w:top w:val="single" w:sz="4" w:space="0" w:color="auto"/>
              <w:left w:val="single" w:sz="4" w:space="0" w:color="auto"/>
              <w:bottom w:val="single" w:sz="4" w:space="0" w:color="auto"/>
              <w:right w:val="single" w:sz="4" w:space="0" w:color="auto"/>
            </w:tcBorders>
          </w:tcPr>
          <w:p w14:paraId="729F427A" w14:textId="77777777" w:rsidR="007F5BF8" w:rsidRPr="00F32E32" w:rsidRDefault="007F5BF8" w:rsidP="00CA109E">
            <w:pPr>
              <w:rPr>
                <w:szCs w:val="24"/>
              </w:rPr>
            </w:pPr>
            <w:r w:rsidRPr="00F32E32">
              <w:rPr>
                <w:szCs w:val="24"/>
              </w:rPr>
              <w:lastRenderedPageBreak/>
              <w:t>Constatări</w:t>
            </w:r>
          </w:p>
          <w:p w14:paraId="62C6308A" w14:textId="77777777" w:rsidR="007F5BF8" w:rsidRPr="00F32E32" w:rsidRDefault="007F5BF8" w:rsidP="00CA109E">
            <w:pPr>
              <w:rPr>
                <w:szCs w:val="24"/>
              </w:rPr>
            </w:pPr>
          </w:p>
        </w:tc>
        <w:tc>
          <w:tcPr>
            <w:tcW w:w="8839" w:type="dxa"/>
            <w:gridSpan w:val="3"/>
            <w:tcBorders>
              <w:top w:val="single" w:sz="4" w:space="0" w:color="auto"/>
              <w:left w:val="single" w:sz="4" w:space="0" w:color="auto"/>
              <w:bottom w:val="single" w:sz="4" w:space="0" w:color="auto"/>
              <w:right w:val="single" w:sz="4" w:space="0" w:color="auto"/>
            </w:tcBorders>
            <w:hideMark/>
          </w:tcPr>
          <w:p w14:paraId="6840FF76" w14:textId="77777777" w:rsidR="00C56F62" w:rsidRPr="00633F47" w:rsidRDefault="007F5BF8" w:rsidP="00CA109E">
            <w:pPr>
              <w:pStyle w:val="ListParagraph"/>
              <w:numPr>
                <w:ilvl w:val="0"/>
                <w:numId w:val="61"/>
              </w:numPr>
              <w:rPr>
                <w:szCs w:val="24"/>
                <w:lang w:val="es-ES"/>
              </w:rPr>
            </w:pPr>
            <w:r w:rsidRPr="00633F47">
              <w:rPr>
                <w:szCs w:val="24"/>
                <w:lang w:val="es-ES"/>
              </w:rPr>
              <w:t xml:space="preserve">  </w:t>
            </w:r>
            <w:proofErr w:type="spellStart"/>
            <w:r w:rsidRPr="00633F47">
              <w:rPr>
                <w:szCs w:val="24"/>
                <w:lang w:val="es-ES"/>
              </w:rPr>
              <w:t>Elaborarea</w:t>
            </w:r>
            <w:proofErr w:type="spellEnd"/>
            <w:r w:rsidRPr="00633F47">
              <w:rPr>
                <w:szCs w:val="24"/>
                <w:lang w:val="es-ES"/>
              </w:rPr>
              <w:t xml:space="preserve"> PEI-</w:t>
            </w:r>
            <w:proofErr w:type="spellStart"/>
            <w:r w:rsidRPr="00633F47">
              <w:rPr>
                <w:szCs w:val="24"/>
                <w:lang w:val="es-ES"/>
              </w:rPr>
              <w:t>urile</w:t>
            </w:r>
            <w:proofErr w:type="spellEnd"/>
            <w:r w:rsidRPr="00633F47">
              <w:rPr>
                <w:szCs w:val="24"/>
                <w:lang w:val="es-ES"/>
              </w:rPr>
              <w:t xml:space="preserve"> </w:t>
            </w:r>
            <w:proofErr w:type="spellStart"/>
            <w:r w:rsidRPr="00633F47">
              <w:rPr>
                <w:szCs w:val="24"/>
                <w:lang w:val="es-ES"/>
              </w:rPr>
              <w:t>conform</w:t>
            </w:r>
            <w:proofErr w:type="spellEnd"/>
            <w:r w:rsidRPr="00633F47">
              <w:rPr>
                <w:szCs w:val="24"/>
                <w:lang w:val="es-ES"/>
              </w:rPr>
              <w:t xml:space="preserve"> </w:t>
            </w:r>
            <w:proofErr w:type="spellStart"/>
            <w:r w:rsidRPr="00633F47">
              <w:rPr>
                <w:szCs w:val="24"/>
                <w:lang w:val="es-ES"/>
              </w:rPr>
              <w:t>dificultăților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CES.</w:t>
            </w:r>
          </w:p>
          <w:p w14:paraId="20955033" w14:textId="77777777" w:rsidR="007F5BF8" w:rsidRPr="00633F47" w:rsidRDefault="007F5BF8" w:rsidP="00CA109E">
            <w:pPr>
              <w:pStyle w:val="ListParagraph"/>
              <w:numPr>
                <w:ilvl w:val="0"/>
                <w:numId w:val="61"/>
              </w:numPr>
              <w:rPr>
                <w:szCs w:val="24"/>
                <w:lang w:val="es-ES"/>
              </w:rPr>
            </w:pPr>
            <w:proofErr w:type="spellStart"/>
            <w:r w:rsidRPr="00633F47">
              <w:rPr>
                <w:szCs w:val="24"/>
                <w:lang w:val="es-ES"/>
              </w:rPr>
              <w:t>Membrii</w:t>
            </w:r>
            <w:proofErr w:type="spellEnd"/>
            <w:r w:rsidRPr="00633F47">
              <w:rPr>
                <w:szCs w:val="24"/>
                <w:lang w:val="es-ES"/>
              </w:rPr>
              <w:t xml:space="preserve"> CMI din </w:t>
            </w:r>
            <w:proofErr w:type="spellStart"/>
            <w:r w:rsidRPr="00633F47">
              <w:rPr>
                <w:szCs w:val="24"/>
                <w:lang w:val="es-ES"/>
              </w:rPr>
              <w:t>IPGimnaziul</w:t>
            </w:r>
            <w:proofErr w:type="spellEnd"/>
            <w:r w:rsidRPr="00633F47">
              <w:rPr>
                <w:szCs w:val="24"/>
                <w:lang w:val="es-ES"/>
              </w:rPr>
              <w:t xml:space="preserve"> ,,</w:t>
            </w:r>
            <w:proofErr w:type="spellStart"/>
            <w:r w:rsidRPr="00633F47">
              <w:rPr>
                <w:szCs w:val="24"/>
                <w:lang w:val="es-ES"/>
              </w:rPr>
              <w:t>Mihai</w:t>
            </w:r>
            <w:proofErr w:type="spellEnd"/>
            <w:r w:rsidRPr="00633F47">
              <w:rPr>
                <w:szCs w:val="24"/>
                <w:lang w:val="es-ES"/>
              </w:rPr>
              <w:t xml:space="preserve"> </w:t>
            </w:r>
            <w:proofErr w:type="spellStart"/>
            <w:r w:rsidRPr="00633F47">
              <w:rPr>
                <w:szCs w:val="24"/>
                <w:lang w:val="es-ES"/>
              </w:rPr>
              <w:t>Sîrghi</w:t>
            </w:r>
            <w:proofErr w:type="spellEnd"/>
            <w:r w:rsidRPr="00633F47">
              <w:rPr>
                <w:szCs w:val="24"/>
                <w:lang w:val="es-ES"/>
              </w:rPr>
              <w:t xml:space="preserve">” </w:t>
            </w:r>
            <w:proofErr w:type="spellStart"/>
            <w:r w:rsidRPr="00633F47">
              <w:rPr>
                <w:szCs w:val="24"/>
                <w:lang w:val="es-ES"/>
              </w:rPr>
              <w:t>monitorizează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permanenţă</w:t>
            </w:r>
            <w:proofErr w:type="spellEnd"/>
            <w:r w:rsidRPr="00633F47">
              <w:rPr>
                <w:szCs w:val="24"/>
                <w:lang w:val="es-ES"/>
              </w:rPr>
              <w:t xml:space="preserve"> </w:t>
            </w:r>
            <w:proofErr w:type="spellStart"/>
            <w:r w:rsidRPr="00633F47">
              <w:rPr>
                <w:szCs w:val="24"/>
                <w:lang w:val="es-ES"/>
              </w:rPr>
              <w:t>rezultatele</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din </w:t>
            </w:r>
            <w:proofErr w:type="spellStart"/>
            <w:r w:rsidRPr="00633F47">
              <w:rPr>
                <w:szCs w:val="24"/>
                <w:lang w:val="es-ES"/>
              </w:rPr>
              <w:t>clasa</w:t>
            </w:r>
            <w:proofErr w:type="spellEnd"/>
            <w:r w:rsidRPr="00633F47">
              <w:rPr>
                <w:szCs w:val="24"/>
                <w:lang w:val="es-ES"/>
              </w:rPr>
              <w:t xml:space="preserve"> I, dar </w:t>
            </w:r>
            <w:proofErr w:type="spellStart"/>
            <w:r w:rsidRPr="00633F47">
              <w:rPr>
                <w:szCs w:val="24"/>
                <w:lang w:val="es-ES"/>
              </w:rPr>
              <w:t>şi</w:t>
            </w:r>
            <w:proofErr w:type="spellEnd"/>
            <w:r w:rsidRPr="00633F47">
              <w:rPr>
                <w:szCs w:val="24"/>
                <w:lang w:val="es-ES"/>
              </w:rPr>
              <w:t xml:space="preserve"> a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veniţi</w:t>
            </w:r>
            <w:proofErr w:type="spellEnd"/>
            <w:r w:rsidRPr="00633F47">
              <w:rPr>
                <w:szCs w:val="24"/>
                <w:lang w:val="es-ES"/>
              </w:rPr>
              <w:t xml:space="preserve"> </w:t>
            </w:r>
            <w:proofErr w:type="spellStart"/>
            <w:r w:rsidRPr="00633F47">
              <w:rPr>
                <w:szCs w:val="24"/>
                <w:lang w:val="es-ES"/>
              </w:rPr>
              <w:t>recent</w:t>
            </w:r>
            <w:proofErr w:type="spellEnd"/>
            <w:r w:rsidRPr="00633F47">
              <w:rPr>
                <w:szCs w:val="24"/>
                <w:lang w:val="es-ES"/>
              </w:rPr>
              <w:t xml:space="preserve"> din alte </w:t>
            </w:r>
            <w:proofErr w:type="spellStart"/>
            <w:r w:rsidRPr="00633F47">
              <w:rPr>
                <w:szCs w:val="24"/>
                <w:lang w:val="es-ES"/>
              </w:rPr>
              <w:t>instituţii</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a putea </w:t>
            </w:r>
            <w:proofErr w:type="spellStart"/>
            <w:r w:rsidRPr="00633F47">
              <w:rPr>
                <w:szCs w:val="24"/>
                <w:lang w:val="es-ES"/>
              </w:rPr>
              <w:t>după</w:t>
            </w:r>
            <w:proofErr w:type="spellEnd"/>
            <w:r w:rsidRPr="00633F47">
              <w:rPr>
                <w:szCs w:val="24"/>
                <w:lang w:val="es-ES"/>
              </w:rPr>
              <w:t xml:space="preserve"> caz </w:t>
            </w:r>
            <w:proofErr w:type="spellStart"/>
            <w:r w:rsidRPr="00633F47">
              <w:rPr>
                <w:szCs w:val="24"/>
                <w:lang w:val="es-ES"/>
              </w:rPr>
              <w:t>să</w:t>
            </w:r>
            <w:proofErr w:type="spellEnd"/>
            <w:r w:rsidRPr="00633F47">
              <w:rPr>
                <w:szCs w:val="24"/>
                <w:lang w:val="es-ES"/>
              </w:rPr>
              <w:t xml:space="preserve"> fie </w:t>
            </w:r>
            <w:proofErr w:type="spellStart"/>
            <w:r w:rsidRPr="00633F47">
              <w:rPr>
                <w:szCs w:val="24"/>
                <w:lang w:val="es-ES"/>
              </w:rPr>
              <w:t>referiţi</w:t>
            </w:r>
            <w:proofErr w:type="spellEnd"/>
            <w:r w:rsidRPr="00633F47">
              <w:rPr>
                <w:szCs w:val="24"/>
                <w:lang w:val="es-ES"/>
              </w:rPr>
              <w:t xml:space="preserve"> </w:t>
            </w:r>
            <w:proofErr w:type="spellStart"/>
            <w:r w:rsidRPr="00633F47">
              <w:rPr>
                <w:szCs w:val="24"/>
                <w:lang w:val="es-ES"/>
              </w:rPr>
              <w:t>către</w:t>
            </w:r>
            <w:proofErr w:type="spellEnd"/>
            <w:r w:rsidRPr="00633F47">
              <w:rPr>
                <w:szCs w:val="24"/>
                <w:lang w:val="es-ES"/>
              </w:rPr>
              <w:t xml:space="preserve"> SAP </w:t>
            </w:r>
            <w:proofErr w:type="spellStart"/>
            <w:r w:rsidRPr="00633F47">
              <w:rPr>
                <w:szCs w:val="24"/>
                <w:lang w:val="es-ES"/>
              </w:rPr>
              <w:t>Ştefan</w:t>
            </w:r>
            <w:proofErr w:type="spellEnd"/>
            <w:r w:rsidRPr="00633F47">
              <w:rPr>
                <w:szCs w:val="24"/>
                <w:lang w:val="es-ES"/>
              </w:rPr>
              <w:t xml:space="preserve"> </w:t>
            </w:r>
            <w:proofErr w:type="spellStart"/>
            <w:r w:rsidRPr="00633F47">
              <w:rPr>
                <w:szCs w:val="24"/>
                <w:lang w:val="es-ES"/>
              </w:rPr>
              <w:t>Vodă</w:t>
            </w:r>
            <w:proofErr w:type="spellEnd"/>
            <w:r w:rsidR="00F8348F" w:rsidRPr="00633F47">
              <w:rPr>
                <w:szCs w:val="24"/>
                <w:lang w:val="es-ES"/>
              </w:rPr>
              <w:t>.</w:t>
            </w:r>
          </w:p>
          <w:p w14:paraId="1B327172" w14:textId="77777777" w:rsidR="00F8348F" w:rsidRPr="00F32E32" w:rsidRDefault="00F8348F" w:rsidP="00CA109E">
            <w:pPr>
              <w:pStyle w:val="ListParagraph"/>
              <w:numPr>
                <w:ilvl w:val="0"/>
                <w:numId w:val="61"/>
              </w:numPr>
              <w:rPr>
                <w:szCs w:val="24"/>
              </w:rPr>
            </w:pPr>
            <w:proofErr w:type="spellStart"/>
            <w:r>
              <w:rPr>
                <w:szCs w:val="24"/>
              </w:rPr>
              <w:t>Referirea</w:t>
            </w:r>
            <w:proofErr w:type="spellEnd"/>
            <w:r>
              <w:rPr>
                <w:szCs w:val="24"/>
              </w:rPr>
              <w:t xml:space="preserve"> a 4 </w:t>
            </w:r>
            <w:proofErr w:type="spellStart"/>
            <w:r>
              <w:rPr>
                <w:szCs w:val="24"/>
              </w:rPr>
              <w:t>elevi</w:t>
            </w:r>
            <w:proofErr w:type="spellEnd"/>
            <w:r>
              <w:rPr>
                <w:szCs w:val="24"/>
              </w:rPr>
              <w:t xml:space="preserve">  din </w:t>
            </w:r>
            <w:proofErr w:type="spellStart"/>
            <w:r>
              <w:rPr>
                <w:szCs w:val="24"/>
              </w:rPr>
              <w:t>gimnaziu</w:t>
            </w:r>
            <w:proofErr w:type="spellEnd"/>
            <w:r>
              <w:rPr>
                <w:szCs w:val="24"/>
              </w:rPr>
              <w:t xml:space="preserve"> </w:t>
            </w:r>
            <w:proofErr w:type="spellStart"/>
            <w:r>
              <w:rPr>
                <w:szCs w:val="24"/>
              </w:rPr>
              <w:t>către</w:t>
            </w:r>
            <w:proofErr w:type="spellEnd"/>
            <w:r>
              <w:rPr>
                <w:szCs w:val="24"/>
              </w:rPr>
              <w:t xml:space="preserve"> SAP</w:t>
            </w:r>
            <w:r w:rsidRPr="00F32E32">
              <w:rPr>
                <w:szCs w:val="24"/>
              </w:rPr>
              <w:t xml:space="preserve"> </w:t>
            </w:r>
            <w:proofErr w:type="spellStart"/>
            <w:r w:rsidRPr="00F32E32">
              <w:rPr>
                <w:szCs w:val="24"/>
              </w:rPr>
              <w:t>Ştefan</w:t>
            </w:r>
            <w:proofErr w:type="spellEnd"/>
            <w:r w:rsidRPr="00F32E32">
              <w:rPr>
                <w:szCs w:val="24"/>
              </w:rPr>
              <w:t xml:space="preserve"> </w:t>
            </w:r>
            <w:proofErr w:type="spellStart"/>
            <w:r w:rsidRPr="00F32E32">
              <w:rPr>
                <w:szCs w:val="24"/>
              </w:rPr>
              <w:t>Vodă</w:t>
            </w:r>
            <w:proofErr w:type="spellEnd"/>
            <w:r>
              <w:rPr>
                <w:szCs w:val="24"/>
              </w:rPr>
              <w:t xml:space="preserve"> </w:t>
            </w:r>
            <w:proofErr w:type="spellStart"/>
            <w:r>
              <w:rPr>
                <w:szCs w:val="24"/>
              </w:rPr>
              <w:t>spre</w:t>
            </w:r>
            <w:proofErr w:type="spellEnd"/>
            <w:r>
              <w:rPr>
                <w:szCs w:val="24"/>
              </w:rPr>
              <w:t xml:space="preserve"> </w:t>
            </w:r>
            <w:proofErr w:type="spellStart"/>
            <w:r>
              <w:rPr>
                <w:szCs w:val="24"/>
              </w:rPr>
              <w:t>evaluarea</w:t>
            </w:r>
            <w:proofErr w:type="spellEnd"/>
            <w:r>
              <w:rPr>
                <w:szCs w:val="24"/>
              </w:rPr>
              <w:t xml:space="preserve"> </w:t>
            </w:r>
            <w:proofErr w:type="spellStart"/>
            <w:r>
              <w:rPr>
                <w:szCs w:val="24"/>
              </w:rPr>
              <w:t>complexă</w:t>
            </w:r>
            <w:proofErr w:type="spellEnd"/>
            <w:r>
              <w:rPr>
                <w:szCs w:val="24"/>
              </w:rPr>
              <w:t xml:space="preserve"> a </w:t>
            </w:r>
            <w:proofErr w:type="spellStart"/>
            <w:r>
              <w:rPr>
                <w:szCs w:val="24"/>
              </w:rPr>
              <w:t>dezvoltării</w:t>
            </w:r>
            <w:proofErr w:type="spellEnd"/>
            <w:r>
              <w:rPr>
                <w:szCs w:val="24"/>
              </w:rPr>
              <w:t xml:space="preserve"> </w:t>
            </w:r>
            <w:proofErr w:type="spellStart"/>
            <w:r>
              <w:rPr>
                <w:szCs w:val="24"/>
              </w:rPr>
              <w:t>copilului</w:t>
            </w:r>
            <w:proofErr w:type="spellEnd"/>
            <w:r>
              <w:rPr>
                <w:szCs w:val="24"/>
              </w:rPr>
              <w:t>.</w:t>
            </w:r>
          </w:p>
        </w:tc>
      </w:tr>
      <w:tr w:rsidR="007F5BF8" w:rsidRPr="00F32E32" w14:paraId="4505D80A" w14:textId="77777777" w:rsidTr="002F4EAF">
        <w:trPr>
          <w:trHeight w:val="371"/>
        </w:trPr>
        <w:tc>
          <w:tcPr>
            <w:tcW w:w="1844" w:type="dxa"/>
            <w:tcBorders>
              <w:top w:val="single" w:sz="4" w:space="0" w:color="auto"/>
              <w:left w:val="single" w:sz="4" w:space="0" w:color="auto"/>
              <w:bottom w:val="single" w:sz="4" w:space="0" w:color="auto"/>
              <w:right w:val="single" w:sz="4" w:space="0" w:color="auto"/>
            </w:tcBorders>
            <w:hideMark/>
          </w:tcPr>
          <w:p w14:paraId="4B9810E2" w14:textId="77777777" w:rsidR="007F5BF8" w:rsidRPr="00F32E32" w:rsidRDefault="007F5BF8" w:rsidP="00CA109E">
            <w:pPr>
              <w:rPr>
                <w:szCs w:val="24"/>
              </w:rPr>
            </w:pPr>
            <w:r w:rsidRPr="00F32E32">
              <w:rPr>
                <w:szCs w:val="24"/>
              </w:rPr>
              <w:t>Pondere și punctaj</w:t>
            </w:r>
          </w:p>
          <w:p w14:paraId="23CC853F" w14:textId="77777777" w:rsidR="007F5BF8" w:rsidRPr="00F32E32" w:rsidRDefault="007F5BF8" w:rsidP="00CA109E">
            <w:pPr>
              <w:rPr>
                <w:szCs w:val="24"/>
              </w:rPr>
            </w:pPr>
            <w:r w:rsidRPr="00F32E32">
              <w:rPr>
                <w:szCs w:val="24"/>
              </w:rPr>
              <w:t>Acordat</w:t>
            </w:r>
          </w:p>
        </w:tc>
        <w:tc>
          <w:tcPr>
            <w:tcW w:w="3539" w:type="dxa"/>
            <w:tcBorders>
              <w:top w:val="single" w:sz="4" w:space="0" w:color="auto"/>
              <w:left w:val="single" w:sz="4" w:space="0" w:color="auto"/>
              <w:bottom w:val="single" w:sz="4" w:space="0" w:color="auto"/>
              <w:right w:val="single" w:sz="4" w:space="0" w:color="auto"/>
            </w:tcBorders>
            <w:vAlign w:val="bottom"/>
            <w:hideMark/>
          </w:tcPr>
          <w:p w14:paraId="78207EE0" w14:textId="77777777" w:rsidR="007F5BF8" w:rsidRPr="00F32E32" w:rsidRDefault="007F5BF8" w:rsidP="00CA109E">
            <w:pPr>
              <w:jc w:val="center"/>
              <w:rPr>
                <w:rFonts w:eastAsia="Cambria"/>
                <w:szCs w:val="24"/>
                <w:lang w:val="ru-RU"/>
              </w:rPr>
            </w:pPr>
            <w:r w:rsidRPr="00F32E32">
              <w:rPr>
                <w:rFonts w:eastAsia="Cambria"/>
                <w:szCs w:val="24"/>
              </w:rPr>
              <w:t>Pondere: 1</w:t>
            </w:r>
          </w:p>
        </w:tc>
        <w:tc>
          <w:tcPr>
            <w:tcW w:w="3593" w:type="dxa"/>
            <w:tcBorders>
              <w:top w:val="single" w:sz="4" w:space="0" w:color="auto"/>
              <w:left w:val="single" w:sz="4" w:space="0" w:color="auto"/>
              <w:bottom w:val="single" w:sz="4" w:space="0" w:color="auto"/>
              <w:right w:val="single" w:sz="4" w:space="0" w:color="auto"/>
            </w:tcBorders>
            <w:vAlign w:val="bottom"/>
            <w:hideMark/>
          </w:tcPr>
          <w:p w14:paraId="11B05209" w14:textId="77777777" w:rsidR="007F5BF8" w:rsidRPr="00F32E32" w:rsidRDefault="007F5BF8" w:rsidP="00CA109E">
            <w:pPr>
              <w:jc w:val="center"/>
              <w:rPr>
                <w:rFonts w:eastAsia="Cambria"/>
                <w:szCs w:val="24"/>
              </w:rPr>
            </w:pPr>
            <w:r w:rsidRPr="00F32E32">
              <w:rPr>
                <w:rFonts w:eastAsia="Cambria"/>
                <w:szCs w:val="24"/>
              </w:rPr>
              <w:t>Autoevaluare conform criteriilor: 1</w:t>
            </w:r>
          </w:p>
        </w:tc>
        <w:tc>
          <w:tcPr>
            <w:tcW w:w="1707" w:type="dxa"/>
            <w:tcBorders>
              <w:top w:val="single" w:sz="4" w:space="0" w:color="auto"/>
              <w:left w:val="single" w:sz="4" w:space="0" w:color="auto"/>
              <w:bottom w:val="single" w:sz="4" w:space="0" w:color="auto"/>
              <w:right w:val="single" w:sz="4" w:space="0" w:color="auto"/>
            </w:tcBorders>
            <w:vAlign w:val="bottom"/>
            <w:hideMark/>
          </w:tcPr>
          <w:p w14:paraId="3447E415" w14:textId="77777777" w:rsidR="007F5BF8" w:rsidRPr="00F32E32" w:rsidRDefault="007F5BF8" w:rsidP="00CA109E">
            <w:pPr>
              <w:ind w:left="-392" w:firstLine="392"/>
              <w:jc w:val="center"/>
              <w:rPr>
                <w:rFonts w:eastAsia="Cambria"/>
                <w:szCs w:val="24"/>
              </w:rPr>
            </w:pPr>
            <w:r w:rsidRPr="00F32E32">
              <w:rPr>
                <w:rFonts w:eastAsia="Cambria"/>
                <w:szCs w:val="24"/>
              </w:rPr>
              <w:t>Punctaj acordat: 1</w:t>
            </w:r>
          </w:p>
        </w:tc>
      </w:tr>
    </w:tbl>
    <w:p w14:paraId="0C3DCC61" w14:textId="77777777" w:rsidR="007F5BF8" w:rsidRPr="00F32E32" w:rsidRDefault="007F5BF8" w:rsidP="00CA109E">
      <w:pPr>
        <w:rPr>
          <w:rFonts w:eastAsiaTheme="minorHAnsi"/>
          <w:b/>
          <w:szCs w:val="24"/>
        </w:rPr>
      </w:pPr>
    </w:p>
    <w:p w14:paraId="39D6696C" w14:textId="77777777" w:rsidR="007F5BF8" w:rsidRPr="00F32E32" w:rsidRDefault="007F5BF8" w:rsidP="00CA109E">
      <w:pPr>
        <w:rPr>
          <w:b/>
          <w:szCs w:val="24"/>
        </w:rPr>
      </w:pPr>
      <w:r w:rsidRPr="00F32E32">
        <w:rPr>
          <w:b/>
          <w:szCs w:val="24"/>
        </w:rPr>
        <w:t>Domeniu: Capacitate instituţională:</w:t>
      </w:r>
    </w:p>
    <w:p w14:paraId="7197394F" w14:textId="77777777" w:rsidR="007F5BF8" w:rsidRPr="00F32E32" w:rsidRDefault="007F5BF8" w:rsidP="00CA109E">
      <w:pPr>
        <w:rPr>
          <w:bCs/>
          <w:szCs w:val="24"/>
        </w:rPr>
      </w:pPr>
      <w:r w:rsidRPr="00F32E32">
        <w:rPr>
          <w:b/>
          <w:szCs w:val="24"/>
        </w:rPr>
        <w:t xml:space="preserve">Indicator 3.1.3. </w:t>
      </w:r>
      <w:r w:rsidRPr="00F32E32">
        <w:rPr>
          <w:bCs/>
          <w:szCs w:val="24"/>
        </w:rPr>
        <w:t>Crearea bazei de date a copiilor din comunitate, inclusiv a celor cu CES,</w:t>
      </w:r>
    </w:p>
    <w:p w14:paraId="517E8D2D" w14:textId="77777777" w:rsidR="007F5BF8" w:rsidRPr="00F32E32" w:rsidRDefault="007F5BF8" w:rsidP="00CA109E">
      <w:pPr>
        <w:rPr>
          <w:bCs/>
          <w:szCs w:val="24"/>
        </w:rPr>
      </w:pPr>
      <w:r w:rsidRPr="00F32E32">
        <w:rPr>
          <w:bCs/>
          <w:szCs w:val="24"/>
        </w:rPr>
        <w:t>elaborarea actelor privind evoluţiile demografice şi perspectivele de şcolaritate, evidenţa înmatriculării elevilor.</w:t>
      </w:r>
    </w:p>
    <w:tbl>
      <w:tblPr>
        <w:tblStyle w:val="TableGrid"/>
        <w:tblW w:w="10761" w:type="dxa"/>
        <w:tblInd w:w="-849" w:type="dxa"/>
        <w:tblLook w:val="04A0" w:firstRow="1" w:lastRow="0" w:firstColumn="1" w:lastColumn="0" w:noHBand="0" w:noVBand="1"/>
      </w:tblPr>
      <w:tblGrid>
        <w:gridCol w:w="1671"/>
        <w:gridCol w:w="2259"/>
        <w:gridCol w:w="3921"/>
        <w:gridCol w:w="2910"/>
      </w:tblGrid>
      <w:tr w:rsidR="007F5BF8" w:rsidRPr="00F32E32" w14:paraId="571D2EBA" w14:textId="77777777" w:rsidTr="00C56F62">
        <w:trPr>
          <w:trHeight w:val="1521"/>
        </w:trPr>
        <w:tc>
          <w:tcPr>
            <w:tcW w:w="1856" w:type="dxa"/>
            <w:tcBorders>
              <w:top w:val="single" w:sz="4" w:space="0" w:color="auto"/>
              <w:left w:val="single" w:sz="4" w:space="0" w:color="auto"/>
              <w:bottom w:val="single" w:sz="4" w:space="0" w:color="auto"/>
              <w:right w:val="single" w:sz="4" w:space="0" w:color="auto"/>
            </w:tcBorders>
            <w:hideMark/>
          </w:tcPr>
          <w:p w14:paraId="7EFACC63" w14:textId="77777777" w:rsidR="007F5BF8" w:rsidRPr="00F32E32" w:rsidRDefault="007F5BF8" w:rsidP="00CA109E">
            <w:pPr>
              <w:rPr>
                <w:szCs w:val="24"/>
              </w:rPr>
            </w:pPr>
            <w:r w:rsidRPr="00F32E32">
              <w:rPr>
                <w:szCs w:val="24"/>
              </w:rPr>
              <w:t>Dovezi</w:t>
            </w:r>
          </w:p>
        </w:tc>
        <w:tc>
          <w:tcPr>
            <w:tcW w:w="8905" w:type="dxa"/>
            <w:gridSpan w:val="3"/>
            <w:tcBorders>
              <w:top w:val="single" w:sz="4" w:space="0" w:color="auto"/>
              <w:left w:val="single" w:sz="4" w:space="0" w:color="auto"/>
              <w:bottom w:val="single" w:sz="4" w:space="0" w:color="auto"/>
              <w:right w:val="single" w:sz="4" w:space="0" w:color="auto"/>
            </w:tcBorders>
          </w:tcPr>
          <w:p w14:paraId="767FF862" w14:textId="77777777" w:rsidR="00C56F62" w:rsidRPr="00054EF7" w:rsidRDefault="007F5BF8" w:rsidP="00054EF7">
            <w:pPr>
              <w:rPr>
                <w:szCs w:val="24"/>
              </w:rPr>
            </w:pPr>
            <w:r w:rsidRPr="00054EF7">
              <w:rPr>
                <w:szCs w:val="24"/>
              </w:rPr>
              <w:tab/>
            </w:r>
          </w:p>
          <w:p w14:paraId="2668C2B6" w14:textId="77777777" w:rsidR="00C56F62" w:rsidRPr="00633F47" w:rsidRDefault="007F5BF8" w:rsidP="00CA109E">
            <w:pPr>
              <w:pStyle w:val="ListParagraph"/>
              <w:numPr>
                <w:ilvl w:val="0"/>
                <w:numId w:val="62"/>
              </w:numPr>
              <w:rPr>
                <w:szCs w:val="24"/>
                <w:lang w:val="es-ES"/>
              </w:rPr>
            </w:pPr>
            <w:r w:rsidRPr="00633F47">
              <w:rPr>
                <w:szCs w:val="24"/>
                <w:lang w:val="es-ES"/>
              </w:rPr>
              <w:t xml:space="preserve">Baza de date a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CES(</w:t>
            </w:r>
            <w:proofErr w:type="spellStart"/>
            <w:r w:rsidRPr="00633F47">
              <w:rPr>
                <w:szCs w:val="24"/>
                <w:lang w:val="es-ES"/>
              </w:rPr>
              <w:t>aprobat</w:t>
            </w:r>
            <w:proofErr w:type="spellEnd"/>
            <w:r w:rsidRPr="00633F47">
              <w:rPr>
                <w:szCs w:val="24"/>
                <w:lang w:val="es-ES"/>
              </w:rPr>
              <w:t xml:space="preserve">). </w:t>
            </w:r>
          </w:p>
          <w:p w14:paraId="1C028461" w14:textId="77777777" w:rsidR="007F5BF8" w:rsidRPr="00F32E32" w:rsidRDefault="007F5BF8" w:rsidP="00CA109E">
            <w:pPr>
              <w:pStyle w:val="ListParagraph"/>
              <w:numPr>
                <w:ilvl w:val="0"/>
                <w:numId w:val="62"/>
              </w:numPr>
              <w:rPr>
                <w:szCs w:val="24"/>
              </w:rPr>
            </w:pPr>
            <w:proofErr w:type="spellStart"/>
            <w:r w:rsidRPr="00F32E32">
              <w:rPr>
                <w:szCs w:val="24"/>
              </w:rPr>
              <w:t>Registrul</w:t>
            </w:r>
            <w:proofErr w:type="spellEnd"/>
            <w:r w:rsidRPr="00F32E32">
              <w:rPr>
                <w:szCs w:val="24"/>
              </w:rPr>
              <w:t xml:space="preserve"> de </w:t>
            </w:r>
            <w:proofErr w:type="spellStart"/>
            <w:r w:rsidRPr="00F32E32">
              <w:rPr>
                <w:szCs w:val="24"/>
              </w:rPr>
              <w:t>evidență</w:t>
            </w:r>
            <w:proofErr w:type="spellEnd"/>
            <w:r w:rsidRPr="00F32E32">
              <w:rPr>
                <w:szCs w:val="24"/>
              </w:rPr>
              <w:t xml:space="preserve"> a </w:t>
            </w:r>
            <w:proofErr w:type="spellStart"/>
            <w:r w:rsidRPr="00F32E32">
              <w:rPr>
                <w:szCs w:val="24"/>
              </w:rPr>
              <w:t>elevilor</w:t>
            </w:r>
            <w:proofErr w:type="spellEnd"/>
            <w:r w:rsidRPr="00F32E32">
              <w:rPr>
                <w:szCs w:val="24"/>
              </w:rPr>
              <w:t xml:space="preserve"> cu CES(</w:t>
            </w:r>
            <w:proofErr w:type="spellStart"/>
            <w:r w:rsidRPr="00F32E32">
              <w:rPr>
                <w:szCs w:val="24"/>
              </w:rPr>
              <w:t>complectat</w:t>
            </w:r>
            <w:proofErr w:type="spellEnd"/>
            <w:r w:rsidRPr="00F32E32">
              <w:rPr>
                <w:szCs w:val="24"/>
              </w:rPr>
              <w:t xml:space="preserve"> </w:t>
            </w:r>
            <w:proofErr w:type="spellStart"/>
            <w:r w:rsidRPr="00F32E32">
              <w:rPr>
                <w:szCs w:val="24"/>
              </w:rPr>
              <w:t>în</w:t>
            </w:r>
            <w:proofErr w:type="spellEnd"/>
            <w:r w:rsidRPr="00F32E32">
              <w:rPr>
                <w:szCs w:val="24"/>
              </w:rPr>
              <w:t xml:space="preserve"> </w:t>
            </w:r>
            <w:proofErr w:type="spellStart"/>
            <w:r w:rsidRPr="00F32E32">
              <w:rPr>
                <w:szCs w:val="24"/>
              </w:rPr>
              <w:t>fiecare</w:t>
            </w:r>
            <w:proofErr w:type="spellEnd"/>
            <w:r w:rsidRPr="00F32E32">
              <w:rPr>
                <w:szCs w:val="24"/>
              </w:rPr>
              <w:t xml:space="preserve"> an)</w:t>
            </w:r>
          </w:p>
          <w:p w14:paraId="279D42EC" w14:textId="77777777" w:rsidR="007F5BF8" w:rsidRPr="00F32E32" w:rsidRDefault="007F5BF8" w:rsidP="00CA109E">
            <w:pPr>
              <w:rPr>
                <w:szCs w:val="24"/>
              </w:rPr>
            </w:pPr>
          </w:p>
        </w:tc>
      </w:tr>
      <w:tr w:rsidR="007F5BF8" w:rsidRPr="00F32E32" w14:paraId="3986DFA7" w14:textId="77777777" w:rsidTr="00C56F62">
        <w:trPr>
          <w:trHeight w:val="1521"/>
        </w:trPr>
        <w:tc>
          <w:tcPr>
            <w:tcW w:w="1856" w:type="dxa"/>
            <w:tcBorders>
              <w:top w:val="single" w:sz="4" w:space="0" w:color="auto"/>
              <w:left w:val="single" w:sz="4" w:space="0" w:color="auto"/>
              <w:bottom w:val="single" w:sz="4" w:space="0" w:color="auto"/>
              <w:right w:val="single" w:sz="4" w:space="0" w:color="auto"/>
            </w:tcBorders>
            <w:hideMark/>
          </w:tcPr>
          <w:p w14:paraId="15966AFE" w14:textId="77777777" w:rsidR="007F5BF8" w:rsidRPr="00F32E32" w:rsidRDefault="007F5BF8" w:rsidP="00CA109E">
            <w:pPr>
              <w:rPr>
                <w:szCs w:val="24"/>
              </w:rPr>
            </w:pPr>
            <w:r w:rsidRPr="00F32E32">
              <w:rPr>
                <w:szCs w:val="24"/>
              </w:rPr>
              <w:t>Constatări</w:t>
            </w:r>
          </w:p>
        </w:tc>
        <w:tc>
          <w:tcPr>
            <w:tcW w:w="8905" w:type="dxa"/>
            <w:gridSpan w:val="3"/>
            <w:tcBorders>
              <w:top w:val="single" w:sz="4" w:space="0" w:color="auto"/>
              <w:left w:val="single" w:sz="4" w:space="0" w:color="auto"/>
              <w:bottom w:val="single" w:sz="4" w:space="0" w:color="auto"/>
              <w:right w:val="single" w:sz="4" w:space="0" w:color="auto"/>
            </w:tcBorders>
            <w:hideMark/>
          </w:tcPr>
          <w:p w14:paraId="46934872" w14:textId="77777777" w:rsidR="00C56F62" w:rsidRPr="00633F47" w:rsidRDefault="007F5BF8" w:rsidP="00CA109E">
            <w:pPr>
              <w:pStyle w:val="ListParagraph"/>
              <w:numPr>
                <w:ilvl w:val="0"/>
                <w:numId w:val="63"/>
              </w:numPr>
              <w:rPr>
                <w:szCs w:val="24"/>
                <w:lang w:val="es-ES"/>
              </w:rPr>
            </w:pPr>
            <w:proofErr w:type="spellStart"/>
            <w:r w:rsidRPr="00633F47">
              <w:rPr>
                <w:szCs w:val="24"/>
                <w:lang w:val="es-ES"/>
              </w:rPr>
              <w:t>Instituția</w:t>
            </w:r>
            <w:proofErr w:type="spellEnd"/>
            <w:r w:rsidRPr="00633F47">
              <w:rPr>
                <w:szCs w:val="24"/>
                <w:lang w:val="es-ES"/>
              </w:rPr>
              <w:t xml:space="preserve"> are baza de date a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CES, </w:t>
            </w:r>
            <w:proofErr w:type="spellStart"/>
            <w:r w:rsidRPr="00633F47">
              <w:rPr>
                <w:szCs w:val="24"/>
                <w:lang w:val="es-ES"/>
              </w:rPr>
              <w:t>dispune</w:t>
            </w:r>
            <w:proofErr w:type="spellEnd"/>
            <w:r w:rsidRPr="00633F47">
              <w:rPr>
                <w:szCs w:val="24"/>
                <w:lang w:val="es-ES"/>
              </w:rPr>
              <w:t xml:space="preserve"> de </w:t>
            </w:r>
            <w:proofErr w:type="spellStart"/>
            <w:r w:rsidRPr="00633F47">
              <w:rPr>
                <w:szCs w:val="24"/>
                <w:lang w:val="es-ES"/>
              </w:rPr>
              <w:t>evidențe</w:t>
            </w:r>
            <w:proofErr w:type="spellEnd"/>
            <w:r w:rsidRPr="00633F47">
              <w:rPr>
                <w:szCs w:val="24"/>
                <w:lang w:val="es-ES"/>
              </w:rPr>
              <w:t xml:space="preserve"> clare despre </w:t>
            </w:r>
            <w:proofErr w:type="spellStart"/>
            <w:r w:rsidRPr="00633F47">
              <w:rPr>
                <w:szCs w:val="24"/>
                <w:lang w:val="es-ES"/>
              </w:rPr>
              <w:t>elevii</w:t>
            </w:r>
            <w:proofErr w:type="spellEnd"/>
            <w:r w:rsidRPr="00633F47">
              <w:rPr>
                <w:szCs w:val="24"/>
                <w:lang w:val="es-ES"/>
              </w:rPr>
              <w:t xml:space="preserve"> </w:t>
            </w:r>
            <w:proofErr w:type="spellStart"/>
            <w:r w:rsidRPr="00633F47">
              <w:rPr>
                <w:szCs w:val="24"/>
                <w:lang w:val="es-ES"/>
              </w:rPr>
              <w:t>inmatriculați</w:t>
            </w:r>
            <w:proofErr w:type="spellEnd"/>
            <w:r w:rsidRPr="00633F47">
              <w:rPr>
                <w:szCs w:val="24"/>
                <w:lang w:val="es-ES"/>
              </w:rPr>
              <w:t>.</w:t>
            </w:r>
            <w:r w:rsidR="00054EF7" w:rsidRPr="00633F47">
              <w:rPr>
                <w:szCs w:val="24"/>
                <w:lang w:val="es-ES"/>
              </w:rPr>
              <w:t xml:space="preserve"> </w:t>
            </w:r>
            <w:proofErr w:type="spellStart"/>
            <w:r w:rsidRPr="00633F47">
              <w:rPr>
                <w:szCs w:val="24"/>
                <w:lang w:val="es-ES"/>
              </w:rPr>
              <w:t>Monitorizează</w:t>
            </w:r>
            <w:proofErr w:type="spellEnd"/>
            <w:r w:rsidRPr="00633F47">
              <w:rPr>
                <w:szCs w:val="24"/>
                <w:lang w:val="es-ES"/>
              </w:rPr>
              <w:t xml:space="preserve"> </w:t>
            </w:r>
            <w:proofErr w:type="spellStart"/>
            <w:r w:rsidRPr="00633F47">
              <w:rPr>
                <w:szCs w:val="24"/>
                <w:lang w:val="es-ES"/>
              </w:rPr>
              <w:t>înscrierea</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din </w:t>
            </w:r>
            <w:proofErr w:type="spellStart"/>
            <w:r w:rsidRPr="00633F47">
              <w:rPr>
                <w:szCs w:val="24"/>
                <w:lang w:val="es-ES"/>
              </w:rPr>
              <w:t>comunitate</w:t>
            </w:r>
            <w:proofErr w:type="spellEnd"/>
            <w:r w:rsidRPr="00633F47">
              <w:rPr>
                <w:szCs w:val="24"/>
                <w:lang w:val="es-ES"/>
              </w:rPr>
              <w:t xml:space="preserve"> la </w:t>
            </w:r>
            <w:proofErr w:type="spellStart"/>
            <w:r w:rsidRPr="00633F47">
              <w:rPr>
                <w:szCs w:val="24"/>
                <w:lang w:val="es-ES"/>
              </w:rPr>
              <w:t>școală</w:t>
            </w:r>
            <w:proofErr w:type="spellEnd"/>
            <w:r w:rsidRPr="00633F47">
              <w:rPr>
                <w:szCs w:val="24"/>
                <w:lang w:val="es-ES"/>
              </w:rPr>
              <w:t>.</w:t>
            </w:r>
          </w:p>
          <w:p w14:paraId="1B4F23C5" w14:textId="77777777" w:rsidR="00C56F62" w:rsidRPr="00633F47" w:rsidRDefault="007F5BF8" w:rsidP="00CA109E">
            <w:pPr>
              <w:pStyle w:val="ListParagraph"/>
              <w:numPr>
                <w:ilvl w:val="0"/>
                <w:numId w:val="63"/>
              </w:numPr>
              <w:rPr>
                <w:szCs w:val="24"/>
                <w:lang w:val="es-ES"/>
              </w:rPr>
            </w:pPr>
            <w:proofErr w:type="spellStart"/>
            <w:r w:rsidRPr="00633F47">
              <w:rPr>
                <w:szCs w:val="24"/>
                <w:lang w:val="es-ES"/>
              </w:rPr>
              <w:t>Colaborează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APL, </w:t>
            </w:r>
            <w:proofErr w:type="spellStart"/>
            <w:r w:rsidRPr="00633F47">
              <w:rPr>
                <w:szCs w:val="24"/>
                <w:lang w:val="es-ES"/>
              </w:rPr>
              <w:t>părinții</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a </w:t>
            </w:r>
            <w:proofErr w:type="spellStart"/>
            <w:r w:rsidRPr="00633F47">
              <w:rPr>
                <w:szCs w:val="24"/>
                <w:lang w:val="es-ES"/>
              </w:rPr>
              <w:t>asigura</w:t>
            </w:r>
            <w:proofErr w:type="spellEnd"/>
            <w:r w:rsidRPr="00633F47">
              <w:rPr>
                <w:szCs w:val="24"/>
                <w:lang w:val="es-ES"/>
              </w:rPr>
              <w:t xml:space="preserve"> </w:t>
            </w:r>
            <w:proofErr w:type="spellStart"/>
            <w:r w:rsidRPr="00633F47">
              <w:rPr>
                <w:szCs w:val="24"/>
                <w:lang w:val="es-ES"/>
              </w:rPr>
              <w:t>înmatricularea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participarea</w:t>
            </w:r>
            <w:proofErr w:type="spellEnd"/>
            <w:r w:rsidRPr="00633F47">
              <w:rPr>
                <w:szCs w:val="24"/>
                <w:lang w:val="es-ES"/>
              </w:rPr>
              <w:t xml:space="preserve">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procesul</w:t>
            </w:r>
            <w:proofErr w:type="spellEnd"/>
            <w:r w:rsidRPr="00633F47">
              <w:rPr>
                <w:szCs w:val="24"/>
                <w:lang w:val="es-ES"/>
              </w:rPr>
              <w:t xml:space="preserve"> de </w:t>
            </w:r>
            <w:proofErr w:type="spellStart"/>
            <w:r w:rsidRPr="00633F47">
              <w:rPr>
                <w:szCs w:val="24"/>
                <w:lang w:val="es-ES"/>
              </w:rPr>
              <w:t>educație</w:t>
            </w:r>
            <w:proofErr w:type="spellEnd"/>
            <w:r w:rsidRPr="00633F47">
              <w:rPr>
                <w:szCs w:val="24"/>
                <w:lang w:val="es-ES"/>
              </w:rPr>
              <w:t>.</w:t>
            </w:r>
          </w:p>
          <w:p w14:paraId="461BF4B0" w14:textId="77777777" w:rsidR="007F5BF8" w:rsidRPr="00633F47" w:rsidRDefault="007F5BF8" w:rsidP="00CA109E">
            <w:pPr>
              <w:pStyle w:val="ListParagraph"/>
              <w:numPr>
                <w:ilvl w:val="0"/>
                <w:numId w:val="62"/>
              </w:numPr>
              <w:rPr>
                <w:szCs w:val="24"/>
                <w:lang w:val="es-ES"/>
              </w:rPr>
            </w:pPr>
            <w:r w:rsidRPr="00633F47">
              <w:rPr>
                <w:szCs w:val="24"/>
                <w:lang w:val="es-ES"/>
              </w:rPr>
              <w:t xml:space="preserve">Sunt date ale </w:t>
            </w:r>
            <w:proofErr w:type="spellStart"/>
            <w:r w:rsidRPr="00633F47">
              <w:rPr>
                <w:szCs w:val="24"/>
                <w:lang w:val="es-ES"/>
              </w:rPr>
              <w:t>copiilor</w:t>
            </w:r>
            <w:proofErr w:type="spellEnd"/>
            <w:r w:rsidRPr="00633F47">
              <w:rPr>
                <w:szCs w:val="24"/>
                <w:lang w:val="es-ES"/>
              </w:rPr>
              <w:t xml:space="preserve"> de </w:t>
            </w:r>
            <w:proofErr w:type="spellStart"/>
            <w:r w:rsidRPr="00633F47">
              <w:rPr>
                <w:szCs w:val="24"/>
                <w:lang w:val="es-ES"/>
              </w:rPr>
              <w:t>vârstă</w:t>
            </w:r>
            <w:proofErr w:type="spellEnd"/>
            <w:r w:rsidRPr="00633F47">
              <w:rPr>
                <w:szCs w:val="24"/>
                <w:lang w:val="es-ES"/>
              </w:rPr>
              <w:t xml:space="preserve"> </w:t>
            </w:r>
            <w:proofErr w:type="spellStart"/>
            <w:r w:rsidRPr="00633F47">
              <w:rPr>
                <w:szCs w:val="24"/>
                <w:lang w:val="es-ES"/>
              </w:rPr>
              <w:t>școlară</w:t>
            </w:r>
            <w:proofErr w:type="spellEnd"/>
            <w:r w:rsidRPr="00633F47">
              <w:rPr>
                <w:szCs w:val="24"/>
                <w:lang w:val="es-ES"/>
              </w:rPr>
              <w:t xml:space="preserve"> din </w:t>
            </w:r>
            <w:proofErr w:type="spellStart"/>
            <w:r w:rsidRPr="00633F47">
              <w:rPr>
                <w:szCs w:val="24"/>
                <w:lang w:val="es-ES"/>
              </w:rPr>
              <w:t>comunitate</w:t>
            </w:r>
            <w:proofErr w:type="spellEnd"/>
            <w:r w:rsidRPr="00633F47">
              <w:rPr>
                <w:szCs w:val="24"/>
                <w:lang w:val="es-ES"/>
              </w:rPr>
              <w:t xml:space="preserve"> </w:t>
            </w:r>
            <w:proofErr w:type="spellStart"/>
            <w:r w:rsidRPr="00633F47">
              <w:rPr>
                <w:szCs w:val="24"/>
                <w:lang w:val="es-ES"/>
              </w:rPr>
              <w:t>privind</w:t>
            </w:r>
            <w:proofErr w:type="spellEnd"/>
            <w:r w:rsidRPr="00633F47">
              <w:rPr>
                <w:szCs w:val="24"/>
                <w:lang w:val="es-ES"/>
              </w:rPr>
              <w:t xml:space="preserve"> </w:t>
            </w:r>
            <w:proofErr w:type="spellStart"/>
            <w:r w:rsidRPr="00633F47">
              <w:rPr>
                <w:szCs w:val="24"/>
                <w:lang w:val="es-ES"/>
              </w:rPr>
              <w:t>evoluțile</w:t>
            </w:r>
            <w:proofErr w:type="spellEnd"/>
            <w:r w:rsidRPr="00633F47">
              <w:rPr>
                <w:szCs w:val="24"/>
                <w:lang w:val="es-ES"/>
              </w:rPr>
              <w:t xml:space="preserve"> </w:t>
            </w:r>
            <w:proofErr w:type="spellStart"/>
            <w:r w:rsidRPr="00633F47">
              <w:rPr>
                <w:szCs w:val="24"/>
                <w:lang w:val="es-ES"/>
              </w:rPr>
              <w:t>demografice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perspectivile</w:t>
            </w:r>
            <w:proofErr w:type="spellEnd"/>
            <w:r w:rsidRPr="00633F47">
              <w:rPr>
                <w:szCs w:val="24"/>
                <w:lang w:val="es-ES"/>
              </w:rPr>
              <w:t xml:space="preserve"> de </w:t>
            </w:r>
            <w:proofErr w:type="spellStart"/>
            <w:r w:rsidRPr="00633F47">
              <w:rPr>
                <w:szCs w:val="24"/>
                <w:lang w:val="es-ES"/>
              </w:rPr>
              <w:t>școlarizare</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următorii</w:t>
            </w:r>
            <w:proofErr w:type="spellEnd"/>
            <w:r w:rsidRPr="00633F47">
              <w:rPr>
                <w:szCs w:val="24"/>
                <w:lang w:val="es-ES"/>
              </w:rPr>
              <w:t xml:space="preserve"> 5 </w:t>
            </w:r>
            <w:proofErr w:type="spellStart"/>
            <w:r w:rsidRPr="00633F47">
              <w:rPr>
                <w:szCs w:val="24"/>
                <w:lang w:val="es-ES"/>
              </w:rPr>
              <w:t>ani</w:t>
            </w:r>
            <w:proofErr w:type="spellEnd"/>
            <w:r w:rsidRPr="00633F47">
              <w:rPr>
                <w:szCs w:val="24"/>
                <w:lang w:val="es-ES"/>
              </w:rPr>
              <w:t>.</w:t>
            </w:r>
          </w:p>
        </w:tc>
      </w:tr>
      <w:tr w:rsidR="007F5BF8" w:rsidRPr="00F32E32" w14:paraId="0053F2E6" w14:textId="77777777" w:rsidTr="00C56F62">
        <w:trPr>
          <w:trHeight w:val="282"/>
        </w:trPr>
        <w:tc>
          <w:tcPr>
            <w:tcW w:w="1856" w:type="dxa"/>
            <w:tcBorders>
              <w:top w:val="single" w:sz="4" w:space="0" w:color="auto"/>
              <w:left w:val="single" w:sz="4" w:space="0" w:color="auto"/>
              <w:bottom w:val="single" w:sz="4" w:space="0" w:color="auto"/>
              <w:right w:val="single" w:sz="4" w:space="0" w:color="auto"/>
            </w:tcBorders>
            <w:vAlign w:val="bottom"/>
            <w:hideMark/>
          </w:tcPr>
          <w:p w14:paraId="063EC9BC" w14:textId="77777777" w:rsidR="007F5BF8" w:rsidRPr="00F32E32" w:rsidRDefault="007F5BF8" w:rsidP="00CA109E">
            <w:pPr>
              <w:ind w:left="120"/>
              <w:rPr>
                <w:rFonts w:eastAsia="Cambria"/>
                <w:szCs w:val="24"/>
                <w:lang w:val="ru-RU"/>
              </w:rPr>
            </w:pPr>
            <w:r w:rsidRPr="00F32E32">
              <w:rPr>
                <w:rFonts w:eastAsia="Times New Roman"/>
                <w:szCs w:val="24"/>
              </w:rPr>
              <w:t>Pondere și punctaj</w:t>
            </w:r>
            <w:r w:rsidRPr="00F32E32">
              <w:rPr>
                <w:rFonts w:eastAsia="Cambria"/>
                <w:szCs w:val="24"/>
              </w:rPr>
              <w:t xml:space="preserve"> </w:t>
            </w:r>
          </w:p>
        </w:tc>
        <w:tc>
          <w:tcPr>
            <w:tcW w:w="1190" w:type="dxa"/>
            <w:tcBorders>
              <w:top w:val="single" w:sz="4" w:space="0" w:color="auto"/>
              <w:left w:val="single" w:sz="4" w:space="0" w:color="auto"/>
              <w:bottom w:val="single" w:sz="4" w:space="0" w:color="auto"/>
              <w:right w:val="single" w:sz="4" w:space="0" w:color="auto"/>
            </w:tcBorders>
            <w:vAlign w:val="bottom"/>
            <w:hideMark/>
          </w:tcPr>
          <w:p w14:paraId="31CDF063" w14:textId="77777777" w:rsidR="007F5BF8" w:rsidRPr="00F32E32" w:rsidRDefault="007F5BF8" w:rsidP="00CA109E">
            <w:pPr>
              <w:pStyle w:val="ListParagraph"/>
              <w:numPr>
                <w:ilvl w:val="0"/>
                <w:numId w:val="62"/>
              </w:numPr>
              <w:rPr>
                <w:rFonts w:eastAsia="Cambria"/>
                <w:szCs w:val="24"/>
              </w:rPr>
            </w:pPr>
            <w:r w:rsidRPr="00F32E32">
              <w:rPr>
                <w:rFonts w:eastAsia="Cambria"/>
                <w:szCs w:val="24"/>
              </w:rPr>
              <w:t>Pondere:2</w:t>
            </w:r>
          </w:p>
        </w:tc>
        <w:tc>
          <w:tcPr>
            <w:tcW w:w="4449" w:type="dxa"/>
            <w:tcBorders>
              <w:top w:val="single" w:sz="4" w:space="0" w:color="auto"/>
              <w:left w:val="single" w:sz="4" w:space="0" w:color="auto"/>
              <w:bottom w:val="single" w:sz="4" w:space="0" w:color="auto"/>
              <w:right w:val="single" w:sz="4" w:space="0" w:color="auto"/>
            </w:tcBorders>
            <w:vAlign w:val="bottom"/>
            <w:hideMark/>
          </w:tcPr>
          <w:p w14:paraId="448BDD8E" w14:textId="77777777" w:rsidR="007F5BF8" w:rsidRPr="00F32E32" w:rsidRDefault="007F5BF8" w:rsidP="00CA109E">
            <w:pPr>
              <w:pStyle w:val="ListParagraph"/>
              <w:numPr>
                <w:ilvl w:val="0"/>
                <w:numId w:val="62"/>
              </w:numPr>
              <w:rPr>
                <w:rFonts w:eastAsia="Cambria"/>
                <w:szCs w:val="24"/>
              </w:rPr>
            </w:pPr>
            <w:proofErr w:type="spellStart"/>
            <w:r w:rsidRPr="00F32E32">
              <w:rPr>
                <w:rFonts w:eastAsia="Cambria"/>
                <w:szCs w:val="24"/>
              </w:rPr>
              <w:t>Autoevaluare</w:t>
            </w:r>
            <w:proofErr w:type="spellEnd"/>
            <w:r w:rsidRPr="00F32E32">
              <w:rPr>
                <w:rFonts w:eastAsia="Cambria"/>
                <w:szCs w:val="24"/>
              </w:rPr>
              <w:t xml:space="preserve"> conform criteriilor:1</w:t>
            </w:r>
          </w:p>
        </w:tc>
        <w:tc>
          <w:tcPr>
            <w:tcW w:w="3266" w:type="dxa"/>
            <w:tcBorders>
              <w:top w:val="single" w:sz="4" w:space="0" w:color="auto"/>
              <w:left w:val="single" w:sz="4" w:space="0" w:color="auto"/>
              <w:bottom w:val="single" w:sz="4" w:space="0" w:color="auto"/>
              <w:right w:val="single" w:sz="4" w:space="0" w:color="auto"/>
            </w:tcBorders>
            <w:vAlign w:val="bottom"/>
            <w:hideMark/>
          </w:tcPr>
          <w:p w14:paraId="44BF7763" w14:textId="77777777" w:rsidR="007F5BF8" w:rsidRPr="00F32E32" w:rsidRDefault="007F5BF8" w:rsidP="00CA109E">
            <w:pPr>
              <w:pStyle w:val="ListParagraph"/>
              <w:numPr>
                <w:ilvl w:val="0"/>
                <w:numId w:val="62"/>
              </w:numPr>
              <w:rPr>
                <w:rFonts w:eastAsia="Cambria"/>
                <w:szCs w:val="24"/>
                <w:lang w:val="ru-RU"/>
              </w:rPr>
            </w:pPr>
            <w:proofErr w:type="spellStart"/>
            <w:r w:rsidRPr="00F32E32">
              <w:rPr>
                <w:rFonts w:eastAsia="Cambria"/>
                <w:szCs w:val="24"/>
              </w:rPr>
              <w:t>Punctaj</w:t>
            </w:r>
            <w:proofErr w:type="spellEnd"/>
            <w:r w:rsidRPr="00F32E32">
              <w:rPr>
                <w:rFonts w:eastAsia="Cambria"/>
                <w:szCs w:val="24"/>
              </w:rPr>
              <w:t xml:space="preserve"> </w:t>
            </w:r>
            <w:proofErr w:type="spellStart"/>
            <w:r w:rsidRPr="00F32E32">
              <w:rPr>
                <w:rFonts w:eastAsia="Cambria"/>
                <w:szCs w:val="24"/>
              </w:rPr>
              <w:t>acordat</w:t>
            </w:r>
            <w:proofErr w:type="spellEnd"/>
            <w:r w:rsidRPr="00F32E32">
              <w:rPr>
                <w:rFonts w:eastAsia="Cambria"/>
                <w:szCs w:val="24"/>
              </w:rPr>
              <w:t>: 2</w:t>
            </w:r>
          </w:p>
        </w:tc>
      </w:tr>
    </w:tbl>
    <w:p w14:paraId="2F9A248B" w14:textId="77777777" w:rsidR="007F5BF8" w:rsidRPr="00F32E32" w:rsidRDefault="007F5BF8" w:rsidP="00CA109E">
      <w:pPr>
        <w:ind w:left="80" w:right="600"/>
        <w:rPr>
          <w:rFonts w:eastAsia="Times New Roman"/>
          <w:b/>
          <w:szCs w:val="24"/>
          <w:lang w:val="en-US" w:eastAsia="ru-RU"/>
        </w:rPr>
      </w:pPr>
    </w:p>
    <w:p w14:paraId="4778AACF" w14:textId="77777777" w:rsidR="007F5BF8" w:rsidRPr="00633F47" w:rsidRDefault="007F5BF8" w:rsidP="00CA109E">
      <w:pPr>
        <w:ind w:left="80" w:right="600"/>
        <w:rPr>
          <w:rFonts w:eastAsia="Times New Roman"/>
          <w:b/>
          <w:szCs w:val="24"/>
          <w:lang w:val="es-ES" w:eastAsia="ru-RU"/>
        </w:rPr>
      </w:pPr>
      <w:proofErr w:type="spellStart"/>
      <w:r w:rsidRPr="00633F47">
        <w:rPr>
          <w:rFonts w:eastAsia="Times New Roman"/>
          <w:b/>
          <w:szCs w:val="24"/>
          <w:lang w:val="es-ES" w:eastAsia="ru-RU"/>
        </w:rPr>
        <w:t>Indicator</w:t>
      </w:r>
      <w:proofErr w:type="spellEnd"/>
      <w:r w:rsidRPr="00633F47">
        <w:rPr>
          <w:rFonts w:eastAsia="Times New Roman"/>
          <w:b/>
          <w:szCs w:val="24"/>
          <w:lang w:val="es-ES" w:eastAsia="ru-RU"/>
        </w:rPr>
        <w:t xml:space="preserve"> 3.1.4. </w:t>
      </w:r>
      <w:proofErr w:type="spellStart"/>
      <w:r w:rsidRPr="00633F47">
        <w:rPr>
          <w:rFonts w:eastAsia="Times New Roman"/>
          <w:bCs/>
          <w:szCs w:val="24"/>
          <w:lang w:val="es-ES" w:eastAsia="ru-RU"/>
        </w:rPr>
        <w:t>Monitorizarea</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datelor</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privind</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progresul</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şi</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dezvoltarea</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fiecărui</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elev</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copil</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şi</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asigurarea</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activităţii</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Cormisiei</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Multidisciplinare</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Intraşcolare</w:t>
      </w:r>
      <w:proofErr w:type="spellEnd"/>
      <w:r w:rsidRPr="00633F47">
        <w:rPr>
          <w:rFonts w:eastAsia="Times New Roman"/>
          <w:bCs/>
          <w:szCs w:val="24"/>
          <w:lang w:val="es-ES" w:eastAsia="ru-RU"/>
        </w:rPr>
        <w:t xml:space="preserve"> (CMI) </w:t>
      </w:r>
      <w:proofErr w:type="spellStart"/>
      <w:r w:rsidRPr="00633F47">
        <w:rPr>
          <w:rFonts w:eastAsia="Times New Roman"/>
          <w:bCs/>
          <w:szCs w:val="24"/>
          <w:lang w:val="es-ES" w:eastAsia="ru-RU"/>
        </w:rPr>
        <w:t>şi</w:t>
      </w:r>
      <w:proofErr w:type="spellEnd"/>
      <w:r w:rsidRPr="00633F47">
        <w:rPr>
          <w:rFonts w:eastAsia="Times New Roman"/>
          <w:bCs/>
          <w:szCs w:val="24"/>
          <w:lang w:val="es-ES" w:eastAsia="ru-RU"/>
        </w:rPr>
        <w:t xml:space="preserve"> a </w:t>
      </w:r>
      <w:proofErr w:type="spellStart"/>
      <w:r w:rsidRPr="00633F47">
        <w:rPr>
          <w:rFonts w:eastAsia="Times New Roman"/>
          <w:bCs/>
          <w:szCs w:val="24"/>
          <w:lang w:val="es-ES" w:eastAsia="ru-RU"/>
        </w:rPr>
        <w:t>serviciilor</w:t>
      </w:r>
      <w:proofErr w:type="spellEnd"/>
      <w:r w:rsidRPr="00633F47">
        <w:rPr>
          <w:rFonts w:eastAsia="Times New Roman"/>
          <w:bCs/>
          <w:szCs w:val="24"/>
          <w:lang w:val="es-ES" w:eastAsia="ru-RU"/>
        </w:rPr>
        <w:t xml:space="preserve"> de </w:t>
      </w:r>
      <w:proofErr w:type="spellStart"/>
      <w:r w:rsidRPr="00633F47">
        <w:rPr>
          <w:rFonts w:eastAsia="Times New Roman"/>
          <w:bCs/>
          <w:szCs w:val="24"/>
          <w:lang w:val="es-ES" w:eastAsia="ru-RU"/>
        </w:rPr>
        <w:t>sprijin</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în</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funcţie</w:t>
      </w:r>
      <w:proofErr w:type="spellEnd"/>
      <w:r w:rsidRPr="00633F47">
        <w:rPr>
          <w:rFonts w:eastAsia="Times New Roman"/>
          <w:bCs/>
          <w:szCs w:val="24"/>
          <w:lang w:val="es-ES" w:eastAsia="ru-RU"/>
        </w:rPr>
        <w:t xml:space="preserve"> de </w:t>
      </w:r>
      <w:proofErr w:type="spellStart"/>
      <w:r w:rsidRPr="00633F47">
        <w:rPr>
          <w:rFonts w:eastAsia="Times New Roman"/>
          <w:bCs/>
          <w:szCs w:val="24"/>
          <w:lang w:val="es-ES" w:eastAsia="ru-RU"/>
        </w:rPr>
        <w:t>necesităţile</w:t>
      </w:r>
      <w:proofErr w:type="spellEnd"/>
      <w:r w:rsidRPr="00633F47">
        <w:rPr>
          <w:rFonts w:eastAsia="Times New Roman"/>
          <w:bCs/>
          <w:szCs w:val="24"/>
          <w:lang w:val="es-ES" w:eastAsia="ru-RU"/>
        </w:rPr>
        <w:t xml:space="preserve"> </w:t>
      </w:r>
      <w:proofErr w:type="spellStart"/>
      <w:r w:rsidRPr="00633F47">
        <w:rPr>
          <w:rFonts w:eastAsia="Times New Roman"/>
          <w:bCs/>
          <w:szCs w:val="24"/>
          <w:lang w:val="es-ES" w:eastAsia="ru-RU"/>
        </w:rPr>
        <w:t>copiilor</w:t>
      </w:r>
      <w:proofErr w:type="spellEnd"/>
    </w:p>
    <w:p w14:paraId="717342B1" w14:textId="77777777" w:rsidR="007F5BF8" w:rsidRPr="00633F47" w:rsidRDefault="007F5BF8" w:rsidP="00CA109E">
      <w:pPr>
        <w:rPr>
          <w:rFonts w:eastAsia="Times New Roman"/>
          <w:szCs w:val="24"/>
          <w:lang w:val="es-ES" w:eastAsia="ru-RU"/>
        </w:rPr>
      </w:pPr>
    </w:p>
    <w:tbl>
      <w:tblPr>
        <w:tblW w:w="10635" w:type="dxa"/>
        <w:tblInd w:w="-794" w:type="dxa"/>
        <w:tblLayout w:type="fixed"/>
        <w:tblCellMar>
          <w:left w:w="0" w:type="dxa"/>
          <w:right w:w="0" w:type="dxa"/>
        </w:tblCellMar>
        <w:tblLook w:val="04A0" w:firstRow="1" w:lastRow="0" w:firstColumn="1" w:lastColumn="0" w:noHBand="0" w:noVBand="1"/>
      </w:tblPr>
      <w:tblGrid>
        <w:gridCol w:w="1383"/>
        <w:gridCol w:w="1158"/>
        <w:gridCol w:w="2542"/>
        <w:gridCol w:w="5552"/>
      </w:tblGrid>
      <w:tr w:rsidR="007F5BF8" w:rsidRPr="00F32E32" w14:paraId="1BC27034" w14:textId="77777777" w:rsidTr="00C56F62">
        <w:trPr>
          <w:trHeight w:val="296"/>
        </w:trPr>
        <w:tc>
          <w:tcPr>
            <w:tcW w:w="1383" w:type="dxa"/>
            <w:tcBorders>
              <w:top w:val="single" w:sz="8" w:space="0" w:color="auto"/>
              <w:left w:val="single" w:sz="8" w:space="0" w:color="auto"/>
              <w:bottom w:val="nil"/>
              <w:right w:val="single" w:sz="8" w:space="0" w:color="auto"/>
            </w:tcBorders>
            <w:vAlign w:val="bottom"/>
            <w:hideMark/>
          </w:tcPr>
          <w:p w14:paraId="6DD26DD8" w14:textId="77777777" w:rsidR="007F5BF8" w:rsidRPr="00F32E32" w:rsidRDefault="007F5BF8" w:rsidP="00CA109E">
            <w:pPr>
              <w:ind w:left="120"/>
              <w:rPr>
                <w:rFonts w:eastAsia="Times New Roman"/>
                <w:szCs w:val="24"/>
                <w:lang w:val="ru-RU" w:eastAsia="ru-RU"/>
              </w:rPr>
            </w:pPr>
            <w:r w:rsidRPr="00F32E32">
              <w:rPr>
                <w:rFonts w:eastAsia="Times New Roman"/>
                <w:szCs w:val="24"/>
                <w:lang w:eastAsia="ru-RU"/>
              </w:rPr>
              <w:t>Dovezi</w:t>
            </w:r>
          </w:p>
        </w:tc>
        <w:tc>
          <w:tcPr>
            <w:tcW w:w="9252" w:type="dxa"/>
            <w:gridSpan w:val="3"/>
            <w:tcBorders>
              <w:top w:val="single" w:sz="8" w:space="0" w:color="auto"/>
              <w:left w:val="nil"/>
              <w:bottom w:val="nil"/>
              <w:right w:val="single" w:sz="8" w:space="0" w:color="auto"/>
            </w:tcBorders>
            <w:vAlign w:val="bottom"/>
            <w:hideMark/>
          </w:tcPr>
          <w:p w14:paraId="3CCCE6E3" w14:textId="77777777" w:rsidR="007F5BF8" w:rsidRPr="00633F47" w:rsidRDefault="007F5BF8" w:rsidP="00CA109E">
            <w:pPr>
              <w:pStyle w:val="ListParagraph"/>
              <w:numPr>
                <w:ilvl w:val="0"/>
                <w:numId w:val="64"/>
              </w:numPr>
              <w:rPr>
                <w:rFonts w:eastAsia="Times New Roman"/>
                <w:szCs w:val="24"/>
                <w:lang w:val="es-ES" w:eastAsia="ru-RU"/>
              </w:rPr>
            </w:pPr>
            <w:proofErr w:type="spellStart"/>
            <w:r w:rsidRPr="00633F47">
              <w:rPr>
                <w:rFonts w:eastAsia="Times New Roman"/>
                <w:szCs w:val="24"/>
                <w:lang w:val="es-ES" w:eastAsia="ru-RU"/>
              </w:rPr>
              <w:t>Rapoarte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semestriale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anuale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prezentate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cadrul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şedinţelor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Consiliului</w:t>
            </w:r>
            <w:proofErr w:type="spellEnd"/>
            <w:r w:rsidRPr="00633F47">
              <w:rPr>
                <w:rFonts w:eastAsia="Times New Roman"/>
                <w:szCs w:val="24"/>
                <w:lang w:val="es-ES" w:eastAsia="ru-RU"/>
              </w:rPr>
              <w:t xml:space="preserve"> Profesoral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privire</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reuşita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şcolară</w:t>
            </w:r>
            <w:proofErr w:type="spellEnd"/>
            <w:r w:rsidRPr="00633F47">
              <w:rPr>
                <w:rFonts w:eastAsia="Times New Roman"/>
                <w:szCs w:val="24"/>
                <w:lang w:val="es-ES" w:eastAsia="ru-RU"/>
              </w:rPr>
              <w:t>.</w:t>
            </w:r>
          </w:p>
        </w:tc>
      </w:tr>
      <w:tr w:rsidR="007F5BF8" w:rsidRPr="00F32E32" w14:paraId="77AD1859" w14:textId="77777777" w:rsidTr="00C56F62">
        <w:trPr>
          <w:trHeight w:val="291"/>
        </w:trPr>
        <w:tc>
          <w:tcPr>
            <w:tcW w:w="1383" w:type="dxa"/>
            <w:tcBorders>
              <w:top w:val="nil"/>
              <w:left w:val="single" w:sz="8" w:space="0" w:color="auto"/>
              <w:bottom w:val="nil"/>
              <w:right w:val="single" w:sz="8" w:space="0" w:color="auto"/>
            </w:tcBorders>
            <w:vAlign w:val="bottom"/>
          </w:tcPr>
          <w:p w14:paraId="0D573749" w14:textId="77777777" w:rsidR="007F5BF8" w:rsidRPr="00633F47" w:rsidRDefault="007F5BF8" w:rsidP="00CA109E">
            <w:pPr>
              <w:rPr>
                <w:rFonts w:eastAsia="Times New Roman"/>
                <w:szCs w:val="24"/>
                <w:lang w:val="es-ES" w:eastAsia="ru-RU"/>
              </w:rPr>
            </w:pPr>
          </w:p>
        </w:tc>
        <w:tc>
          <w:tcPr>
            <w:tcW w:w="9252" w:type="dxa"/>
            <w:gridSpan w:val="3"/>
            <w:tcBorders>
              <w:top w:val="nil"/>
              <w:left w:val="nil"/>
              <w:bottom w:val="nil"/>
              <w:right w:val="single" w:sz="8" w:space="0" w:color="auto"/>
            </w:tcBorders>
            <w:vAlign w:val="bottom"/>
            <w:hideMark/>
          </w:tcPr>
          <w:p w14:paraId="65F0AE6E" w14:textId="77777777" w:rsidR="00054EF7" w:rsidRPr="00633F47" w:rsidRDefault="00054EF7" w:rsidP="00054EF7">
            <w:pPr>
              <w:pStyle w:val="ListParagraph"/>
              <w:numPr>
                <w:ilvl w:val="0"/>
                <w:numId w:val="64"/>
              </w:numPr>
              <w:rPr>
                <w:szCs w:val="24"/>
                <w:lang w:val="es-ES"/>
              </w:rPr>
            </w:pPr>
            <w:proofErr w:type="spellStart"/>
            <w:r w:rsidRPr="00633F47">
              <w:rPr>
                <w:rFonts w:eastAsia="Cambria"/>
                <w:szCs w:val="24"/>
                <w:lang w:val="es-ES" w:eastAsia="ru-RU"/>
              </w:rPr>
              <w:t>Fișa</w:t>
            </w:r>
            <w:proofErr w:type="spellEnd"/>
            <w:r w:rsidRPr="00633F47">
              <w:rPr>
                <w:rFonts w:eastAsia="Cambria"/>
                <w:szCs w:val="24"/>
                <w:lang w:val="es-ES" w:eastAsia="ru-RU"/>
              </w:rPr>
              <w:t xml:space="preserve"> de monitorizare </w:t>
            </w:r>
            <w:proofErr w:type="spellStart"/>
            <w:r w:rsidRPr="00633F47">
              <w:rPr>
                <w:rFonts w:eastAsia="Cambria"/>
                <w:szCs w:val="24"/>
                <w:lang w:val="es-ES" w:eastAsia="ru-RU"/>
              </w:rPr>
              <w:t>privind</w:t>
            </w:r>
            <w:proofErr w:type="spellEnd"/>
            <w:r w:rsidRPr="00633F47">
              <w:rPr>
                <w:rFonts w:eastAsia="Cambria"/>
                <w:szCs w:val="24"/>
                <w:lang w:val="es-ES" w:eastAsia="ru-RU"/>
              </w:rPr>
              <w:t xml:space="preserve"> </w:t>
            </w:r>
            <w:proofErr w:type="spellStart"/>
            <w:r w:rsidRPr="00633F47">
              <w:rPr>
                <w:rFonts w:eastAsia="Cambria"/>
                <w:szCs w:val="24"/>
                <w:lang w:val="es-ES" w:eastAsia="ru-RU"/>
              </w:rPr>
              <w:t>progresul</w:t>
            </w:r>
            <w:proofErr w:type="spellEnd"/>
            <w:r w:rsidRPr="00633F47">
              <w:rPr>
                <w:rFonts w:eastAsia="Cambria"/>
                <w:szCs w:val="24"/>
                <w:lang w:val="es-ES" w:eastAsia="ru-RU"/>
              </w:rPr>
              <w:t xml:space="preserve"> </w:t>
            </w:r>
            <w:proofErr w:type="spellStart"/>
            <w:r w:rsidRPr="00633F47">
              <w:rPr>
                <w:rFonts w:eastAsia="Cambria"/>
                <w:szCs w:val="24"/>
                <w:lang w:val="es-ES" w:eastAsia="ru-RU"/>
              </w:rPr>
              <w:t>și</w:t>
            </w:r>
            <w:proofErr w:type="spellEnd"/>
            <w:r w:rsidRPr="00633F47">
              <w:rPr>
                <w:rFonts w:eastAsia="Cambria"/>
                <w:szCs w:val="24"/>
                <w:lang w:val="es-ES" w:eastAsia="ru-RU"/>
              </w:rPr>
              <w:t xml:space="preserve"> </w:t>
            </w:r>
            <w:proofErr w:type="spellStart"/>
            <w:r w:rsidRPr="00633F47">
              <w:rPr>
                <w:rFonts w:eastAsia="Cambria"/>
                <w:szCs w:val="24"/>
                <w:lang w:val="es-ES" w:eastAsia="ru-RU"/>
              </w:rPr>
              <w:t>dezvoltarea</w:t>
            </w:r>
            <w:proofErr w:type="spellEnd"/>
            <w:r w:rsidRPr="00633F47">
              <w:rPr>
                <w:rFonts w:eastAsia="Cambria"/>
                <w:szCs w:val="24"/>
                <w:lang w:val="es-ES" w:eastAsia="ru-RU"/>
              </w:rPr>
              <w:t xml:space="preserve"> </w:t>
            </w:r>
            <w:proofErr w:type="spellStart"/>
            <w:r w:rsidRPr="00633F47">
              <w:rPr>
                <w:rFonts w:eastAsia="Cambria"/>
                <w:szCs w:val="24"/>
                <w:lang w:val="es-ES" w:eastAsia="ru-RU"/>
              </w:rPr>
              <w:t>fiecărui</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elev</w:t>
            </w:r>
            <w:proofErr w:type="spellEnd"/>
            <w:r w:rsidRPr="00633F47">
              <w:rPr>
                <w:rFonts w:eastAsia="Cambria"/>
                <w:szCs w:val="24"/>
                <w:lang w:val="es-ES" w:eastAsia="ru-RU"/>
              </w:rPr>
              <w:t>.</w:t>
            </w:r>
            <w:r w:rsidRPr="00633F47">
              <w:rPr>
                <w:szCs w:val="24"/>
                <w:lang w:val="es-ES"/>
              </w:rPr>
              <w:t xml:space="preserve"> </w:t>
            </w:r>
          </w:p>
          <w:p w14:paraId="5D6093AA" w14:textId="77777777" w:rsidR="00054EF7" w:rsidRPr="00633F47" w:rsidRDefault="00054EF7" w:rsidP="00054EF7">
            <w:pPr>
              <w:pStyle w:val="ListParagraph"/>
              <w:numPr>
                <w:ilvl w:val="0"/>
                <w:numId w:val="64"/>
              </w:numPr>
              <w:rPr>
                <w:rFonts w:eastAsia="Cambria"/>
                <w:szCs w:val="24"/>
                <w:lang w:val="es-ES" w:eastAsia="ru-RU"/>
              </w:rPr>
            </w:pPr>
            <w:proofErr w:type="spellStart"/>
            <w:r w:rsidRPr="00633F47">
              <w:rPr>
                <w:rFonts w:eastAsia="Cambria"/>
                <w:szCs w:val="24"/>
                <w:lang w:val="es-ES" w:eastAsia="ru-RU"/>
              </w:rPr>
              <w:t>Servicii</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sprijin</w:t>
            </w:r>
            <w:proofErr w:type="spellEnd"/>
            <w:r w:rsidRPr="00633F47">
              <w:rPr>
                <w:rFonts w:eastAsia="Cambria"/>
                <w:szCs w:val="24"/>
                <w:lang w:val="es-ES" w:eastAsia="ru-RU"/>
              </w:rPr>
              <w:t xml:space="preserve">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w:t>
            </w:r>
            <w:proofErr w:type="spellStart"/>
            <w:r w:rsidRPr="00633F47">
              <w:rPr>
                <w:rFonts w:eastAsia="Cambria"/>
                <w:szCs w:val="24"/>
                <w:lang w:val="es-ES" w:eastAsia="ru-RU"/>
              </w:rPr>
              <w:t>funcție</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necesitățile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copiilor</w:t>
            </w:r>
            <w:proofErr w:type="spellEnd"/>
            <w:r w:rsidRPr="00633F47">
              <w:rPr>
                <w:rFonts w:eastAsia="Cambria"/>
                <w:szCs w:val="24"/>
                <w:lang w:val="es-ES" w:eastAsia="ru-RU"/>
              </w:rPr>
              <w:t xml:space="preserve"> </w:t>
            </w:r>
            <w:proofErr w:type="spellStart"/>
            <w:r w:rsidRPr="00633F47">
              <w:rPr>
                <w:rFonts w:eastAsia="Cambria"/>
                <w:szCs w:val="24"/>
                <w:lang w:val="es-ES" w:eastAsia="ru-RU"/>
              </w:rPr>
              <w:t>cu</w:t>
            </w:r>
            <w:proofErr w:type="spellEnd"/>
            <w:r w:rsidRPr="00633F47">
              <w:rPr>
                <w:rFonts w:eastAsia="Cambria"/>
                <w:szCs w:val="24"/>
                <w:lang w:val="es-ES" w:eastAsia="ru-RU"/>
              </w:rPr>
              <w:t xml:space="preserve"> CES (</w:t>
            </w:r>
            <w:proofErr w:type="spellStart"/>
            <w:r w:rsidRPr="00633F47">
              <w:rPr>
                <w:rFonts w:eastAsia="Cambria"/>
                <w:szCs w:val="24"/>
                <w:lang w:val="es-ES" w:eastAsia="ru-RU"/>
              </w:rPr>
              <w:t>planul</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lungă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durată</w:t>
            </w:r>
            <w:proofErr w:type="spellEnd"/>
            <w:r w:rsidRPr="00633F47">
              <w:rPr>
                <w:rFonts w:eastAsia="Cambria"/>
                <w:szCs w:val="24"/>
                <w:lang w:val="es-ES" w:eastAsia="ru-RU"/>
              </w:rPr>
              <w:t xml:space="preserve"> a CDS) </w:t>
            </w:r>
          </w:p>
          <w:p w14:paraId="5D0DDB90" w14:textId="77777777" w:rsidR="007F5BF8" w:rsidRPr="00901BE4" w:rsidRDefault="00054EF7" w:rsidP="00901BE4">
            <w:pPr>
              <w:pStyle w:val="ListParagraph"/>
              <w:numPr>
                <w:ilvl w:val="0"/>
                <w:numId w:val="130"/>
              </w:numPr>
              <w:rPr>
                <w:rFonts w:eastAsia="Cambria"/>
                <w:szCs w:val="24"/>
                <w:lang w:eastAsia="ru-RU"/>
              </w:rPr>
            </w:pPr>
            <w:proofErr w:type="spellStart"/>
            <w:r w:rsidRPr="00901BE4">
              <w:rPr>
                <w:rFonts w:eastAsia="Cambria"/>
                <w:szCs w:val="24"/>
                <w:lang w:eastAsia="ru-RU"/>
              </w:rPr>
              <w:t>Orarul</w:t>
            </w:r>
            <w:proofErr w:type="spellEnd"/>
            <w:r w:rsidRPr="00901BE4">
              <w:rPr>
                <w:rFonts w:eastAsia="Cambria"/>
                <w:szCs w:val="24"/>
                <w:lang w:eastAsia="ru-RU"/>
              </w:rPr>
              <w:t xml:space="preserve"> </w:t>
            </w:r>
            <w:proofErr w:type="spellStart"/>
            <w:r w:rsidRPr="00901BE4">
              <w:rPr>
                <w:rFonts w:eastAsia="Cambria"/>
                <w:szCs w:val="24"/>
                <w:lang w:eastAsia="ru-RU"/>
              </w:rPr>
              <w:t>prestării</w:t>
            </w:r>
            <w:proofErr w:type="spellEnd"/>
            <w:r w:rsidRPr="00901BE4">
              <w:rPr>
                <w:rFonts w:eastAsia="Cambria"/>
                <w:szCs w:val="24"/>
                <w:lang w:eastAsia="ru-RU"/>
              </w:rPr>
              <w:t xml:space="preserve"> </w:t>
            </w:r>
            <w:proofErr w:type="spellStart"/>
            <w:r w:rsidRPr="00901BE4">
              <w:rPr>
                <w:rFonts w:eastAsia="Cambria"/>
                <w:szCs w:val="24"/>
                <w:lang w:eastAsia="ru-RU"/>
              </w:rPr>
              <w:t>serviciilor</w:t>
            </w:r>
            <w:proofErr w:type="spellEnd"/>
            <w:r w:rsidR="00901BE4">
              <w:rPr>
                <w:rFonts w:eastAsia="Cambria"/>
                <w:szCs w:val="24"/>
                <w:lang w:eastAsia="ru-RU"/>
              </w:rPr>
              <w:t>.</w:t>
            </w:r>
          </w:p>
        </w:tc>
      </w:tr>
      <w:tr w:rsidR="007F5BF8" w:rsidRPr="00F32E32" w14:paraId="7AB23ED5" w14:textId="77777777" w:rsidTr="00C56F62">
        <w:trPr>
          <w:trHeight w:val="296"/>
        </w:trPr>
        <w:tc>
          <w:tcPr>
            <w:tcW w:w="1383" w:type="dxa"/>
            <w:tcBorders>
              <w:top w:val="nil"/>
              <w:left w:val="single" w:sz="8" w:space="0" w:color="auto"/>
              <w:bottom w:val="nil"/>
              <w:right w:val="single" w:sz="8" w:space="0" w:color="auto"/>
            </w:tcBorders>
            <w:vAlign w:val="bottom"/>
          </w:tcPr>
          <w:p w14:paraId="468C03E5" w14:textId="77777777" w:rsidR="007F5BF8" w:rsidRPr="00F32E32" w:rsidRDefault="007F5BF8" w:rsidP="00CA109E">
            <w:pPr>
              <w:rPr>
                <w:rFonts w:eastAsia="Times New Roman"/>
                <w:szCs w:val="24"/>
                <w:lang w:val="en-US" w:eastAsia="ru-RU"/>
              </w:rPr>
            </w:pPr>
          </w:p>
        </w:tc>
        <w:tc>
          <w:tcPr>
            <w:tcW w:w="9252" w:type="dxa"/>
            <w:gridSpan w:val="3"/>
            <w:tcBorders>
              <w:top w:val="nil"/>
              <w:left w:val="nil"/>
              <w:bottom w:val="nil"/>
              <w:right w:val="single" w:sz="8" w:space="0" w:color="auto"/>
            </w:tcBorders>
            <w:vAlign w:val="bottom"/>
            <w:hideMark/>
          </w:tcPr>
          <w:p w14:paraId="047E41E2" w14:textId="77777777" w:rsidR="007F5BF8" w:rsidRPr="00F32E32" w:rsidRDefault="007F5BF8" w:rsidP="00054EF7">
            <w:pPr>
              <w:pStyle w:val="ListParagraph"/>
              <w:ind w:left="720"/>
              <w:rPr>
                <w:rFonts w:eastAsia="Cambria"/>
                <w:szCs w:val="24"/>
                <w:lang w:eastAsia="ru-RU"/>
              </w:rPr>
            </w:pPr>
          </w:p>
        </w:tc>
      </w:tr>
      <w:tr w:rsidR="007F5BF8" w:rsidRPr="00F32E32" w14:paraId="0FBAA05D" w14:textId="77777777" w:rsidTr="00C56F62">
        <w:trPr>
          <w:trHeight w:val="297"/>
        </w:trPr>
        <w:tc>
          <w:tcPr>
            <w:tcW w:w="1383" w:type="dxa"/>
            <w:tcBorders>
              <w:top w:val="nil"/>
              <w:left w:val="single" w:sz="8" w:space="0" w:color="auto"/>
              <w:bottom w:val="nil"/>
              <w:right w:val="single" w:sz="8" w:space="0" w:color="auto"/>
            </w:tcBorders>
            <w:vAlign w:val="bottom"/>
          </w:tcPr>
          <w:p w14:paraId="23217960" w14:textId="77777777" w:rsidR="007F5BF8" w:rsidRPr="00F32E32" w:rsidRDefault="007F5BF8" w:rsidP="00CA109E">
            <w:pPr>
              <w:rPr>
                <w:rFonts w:eastAsia="Times New Roman"/>
                <w:szCs w:val="24"/>
                <w:lang w:val="en-US" w:eastAsia="ru-RU"/>
              </w:rPr>
            </w:pPr>
          </w:p>
        </w:tc>
        <w:tc>
          <w:tcPr>
            <w:tcW w:w="9252" w:type="dxa"/>
            <w:gridSpan w:val="3"/>
            <w:tcBorders>
              <w:top w:val="nil"/>
              <w:left w:val="nil"/>
              <w:bottom w:val="nil"/>
              <w:right w:val="single" w:sz="8" w:space="0" w:color="auto"/>
            </w:tcBorders>
            <w:vAlign w:val="bottom"/>
            <w:hideMark/>
          </w:tcPr>
          <w:p w14:paraId="563A256D" w14:textId="77777777" w:rsidR="007F5BF8" w:rsidRPr="00054EF7" w:rsidRDefault="007F5BF8" w:rsidP="00054EF7">
            <w:pPr>
              <w:rPr>
                <w:rFonts w:eastAsia="Cambria"/>
                <w:w w:val="99"/>
                <w:szCs w:val="24"/>
                <w:lang w:eastAsia="ru-RU"/>
              </w:rPr>
            </w:pPr>
          </w:p>
        </w:tc>
      </w:tr>
      <w:tr w:rsidR="007F5BF8" w:rsidRPr="00F32E32" w14:paraId="6B2D8D95" w14:textId="77777777" w:rsidTr="00C56F62">
        <w:trPr>
          <w:trHeight w:val="298"/>
        </w:trPr>
        <w:tc>
          <w:tcPr>
            <w:tcW w:w="1383" w:type="dxa"/>
            <w:tcBorders>
              <w:top w:val="nil"/>
              <w:left w:val="single" w:sz="8" w:space="0" w:color="auto"/>
              <w:bottom w:val="nil"/>
              <w:right w:val="single" w:sz="8" w:space="0" w:color="auto"/>
            </w:tcBorders>
            <w:vAlign w:val="bottom"/>
          </w:tcPr>
          <w:p w14:paraId="05A6DA7E" w14:textId="77777777" w:rsidR="007F5BF8" w:rsidRPr="00F32E32" w:rsidRDefault="007F5BF8" w:rsidP="00CA109E">
            <w:pPr>
              <w:rPr>
                <w:rFonts w:eastAsia="Times New Roman"/>
                <w:szCs w:val="24"/>
                <w:lang w:val="en-US" w:eastAsia="ru-RU"/>
              </w:rPr>
            </w:pPr>
          </w:p>
        </w:tc>
        <w:tc>
          <w:tcPr>
            <w:tcW w:w="9252" w:type="dxa"/>
            <w:gridSpan w:val="3"/>
            <w:tcBorders>
              <w:top w:val="nil"/>
              <w:left w:val="nil"/>
              <w:bottom w:val="nil"/>
              <w:right w:val="single" w:sz="8" w:space="0" w:color="auto"/>
            </w:tcBorders>
            <w:vAlign w:val="bottom"/>
            <w:hideMark/>
          </w:tcPr>
          <w:p w14:paraId="6D18CAEB" w14:textId="77777777" w:rsidR="007F5BF8" w:rsidRPr="00054EF7" w:rsidRDefault="007F5BF8" w:rsidP="00054EF7">
            <w:pPr>
              <w:rPr>
                <w:rFonts w:eastAsia="Cambria"/>
                <w:szCs w:val="24"/>
                <w:lang w:eastAsia="ru-RU"/>
              </w:rPr>
            </w:pPr>
          </w:p>
        </w:tc>
      </w:tr>
      <w:tr w:rsidR="007F5BF8" w:rsidRPr="00F32E32" w14:paraId="64CC3CCA" w14:textId="77777777" w:rsidTr="00054EF7">
        <w:trPr>
          <w:trHeight w:val="80"/>
        </w:trPr>
        <w:tc>
          <w:tcPr>
            <w:tcW w:w="1383" w:type="dxa"/>
            <w:tcBorders>
              <w:top w:val="nil"/>
              <w:left w:val="single" w:sz="8" w:space="0" w:color="auto"/>
              <w:bottom w:val="nil"/>
              <w:right w:val="single" w:sz="8" w:space="0" w:color="auto"/>
            </w:tcBorders>
            <w:vAlign w:val="bottom"/>
          </w:tcPr>
          <w:p w14:paraId="4D9D82D7" w14:textId="77777777" w:rsidR="007F5BF8" w:rsidRPr="00F32E32" w:rsidRDefault="007F5BF8" w:rsidP="00CA109E">
            <w:pPr>
              <w:rPr>
                <w:rFonts w:eastAsia="Times New Roman"/>
                <w:szCs w:val="24"/>
                <w:lang w:val="en-US" w:eastAsia="ru-RU"/>
              </w:rPr>
            </w:pPr>
          </w:p>
        </w:tc>
        <w:tc>
          <w:tcPr>
            <w:tcW w:w="9252" w:type="dxa"/>
            <w:gridSpan w:val="3"/>
            <w:tcBorders>
              <w:top w:val="nil"/>
              <w:left w:val="nil"/>
              <w:bottom w:val="nil"/>
              <w:right w:val="single" w:sz="8" w:space="0" w:color="auto"/>
            </w:tcBorders>
            <w:vAlign w:val="bottom"/>
          </w:tcPr>
          <w:p w14:paraId="2EB159BC" w14:textId="77777777" w:rsidR="007F5BF8" w:rsidRPr="00F32E32" w:rsidRDefault="007F5BF8" w:rsidP="00CA109E">
            <w:pPr>
              <w:rPr>
                <w:rFonts w:eastAsia="Cambria"/>
                <w:szCs w:val="24"/>
                <w:lang w:val="en-US" w:eastAsia="ru-RU"/>
              </w:rPr>
            </w:pPr>
          </w:p>
        </w:tc>
      </w:tr>
      <w:tr w:rsidR="007F5BF8" w:rsidRPr="00F32E32" w14:paraId="7F7C7929" w14:textId="77777777" w:rsidTr="00901BE4">
        <w:trPr>
          <w:trHeight w:val="80"/>
        </w:trPr>
        <w:tc>
          <w:tcPr>
            <w:tcW w:w="1383" w:type="dxa"/>
            <w:tcBorders>
              <w:top w:val="nil"/>
              <w:left w:val="single" w:sz="8" w:space="0" w:color="auto"/>
              <w:bottom w:val="single" w:sz="8" w:space="0" w:color="auto"/>
              <w:right w:val="single" w:sz="8" w:space="0" w:color="auto"/>
            </w:tcBorders>
            <w:vAlign w:val="bottom"/>
          </w:tcPr>
          <w:p w14:paraId="0A44F3C4" w14:textId="77777777" w:rsidR="007F5BF8" w:rsidRPr="00F32E32" w:rsidRDefault="007F5BF8" w:rsidP="00CA109E">
            <w:pPr>
              <w:rPr>
                <w:rFonts w:eastAsia="Times New Roman"/>
                <w:szCs w:val="24"/>
                <w:lang w:val="en-US" w:eastAsia="ru-RU"/>
              </w:rPr>
            </w:pPr>
          </w:p>
        </w:tc>
        <w:tc>
          <w:tcPr>
            <w:tcW w:w="9252" w:type="dxa"/>
            <w:gridSpan w:val="3"/>
            <w:tcBorders>
              <w:top w:val="nil"/>
              <w:left w:val="nil"/>
              <w:bottom w:val="single" w:sz="8" w:space="0" w:color="auto"/>
              <w:right w:val="single" w:sz="8" w:space="0" w:color="auto"/>
            </w:tcBorders>
            <w:vAlign w:val="bottom"/>
          </w:tcPr>
          <w:p w14:paraId="12486CA4" w14:textId="77777777" w:rsidR="007F5BF8" w:rsidRPr="00F32E32" w:rsidRDefault="007F5BF8" w:rsidP="00CA109E">
            <w:pPr>
              <w:rPr>
                <w:rFonts w:eastAsia="Cambria"/>
                <w:szCs w:val="24"/>
                <w:lang w:val="en-US" w:eastAsia="ru-RU"/>
              </w:rPr>
            </w:pPr>
          </w:p>
        </w:tc>
      </w:tr>
      <w:tr w:rsidR="007F5BF8" w:rsidRPr="00F32E32" w14:paraId="13351FDA" w14:textId="77777777" w:rsidTr="00C56F62">
        <w:trPr>
          <w:trHeight w:val="293"/>
        </w:trPr>
        <w:tc>
          <w:tcPr>
            <w:tcW w:w="1383" w:type="dxa"/>
            <w:tcBorders>
              <w:top w:val="nil"/>
              <w:left w:val="single" w:sz="8" w:space="0" w:color="auto"/>
              <w:bottom w:val="nil"/>
              <w:right w:val="single" w:sz="8" w:space="0" w:color="auto"/>
            </w:tcBorders>
            <w:vAlign w:val="bottom"/>
            <w:hideMark/>
          </w:tcPr>
          <w:p w14:paraId="654112D4" w14:textId="77777777" w:rsidR="007F5BF8" w:rsidRPr="00F32E32" w:rsidRDefault="007F5BF8" w:rsidP="00CA109E">
            <w:pPr>
              <w:ind w:left="120"/>
              <w:rPr>
                <w:rFonts w:eastAsia="Times New Roman"/>
                <w:szCs w:val="24"/>
                <w:lang w:val="ru-RU" w:eastAsia="ru-RU"/>
              </w:rPr>
            </w:pPr>
            <w:r w:rsidRPr="00F32E32">
              <w:rPr>
                <w:rFonts w:eastAsia="Times New Roman"/>
                <w:szCs w:val="24"/>
                <w:lang w:eastAsia="ru-RU"/>
              </w:rPr>
              <w:t>Constatări</w:t>
            </w:r>
          </w:p>
        </w:tc>
        <w:tc>
          <w:tcPr>
            <w:tcW w:w="9252" w:type="dxa"/>
            <w:gridSpan w:val="3"/>
            <w:tcBorders>
              <w:top w:val="nil"/>
              <w:left w:val="nil"/>
              <w:bottom w:val="nil"/>
              <w:right w:val="single" w:sz="8" w:space="0" w:color="auto"/>
            </w:tcBorders>
            <w:vAlign w:val="bottom"/>
            <w:hideMark/>
          </w:tcPr>
          <w:p w14:paraId="0C7C2F74" w14:textId="77777777" w:rsidR="007F5BF8" w:rsidRPr="00633F47" w:rsidRDefault="007F5BF8" w:rsidP="00CA109E">
            <w:pPr>
              <w:pStyle w:val="ListParagraph"/>
              <w:numPr>
                <w:ilvl w:val="0"/>
                <w:numId w:val="65"/>
              </w:numPr>
              <w:rPr>
                <w:rFonts w:eastAsia="Times New Roman"/>
                <w:szCs w:val="24"/>
                <w:lang w:val="es-ES" w:eastAsia="ru-RU"/>
              </w:rPr>
            </w:pPr>
            <w:proofErr w:type="spellStart"/>
            <w:r w:rsidRPr="00633F47">
              <w:rPr>
                <w:rFonts w:eastAsia="Times New Roman"/>
                <w:szCs w:val="24"/>
                <w:lang w:val="es-ES" w:eastAsia="ru-RU"/>
              </w:rPr>
              <w:t>Cadrele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evaluează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progresul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școlar</w:t>
            </w:r>
            <w:proofErr w:type="spellEnd"/>
            <w:r w:rsidRPr="00633F47">
              <w:rPr>
                <w:rFonts w:eastAsia="Times New Roman"/>
                <w:szCs w:val="24"/>
                <w:lang w:val="es-ES" w:eastAsia="ru-RU"/>
              </w:rPr>
              <w:t xml:space="preserve"> al </w:t>
            </w:r>
            <w:proofErr w:type="spellStart"/>
            <w:r w:rsidRPr="00633F47">
              <w:rPr>
                <w:rFonts w:eastAsia="Times New Roman"/>
                <w:szCs w:val="24"/>
                <w:lang w:val="es-ES" w:eastAsia="ru-RU"/>
              </w:rPr>
              <w:t>copiilor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CES,</w:t>
            </w:r>
            <w:r w:rsidR="00C56F62" w:rsidRPr="00633F47">
              <w:rPr>
                <w:rFonts w:eastAsia="Times New Roman"/>
                <w:szCs w:val="24"/>
                <w:lang w:val="es-ES" w:eastAsia="ru-RU"/>
              </w:rPr>
              <w:t xml:space="preserve"> </w:t>
            </w:r>
            <w:proofErr w:type="spellStart"/>
            <w:r w:rsidRPr="00633F47">
              <w:rPr>
                <w:rFonts w:eastAsia="Times New Roman"/>
                <w:szCs w:val="24"/>
                <w:lang w:val="es-ES" w:eastAsia="ru-RU"/>
              </w:rPr>
              <w:t>stabilind</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oportunități</w:t>
            </w:r>
            <w:proofErr w:type="spellEnd"/>
            <w:r w:rsidRPr="00633F47">
              <w:rPr>
                <w:rFonts w:eastAsia="Times New Roman"/>
                <w:szCs w:val="24"/>
                <w:lang w:val="es-ES" w:eastAsia="ru-RU"/>
              </w:rPr>
              <w:t xml:space="preserve"> de evaluare </w:t>
            </w:r>
            <w:proofErr w:type="spellStart"/>
            <w:r w:rsidRPr="00633F47">
              <w:rPr>
                <w:rFonts w:eastAsia="Times New Roman"/>
                <w:szCs w:val="24"/>
                <w:lang w:val="es-ES" w:eastAsia="ru-RU"/>
              </w:rPr>
              <w:t>finală</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finele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w:t>
            </w:r>
            <w:proofErr w:type="spellEnd"/>
            <w:r w:rsidRPr="00633F47">
              <w:rPr>
                <w:rFonts w:eastAsia="Times New Roman"/>
                <w:szCs w:val="24"/>
                <w:lang w:val="es-ES" w:eastAsia="ru-RU"/>
              </w:rPr>
              <w:t xml:space="preserve">. I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anului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studii</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prezintă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reuşita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şcolară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toate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treptele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şcolaritate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pe clase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parte </w:t>
            </w:r>
            <w:proofErr w:type="spellStart"/>
            <w:r w:rsidRPr="00633F47">
              <w:rPr>
                <w:rFonts w:eastAsia="Times New Roman"/>
                <w:szCs w:val="24"/>
                <w:lang w:val="es-ES" w:eastAsia="ru-RU"/>
              </w:rPr>
              <w:t>unde</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iau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decizii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îmbunătăţire</w:t>
            </w:r>
            <w:proofErr w:type="spellEnd"/>
            <w:r w:rsidRPr="00633F47">
              <w:rPr>
                <w:rFonts w:eastAsia="Times New Roman"/>
                <w:szCs w:val="24"/>
                <w:lang w:val="es-ES" w:eastAsia="ru-RU"/>
              </w:rPr>
              <w:t xml:space="preserve"> a</w:t>
            </w:r>
          </w:p>
        </w:tc>
      </w:tr>
      <w:tr w:rsidR="007F5BF8" w:rsidRPr="00F32E32" w14:paraId="1E4BCEF7" w14:textId="77777777" w:rsidTr="00C56F62">
        <w:trPr>
          <w:trHeight w:val="276"/>
        </w:trPr>
        <w:tc>
          <w:tcPr>
            <w:tcW w:w="1383" w:type="dxa"/>
            <w:tcBorders>
              <w:top w:val="nil"/>
              <w:left w:val="single" w:sz="8" w:space="0" w:color="auto"/>
              <w:bottom w:val="nil"/>
              <w:right w:val="single" w:sz="8" w:space="0" w:color="auto"/>
            </w:tcBorders>
            <w:vAlign w:val="bottom"/>
          </w:tcPr>
          <w:p w14:paraId="7813B633" w14:textId="77777777" w:rsidR="007F5BF8" w:rsidRPr="00633F47" w:rsidRDefault="007F5BF8" w:rsidP="00CA109E">
            <w:pPr>
              <w:rPr>
                <w:rFonts w:eastAsia="Times New Roman"/>
                <w:szCs w:val="24"/>
                <w:lang w:val="es-ES" w:eastAsia="ru-RU"/>
              </w:rPr>
            </w:pPr>
          </w:p>
        </w:tc>
        <w:tc>
          <w:tcPr>
            <w:tcW w:w="9252" w:type="dxa"/>
            <w:gridSpan w:val="3"/>
            <w:tcBorders>
              <w:top w:val="nil"/>
              <w:left w:val="nil"/>
              <w:bottom w:val="nil"/>
              <w:right w:val="single" w:sz="8" w:space="0" w:color="auto"/>
            </w:tcBorders>
            <w:vAlign w:val="bottom"/>
            <w:hideMark/>
          </w:tcPr>
          <w:p w14:paraId="2741B1B9" w14:textId="77777777" w:rsidR="007F5BF8" w:rsidRPr="00633F47" w:rsidRDefault="007F5BF8" w:rsidP="00CA109E">
            <w:pPr>
              <w:pStyle w:val="ListParagraph"/>
              <w:ind w:left="720"/>
              <w:rPr>
                <w:rFonts w:eastAsia="Times New Roman"/>
                <w:szCs w:val="24"/>
                <w:lang w:val="es-ES" w:eastAsia="ru-RU"/>
              </w:rPr>
            </w:pPr>
            <w:proofErr w:type="spellStart"/>
            <w:r w:rsidRPr="00633F47">
              <w:rPr>
                <w:rFonts w:eastAsia="Times New Roman"/>
                <w:szCs w:val="24"/>
                <w:lang w:val="es-ES" w:eastAsia="ru-RU"/>
              </w:rPr>
              <w:t>situaţiei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şcolare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elevilor</w:t>
            </w:r>
            <w:proofErr w:type="spellEnd"/>
            <w:r w:rsidRPr="00633F47">
              <w:rPr>
                <w:rFonts w:eastAsia="Times New Roman"/>
                <w:szCs w:val="24"/>
                <w:lang w:val="es-ES" w:eastAsia="ru-RU"/>
              </w:rPr>
              <w:t xml:space="preserve"> ce </w:t>
            </w:r>
            <w:proofErr w:type="spellStart"/>
            <w:r w:rsidRPr="00633F47">
              <w:rPr>
                <w:rFonts w:eastAsia="Times New Roman"/>
                <w:szCs w:val="24"/>
                <w:lang w:val="es-ES" w:eastAsia="ru-RU"/>
              </w:rPr>
              <w:t>au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potenţial</w:t>
            </w:r>
            <w:proofErr w:type="spellEnd"/>
            <w:r w:rsidRPr="00633F47">
              <w:rPr>
                <w:rFonts w:eastAsia="Times New Roman"/>
                <w:szCs w:val="24"/>
                <w:lang w:val="es-ES" w:eastAsia="ru-RU"/>
              </w:rPr>
              <w:t xml:space="preserve"> intelectual </w:t>
            </w:r>
            <w:proofErr w:type="spellStart"/>
            <w:r w:rsidRPr="00633F47">
              <w:rPr>
                <w:rFonts w:eastAsia="Times New Roman"/>
                <w:szCs w:val="24"/>
                <w:lang w:val="es-ES" w:eastAsia="ru-RU"/>
              </w:rPr>
              <w:t>înalt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note, calificative </w:t>
            </w:r>
            <w:proofErr w:type="spellStart"/>
            <w:r w:rsidRPr="00633F47">
              <w:rPr>
                <w:rFonts w:eastAsia="Times New Roman"/>
                <w:szCs w:val="24"/>
                <w:lang w:val="es-ES" w:eastAsia="ru-RU"/>
              </w:rPr>
              <w:t>scăzute</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unele</w:t>
            </w:r>
            <w:proofErr w:type="spellEnd"/>
            <w:r w:rsidRPr="00633F47">
              <w:rPr>
                <w:rFonts w:eastAsia="Times New Roman"/>
                <w:szCs w:val="24"/>
                <w:lang w:val="es-ES" w:eastAsia="ru-RU"/>
              </w:rPr>
              <w:t xml:space="preserve"> discipline. </w:t>
            </w:r>
          </w:p>
        </w:tc>
      </w:tr>
      <w:tr w:rsidR="007F5BF8" w:rsidRPr="00F32E32" w14:paraId="7E9E8D9A" w14:textId="77777777" w:rsidTr="00C56F62">
        <w:trPr>
          <w:trHeight w:val="296"/>
        </w:trPr>
        <w:tc>
          <w:tcPr>
            <w:tcW w:w="1383" w:type="dxa"/>
            <w:tcBorders>
              <w:top w:val="nil"/>
              <w:left w:val="single" w:sz="8" w:space="0" w:color="auto"/>
              <w:bottom w:val="single" w:sz="8" w:space="0" w:color="auto"/>
              <w:right w:val="single" w:sz="8" w:space="0" w:color="auto"/>
            </w:tcBorders>
            <w:vAlign w:val="bottom"/>
          </w:tcPr>
          <w:p w14:paraId="5D4F9B84" w14:textId="77777777" w:rsidR="007F5BF8" w:rsidRPr="00633F47" w:rsidRDefault="007F5BF8" w:rsidP="00CA109E">
            <w:pPr>
              <w:rPr>
                <w:rFonts w:eastAsia="Times New Roman"/>
                <w:szCs w:val="24"/>
                <w:lang w:val="es-ES" w:eastAsia="ru-RU"/>
              </w:rPr>
            </w:pPr>
          </w:p>
        </w:tc>
        <w:tc>
          <w:tcPr>
            <w:tcW w:w="9252" w:type="dxa"/>
            <w:gridSpan w:val="3"/>
            <w:tcBorders>
              <w:top w:val="nil"/>
              <w:left w:val="nil"/>
              <w:bottom w:val="single" w:sz="8" w:space="0" w:color="auto"/>
              <w:right w:val="single" w:sz="8" w:space="0" w:color="auto"/>
            </w:tcBorders>
            <w:vAlign w:val="bottom"/>
            <w:hideMark/>
          </w:tcPr>
          <w:p w14:paraId="520E0339" w14:textId="77777777" w:rsidR="007F5BF8" w:rsidRPr="00F32E32" w:rsidRDefault="007F5BF8" w:rsidP="00CA109E">
            <w:pPr>
              <w:pStyle w:val="ListParagraph"/>
              <w:numPr>
                <w:ilvl w:val="0"/>
                <w:numId w:val="65"/>
              </w:numPr>
              <w:rPr>
                <w:rFonts w:eastAsia="Times New Roman"/>
                <w:szCs w:val="24"/>
                <w:lang w:eastAsia="ru-RU"/>
              </w:rPr>
            </w:pPr>
            <w:r w:rsidRPr="00F32E32">
              <w:rPr>
                <w:rFonts w:eastAsia="Times New Roman"/>
                <w:szCs w:val="24"/>
                <w:lang w:eastAsia="ru-RU"/>
              </w:rPr>
              <w:t xml:space="preserve">CMI </w:t>
            </w:r>
            <w:proofErr w:type="spellStart"/>
            <w:r w:rsidRPr="00F32E32">
              <w:rPr>
                <w:rFonts w:eastAsia="Times New Roman"/>
                <w:szCs w:val="24"/>
                <w:lang w:eastAsia="ru-RU"/>
              </w:rPr>
              <w:t>monitorizează</w:t>
            </w:r>
            <w:proofErr w:type="spellEnd"/>
            <w:r w:rsidRPr="00F32E32">
              <w:rPr>
                <w:rFonts w:eastAsia="Times New Roman"/>
                <w:szCs w:val="24"/>
                <w:lang w:eastAsia="ru-RU"/>
              </w:rPr>
              <w:t xml:space="preserve"> </w:t>
            </w:r>
            <w:proofErr w:type="spellStart"/>
            <w:r w:rsidRPr="00F32E32">
              <w:rPr>
                <w:rFonts w:eastAsia="Times New Roman"/>
                <w:szCs w:val="24"/>
                <w:lang w:eastAsia="ru-RU"/>
              </w:rPr>
              <w:t>rezultatele</w:t>
            </w:r>
            <w:proofErr w:type="spellEnd"/>
            <w:r w:rsidRPr="00F32E32">
              <w:rPr>
                <w:rFonts w:eastAsia="Times New Roman"/>
                <w:szCs w:val="24"/>
                <w:lang w:eastAsia="ru-RU"/>
              </w:rPr>
              <w:t xml:space="preserve"> </w:t>
            </w:r>
            <w:proofErr w:type="spellStart"/>
            <w:r w:rsidRPr="00F32E32">
              <w:rPr>
                <w:rFonts w:eastAsia="Times New Roman"/>
                <w:szCs w:val="24"/>
                <w:lang w:eastAsia="ru-RU"/>
              </w:rPr>
              <w:t>evaluărilor</w:t>
            </w:r>
            <w:proofErr w:type="spellEnd"/>
            <w:r w:rsidRPr="00F32E32">
              <w:rPr>
                <w:rFonts w:eastAsia="Times New Roman"/>
                <w:szCs w:val="24"/>
                <w:lang w:eastAsia="ru-RU"/>
              </w:rPr>
              <w:t xml:space="preserve"> </w:t>
            </w:r>
            <w:proofErr w:type="spellStart"/>
            <w:r w:rsidRPr="00F32E32">
              <w:rPr>
                <w:rFonts w:eastAsia="Times New Roman"/>
                <w:szCs w:val="24"/>
                <w:lang w:eastAsia="ru-RU"/>
              </w:rPr>
              <w:t>iniţiale</w:t>
            </w:r>
            <w:proofErr w:type="spellEnd"/>
            <w:r w:rsidRPr="00F32E32">
              <w:rPr>
                <w:rFonts w:eastAsia="Times New Roman"/>
                <w:szCs w:val="24"/>
                <w:lang w:eastAsia="ru-RU"/>
              </w:rPr>
              <w:t xml:space="preserve"> </w:t>
            </w:r>
            <w:proofErr w:type="spellStart"/>
            <w:r w:rsidRPr="00F32E32">
              <w:rPr>
                <w:rFonts w:eastAsia="Times New Roman"/>
                <w:szCs w:val="24"/>
                <w:lang w:eastAsia="ru-RU"/>
              </w:rPr>
              <w:t>şi</w:t>
            </w:r>
            <w:proofErr w:type="spellEnd"/>
            <w:r w:rsidRPr="00F32E32">
              <w:rPr>
                <w:rFonts w:eastAsia="Times New Roman"/>
                <w:szCs w:val="24"/>
                <w:lang w:eastAsia="ru-RU"/>
              </w:rPr>
              <w:t xml:space="preserve"> </w:t>
            </w:r>
            <w:proofErr w:type="spellStart"/>
            <w:r w:rsidRPr="00F32E32">
              <w:rPr>
                <w:rFonts w:eastAsia="Times New Roman"/>
                <w:szCs w:val="24"/>
                <w:lang w:eastAsia="ru-RU"/>
              </w:rPr>
              <w:t>referirea</w:t>
            </w:r>
            <w:proofErr w:type="spellEnd"/>
            <w:r w:rsidRPr="00F32E32">
              <w:rPr>
                <w:rFonts w:eastAsia="Times New Roman"/>
                <w:szCs w:val="24"/>
                <w:lang w:eastAsia="ru-RU"/>
              </w:rPr>
              <w:t xml:space="preserve"> </w:t>
            </w:r>
            <w:proofErr w:type="spellStart"/>
            <w:r w:rsidRPr="00F32E32">
              <w:rPr>
                <w:rFonts w:eastAsia="Times New Roman"/>
                <w:szCs w:val="24"/>
                <w:lang w:eastAsia="ru-RU"/>
              </w:rPr>
              <w:t>elevilor</w:t>
            </w:r>
            <w:proofErr w:type="spellEnd"/>
            <w:r w:rsidRPr="00F32E32">
              <w:rPr>
                <w:rFonts w:eastAsia="Times New Roman"/>
                <w:szCs w:val="24"/>
                <w:lang w:eastAsia="ru-RU"/>
              </w:rPr>
              <w:t xml:space="preserve"> </w:t>
            </w:r>
            <w:proofErr w:type="spellStart"/>
            <w:r w:rsidRPr="00F32E32">
              <w:rPr>
                <w:rFonts w:eastAsia="Times New Roman"/>
                <w:szCs w:val="24"/>
                <w:lang w:eastAsia="ru-RU"/>
              </w:rPr>
              <w:t>către</w:t>
            </w:r>
            <w:proofErr w:type="spellEnd"/>
            <w:r w:rsidRPr="00F32E32">
              <w:rPr>
                <w:rFonts w:eastAsia="Times New Roman"/>
                <w:szCs w:val="24"/>
                <w:lang w:eastAsia="ru-RU"/>
              </w:rPr>
              <w:t xml:space="preserve"> SAP Stefan </w:t>
            </w:r>
            <w:proofErr w:type="spellStart"/>
            <w:r w:rsidRPr="00F32E32">
              <w:rPr>
                <w:rFonts w:eastAsia="Times New Roman"/>
                <w:szCs w:val="24"/>
                <w:lang w:eastAsia="ru-RU"/>
              </w:rPr>
              <w:t>Vodă</w:t>
            </w:r>
            <w:proofErr w:type="spellEnd"/>
            <w:r w:rsidRPr="00F32E32">
              <w:rPr>
                <w:rFonts w:eastAsia="Times New Roman"/>
                <w:szCs w:val="24"/>
                <w:lang w:eastAsia="ru-RU"/>
              </w:rPr>
              <w:t xml:space="preserve"> </w:t>
            </w:r>
            <w:proofErr w:type="spellStart"/>
            <w:r w:rsidRPr="00F32E32">
              <w:rPr>
                <w:rFonts w:eastAsia="Times New Roman"/>
                <w:szCs w:val="24"/>
                <w:lang w:eastAsia="ru-RU"/>
              </w:rPr>
              <w:t>spre</w:t>
            </w:r>
            <w:proofErr w:type="spellEnd"/>
            <w:r w:rsidRPr="00F32E32">
              <w:rPr>
                <w:rFonts w:eastAsia="Times New Roman"/>
                <w:szCs w:val="24"/>
                <w:lang w:eastAsia="ru-RU"/>
              </w:rPr>
              <w:t xml:space="preserve"> </w:t>
            </w:r>
            <w:proofErr w:type="spellStart"/>
            <w:r w:rsidRPr="00F32E32">
              <w:rPr>
                <w:rFonts w:eastAsia="Times New Roman"/>
                <w:szCs w:val="24"/>
                <w:lang w:eastAsia="ru-RU"/>
              </w:rPr>
              <w:t>evaluare</w:t>
            </w:r>
            <w:proofErr w:type="spellEnd"/>
            <w:r w:rsidRPr="00F32E32">
              <w:rPr>
                <w:rFonts w:eastAsia="Times New Roman"/>
                <w:szCs w:val="24"/>
                <w:lang w:eastAsia="ru-RU"/>
              </w:rPr>
              <w:t xml:space="preserve"> </w:t>
            </w:r>
            <w:proofErr w:type="spellStart"/>
            <w:r w:rsidRPr="00F32E32">
              <w:rPr>
                <w:rFonts w:eastAsia="Times New Roman"/>
                <w:szCs w:val="24"/>
                <w:lang w:eastAsia="ru-RU"/>
              </w:rPr>
              <w:t>complexă</w:t>
            </w:r>
            <w:proofErr w:type="spellEnd"/>
            <w:r w:rsidRPr="00F32E32">
              <w:rPr>
                <w:rFonts w:eastAsia="Times New Roman"/>
                <w:szCs w:val="24"/>
                <w:lang w:eastAsia="ru-RU"/>
              </w:rPr>
              <w:t>.</w:t>
            </w:r>
          </w:p>
        </w:tc>
      </w:tr>
      <w:tr w:rsidR="007F5BF8" w:rsidRPr="00F32E32" w14:paraId="298E3203" w14:textId="77777777" w:rsidTr="00C56F62">
        <w:trPr>
          <w:trHeight w:val="240"/>
        </w:trPr>
        <w:tc>
          <w:tcPr>
            <w:tcW w:w="1383" w:type="dxa"/>
            <w:tcBorders>
              <w:top w:val="nil"/>
              <w:left w:val="single" w:sz="8" w:space="0" w:color="auto"/>
              <w:bottom w:val="nil"/>
              <w:right w:val="single" w:sz="8" w:space="0" w:color="auto"/>
            </w:tcBorders>
            <w:vAlign w:val="bottom"/>
            <w:hideMark/>
          </w:tcPr>
          <w:p w14:paraId="23AB3C5E" w14:textId="77777777" w:rsidR="007F5BF8" w:rsidRPr="00F32E32" w:rsidRDefault="007F5BF8" w:rsidP="00CA109E">
            <w:pPr>
              <w:ind w:left="120"/>
              <w:rPr>
                <w:rFonts w:eastAsia="Times New Roman"/>
                <w:szCs w:val="24"/>
                <w:lang w:val="ru-RU" w:eastAsia="ru-RU"/>
              </w:rPr>
            </w:pPr>
            <w:r w:rsidRPr="00F32E32">
              <w:rPr>
                <w:rFonts w:eastAsia="Times New Roman"/>
                <w:szCs w:val="24"/>
                <w:lang w:eastAsia="ru-RU"/>
              </w:rPr>
              <w:t>Pondere și punctaj</w:t>
            </w:r>
          </w:p>
        </w:tc>
        <w:tc>
          <w:tcPr>
            <w:tcW w:w="1158" w:type="dxa"/>
            <w:tcBorders>
              <w:top w:val="nil"/>
              <w:left w:val="nil"/>
              <w:bottom w:val="nil"/>
              <w:right w:val="single" w:sz="8" w:space="0" w:color="auto"/>
            </w:tcBorders>
            <w:vAlign w:val="bottom"/>
            <w:hideMark/>
          </w:tcPr>
          <w:p w14:paraId="7B379984" w14:textId="77777777" w:rsidR="007F5BF8" w:rsidRPr="00F32E32" w:rsidRDefault="007F5BF8" w:rsidP="00CA109E">
            <w:pPr>
              <w:rPr>
                <w:rFonts w:eastAsia="Cambria"/>
                <w:szCs w:val="24"/>
                <w:lang w:eastAsia="ru-RU"/>
              </w:rPr>
            </w:pPr>
            <w:r w:rsidRPr="00F32E32">
              <w:rPr>
                <w:rFonts w:eastAsia="Cambria"/>
                <w:szCs w:val="24"/>
                <w:lang w:eastAsia="ru-RU"/>
              </w:rPr>
              <w:t>Pondere: 1</w:t>
            </w:r>
          </w:p>
        </w:tc>
        <w:tc>
          <w:tcPr>
            <w:tcW w:w="2542" w:type="dxa"/>
            <w:tcBorders>
              <w:top w:val="nil"/>
              <w:left w:val="nil"/>
              <w:bottom w:val="nil"/>
              <w:right w:val="single" w:sz="8" w:space="0" w:color="auto"/>
            </w:tcBorders>
            <w:vAlign w:val="bottom"/>
            <w:hideMark/>
          </w:tcPr>
          <w:p w14:paraId="1F096613" w14:textId="77777777" w:rsidR="007F5BF8" w:rsidRPr="00F32E32" w:rsidRDefault="007F5BF8" w:rsidP="00CA109E">
            <w:pPr>
              <w:rPr>
                <w:rFonts w:eastAsia="Cambria"/>
                <w:szCs w:val="24"/>
                <w:lang w:eastAsia="ru-RU"/>
              </w:rPr>
            </w:pPr>
            <w:r w:rsidRPr="00F32E32">
              <w:rPr>
                <w:rFonts w:eastAsia="Cambria"/>
                <w:szCs w:val="24"/>
                <w:lang w:eastAsia="ru-RU"/>
              </w:rPr>
              <w:t>Autoevaluare conform criteriilor: 1</w:t>
            </w:r>
          </w:p>
        </w:tc>
        <w:tc>
          <w:tcPr>
            <w:tcW w:w="5552" w:type="dxa"/>
            <w:tcBorders>
              <w:top w:val="nil"/>
              <w:left w:val="nil"/>
              <w:bottom w:val="nil"/>
              <w:right w:val="single" w:sz="8" w:space="0" w:color="auto"/>
            </w:tcBorders>
            <w:vAlign w:val="bottom"/>
            <w:hideMark/>
          </w:tcPr>
          <w:p w14:paraId="469DA9F7" w14:textId="77777777" w:rsidR="007F5BF8" w:rsidRPr="00F32E32" w:rsidRDefault="007F5BF8" w:rsidP="00CA109E">
            <w:pPr>
              <w:rPr>
                <w:rFonts w:eastAsia="Cambria"/>
                <w:szCs w:val="24"/>
                <w:lang w:eastAsia="ru-RU"/>
              </w:rPr>
            </w:pPr>
            <w:r w:rsidRPr="00F32E32">
              <w:rPr>
                <w:rFonts w:eastAsia="Cambria"/>
                <w:szCs w:val="24"/>
                <w:lang w:eastAsia="ru-RU"/>
              </w:rPr>
              <w:t>Punctaj acordat: 1</w:t>
            </w:r>
          </w:p>
        </w:tc>
      </w:tr>
      <w:tr w:rsidR="007F5BF8" w:rsidRPr="00F32E32" w14:paraId="1FE70BD9" w14:textId="77777777" w:rsidTr="00C56F62">
        <w:trPr>
          <w:trHeight w:val="303"/>
        </w:trPr>
        <w:tc>
          <w:tcPr>
            <w:tcW w:w="1383" w:type="dxa"/>
            <w:tcBorders>
              <w:top w:val="nil"/>
              <w:left w:val="single" w:sz="8" w:space="0" w:color="auto"/>
              <w:bottom w:val="single" w:sz="8" w:space="0" w:color="auto"/>
              <w:right w:val="single" w:sz="8" w:space="0" w:color="auto"/>
            </w:tcBorders>
            <w:vAlign w:val="bottom"/>
            <w:hideMark/>
          </w:tcPr>
          <w:p w14:paraId="4F21694B" w14:textId="77777777" w:rsidR="007F5BF8" w:rsidRPr="00F32E32" w:rsidRDefault="007F5BF8" w:rsidP="00CA109E">
            <w:pPr>
              <w:ind w:left="120"/>
              <w:rPr>
                <w:rFonts w:eastAsia="Times New Roman"/>
                <w:szCs w:val="24"/>
                <w:lang w:eastAsia="ru-RU"/>
              </w:rPr>
            </w:pPr>
            <w:r w:rsidRPr="00F32E32">
              <w:rPr>
                <w:rFonts w:eastAsia="Times New Roman"/>
                <w:szCs w:val="24"/>
                <w:lang w:eastAsia="ru-RU"/>
              </w:rPr>
              <w:t>acordat</w:t>
            </w:r>
          </w:p>
        </w:tc>
        <w:tc>
          <w:tcPr>
            <w:tcW w:w="1158" w:type="dxa"/>
            <w:tcBorders>
              <w:top w:val="nil"/>
              <w:left w:val="nil"/>
              <w:bottom w:val="single" w:sz="8" w:space="0" w:color="auto"/>
              <w:right w:val="single" w:sz="8" w:space="0" w:color="auto"/>
            </w:tcBorders>
            <w:vAlign w:val="bottom"/>
          </w:tcPr>
          <w:p w14:paraId="4FD131AB" w14:textId="77777777" w:rsidR="007F5BF8" w:rsidRPr="00F32E32" w:rsidRDefault="007F5BF8" w:rsidP="00CA109E">
            <w:pPr>
              <w:rPr>
                <w:rFonts w:eastAsia="Times New Roman"/>
                <w:szCs w:val="24"/>
                <w:lang w:eastAsia="ru-RU"/>
              </w:rPr>
            </w:pPr>
          </w:p>
        </w:tc>
        <w:tc>
          <w:tcPr>
            <w:tcW w:w="2542" w:type="dxa"/>
            <w:tcBorders>
              <w:top w:val="nil"/>
              <w:left w:val="nil"/>
              <w:bottom w:val="single" w:sz="8" w:space="0" w:color="auto"/>
              <w:right w:val="single" w:sz="8" w:space="0" w:color="auto"/>
            </w:tcBorders>
            <w:vAlign w:val="bottom"/>
          </w:tcPr>
          <w:p w14:paraId="276B5BA4" w14:textId="77777777" w:rsidR="007F5BF8" w:rsidRPr="00F32E32" w:rsidRDefault="007F5BF8" w:rsidP="00CA109E">
            <w:pPr>
              <w:rPr>
                <w:rFonts w:eastAsia="Times New Roman"/>
                <w:szCs w:val="24"/>
                <w:lang w:eastAsia="ru-RU"/>
              </w:rPr>
            </w:pPr>
          </w:p>
        </w:tc>
        <w:tc>
          <w:tcPr>
            <w:tcW w:w="5552" w:type="dxa"/>
            <w:tcBorders>
              <w:top w:val="nil"/>
              <w:left w:val="nil"/>
              <w:bottom w:val="single" w:sz="8" w:space="0" w:color="auto"/>
              <w:right w:val="single" w:sz="8" w:space="0" w:color="auto"/>
            </w:tcBorders>
            <w:vAlign w:val="bottom"/>
          </w:tcPr>
          <w:p w14:paraId="5CA77958" w14:textId="77777777" w:rsidR="007F5BF8" w:rsidRPr="00F32E32" w:rsidRDefault="007F5BF8" w:rsidP="00CA109E">
            <w:pPr>
              <w:rPr>
                <w:rFonts w:eastAsia="Times New Roman"/>
                <w:szCs w:val="24"/>
                <w:lang w:eastAsia="ru-RU"/>
              </w:rPr>
            </w:pPr>
          </w:p>
        </w:tc>
      </w:tr>
    </w:tbl>
    <w:p w14:paraId="7DBE465D" w14:textId="77777777" w:rsidR="007F5BF8" w:rsidRPr="00F32E32" w:rsidRDefault="007F5BF8" w:rsidP="00CA109E">
      <w:pPr>
        <w:rPr>
          <w:rFonts w:eastAsiaTheme="minorHAnsi"/>
          <w:szCs w:val="24"/>
        </w:rPr>
      </w:pPr>
    </w:p>
    <w:p w14:paraId="079E6961" w14:textId="77777777" w:rsidR="007F5BF8" w:rsidRPr="00F32E32" w:rsidRDefault="007F5BF8" w:rsidP="00CA109E">
      <w:pPr>
        <w:rPr>
          <w:rFonts w:eastAsia="Times New Roman"/>
          <w:b/>
          <w:i/>
          <w:szCs w:val="24"/>
          <w:lang w:val="en-US" w:eastAsia="ru-RU"/>
        </w:rPr>
      </w:pPr>
      <w:r w:rsidRPr="00F32E32">
        <w:rPr>
          <w:rFonts w:eastAsia="Times New Roman"/>
          <w:b/>
          <w:i/>
          <w:szCs w:val="24"/>
          <w:lang w:val="en-US" w:eastAsia="ru-RU"/>
        </w:rPr>
        <w:t xml:space="preserve">       </w:t>
      </w:r>
      <w:proofErr w:type="spellStart"/>
      <w:r w:rsidRPr="00F32E32">
        <w:rPr>
          <w:rFonts w:eastAsia="Times New Roman"/>
          <w:b/>
          <w:i/>
          <w:szCs w:val="24"/>
          <w:lang w:val="en-US" w:eastAsia="ru-RU"/>
        </w:rPr>
        <w:t>Domeniu</w:t>
      </w:r>
      <w:proofErr w:type="spellEnd"/>
      <w:r w:rsidRPr="00F32E32">
        <w:rPr>
          <w:rFonts w:eastAsia="Times New Roman"/>
          <w:b/>
          <w:i/>
          <w:szCs w:val="24"/>
          <w:lang w:val="en-US" w:eastAsia="ru-RU"/>
        </w:rPr>
        <w:t>: Curriculum/</w:t>
      </w:r>
      <w:proofErr w:type="spellStart"/>
      <w:r w:rsidRPr="00F32E32">
        <w:rPr>
          <w:rFonts w:eastAsia="Times New Roman"/>
          <w:b/>
          <w:i/>
          <w:szCs w:val="24"/>
          <w:lang w:val="en-US" w:eastAsia="ru-RU"/>
        </w:rPr>
        <w:t>proces</w:t>
      </w:r>
      <w:proofErr w:type="spellEnd"/>
      <w:r w:rsidRPr="00F32E32">
        <w:rPr>
          <w:rFonts w:eastAsia="Times New Roman"/>
          <w:b/>
          <w:i/>
          <w:szCs w:val="24"/>
          <w:lang w:val="en-US" w:eastAsia="ru-RU"/>
        </w:rPr>
        <w:t xml:space="preserve"> </w:t>
      </w:r>
      <w:proofErr w:type="spellStart"/>
      <w:r w:rsidRPr="00F32E32">
        <w:rPr>
          <w:rFonts w:eastAsia="Times New Roman"/>
          <w:b/>
          <w:i/>
          <w:szCs w:val="24"/>
          <w:lang w:val="en-US" w:eastAsia="ru-RU"/>
        </w:rPr>
        <w:t>educaţional</w:t>
      </w:r>
      <w:proofErr w:type="spellEnd"/>
      <w:r w:rsidRPr="00F32E32">
        <w:rPr>
          <w:rFonts w:eastAsia="Times New Roman"/>
          <w:b/>
          <w:i/>
          <w:szCs w:val="24"/>
          <w:lang w:val="en-US" w:eastAsia="ru-RU"/>
        </w:rPr>
        <w:t>:</w:t>
      </w:r>
    </w:p>
    <w:p w14:paraId="633D70FF" w14:textId="77777777" w:rsidR="007F5BF8" w:rsidRPr="00F32E32" w:rsidRDefault="007F5BF8" w:rsidP="00CA109E">
      <w:pPr>
        <w:ind w:left="80"/>
        <w:rPr>
          <w:rFonts w:eastAsia="Times New Roman"/>
          <w:szCs w:val="24"/>
          <w:lang w:val="en-US" w:eastAsia="ru-RU"/>
        </w:rPr>
      </w:pPr>
      <w:r w:rsidRPr="00F32E32">
        <w:rPr>
          <w:rFonts w:eastAsia="Times New Roman"/>
          <w:b/>
          <w:szCs w:val="24"/>
          <w:lang w:val="en-US" w:eastAsia="ru-RU"/>
        </w:rPr>
        <w:t xml:space="preserve">     Indicator 3.1.5.</w:t>
      </w:r>
      <w:r w:rsidRPr="00F32E32">
        <w:rPr>
          <w:rFonts w:eastAsia="Times New Roman"/>
          <w:szCs w:val="24"/>
          <w:lang w:val="en-US" w:eastAsia="ru-RU"/>
        </w:rPr>
        <w:t xml:space="preserve"> </w:t>
      </w:r>
      <w:proofErr w:type="spellStart"/>
      <w:r w:rsidRPr="00F32E32">
        <w:rPr>
          <w:rFonts w:eastAsia="Times New Roman"/>
          <w:szCs w:val="24"/>
          <w:lang w:val="en-US" w:eastAsia="ru-RU"/>
        </w:rPr>
        <w:t>Desfăşurarea</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procesului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educaţional</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în</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concordanţă</w:t>
      </w:r>
      <w:proofErr w:type="spellEnd"/>
      <w:r w:rsidRPr="00F32E32">
        <w:rPr>
          <w:rFonts w:eastAsia="Times New Roman"/>
          <w:szCs w:val="24"/>
          <w:lang w:val="en-US" w:eastAsia="ru-RU"/>
        </w:rPr>
        <w:t xml:space="preserve"> cu </w:t>
      </w:r>
      <w:proofErr w:type="spellStart"/>
      <w:r w:rsidRPr="00F32E32">
        <w:rPr>
          <w:rFonts w:eastAsia="Times New Roman"/>
          <w:szCs w:val="24"/>
          <w:lang w:val="en-US" w:eastAsia="ru-RU"/>
        </w:rPr>
        <w:t>particularităţile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şi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nevoile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specifice</w:t>
      </w:r>
      <w:proofErr w:type="spellEnd"/>
      <w:r w:rsidRPr="00F32E32">
        <w:rPr>
          <w:rFonts w:eastAsia="Times New Roman"/>
          <w:szCs w:val="24"/>
          <w:lang w:val="en-US" w:eastAsia="ru-RU"/>
        </w:rPr>
        <w:t xml:space="preserve"> ale </w:t>
      </w:r>
      <w:proofErr w:type="spellStart"/>
      <w:r w:rsidRPr="00F32E32">
        <w:rPr>
          <w:rFonts w:eastAsia="Times New Roman"/>
          <w:szCs w:val="24"/>
          <w:lang w:val="en-US" w:eastAsia="ru-RU"/>
        </w:rPr>
        <w:t>fiecărui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elev</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copil</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şi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asigurarea</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unui</w:t>
      </w:r>
      <w:proofErr w:type="spellEnd"/>
      <w:r w:rsidRPr="00F32E32">
        <w:rPr>
          <w:rFonts w:eastAsia="Times New Roman"/>
          <w:szCs w:val="24"/>
          <w:lang w:val="en-US" w:eastAsia="ru-RU"/>
        </w:rPr>
        <w:t xml:space="preserve"> Plan </w:t>
      </w:r>
      <w:proofErr w:type="spellStart"/>
      <w:r w:rsidRPr="00F32E32">
        <w:rPr>
          <w:rFonts w:eastAsia="Times New Roman"/>
          <w:szCs w:val="24"/>
          <w:lang w:val="en-US" w:eastAsia="ru-RU"/>
        </w:rPr>
        <w:t>educaţional</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individualizat</w:t>
      </w:r>
      <w:proofErr w:type="spellEnd"/>
      <w:r w:rsidRPr="00F32E32">
        <w:rPr>
          <w:rFonts w:eastAsia="Times New Roman"/>
          <w:szCs w:val="24"/>
          <w:lang w:val="en-US" w:eastAsia="ru-RU"/>
        </w:rPr>
        <w:t xml:space="preserve"> (PEI), curriculum </w:t>
      </w:r>
      <w:proofErr w:type="spellStart"/>
      <w:r w:rsidRPr="00F32E32">
        <w:rPr>
          <w:rFonts w:eastAsia="Times New Roman"/>
          <w:szCs w:val="24"/>
          <w:lang w:val="en-US" w:eastAsia="ru-RU"/>
        </w:rPr>
        <w:t>adaptat</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asistent</w:t>
      </w:r>
      <w:proofErr w:type="spellEnd"/>
      <w:r w:rsidRPr="00F32E32">
        <w:rPr>
          <w:rFonts w:eastAsia="Times New Roman"/>
          <w:szCs w:val="24"/>
          <w:lang w:val="en-US" w:eastAsia="ru-RU"/>
        </w:rPr>
        <w:t xml:space="preserve"> personal, set de </w:t>
      </w:r>
      <w:proofErr w:type="spellStart"/>
      <w:r w:rsidRPr="00F32E32">
        <w:rPr>
          <w:rFonts w:eastAsia="Times New Roman"/>
          <w:szCs w:val="24"/>
          <w:lang w:val="en-US" w:eastAsia="ru-RU"/>
        </w:rPr>
        <w:t>materiale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didactice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sau</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alte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măsuri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şi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servicii</w:t>
      </w:r>
      <w:proofErr w:type="spellEnd"/>
      <w:r w:rsidRPr="00F32E32">
        <w:rPr>
          <w:rFonts w:eastAsia="Times New Roman"/>
          <w:szCs w:val="24"/>
          <w:lang w:val="en-US" w:eastAsia="ru-RU"/>
        </w:rPr>
        <w:t xml:space="preserve"> de </w:t>
      </w:r>
      <w:proofErr w:type="spellStart"/>
      <w:r w:rsidRPr="00F32E32">
        <w:rPr>
          <w:rFonts w:eastAsia="Times New Roman"/>
          <w:szCs w:val="24"/>
          <w:lang w:val="en-US" w:eastAsia="ru-RU"/>
        </w:rPr>
        <w:t>sprijin</w:t>
      </w:r>
      <w:proofErr w:type="spellEnd"/>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956"/>
        <w:gridCol w:w="3827"/>
        <w:gridCol w:w="2552"/>
      </w:tblGrid>
      <w:tr w:rsidR="009C0DF7" w:rsidRPr="00F32E32" w14:paraId="310A0F7A" w14:textId="77777777" w:rsidTr="00AC1FFF">
        <w:tc>
          <w:tcPr>
            <w:tcW w:w="2155" w:type="dxa"/>
          </w:tcPr>
          <w:p w14:paraId="4724E0C5" w14:textId="77777777" w:rsidR="009C0DF7" w:rsidRPr="00F32E32" w:rsidRDefault="009C0DF7" w:rsidP="00CA109E">
            <w:pPr>
              <w:jc w:val="left"/>
              <w:rPr>
                <w:szCs w:val="24"/>
              </w:rPr>
            </w:pPr>
            <w:r w:rsidRPr="00F32E32">
              <w:rPr>
                <w:szCs w:val="24"/>
              </w:rPr>
              <w:t xml:space="preserve">Dovezi </w:t>
            </w:r>
          </w:p>
        </w:tc>
        <w:tc>
          <w:tcPr>
            <w:tcW w:w="8335" w:type="dxa"/>
            <w:gridSpan w:val="3"/>
          </w:tcPr>
          <w:p w14:paraId="6CCFC240" w14:textId="77777777" w:rsidR="009C0DF7" w:rsidRPr="00633F47" w:rsidRDefault="009C0DF7" w:rsidP="00CA109E">
            <w:pPr>
              <w:pStyle w:val="ListParagraph"/>
              <w:numPr>
                <w:ilvl w:val="0"/>
                <w:numId w:val="66"/>
              </w:numPr>
              <w:ind w:right="240"/>
              <w:rPr>
                <w:rFonts w:eastAsia="Times New Roman"/>
                <w:szCs w:val="24"/>
                <w:lang w:val="es-ES" w:eastAsia="ru-RU"/>
              </w:rPr>
            </w:pPr>
            <w:proofErr w:type="spellStart"/>
            <w:r w:rsidRPr="00633F47">
              <w:rPr>
                <w:rFonts w:eastAsia="Times New Roman"/>
                <w:szCs w:val="24"/>
                <w:lang w:val="es-ES" w:eastAsia="ru-RU"/>
              </w:rPr>
              <w:t>Ordinele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emise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directorul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instituţiei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privire</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constitu</w:t>
            </w:r>
            <w:r w:rsidR="00901BE4" w:rsidRPr="00633F47">
              <w:rPr>
                <w:rFonts w:eastAsia="Times New Roman"/>
                <w:szCs w:val="24"/>
                <w:lang w:val="es-ES" w:eastAsia="ru-RU"/>
              </w:rPr>
              <w:t>irea</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echipei</w:t>
            </w:r>
            <w:proofErr w:type="spellEnd"/>
            <w:r w:rsidR="00901BE4" w:rsidRPr="00633F47">
              <w:rPr>
                <w:rFonts w:eastAsia="Times New Roman"/>
                <w:szCs w:val="24"/>
                <w:lang w:val="es-ES" w:eastAsia="ru-RU"/>
              </w:rPr>
              <w:t xml:space="preserve"> de elaborare a PEI.</w:t>
            </w:r>
          </w:p>
          <w:p w14:paraId="795C0589" w14:textId="77777777" w:rsidR="009C0DF7" w:rsidRPr="00F32E32" w:rsidRDefault="00901BE4" w:rsidP="00CA109E">
            <w:pPr>
              <w:pStyle w:val="ListParagraph"/>
              <w:numPr>
                <w:ilvl w:val="0"/>
                <w:numId w:val="66"/>
              </w:numPr>
              <w:ind w:right="240"/>
              <w:rPr>
                <w:rFonts w:eastAsia="Times New Roman"/>
                <w:szCs w:val="24"/>
                <w:lang w:eastAsia="ru-RU"/>
              </w:rPr>
            </w:pPr>
            <w:r>
              <w:rPr>
                <w:rFonts w:eastAsia="Times New Roman"/>
                <w:szCs w:val="24"/>
                <w:lang w:eastAsia="ru-RU"/>
              </w:rPr>
              <w:t xml:space="preserve">Program de </w:t>
            </w:r>
            <w:proofErr w:type="spellStart"/>
            <w:r>
              <w:rPr>
                <w:rFonts w:eastAsia="Times New Roman"/>
                <w:szCs w:val="24"/>
                <w:lang w:eastAsia="ru-RU"/>
              </w:rPr>
              <w:t>activitate</w:t>
            </w:r>
            <w:proofErr w:type="spellEnd"/>
            <w:r>
              <w:rPr>
                <w:rFonts w:eastAsia="Times New Roman"/>
                <w:szCs w:val="24"/>
                <w:lang w:eastAsia="ru-RU"/>
              </w:rPr>
              <w:t xml:space="preserve"> a CMI.</w:t>
            </w:r>
          </w:p>
          <w:p w14:paraId="5A4D5560" w14:textId="77777777" w:rsidR="00901BE4" w:rsidRPr="00901BE4" w:rsidRDefault="009C0DF7" w:rsidP="00CA109E">
            <w:pPr>
              <w:pStyle w:val="ListParagraph"/>
              <w:numPr>
                <w:ilvl w:val="0"/>
                <w:numId w:val="66"/>
              </w:numPr>
              <w:ind w:right="240"/>
              <w:rPr>
                <w:rFonts w:eastAsia="Times New Roman"/>
                <w:szCs w:val="24"/>
                <w:lang w:eastAsia="ru-RU"/>
              </w:rPr>
            </w:pPr>
            <w:r w:rsidRPr="00F32E32">
              <w:rPr>
                <w:rFonts w:eastAsia="Times New Roman"/>
                <w:szCs w:val="24"/>
                <w:lang w:eastAsia="ru-RU"/>
              </w:rPr>
              <w:t xml:space="preserve">Curriculum </w:t>
            </w:r>
            <w:proofErr w:type="spellStart"/>
            <w:r w:rsidRPr="00F32E32">
              <w:rPr>
                <w:rFonts w:eastAsia="Times New Roman"/>
                <w:szCs w:val="24"/>
                <w:lang w:eastAsia="ru-RU"/>
              </w:rPr>
              <w:t>modificat</w:t>
            </w:r>
            <w:proofErr w:type="spellEnd"/>
            <w:r w:rsidRPr="00F32E32">
              <w:rPr>
                <w:rFonts w:eastAsia="Times New Roman"/>
                <w:szCs w:val="24"/>
                <w:lang w:eastAsia="ru-RU"/>
              </w:rPr>
              <w:t xml:space="preserve"> </w:t>
            </w:r>
            <w:proofErr w:type="spellStart"/>
            <w:r w:rsidRPr="00F32E32">
              <w:rPr>
                <w:rFonts w:eastAsia="Times New Roman"/>
                <w:szCs w:val="24"/>
                <w:lang w:eastAsia="ru-RU"/>
              </w:rPr>
              <w:t>pentru</w:t>
            </w:r>
            <w:proofErr w:type="spellEnd"/>
            <w:r w:rsidRPr="00F32E32">
              <w:rPr>
                <w:rFonts w:eastAsia="Times New Roman"/>
                <w:szCs w:val="24"/>
                <w:lang w:eastAsia="ru-RU"/>
              </w:rPr>
              <w:t xml:space="preserve"> </w:t>
            </w:r>
            <w:proofErr w:type="spellStart"/>
            <w:r w:rsidRPr="00F32E32">
              <w:rPr>
                <w:rFonts w:eastAsia="Times New Roman"/>
                <w:szCs w:val="24"/>
                <w:lang w:eastAsia="ru-RU"/>
              </w:rPr>
              <w:t>elevii</w:t>
            </w:r>
            <w:proofErr w:type="spellEnd"/>
            <w:r w:rsidRPr="00F32E32">
              <w:rPr>
                <w:rFonts w:eastAsia="Times New Roman"/>
                <w:szCs w:val="24"/>
                <w:lang w:eastAsia="ru-RU"/>
              </w:rPr>
              <w:t xml:space="preserve"> cu CES.</w:t>
            </w:r>
            <w:r w:rsidR="00901BE4">
              <w:rPr>
                <w:iCs/>
              </w:rPr>
              <w:t xml:space="preserve"> </w:t>
            </w:r>
          </w:p>
          <w:p w14:paraId="63D12069" w14:textId="77777777" w:rsidR="00901BE4" w:rsidRPr="00633F47" w:rsidRDefault="00901BE4" w:rsidP="00901BE4">
            <w:pPr>
              <w:pStyle w:val="ListParagraph"/>
              <w:numPr>
                <w:ilvl w:val="0"/>
                <w:numId w:val="66"/>
              </w:numPr>
              <w:tabs>
                <w:tab w:val="left" w:pos="9072"/>
              </w:tabs>
              <w:rPr>
                <w:rFonts w:eastAsia="Cambria"/>
                <w:szCs w:val="24"/>
                <w:lang w:val="es-ES" w:eastAsia="ru-RU"/>
              </w:rPr>
            </w:pPr>
            <w:r w:rsidRPr="00633F47">
              <w:rPr>
                <w:iCs/>
                <w:lang w:val="es-ES"/>
              </w:rPr>
              <w:t xml:space="preserve">Plan </w:t>
            </w:r>
            <w:proofErr w:type="spellStart"/>
            <w:r w:rsidRPr="00633F47">
              <w:rPr>
                <w:iCs/>
                <w:lang w:val="es-ES"/>
              </w:rPr>
              <w:t>educational</w:t>
            </w:r>
            <w:proofErr w:type="spellEnd"/>
            <w:r w:rsidRPr="00633F47">
              <w:rPr>
                <w:iCs/>
                <w:lang w:val="es-ES"/>
              </w:rPr>
              <w:t xml:space="preserve"> </w:t>
            </w:r>
            <w:proofErr w:type="spellStart"/>
            <w:r w:rsidRPr="00633F47">
              <w:rPr>
                <w:iCs/>
                <w:lang w:val="es-ES"/>
              </w:rPr>
              <w:t>individualizat</w:t>
            </w:r>
            <w:proofErr w:type="spellEnd"/>
            <w:r w:rsidRPr="00633F47">
              <w:rPr>
                <w:iCs/>
                <w:lang w:val="es-ES"/>
              </w:rPr>
              <w:t xml:space="preserve">  (</w:t>
            </w:r>
            <w:r w:rsidRPr="00633F47">
              <w:rPr>
                <w:rFonts w:eastAsia="Cambria"/>
                <w:szCs w:val="24"/>
                <w:lang w:val="es-ES" w:eastAsia="ru-RU"/>
              </w:rPr>
              <w:t>12 PEI-</w:t>
            </w:r>
            <w:proofErr w:type="spellStart"/>
            <w:r w:rsidRPr="00633F47">
              <w:rPr>
                <w:rFonts w:eastAsia="Cambria"/>
                <w:szCs w:val="24"/>
                <w:lang w:val="es-ES" w:eastAsia="ru-RU"/>
              </w:rPr>
              <w:t>uri</w:t>
            </w:r>
            <w:proofErr w:type="spellEnd"/>
            <w:r w:rsidRPr="00633F47">
              <w:rPr>
                <w:rFonts w:eastAsia="Cambria"/>
                <w:szCs w:val="24"/>
                <w:lang w:val="es-ES" w:eastAsia="ru-RU"/>
              </w:rPr>
              <w:t xml:space="preserve">,  </w:t>
            </w:r>
            <w:proofErr w:type="spellStart"/>
            <w:r w:rsidRPr="00633F47">
              <w:rPr>
                <w:rFonts w:eastAsia="Cambria"/>
                <w:szCs w:val="24"/>
                <w:lang w:val="es-ES" w:eastAsia="ru-RU"/>
              </w:rPr>
              <w:t>aprobate</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Consiliul</w:t>
            </w:r>
            <w:proofErr w:type="spellEnd"/>
            <w:r w:rsidRPr="00633F47">
              <w:rPr>
                <w:rFonts w:eastAsia="Cambria"/>
                <w:szCs w:val="24"/>
                <w:lang w:val="es-ES" w:eastAsia="ru-RU"/>
              </w:rPr>
              <w:t xml:space="preserve">  Profesoral).</w:t>
            </w:r>
          </w:p>
          <w:p w14:paraId="68D5427F" w14:textId="77777777" w:rsidR="009C0DF7" w:rsidRPr="00F32E32" w:rsidRDefault="00901BE4" w:rsidP="00CA109E">
            <w:pPr>
              <w:pStyle w:val="ListParagraph"/>
              <w:numPr>
                <w:ilvl w:val="0"/>
                <w:numId w:val="66"/>
              </w:numPr>
              <w:ind w:right="240"/>
              <w:rPr>
                <w:rFonts w:eastAsia="Times New Roman"/>
                <w:szCs w:val="24"/>
                <w:lang w:eastAsia="ru-RU"/>
              </w:rPr>
            </w:pPr>
            <w:r>
              <w:rPr>
                <w:iCs/>
              </w:rPr>
              <w:t xml:space="preserve">Set de </w:t>
            </w:r>
            <w:proofErr w:type="spellStart"/>
            <w:r>
              <w:rPr>
                <w:iCs/>
              </w:rPr>
              <w:t>materiale</w:t>
            </w:r>
            <w:proofErr w:type="spellEnd"/>
            <w:r>
              <w:rPr>
                <w:iCs/>
              </w:rPr>
              <w:t xml:space="preserve"> </w:t>
            </w:r>
            <w:proofErr w:type="spellStart"/>
            <w:r>
              <w:rPr>
                <w:iCs/>
              </w:rPr>
              <w:t>didactice</w:t>
            </w:r>
            <w:proofErr w:type="spellEnd"/>
            <w:r>
              <w:rPr>
                <w:iCs/>
              </w:rPr>
              <w:t>.</w:t>
            </w:r>
          </w:p>
          <w:p w14:paraId="5864E09F" w14:textId="77777777" w:rsidR="009C0DF7" w:rsidRPr="00901BE4" w:rsidRDefault="000F1A1C" w:rsidP="00901BE4">
            <w:pPr>
              <w:rPr>
                <w:rFonts w:eastAsia="Times New Roman"/>
                <w:szCs w:val="24"/>
                <w:lang w:val="en-US" w:eastAsia="ru-RU"/>
              </w:rPr>
            </w:pPr>
            <w:r>
              <w:rPr>
                <w:rFonts w:eastAsiaTheme="minorHAnsi"/>
                <w:noProof/>
                <w:szCs w:val="24"/>
                <w:lang w:val="ru-RU"/>
              </w:rPr>
              <w:pict w14:anchorId="4C6F4663">
                <v:line id="Straight Connector 1" o:spid="_x0000_s2050" style="position:absolute;left:0;text-align:left;z-index:-251658752;visibility:visible;mso-wrap-distance-left:3.17497mm;mso-wrap-distance-right:3.17497mm" from="701.15pt,-25.45pt" to="701.15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" strokeweight=".72pt"/>
              </w:pict>
            </w:r>
          </w:p>
        </w:tc>
      </w:tr>
      <w:tr w:rsidR="009C0DF7" w:rsidRPr="00F32E32" w14:paraId="4AF767A6" w14:textId="77777777" w:rsidTr="00AC1FFF">
        <w:tc>
          <w:tcPr>
            <w:tcW w:w="2155" w:type="dxa"/>
          </w:tcPr>
          <w:p w14:paraId="6A007B62" w14:textId="77777777" w:rsidR="009C0DF7" w:rsidRPr="00F32E32" w:rsidRDefault="009C0DF7" w:rsidP="00CA109E">
            <w:pPr>
              <w:jc w:val="left"/>
              <w:rPr>
                <w:szCs w:val="24"/>
              </w:rPr>
            </w:pPr>
            <w:r w:rsidRPr="00F32E32">
              <w:rPr>
                <w:szCs w:val="24"/>
              </w:rPr>
              <w:t>Constatări</w:t>
            </w:r>
          </w:p>
        </w:tc>
        <w:tc>
          <w:tcPr>
            <w:tcW w:w="8335" w:type="dxa"/>
            <w:gridSpan w:val="3"/>
          </w:tcPr>
          <w:p w14:paraId="2F8A440E" w14:textId="77777777" w:rsidR="009C0DF7" w:rsidRPr="00633F47" w:rsidRDefault="009C0DF7" w:rsidP="00901BE4">
            <w:pPr>
              <w:ind w:right="320"/>
              <w:rPr>
                <w:rFonts w:eastAsia="Cambria"/>
                <w:szCs w:val="24"/>
                <w:lang w:val="es-ES" w:eastAsia="ru-RU"/>
              </w:rPr>
            </w:pPr>
            <w:proofErr w:type="spellStart"/>
            <w:r w:rsidRPr="00633F47">
              <w:rPr>
                <w:rFonts w:eastAsia="Cambria"/>
                <w:szCs w:val="24"/>
                <w:lang w:val="es-ES" w:eastAsia="ru-RU"/>
              </w:rPr>
              <w:t>IPGimnaziul</w:t>
            </w:r>
            <w:proofErr w:type="spellEnd"/>
            <w:r w:rsidRPr="00633F47">
              <w:rPr>
                <w:rFonts w:eastAsia="Cambria"/>
                <w:szCs w:val="24"/>
                <w:lang w:val="es-ES" w:eastAsia="ru-RU"/>
              </w:rPr>
              <w:t xml:space="preserve"> ,,</w:t>
            </w:r>
            <w:proofErr w:type="spellStart"/>
            <w:r w:rsidRPr="00633F47">
              <w:rPr>
                <w:rFonts w:eastAsia="Cambria"/>
                <w:szCs w:val="24"/>
                <w:lang w:val="es-ES" w:eastAsia="ru-RU"/>
              </w:rPr>
              <w:t>Mihai</w:t>
            </w:r>
            <w:proofErr w:type="spellEnd"/>
            <w:r w:rsidRPr="00633F47">
              <w:rPr>
                <w:rFonts w:eastAsia="Cambria"/>
                <w:szCs w:val="24"/>
                <w:lang w:val="es-ES" w:eastAsia="ru-RU"/>
              </w:rPr>
              <w:t xml:space="preserve"> </w:t>
            </w:r>
            <w:proofErr w:type="spellStart"/>
            <w:r w:rsidRPr="00633F47">
              <w:rPr>
                <w:rFonts w:eastAsia="Cambria"/>
                <w:szCs w:val="24"/>
                <w:lang w:val="es-ES" w:eastAsia="ru-RU"/>
              </w:rPr>
              <w:t>Sîrghi</w:t>
            </w:r>
            <w:proofErr w:type="spellEnd"/>
            <w:r w:rsidRPr="00633F47">
              <w:rPr>
                <w:rFonts w:eastAsia="Cambria"/>
                <w:szCs w:val="24"/>
                <w:lang w:val="es-ES" w:eastAsia="ru-RU"/>
              </w:rPr>
              <w:t xml:space="preserve">” </w:t>
            </w:r>
            <w:proofErr w:type="spellStart"/>
            <w:r w:rsidRPr="00633F47">
              <w:rPr>
                <w:rFonts w:eastAsia="Cambria"/>
                <w:szCs w:val="24"/>
                <w:lang w:val="es-ES" w:eastAsia="ru-RU"/>
              </w:rPr>
              <w:t>desfășoară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procesul</w:t>
            </w:r>
            <w:proofErr w:type="spellEnd"/>
            <w:r w:rsidRPr="00633F47">
              <w:rPr>
                <w:rFonts w:eastAsia="Cambria"/>
                <w:szCs w:val="24"/>
                <w:lang w:val="es-ES" w:eastAsia="ru-RU"/>
              </w:rPr>
              <w:t xml:space="preserve"> </w:t>
            </w:r>
            <w:proofErr w:type="spellStart"/>
            <w:r w:rsidRPr="00633F47">
              <w:rPr>
                <w:rFonts w:eastAsia="Cambria"/>
                <w:szCs w:val="24"/>
                <w:lang w:val="es-ES" w:eastAsia="ru-RU"/>
              </w:rPr>
              <w:t>educațional</w:t>
            </w:r>
            <w:proofErr w:type="spellEnd"/>
            <w:r w:rsidRPr="00633F47">
              <w:rPr>
                <w:rFonts w:eastAsia="Cambria"/>
                <w:szCs w:val="24"/>
                <w:lang w:val="es-ES" w:eastAsia="ru-RU"/>
              </w:rPr>
              <w:t xml:space="preserve">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w:t>
            </w:r>
            <w:proofErr w:type="spellStart"/>
            <w:r w:rsidRPr="00633F47">
              <w:rPr>
                <w:rFonts w:eastAsia="Cambria"/>
                <w:szCs w:val="24"/>
                <w:lang w:val="es-ES" w:eastAsia="ru-RU"/>
              </w:rPr>
              <w:t>corespundere</w:t>
            </w:r>
            <w:proofErr w:type="spellEnd"/>
            <w:r w:rsidRPr="00633F47">
              <w:rPr>
                <w:rFonts w:eastAsia="Cambria"/>
                <w:szCs w:val="24"/>
                <w:lang w:val="es-ES" w:eastAsia="ru-RU"/>
              </w:rPr>
              <w:t xml:space="preserve"> </w:t>
            </w:r>
            <w:proofErr w:type="spellStart"/>
            <w:r w:rsidRPr="00633F47">
              <w:rPr>
                <w:rFonts w:eastAsia="Cambria"/>
                <w:szCs w:val="24"/>
                <w:lang w:val="es-ES" w:eastAsia="ru-RU"/>
              </w:rPr>
              <w:t>cu</w:t>
            </w:r>
            <w:proofErr w:type="spellEnd"/>
            <w:r w:rsidRPr="00633F47">
              <w:rPr>
                <w:rFonts w:eastAsia="Cambria"/>
                <w:szCs w:val="24"/>
                <w:lang w:val="es-ES" w:eastAsia="ru-RU"/>
              </w:rPr>
              <w:t xml:space="preserve"> </w:t>
            </w:r>
            <w:proofErr w:type="spellStart"/>
            <w:r w:rsidRPr="00633F47">
              <w:rPr>
                <w:rFonts w:eastAsia="Cambria"/>
                <w:szCs w:val="24"/>
                <w:lang w:val="es-ES" w:eastAsia="ru-RU"/>
              </w:rPr>
              <w:t>particularitățile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și</w:t>
            </w:r>
            <w:proofErr w:type="spellEnd"/>
            <w:r w:rsidRPr="00633F47">
              <w:rPr>
                <w:rFonts w:eastAsia="Cambria"/>
                <w:szCs w:val="24"/>
                <w:lang w:val="es-ES" w:eastAsia="ru-RU"/>
              </w:rPr>
              <w:t xml:space="preserve"> </w:t>
            </w:r>
            <w:proofErr w:type="spellStart"/>
            <w:r w:rsidRPr="00633F47">
              <w:rPr>
                <w:rFonts w:eastAsia="Cambria"/>
                <w:szCs w:val="24"/>
                <w:lang w:val="es-ES" w:eastAsia="ru-RU"/>
              </w:rPr>
              <w:t>nevoile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specifice</w:t>
            </w:r>
            <w:proofErr w:type="spellEnd"/>
            <w:r w:rsidRPr="00633F47">
              <w:rPr>
                <w:rFonts w:eastAsia="Cambria"/>
                <w:szCs w:val="24"/>
                <w:lang w:val="es-ES" w:eastAsia="ru-RU"/>
              </w:rPr>
              <w:t xml:space="preserve"> ale </w:t>
            </w:r>
            <w:proofErr w:type="spellStart"/>
            <w:r w:rsidRPr="00633F47">
              <w:rPr>
                <w:rFonts w:eastAsia="Cambria"/>
                <w:szCs w:val="24"/>
                <w:lang w:val="es-ES" w:eastAsia="ru-RU"/>
              </w:rPr>
              <w:t>fiecărui</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elev</w:t>
            </w:r>
            <w:proofErr w:type="spellEnd"/>
            <w:r w:rsidRPr="00633F47">
              <w:rPr>
                <w:rFonts w:eastAsia="Cambria"/>
                <w:szCs w:val="24"/>
                <w:lang w:val="es-ES" w:eastAsia="ru-RU"/>
              </w:rPr>
              <w:t xml:space="preserve">,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w:t>
            </w:r>
            <w:proofErr w:type="spellStart"/>
            <w:r w:rsidRPr="00633F47">
              <w:rPr>
                <w:rFonts w:eastAsia="Cambria"/>
                <w:szCs w:val="24"/>
                <w:lang w:val="es-ES" w:eastAsia="ru-RU"/>
              </w:rPr>
              <w:t>funcție</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recomandările</w:t>
            </w:r>
            <w:proofErr w:type="spellEnd"/>
            <w:r w:rsidRPr="00633F47">
              <w:rPr>
                <w:rFonts w:eastAsia="Cambria"/>
                <w:szCs w:val="24"/>
                <w:lang w:val="es-ES" w:eastAsia="ru-RU"/>
              </w:rPr>
              <w:t xml:space="preserve"> SAP, </w:t>
            </w:r>
            <w:proofErr w:type="spellStart"/>
            <w:r w:rsidRPr="00633F47">
              <w:rPr>
                <w:rFonts w:eastAsia="Cambria"/>
                <w:szCs w:val="24"/>
                <w:lang w:val="es-ES" w:eastAsia="ru-RU"/>
              </w:rPr>
              <w:t>prin</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elaborarea</w:t>
            </w:r>
            <w:proofErr w:type="spellEnd"/>
            <w:r w:rsidRPr="00633F47">
              <w:rPr>
                <w:rFonts w:eastAsia="Cambria"/>
                <w:szCs w:val="24"/>
                <w:lang w:val="es-ES" w:eastAsia="ru-RU"/>
              </w:rPr>
              <w:t xml:space="preserve"> </w:t>
            </w:r>
            <w:proofErr w:type="spellStart"/>
            <w:r w:rsidRPr="00633F47">
              <w:rPr>
                <w:rFonts w:eastAsia="Cambria"/>
                <w:szCs w:val="24"/>
                <w:lang w:val="es-ES" w:eastAsia="ru-RU"/>
              </w:rPr>
              <w:t>seturilor</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materiale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educaționale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pentru</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elevii</w:t>
            </w:r>
            <w:proofErr w:type="spellEnd"/>
            <w:r w:rsidRPr="00633F47">
              <w:rPr>
                <w:rFonts w:eastAsia="Cambria"/>
                <w:szCs w:val="24"/>
                <w:lang w:val="es-ES" w:eastAsia="ru-RU"/>
              </w:rPr>
              <w:t xml:space="preserve"> </w:t>
            </w:r>
            <w:proofErr w:type="spellStart"/>
            <w:r w:rsidRPr="00633F47">
              <w:rPr>
                <w:rFonts w:eastAsia="Cambria"/>
                <w:szCs w:val="24"/>
                <w:lang w:val="es-ES" w:eastAsia="ru-RU"/>
              </w:rPr>
              <w:t>cu</w:t>
            </w:r>
            <w:proofErr w:type="spellEnd"/>
            <w:r w:rsidRPr="00633F47">
              <w:rPr>
                <w:rFonts w:eastAsia="Cambria"/>
                <w:szCs w:val="24"/>
                <w:lang w:val="es-ES" w:eastAsia="ru-RU"/>
              </w:rPr>
              <w:t xml:space="preserve"> CES,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w:t>
            </w:r>
            <w:proofErr w:type="spellStart"/>
            <w:r w:rsidRPr="00633F47">
              <w:rPr>
                <w:rFonts w:eastAsia="Cambria"/>
                <w:szCs w:val="24"/>
                <w:lang w:val="es-ES" w:eastAsia="ru-RU"/>
              </w:rPr>
              <w:t>dependență</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gradul</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dizabilitate</w:t>
            </w:r>
            <w:proofErr w:type="spellEnd"/>
            <w:r w:rsidRPr="00633F47">
              <w:rPr>
                <w:rFonts w:eastAsia="Cambria"/>
                <w:szCs w:val="24"/>
                <w:lang w:val="es-ES" w:eastAsia="ru-RU"/>
              </w:rPr>
              <w:t xml:space="preserve">, </w:t>
            </w:r>
            <w:proofErr w:type="spellStart"/>
            <w:r w:rsidRPr="00633F47">
              <w:rPr>
                <w:rFonts w:eastAsia="Cambria"/>
                <w:szCs w:val="24"/>
                <w:lang w:val="es-ES" w:eastAsia="ru-RU"/>
              </w:rPr>
              <w:t>diversitatea</w:t>
            </w:r>
            <w:proofErr w:type="spellEnd"/>
            <w:r w:rsidRPr="00633F47">
              <w:rPr>
                <w:rFonts w:eastAsia="Cambria"/>
                <w:szCs w:val="24"/>
                <w:lang w:val="es-ES" w:eastAsia="ru-RU"/>
              </w:rPr>
              <w:t xml:space="preserve"> </w:t>
            </w:r>
            <w:proofErr w:type="spellStart"/>
            <w:r w:rsidRPr="00633F47">
              <w:rPr>
                <w:rFonts w:eastAsia="Cambria"/>
                <w:szCs w:val="24"/>
                <w:lang w:val="es-ES" w:eastAsia="ru-RU"/>
              </w:rPr>
              <w:t>celor</w:t>
            </w:r>
            <w:proofErr w:type="spellEnd"/>
            <w:r w:rsidRPr="00633F47">
              <w:rPr>
                <w:rFonts w:eastAsia="Cambria"/>
                <w:szCs w:val="24"/>
                <w:lang w:val="es-ES" w:eastAsia="ru-RU"/>
              </w:rPr>
              <w:t xml:space="preserve"> </w:t>
            </w:r>
            <w:proofErr w:type="spellStart"/>
            <w:r w:rsidRPr="00633F47">
              <w:rPr>
                <w:rFonts w:eastAsia="Cambria"/>
                <w:szCs w:val="24"/>
                <w:lang w:val="es-ES" w:eastAsia="ru-RU"/>
              </w:rPr>
              <w:t>educați</w:t>
            </w:r>
            <w:proofErr w:type="spellEnd"/>
            <w:r w:rsidRPr="00633F47">
              <w:rPr>
                <w:rFonts w:eastAsia="Cambria"/>
                <w:szCs w:val="24"/>
                <w:lang w:val="es-ES" w:eastAsia="ru-RU"/>
              </w:rPr>
              <w:t xml:space="preserve">, a </w:t>
            </w:r>
            <w:proofErr w:type="spellStart"/>
            <w:r w:rsidRPr="00633F47">
              <w:rPr>
                <w:rFonts w:eastAsia="Cambria"/>
                <w:szCs w:val="24"/>
                <w:lang w:val="es-ES" w:eastAsia="ru-RU"/>
              </w:rPr>
              <w:t>curriculumului</w:t>
            </w:r>
            <w:proofErr w:type="spellEnd"/>
            <w:r w:rsidRPr="00633F47">
              <w:rPr>
                <w:rFonts w:eastAsia="Cambria"/>
                <w:szCs w:val="24"/>
                <w:lang w:val="es-ES" w:eastAsia="ru-RU"/>
              </w:rPr>
              <w:t xml:space="preserve"> </w:t>
            </w:r>
            <w:proofErr w:type="spellStart"/>
            <w:r w:rsidRPr="00633F47">
              <w:rPr>
                <w:rFonts w:eastAsia="Cambria"/>
                <w:szCs w:val="24"/>
                <w:lang w:val="es-ES" w:eastAsia="ru-RU"/>
              </w:rPr>
              <w:t>modificat</w:t>
            </w:r>
            <w:proofErr w:type="spellEnd"/>
            <w:r w:rsidRPr="00633F47">
              <w:rPr>
                <w:rFonts w:eastAsia="Cambria"/>
                <w:szCs w:val="24"/>
                <w:lang w:val="es-ES" w:eastAsia="ru-RU"/>
              </w:rPr>
              <w:t>, a PEI.</w:t>
            </w:r>
          </w:p>
          <w:p w14:paraId="6661A4AD" w14:textId="77777777" w:rsidR="009C0DF7" w:rsidRPr="00633F47" w:rsidRDefault="009C0DF7" w:rsidP="00CA109E">
            <w:pPr>
              <w:pStyle w:val="ListParagraph"/>
              <w:ind w:left="360"/>
              <w:rPr>
                <w:rFonts w:eastAsia="Times New Roman"/>
                <w:iCs/>
                <w:szCs w:val="24"/>
                <w:lang w:val="es-ES"/>
              </w:rPr>
            </w:pPr>
          </w:p>
        </w:tc>
      </w:tr>
      <w:tr w:rsidR="009C0DF7" w:rsidRPr="00F32E32" w14:paraId="2BB240A1" w14:textId="77777777" w:rsidTr="00AC1FFF">
        <w:tc>
          <w:tcPr>
            <w:tcW w:w="2155" w:type="dxa"/>
          </w:tcPr>
          <w:p w14:paraId="10502D3D" w14:textId="77777777" w:rsidR="009C0DF7" w:rsidRPr="00F32E32" w:rsidRDefault="009C0DF7" w:rsidP="00CA109E">
            <w:pPr>
              <w:jc w:val="left"/>
              <w:rPr>
                <w:szCs w:val="24"/>
              </w:rPr>
            </w:pPr>
            <w:r w:rsidRPr="00F32E32">
              <w:rPr>
                <w:szCs w:val="24"/>
              </w:rPr>
              <w:t xml:space="preserve">Pondere și punctaj acordat </w:t>
            </w:r>
          </w:p>
        </w:tc>
        <w:tc>
          <w:tcPr>
            <w:tcW w:w="1956" w:type="dxa"/>
          </w:tcPr>
          <w:p w14:paraId="6EE44025" w14:textId="77777777" w:rsidR="009C0DF7" w:rsidRPr="00F32E32" w:rsidRDefault="009C0DF7" w:rsidP="00CA109E">
            <w:pPr>
              <w:rPr>
                <w:szCs w:val="24"/>
              </w:rPr>
            </w:pPr>
            <w:r w:rsidRPr="00F32E32">
              <w:rPr>
                <w:szCs w:val="24"/>
              </w:rPr>
              <w:t xml:space="preserve">Pondere: </w:t>
            </w:r>
            <w:r w:rsidRPr="00F32E32">
              <w:rPr>
                <w:bCs/>
                <w:szCs w:val="24"/>
              </w:rPr>
              <w:t>2</w:t>
            </w:r>
          </w:p>
        </w:tc>
        <w:tc>
          <w:tcPr>
            <w:tcW w:w="3827" w:type="dxa"/>
          </w:tcPr>
          <w:p w14:paraId="457DB41E" w14:textId="77777777" w:rsidR="009C0DF7" w:rsidRPr="00F32E32" w:rsidRDefault="009C0DF7" w:rsidP="00CA109E">
            <w:pPr>
              <w:rPr>
                <w:szCs w:val="24"/>
              </w:rPr>
            </w:pPr>
            <w:r w:rsidRPr="00F32E32">
              <w:rPr>
                <w:szCs w:val="24"/>
              </w:rPr>
              <w:t>Aut</w:t>
            </w:r>
            <w:r w:rsidR="002E5630">
              <w:rPr>
                <w:szCs w:val="24"/>
              </w:rPr>
              <w:t xml:space="preserve">oevaluare conform criteriilor: </w:t>
            </w:r>
            <w:r w:rsidRPr="00F32E32">
              <w:rPr>
                <w:szCs w:val="24"/>
              </w:rPr>
              <w:t>0,75</w:t>
            </w:r>
          </w:p>
        </w:tc>
        <w:tc>
          <w:tcPr>
            <w:tcW w:w="2552" w:type="dxa"/>
          </w:tcPr>
          <w:p w14:paraId="0273B34D" w14:textId="77777777" w:rsidR="009C0DF7" w:rsidRPr="00F32E32" w:rsidRDefault="002E5630" w:rsidP="00CA109E">
            <w:pPr>
              <w:rPr>
                <w:szCs w:val="24"/>
              </w:rPr>
            </w:pPr>
            <w:r>
              <w:rPr>
                <w:szCs w:val="24"/>
              </w:rPr>
              <w:t xml:space="preserve">Punctaj acordat: </w:t>
            </w:r>
            <w:r w:rsidR="009C0DF7" w:rsidRPr="00F32E32">
              <w:rPr>
                <w:szCs w:val="24"/>
              </w:rPr>
              <w:t xml:space="preserve">1,5 </w:t>
            </w:r>
          </w:p>
        </w:tc>
      </w:tr>
      <w:tr w:rsidR="009C0DF7" w:rsidRPr="00F32E32" w14:paraId="2029E7E1" w14:textId="77777777" w:rsidTr="00AC1FFF">
        <w:tc>
          <w:tcPr>
            <w:tcW w:w="7938" w:type="dxa"/>
            <w:gridSpan w:val="3"/>
          </w:tcPr>
          <w:p w14:paraId="7066280B" w14:textId="77777777" w:rsidR="009C0DF7" w:rsidRPr="00F32E32" w:rsidRDefault="009C0DF7" w:rsidP="00CA109E">
            <w:pPr>
              <w:rPr>
                <w:b/>
                <w:bCs/>
                <w:szCs w:val="24"/>
              </w:rPr>
            </w:pPr>
            <w:r w:rsidRPr="00F32E32">
              <w:rPr>
                <w:b/>
                <w:bCs/>
                <w:szCs w:val="24"/>
              </w:rPr>
              <w:t>Total standard</w:t>
            </w:r>
          </w:p>
        </w:tc>
        <w:tc>
          <w:tcPr>
            <w:tcW w:w="2552" w:type="dxa"/>
          </w:tcPr>
          <w:p w14:paraId="1A1B30C0" w14:textId="77777777" w:rsidR="009C0DF7" w:rsidRPr="00F32E32" w:rsidRDefault="009C0DF7" w:rsidP="00CA109E">
            <w:pPr>
              <w:rPr>
                <w:b/>
                <w:bCs/>
                <w:szCs w:val="24"/>
              </w:rPr>
            </w:pPr>
            <w:r w:rsidRPr="00F32E32">
              <w:rPr>
                <w:b/>
                <w:bCs/>
                <w:szCs w:val="24"/>
              </w:rPr>
              <w:t>7 puncte</w:t>
            </w:r>
          </w:p>
        </w:tc>
      </w:tr>
    </w:tbl>
    <w:p w14:paraId="02B16A13" w14:textId="77777777" w:rsidR="00C56F62" w:rsidRPr="00F32E32" w:rsidRDefault="00C56F62" w:rsidP="00CA109E">
      <w:pPr>
        <w:ind w:left="80"/>
        <w:rPr>
          <w:rFonts w:eastAsia="Times New Roman"/>
          <w:szCs w:val="24"/>
          <w:lang w:val="en-US" w:eastAsia="ru-RU"/>
        </w:rPr>
      </w:pPr>
    </w:p>
    <w:p w14:paraId="6B3F0B61" w14:textId="77777777" w:rsidR="009C0DF7" w:rsidRPr="00F32E32" w:rsidRDefault="009C0DF7" w:rsidP="00CA109E">
      <w:pPr>
        <w:ind w:left="80"/>
        <w:rPr>
          <w:rFonts w:eastAsia="Times New Roman"/>
          <w:szCs w:val="24"/>
          <w:lang w:val="en-US" w:eastAsia="ru-RU"/>
        </w:rPr>
      </w:pPr>
      <w:r w:rsidRPr="00F32E32">
        <w:rPr>
          <w:rFonts w:eastAsia="Times New Roman"/>
          <w:b/>
          <w:i/>
          <w:szCs w:val="24"/>
          <w:lang w:val="en-US" w:eastAsia="ru-RU"/>
        </w:rPr>
        <w:t>Standard 3.2.</w:t>
      </w:r>
      <w:r w:rsidRPr="00F32E32">
        <w:rPr>
          <w:rFonts w:eastAsia="Times New Roman"/>
          <w:szCs w:val="24"/>
          <w:lang w:val="en-US" w:eastAsia="ru-RU"/>
        </w:rPr>
        <w:t xml:space="preserve"> </w:t>
      </w:r>
      <w:proofErr w:type="spellStart"/>
      <w:r w:rsidRPr="00F32E32">
        <w:rPr>
          <w:rFonts w:eastAsia="Times New Roman"/>
          <w:szCs w:val="24"/>
          <w:lang w:val="en-US" w:eastAsia="ru-RU"/>
        </w:rPr>
        <w:t>Politicile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şi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practicile</w:t>
      </w:r>
      <w:proofErr w:type="spellEnd"/>
      <w:r w:rsidRPr="00F32E32">
        <w:rPr>
          <w:rFonts w:eastAsia="Times New Roman"/>
          <w:szCs w:val="24"/>
          <w:lang w:val="en-US" w:eastAsia="ru-RU"/>
        </w:rPr>
        <w:t xml:space="preserve"> din </w:t>
      </w:r>
      <w:proofErr w:type="spellStart"/>
      <w:r w:rsidRPr="00F32E32">
        <w:rPr>
          <w:rFonts w:eastAsia="Times New Roman"/>
          <w:szCs w:val="24"/>
          <w:lang w:val="en-US" w:eastAsia="ru-RU"/>
        </w:rPr>
        <w:t>instituţia</w:t>
      </w:r>
      <w:proofErr w:type="spellEnd"/>
      <w:r w:rsidRPr="00F32E32">
        <w:rPr>
          <w:rFonts w:eastAsia="Times New Roman"/>
          <w:szCs w:val="24"/>
          <w:lang w:val="en-US" w:eastAsia="ru-RU"/>
        </w:rPr>
        <w:t xml:space="preserve"> de </w:t>
      </w:r>
      <w:proofErr w:type="spellStart"/>
      <w:r w:rsidRPr="00F32E32">
        <w:rPr>
          <w:rFonts w:eastAsia="Times New Roman"/>
          <w:szCs w:val="24"/>
          <w:lang w:val="en-US" w:eastAsia="ru-RU"/>
        </w:rPr>
        <w:t>invăţământ</w:t>
      </w:r>
      <w:proofErr w:type="spellEnd"/>
      <w:r w:rsidRPr="00F32E32">
        <w:rPr>
          <w:rFonts w:eastAsia="Times New Roman"/>
          <w:szCs w:val="24"/>
          <w:lang w:val="en-US" w:eastAsia="ru-RU"/>
        </w:rPr>
        <w:t xml:space="preserve"> sunt </w:t>
      </w:r>
      <w:proofErr w:type="spellStart"/>
      <w:r w:rsidRPr="00F32E32">
        <w:rPr>
          <w:rFonts w:eastAsia="Times New Roman"/>
          <w:szCs w:val="24"/>
          <w:lang w:val="en-US" w:eastAsia="ru-RU"/>
        </w:rPr>
        <w:t>incluzive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nediscriminatorii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şi</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respectă</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diferenţele</w:t>
      </w:r>
      <w:proofErr w:type="spellEnd"/>
      <w:r w:rsidRPr="00F32E32">
        <w:rPr>
          <w:rFonts w:eastAsia="Times New Roman"/>
          <w:szCs w:val="24"/>
          <w:lang w:val="en-US" w:eastAsia="ru-RU"/>
        </w:rPr>
        <w:t xml:space="preserve"> </w:t>
      </w:r>
      <w:proofErr w:type="spellStart"/>
      <w:r w:rsidRPr="00F32E32">
        <w:rPr>
          <w:rFonts w:eastAsia="Times New Roman"/>
          <w:szCs w:val="24"/>
          <w:lang w:val="en-US" w:eastAsia="ru-RU"/>
        </w:rPr>
        <w:t>individuale</w:t>
      </w:r>
      <w:proofErr w:type="spellEnd"/>
    </w:p>
    <w:p w14:paraId="6CA47615" w14:textId="77777777" w:rsidR="009C0DF7" w:rsidRPr="00F32E32" w:rsidRDefault="009C0DF7" w:rsidP="00CA109E">
      <w:pPr>
        <w:ind w:left="120"/>
        <w:rPr>
          <w:rFonts w:eastAsia="Times New Roman"/>
          <w:b/>
          <w:i/>
          <w:szCs w:val="24"/>
          <w:lang w:val="en-US" w:eastAsia="ru-RU"/>
        </w:rPr>
      </w:pPr>
      <w:proofErr w:type="spellStart"/>
      <w:r w:rsidRPr="00F32E32">
        <w:rPr>
          <w:rFonts w:eastAsia="Times New Roman"/>
          <w:b/>
          <w:i/>
          <w:szCs w:val="24"/>
          <w:lang w:val="en-US" w:eastAsia="ru-RU"/>
        </w:rPr>
        <w:t>Domeniu</w:t>
      </w:r>
      <w:proofErr w:type="spellEnd"/>
      <w:r w:rsidRPr="00F32E32">
        <w:rPr>
          <w:rFonts w:eastAsia="Times New Roman"/>
          <w:b/>
          <w:i/>
          <w:szCs w:val="24"/>
          <w:lang w:val="en-US" w:eastAsia="ru-RU"/>
        </w:rPr>
        <w:t>: Management:</w:t>
      </w:r>
    </w:p>
    <w:p w14:paraId="7C52FF7B" w14:textId="77777777" w:rsidR="009C0DF7" w:rsidRPr="00F32E32" w:rsidRDefault="009C0DF7" w:rsidP="00CA109E">
      <w:pPr>
        <w:rPr>
          <w:rFonts w:eastAsia="Times New Roman"/>
          <w:szCs w:val="24"/>
          <w:lang w:val="en-US" w:eastAsia="ru-RU"/>
        </w:rPr>
      </w:pPr>
    </w:p>
    <w:p w14:paraId="17201BA1" w14:textId="77777777" w:rsidR="009C0DF7" w:rsidRPr="00633F47" w:rsidRDefault="009C0DF7" w:rsidP="00CA109E">
      <w:pPr>
        <w:ind w:left="120" w:right="180"/>
        <w:rPr>
          <w:rFonts w:eastAsia="Times New Roman"/>
          <w:szCs w:val="24"/>
          <w:lang w:val="es-ES" w:eastAsia="ru-RU"/>
        </w:rPr>
      </w:pPr>
      <w:proofErr w:type="spellStart"/>
      <w:r w:rsidRPr="00633F47">
        <w:rPr>
          <w:rFonts w:eastAsia="Times New Roman"/>
          <w:b/>
          <w:szCs w:val="24"/>
          <w:lang w:val="es-ES" w:eastAsia="ru-RU"/>
        </w:rPr>
        <w:t>Indicator</w:t>
      </w:r>
      <w:proofErr w:type="spellEnd"/>
      <w:r w:rsidRPr="00633F47">
        <w:rPr>
          <w:rFonts w:eastAsia="Times New Roman"/>
          <w:b/>
          <w:szCs w:val="24"/>
          <w:lang w:val="es-ES" w:eastAsia="ru-RU"/>
        </w:rPr>
        <w:t xml:space="preserve"> 3.2.1.</w:t>
      </w:r>
      <w:r w:rsidRPr="00633F47">
        <w:rPr>
          <w:rFonts w:eastAsia="Times New Roman"/>
          <w:szCs w:val="24"/>
          <w:lang w:val="es-ES" w:eastAsia="ru-RU"/>
        </w:rPr>
        <w:t xml:space="preserve"> </w:t>
      </w:r>
      <w:proofErr w:type="spellStart"/>
      <w:r w:rsidRPr="00633F47">
        <w:rPr>
          <w:rFonts w:eastAsia="Times New Roman"/>
          <w:szCs w:val="24"/>
          <w:lang w:val="es-ES" w:eastAsia="ru-RU"/>
        </w:rPr>
        <w:t>Existenţa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documentele</w:t>
      </w:r>
      <w:proofErr w:type="spellEnd"/>
      <w:r w:rsidRPr="00633F47">
        <w:rPr>
          <w:rFonts w:eastAsia="Times New Roman"/>
          <w:szCs w:val="24"/>
          <w:lang w:val="es-ES" w:eastAsia="ru-RU"/>
        </w:rPr>
        <w:t xml:space="preserve"> de planificare, a </w:t>
      </w:r>
      <w:proofErr w:type="spellStart"/>
      <w:r w:rsidRPr="00633F47">
        <w:rPr>
          <w:rFonts w:eastAsia="Times New Roman"/>
          <w:szCs w:val="24"/>
          <w:lang w:val="es-ES" w:eastAsia="ru-RU"/>
        </w:rPr>
        <w:t>mecanismelor</w:t>
      </w:r>
      <w:proofErr w:type="spellEnd"/>
      <w:r w:rsidRPr="00633F47">
        <w:rPr>
          <w:rFonts w:eastAsia="Times New Roman"/>
          <w:szCs w:val="24"/>
          <w:lang w:val="es-ES" w:eastAsia="ru-RU"/>
        </w:rPr>
        <w:t xml:space="preserve"> de identificare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combatere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oricăror</w:t>
      </w:r>
      <w:proofErr w:type="spellEnd"/>
      <w:r w:rsidRPr="00633F47">
        <w:rPr>
          <w:rFonts w:eastAsia="Times New Roman"/>
          <w:szCs w:val="24"/>
          <w:lang w:val="es-ES" w:eastAsia="ru-RU"/>
        </w:rPr>
        <w:t xml:space="preserve"> forme de discriminare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de respectare a </w:t>
      </w:r>
      <w:proofErr w:type="spellStart"/>
      <w:r w:rsidRPr="00633F47">
        <w:rPr>
          <w:rFonts w:eastAsia="Times New Roman"/>
          <w:szCs w:val="24"/>
          <w:lang w:val="es-ES" w:eastAsia="ru-RU"/>
        </w:rPr>
        <w:t>diferenţelor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individuale</w:t>
      </w:r>
      <w:proofErr w:type="spellEnd"/>
    </w:p>
    <w:p w14:paraId="45D0B266" w14:textId="77777777" w:rsidR="009C0DF7" w:rsidRPr="00633F47" w:rsidRDefault="009C0DF7" w:rsidP="00CA109E">
      <w:pPr>
        <w:rPr>
          <w:rFonts w:eastAsia="Times New Roman"/>
          <w:szCs w:val="24"/>
          <w:lang w:val="es-ES" w:eastAsia="ru-RU"/>
        </w:rPr>
      </w:pPr>
    </w:p>
    <w:tbl>
      <w:tblPr>
        <w:tblW w:w="10679" w:type="dxa"/>
        <w:tblInd w:w="-699" w:type="dxa"/>
        <w:tblLayout w:type="fixed"/>
        <w:tblCellMar>
          <w:left w:w="0" w:type="dxa"/>
          <w:right w:w="0" w:type="dxa"/>
        </w:tblCellMar>
        <w:tblLook w:val="04A0" w:firstRow="1" w:lastRow="0" w:firstColumn="1" w:lastColumn="0" w:noHBand="0" w:noVBand="1"/>
      </w:tblPr>
      <w:tblGrid>
        <w:gridCol w:w="1450"/>
        <w:gridCol w:w="1411"/>
        <w:gridCol w:w="3097"/>
        <w:gridCol w:w="4721"/>
      </w:tblGrid>
      <w:tr w:rsidR="009C0DF7" w:rsidRPr="00F32E32" w14:paraId="6E15C231" w14:textId="77777777" w:rsidTr="00AC1FFF">
        <w:trPr>
          <w:trHeight w:val="247"/>
        </w:trPr>
        <w:tc>
          <w:tcPr>
            <w:tcW w:w="1450" w:type="dxa"/>
            <w:tcBorders>
              <w:top w:val="single" w:sz="8" w:space="0" w:color="auto"/>
              <w:left w:val="single" w:sz="8" w:space="0" w:color="auto"/>
              <w:bottom w:val="single" w:sz="8" w:space="0" w:color="auto"/>
              <w:right w:val="single" w:sz="8" w:space="0" w:color="auto"/>
            </w:tcBorders>
            <w:vAlign w:val="bottom"/>
            <w:hideMark/>
          </w:tcPr>
          <w:p w14:paraId="7258D4C2" w14:textId="77777777" w:rsidR="009C0DF7" w:rsidRPr="00F32E32" w:rsidRDefault="009C0DF7" w:rsidP="00CA109E">
            <w:pPr>
              <w:ind w:left="120"/>
              <w:rPr>
                <w:rFonts w:eastAsia="Times New Roman"/>
                <w:szCs w:val="24"/>
                <w:lang w:val="ru-RU" w:eastAsia="ru-RU"/>
              </w:rPr>
            </w:pPr>
            <w:r w:rsidRPr="00F32E32">
              <w:rPr>
                <w:rFonts w:eastAsia="Times New Roman"/>
                <w:szCs w:val="24"/>
                <w:lang w:eastAsia="ru-RU"/>
              </w:rPr>
              <w:t>Dovezi</w:t>
            </w:r>
          </w:p>
        </w:tc>
        <w:tc>
          <w:tcPr>
            <w:tcW w:w="9229" w:type="dxa"/>
            <w:gridSpan w:val="3"/>
            <w:tcBorders>
              <w:top w:val="single" w:sz="8" w:space="0" w:color="auto"/>
              <w:left w:val="nil"/>
              <w:bottom w:val="single" w:sz="8" w:space="0" w:color="auto"/>
              <w:right w:val="single" w:sz="8" w:space="0" w:color="auto"/>
            </w:tcBorders>
            <w:vAlign w:val="bottom"/>
          </w:tcPr>
          <w:p w14:paraId="54E71148" w14:textId="77777777" w:rsidR="009C0DF7" w:rsidRPr="00633F47" w:rsidRDefault="009C0DF7" w:rsidP="00CA109E">
            <w:pPr>
              <w:pStyle w:val="ListParagraph"/>
              <w:numPr>
                <w:ilvl w:val="0"/>
                <w:numId w:val="67"/>
              </w:numPr>
              <w:rPr>
                <w:rFonts w:eastAsia="Times New Roman"/>
                <w:szCs w:val="24"/>
                <w:lang w:val="es-ES" w:eastAsia="ru-RU"/>
              </w:rPr>
            </w:pPr>
            <w:proofErr w:type="spellStart"/>
            <w:r w:rsidRPr="00633F47">
              <w:rPr>
                <w:rFonts w:eastAsia="Times New Roman"/>
                <w:szCs w:val="24"/>
                <w:lang w:val="es-ES" w:eastAsia="ru-RU"/>
              </w:rPr>
              <w:t>Promovarea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programelor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educaționale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terapeutice-recuperatorii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centrate</w:t>
            </w:r>
            <w:proofErr w:type="spellEnd"/>
            <w:r w:rsidRPr="00633F47">
              <w:rPr>
                <w:rFonts w:eastAsia="Times New Roman"/>
                <w:szCs w:val="24"/>
                <w:lang w:val="es-ES" w:eastAsia="ru-RU"/>
              </w:rPr>
              <w:t xml:space="preserve"> pe </w:t>
            </w:r>
            <w:proofErr w:type="spellStart"/>
            <w:r w:rsidRPr="00633F47">
              <w:rPr>
                <w:rFonts w:eastAsia="Times New Roman"/>
                <w:szCs w:val="24"/>
                <w:lang w:val="es-ES" w:eastAsia="ru-RU"/>
              </w:rPr>
              <w:t>valori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pe </w:t>
            </w:r>
            <w:proofErr w:type="spellStart"/>
            <w:r w:rsidRPr="00633F47">
              <w:rPr>
                <w:rFonts w:eastAsia="Times New Roman"/>
                <w:szCs w:val="24"/>
                <w:lang w:val="es-ES" w:eastAsia="ru-RU"/>
              </w:rPr>
              <w:t>principii</w:t>
            </w:r>
            <w:proofErr w:type="spellEnd"/>
            <w:r w:rsidRPr="00633F47">
              <w:rPr>
                <w:rFonts w:eastAsia="Times New Roman"/>
                <w:szCs w:val="24"/>
                <w:lang w:val="es-ES" w:eastAsia="ru-RU"/>
              </w:rPr>
              <w:t xml:space="preserve"> ale </w:t>
            </w:r>
            <w:proofErr w:type="spellStart"/>
            <w:r w:rsidRPr="00633F47">
              <w:rPr>
                <w:rFonts w:eastAsia="Times New Roman"/>
                <w:szCs w:val="24"/>
                <w:lang w:val="es-ES" w:eastAsia="ru-RU"/>
              </w:rPr>
              <w:t>educației</w:t>
            </w:r>
            <w:proofErr w:type="spellEnd"/>
            <w:r w:rsidRPr="00633F47">
              <w:rPr>
                <w:rFonts w:eastAsia="Times New Roman"/>
                <w:szCs w:val="24"/>
                <w:lang w:val="es-ES" w:eastAsia="ru-RU"/>
              </w:rPr>
              <w:t xml:space="preserve"> inclusive.</w:t>
            </w:r>
          </w:p>
          <w:p w14:paraId="3F8EEC45" w14:textId="77777777" w:rsidR="009C0DF7" w:rsidRPr="00633F47" w:rsidRDefault="009C0DF7" w:rsidP="00CA109E">
            <w:pPr>
              <w:pStyle w:val="ListParagraph"/>
              <w:numPr>
                <w:ilvl w:val="0"/>
                <w:numId w:val="67"/>
              </w:numPr>
              <w:rPr>
                <w:rFonts w:eastAsia="Times New Roman"/>
                <w:szCs w:val="24"/>
                <w:lang w:val="es-ES" w:eastAsia="ru-RU"/>
              </w:rPr>
            </w:pPr>
            <w:proofErr w:type="spellStart"/>
            <w:r w:rsidRPr="00633F47">
              <w:rPr>
                <w:rFonts w:eastAsia="Times New Roman"/>
                <w:szCs w:val="24"/>
                <w:lang w:val="es-ES" w:eastAsia="ru-RU"/>
              </w:rPr>
              <w:t>Integrarea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copiilor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nevoi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speciale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comunitate,dezvoltarea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activităților</w:t>
            </w:r>
            <w:proofErr w:type="spellEnd"/>
            <w:r w:rsidRPr="00633F47">
              <w:rPr>
                <w:rFonts w:eastAsia="Times New Roman"/>
                <w:szCs w:val="24"/>
                <w:lang w:val="es-ES" w:eastAsia="ru-RU"/>
              </w:rPr>
              <w:t xml:space="preserve"> creative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expresive ale </w:t>
            </w:r>
            <w:proofErr w:type="spellStart"/>
            <w:r w:rsidRPr="00633F47">
              <w:rPr>
                <w:rFonts w:eastAsia="Times New Roman"/>
                <w:szCs w:val="24"/>
                <w:lang w:val="es-ES" w:eastAsia="ru-RU"/>
              </w:rPr>
              <w:t>elevilor,participarea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elevilor</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acțiuni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activități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prin</w:t>
            </w:r>
            <w:proofErr w:type="spellEnd"/>
            <w:r w:rsidRPr="00633F47">
              <w:rPr>
                <w:rFonts w:eastAsia="Times New Roman"/>
                <w:szCs w:val="24"/>
                <w:lang w:val="es-ES" w:eastAsia="ru-RU"/>
              </w:rPr>
              <w:t xml:space="preserve"> care </w:t>
            </w:r>
            <w:proofErr w:type="spellStart"/>
            <w:r w:rsidRPr="00633F47">
              <w:rPr>
                <w:rFonts w:eastAsia="Times New Roman"/>
                <w:szCs w:val="24"/>
                <w:lang w:val="es-ES" w:eastAsia="ru-RU"/>
              </w:rPr>
              <w:t>să</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simtă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fac</w:t>
            </w:r>
            <w:proofErr w:type="spellEnd"/>
            <w:r w:rsidRPr="00633F47">
              <w:rPr>
                <w:rFonts w:eastAsia="Times New Roman"/>
                <w:szCs w:val="24"/>
                <w:lang w:val="es-ES" w:eastAsia="ru-RU"/>
              </w:rPr>
              <w:t xml:space="preserve"> parte din </w:t>
            </w:r>
            <w:proofErr w:type="spellStart"/>
            <w:r w:rsidRPr="00633F47">
              <w:rPr>
                <w:rFonts w:eastAsia="Times New Roman"/>
                <w:szCs w:val="24"/>
                <w:lang w:val="es-ES" w:eastAsia="ru-RU"/>
              </w:rPr>
              <w:t>comunitate</w:t>
            </w:r>
            <w:proofErr w:type="spellEnd"/>
            <w:r w:rsidRPr="00633F47">
              <w:rPr>
                <w:rFonts w:eastAsia="Times New Roman"/>
                <w:szCs w:val="24"/>
                <w:lang w:val="es-ES" w:eastAsia="ru-RU"/>
              </w:rPr>
              <w:t>.</w:t>
            </w:r>
          </w:p>
          <w:p w14:paraId="690AE93B" w14:textId="77777777" w:rsidR="002B5D57" w:rsidRPr="00633F47" w:rsidRDefault="009C0DF7" w:rsidP="00CA109E">
            <w:pPr>
              <w:pStyle w:val="ListParagraph"/>
              <w:numPr>
                <w:ilvl w:val="0"/>
                <w:numId w:val="67"/>
              </w:numPr>
              <w:rPr>
                <w:rFonts w:eastAsia="Times New Roman"/>
                <w:szCs w:val="24"/>
                <w:lang w:val="es-ES" w:eastAsia="ru-RU"/>
              </w:rPr>
            </w:pPr>
            <w:r w:rsidRPr="00633F47">
              <w:rPr>
                <w:rFonts w:eastAsia="Times New Roman"/>
                <w:szCs w:val="24"/>
                <w:lang w:val="es-ES" w:eastAsia="ru-RU"/>
              </w:rPr>
              <w:t xml:space="preserve">Plan de </w:t>
            </w:r>
            <w:proofErr w:type="spellStart"/>
            <w:r w:rsidRPr="00633F47">
              <w:rPr>
                <w:rFonts w:eastAsia="Times New Roman"/>
                <w:szCs w:val="24"/>
                <w:lang w:val="es-ES" w:eastAsia="ru-RU"/>
              </w:rPr>
              <w:t>activitate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Consiliului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Etică</w:t>
            </w:r>
            <w:proofErr w:type="spellEnd"/>
            <w:r w:rsidRPr="00633F47">
              <w:rPr>
                <w:rFonts w:eastAsia="Times New Roman"/>
                <w:szCs w:val="24"/>
                <w:lang w:val="es-ES" w:eastAsia="ru-RU"/>
              </w:rPr>
              <w:t>/</w:t>
            </w:r>
            <w:proofErr w:type="spellStart"/>
            <w:r w:rsidRPr="00633F47">
              <w:rPr>
                <w:rFonts w:eastAsia="Times New Roman"/>
                <w:szCs w:val="24"/>
                <w:lang w:val="es-ES" w:eastAsia="ru-RU"/>
              </w:rPr>
              <w:t>promovarea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respectării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activitatea</w:t>
            </w:r>
            <w:proofErr w:type="spellEnd"/>
            <w:r w:rsidRPr="00633F47">
              <w:rPr>
                <w:rFonts w:eastAsia="Times New Roman"/>
                <w:szCs w:val="24"/>
                <w:lang w:val="es-ES" w:eastAsia="ru-RU"/>
              </w:rPr>
              <w:t xml:space="preserve"> CD a </w:t>
            </w:r>
            <w:proofErr w:type="spellStart"/>
            <w:r w:rsidRPr="00633F47">
              <w:rPr>
                <w:rFonts w:eastAsia="Times New Roman"/>
                <w:szCs w:val="24"/>
                <w:lang w:val="es-ES" w:eastAsia="ru-RU"/>
              </w:rPr>
              <w:t>principiului</w:t>
            </w:r>
            <w:proofErr w:type="spellEnd"/>
            <w:r w:rsidRPr="00633F47">
              <w:rPr>
                <w:rFonts w:eastAsia="Times New Roman"/>
                <w:szCs w:val="24"/>
                <w:lang w:val="es-ES" w:eastAsia="ru-RU"/>
              </w:rPr>
              <w:t xml:space="preserve"> non-</w:t>
            </w:r>
            <w:proofErr w:type="spellStart"/>
            <w:r w:rsidRPr="00633F47">
              <w:rPr>
                <w:rFonts w:eastAsia="Times New Roman"/>
                <w:szCs w:val="24"/>
                <w:lang w:val="es-ES" w:eastAsia="ru-RU"/>
              </w:rPr>
              <w:t>discriminării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raport</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cu</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elevii</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şi</w:t>
            </w:r>
            <w:proofErr w:type="spellEnd"/>
            <w:r w:rsidR="00901BE4" w:rsidRPr="00633F47">
              <w:rPr>
                <w:rFonts w:eastAsia="Times New Roman"/>
                <w:szCs w:val="24"/>
                <w:lang w:val="es-ES" w:eastAsia="ru-RU"/>
              </w:rPr>
              <w:t xml:space="preserve"> </w:t>
            </w:r>
            <w:proofErr w:type="spellStart"/>
            <w:r w:rsidR="00901BE4" w:rsidRPr="00633F47">
              <w:rPr>
                <w:rFonts w:eastAsia="Times New Roman"/>
                <w:szCs w:val="24"/>
                <w:lang w:val="es-ES" w:eastAsia="ru-RU"/>
              </w:rPr>
              <w:t>părinţii</w:t>
            </w:r>
            <w:proofErr w:type="spellEnd"/>
            <w:r w:rsidR="00901BE4" w:rsidRPr="00633F47">
              <w:rPr>
                <w:rFonts w:eastAsia="Times New Roman"/>
                <w:szCs w:val="24"/>
                <w:lang w:val="es-ES" w:eastAsia="ru-RU"/>
              </w:rPr>
              <w:t>.</w:t>
            </w:r>
          </w:p>
          <w:p w14:paraId="62A2784A" w14:textId="77777777" w:rsidR="00901BE4" w:rsidRDefault="00901BE4" w:rsidP="00CA109E">
            <w:pPr>
              <w:pStyle w:val="ListParagraph"/>
              <w:numPr>
                <w:ilvl w:val="0"/>
                <w:numId w:val="67"/>
              </w:numPr>
              <w:rPr>
                <w:rFonts w:eastAsia="Times New Roman"/>
                <w:szCs w:val="24"/>
                <w:lang w:eastAsia="ru-RU"/>
              </w:rPr>
            </w:pPr>
            <w:proofErr w:type="spellStart"/>
            <w:r>
              <w:rPr>
                <w:rFonts w:eastAsia="Times New Roman"/>
                <w:szCs w:val="24"/>
                <w:lang w:eastAsia="ru-RU"/>
              </w:rPr>
              <w:t>Fişe</w:t>
            </w:r>
            <w:proofErr w:type="spellEnd"/>
            <w:r>
              <w:rPr>
                <w:rFonts w:eastAsia="Times New Roman"/>
                <w:szCs w:val="24"/>
                <w:lang w:eastAsia="ru-RU"/>
              </w:rPr>
              <w:t xml:space="preserve"> de </w:t>
            </w:r>
            <w:proofErr w:type="spellStart"/>
            <w:r>
              <w:rPr>
                <w:rFonts w:eastAsia="Times New Roman"/>
                <w:szCs w:val="24"/>
                <w:lang w:eastAsia="ru-RU"/>
              </w:rPr>
              <w:t>sesizare</w:t>
            </w:r>
            <w:proofErr w:type="spellEnd"/>
            <w:r>
              <w:rPr>
                <w:rFonts w:eastAsia="Times New Roman"/>
                <w:szCs w:val="24"/>
                <w:lang w:eastAsia="ru-RU"/>
              </w:rPr>
              <w:t>.</w:t>
            </w:r>
          </w:p>
          <w:p w14:paraId="0DED9264" w14:textId="77777777" w:rsidR="009C0DF7" w:rsidRPr="00901BE4" w:rsidRDefault="009C0DF7" w:rsidP="00CA109E">
            <w:pPr>
              <w:pStyle w:val="ListParagraph"/>
              <w:numPr>
                <w:ilvl w:val="0"/>
                <w:numId w:val="67"/>
              </w:numPr>
              <w:rPr>
                <w:rFonts w:eastAsia="Times New Roman"/>
                <w:szCs w:val="24"/>
                <w:lang w:eastAsia="ru-RU"/>
              </w:rPr>
            </w:pPr>
            <w:proofErr w:type="spellStart"/>
            <w:r w:rsidRPr="00F32E32">
              <w:rPr>
                <w:rFonts w:eastAsia="Times New Roman"/>
                <w:szCs w:val="24"/>
                <w:lang w:eastAsia="ru-RU"/>
              </w:rPr>
              <w:t>Planificarea</w:t>
            </w:r>
            <w:proofErr w:type="spellEnd"/>
            <w:r w:rsidRPr="00F32E32">
              <w:rPr>
                <w:rFonts w:eastAsia="Times New Roman"/>
                <w:szCs w:val="24"/>
                <w:lang w:eastAsia="ru-RU"/>
              </w:rPr>
              <w:t xml:space="preserve"> CMI</w:t>
            </w:r>
            <w:r w:rsidR="00901BE4">
              <w:rPr>
                <w:rFonts w:eastAsia="Times New Roman"/>
                <w:szCs w:val="24"/>
                <w:lang w:eastAsia="ru-RU"/>
              </w:rPr>
              <w:t>.</w:t>
            </w:r>
            <w:r w:rsidRPr="00F32E32">
              <w:rPr>
                <w:rFonts w:eastAsia="Times New Roman"/>
                <w:szCs w:val="24"/>
                <w:lang w:eastAsia="ru-RU"/>
              </w:rPr>
              <w:tab/>
            </w:r>
          </w:p>
        </w:tc>
      </w:tr>
      <w:tr w:rsidR="009C0DF7" w:rsidRPr="00F32E32" w14:paraId="717DEEFC" w14:textId="77777777" w:rsidTr="00AC1FFF">
        <w:trPr>
          <w:trHeight w:val="247"/>
        </w:trPr>
        <w:tc>
          <w:tcPr>
            <w:tcW w:w="1450" w:type="dxa"/>
            <w:tcBorders>
              <w:top w:val="single" w:sz="8" w:space="0" w:color="auto"/>
              <w:left w:val="single" w:sz="8" w:space="0" w:color="auto"/>
              <w:bottom w:val="single" w:sz="8" w:space="0" w:color="auto"/>
              <w:right w:val="single" w:sz="8" w:space="0" w:color="auto"/>
            </w:tcBorders>
            <w:vAlign w:val="bottom"/>
            <w:hideMark/>
          </w:tcPr>
          <w:p w14:paraId="53C7D706" w14:textId="77777777" w:rsidR="009C0DF7" w:rsidRPr="00F32E32" w:rsidRDefault="009C0DF7" w:rsidP="00CA109E">
            <w:pPr>
              <w:ind w:left="120"/>
              <w:rPr>
                <w:rFonts w:eastAsia="Times New Roman"/>
                <w:szCs w:val="24"/>
                <w:lang w:eastAsia="ru-RU"/>
              </w:rPr>
            </w:pPr>
            <w:r w:rsidRPr="00F32E32">
              <w:rPr>
                <w:rFonts w:eastAsia="Times New Roman"/>
                <w:szCs w:val="24"/>
                <w:lang w:eastAsia="ru-RU"/>
              </w:rPr>
              <w:t>Constatări</w:t>
            </w:r>
          </w:p>
        </w:tc>
        <w:tc>
          <w:tcPr>
            <w:tcW w:w="9229" w:type="dxa"/>
            <w:gridSpan w:val="3"/>
            <w:tcBorders>
              <w:top w:val="single" w:sz="8" w:space="0" w:color="auto"/>
              <w:left w:val="nil"/>
              <w:bottom w:val="single" w:sz="8" w:space="0" w:color="auto"/>
              <w:right w:val="single" w:sz="8" w:space="0" w:color="auto"/>
            </w:tcBorders>
            <w:vAlign w:val="bottom"/>
            <w:hideMark/>
          </w:tcPr>
          <w:p w14:paraId="3490D985" w14:textId="77777777" w:rsidR="00D6451A" w:rsidRPr="00633F47" w:rsidRDefault="009C0DF7" w:rsidP="00CA109E">
            <w:pPr>
              <w:pStyle w:val="ListParagraph"/>
              <w:numPr>
                <w:ilvl w:val="0"/>
                <w:numId w:val="68"/>
              </w:numPr>
              <w:rPr>
                <w:rFonts w:eastAsia="Times New Roman"/>
                <w:szCs w:val="24"/>
                <w:lang w:val="es-ES" w:eastAsia="ru-RU"/>
              </w:rPr>
            </w:pP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clasele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elevi</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respectă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principiile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egalității</w:t>
            </w:r>
            <w:proofErr w:type="spellEnd"/>
            <w:r w:rsidRPr="00633F47">
              <w:rPr>
                <w:rFonts w:eastAsia="Times New Roman"/>
                <w:szCs w:val="24"/>
                <w:lang w:val="es-ES" w:eastAsia="ru-RU"/>
              </w:rPr>
              <w:t xml:space="preserve"> de gen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echității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sociale</w:t>
            </w:r>
            <w:proofErr w:type="spellEnd"/>
            <w:r w:rsidRPr="00633F47">
              <w:rPr>
                <w:rFonts w:eastAsia="Times New Roman"/>
                <w:szCs w:val="24"/>
                <w:lang w:val="es-ES" w:eastAsia="ru-RU"/>
              </w:rPr>
              <w:t>.</w:t>
            </w:r>
          </w:p>
          <w:p w14:paraId="33F5A313" w14:textId="35C39FE7" w:rsidR="009C0DF7" w:rsidRPr="00633F47" w:rsidRDefault="009C0DF7" w:rsidP="00CA109E">
            <w:pPr>
              <w:pStyle w:val="ListParagraph"/>
              <w:numPr>
                <w:ilvl w:val="0"/>
                <w:numId w:val="68"/>
              </w:numPr>
              <w:rPr>
                <w:rFonts w:eastAsia="Times New Roman"/>
                <w:szCs w:val="24"/>
                <w:lang w:val="es-ES" w:eastAsia="ru-RU"/>
              </w:rPr>
            </w:pPr>
            <w:r w:rsidRPr="00633F47">
              <w:rPr>
                <w:rFonts w:eastAsia="Times New Roman"/>
                <w:szCs w:val="24"/>
                <w:lang w:val="es-ES" w:eastAsia="ru-RU"/>
              </w:rPr>
              <w:t xml:space="preserve"> PEI </w:t>
            </w:r>
            <w:proofErr w:type="spellStart"/>
            <w:r w:rsidRPr="00633F47">
              <w:rPr>
                <w:rFonts w:eastAsia="Times New Roman"/>
                <w:szCs w:val="24"/>
                <w:lang w:val="es-ES" w:eastAsia="ru-RU"/>
              </w:rPr>
              <w:t>reflectă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sistemic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mecanisme</w:t>
            </w:r>
            <w:proofErr w:type="spellEnd"/>
            <w:r w:rsidRPr="00633F47">
              <w:rPr>
                <w:rFonts w:eastAsia="Times New Roman"/>
                <w:szCs w:val="24"/>
                <w:lang w:val="es-ES" w:eastAsia="ru-RU"/>
              </w:rPr>
              <w:t xml:space="preserve"> de identificare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combatere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oricăror</w:t>
            </w:r>
            <w:proofErr w:type="spellEnd"/>
            <w:r w:rsidRPr="00633F47">
              <w:rPr>
                <w:rFonts w:eastAsia="Times New Roman"/>
                <w:szCs w:val="24"/>
                <w:lang w:val="es-ES" w:eastAsia="ru-RU"/>
              </w:rPr>
              <w:t xml:space="preserve"> forme de discriminare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de respectare a </w:t>
            </w:r>
            <w:proofErr w:type="spellStart"/>
            <w:r w:rsidRPr="00633F47">
              <w:rPr>
                <w:rFonts w:eastAsia="Times New Roman"/>
                <w:szCs w:val="24"/>
                <w:lang w:val="es-ES" w:eastAsia="ru-RU"/>
              </w:rPr>
              <w:t>diferenţelor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individuale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implicând</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acţiunile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preconizate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preponderent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personalul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Instituţiei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anumită</w:t>
            </w:r>
            <w:proofErr w:type="spellEnd"/>
            <w:r w:rsidRPr="00633F47">
              <w:rPr>
                <w:rFonts w:eastAsia="Times New Roman"/>
                <w:szCs w:val="24"/>
                <w:lang w:val="es-ES" w:eastAsia="ru-RU"/>
              </w:rPr>
              <w:t xml:space="preserve"> formare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domeniul</w:t>
            </w:r>
            <w:proofErr w:type="spellEnd"/>
            <w:r w:rsidRPr="00633F47">
              <w:rPr>
                <w:rFonts w:eastAsia="Times New Roman"/>
                <w:szCs w:val="24"/>
                <w:lang w:val="es-ES" w:eastAsia="ru-RU"/>
              </w:rPr>
              <w:t xml:space="preserve"> EI.</w:t>
            </w:r>
          </w:p>
        </w:tc>
      </w:tr>
      <w:tr w:rsidR="009C0DF7" w:rsidRPr="00F32E32" w14:paraId="4FAF2D5A" w14:textId="77777777" w:rsidTr="00AC1FFF">
        <w:trPr>
          <w:trHeight w:val="217"/>
        </w:trPr>
        <w:tc>
          <w:tcPr>
            <w:tcW w:w="1450" w:type="dxa"/>
            <w:tcBorders>
              <w:top w:val="nil"/>
              <w:left w:val="single" w:sz="8" w:space="0" w:color="auto"/>
              <w:bottom w:val="nil"/>
              <w:right w:val="single" w:sz="8" w:space="0" w:color="auto"/>
            </w:tcBorders>
            <w:vAlign w:val="bottom"/>
            <w:hideMark/>
          </w:tcPr>
          <w:p w14:paraId="074626A5" w14:textId="77777777" w:rsidR="009C0DF7" w:rsidRPr="00F32E32" w:rsidRDefault="009C0DF7" w:rsidP="00CA109E">
            <w:pPr>
              <w:ind w:left="120"/>
              <w:rPr>
                <w:rFonts w:eastAsia="Times New Roman"/>
                <w:szCs w:val="24"/>
                <w:lang w:val="ru-RU" w:eastAsia="ru-RU"/>
              </w:rPr>
            </w:pPr>
            <w:proofErr w:type="spellStart"/>
            <w:r w:rsidRPr="00F32E32">
              <w:rPr>
                <w:rFonts w:eastAsia="Times New Roman"/>
                <w:szCs w:val="24"/>
                <w:lang w:val="en-US" w:eastAsia="ru-RU"/>
              </w:rPr>
              <w:t>Pondere</w:t>
            </w:r>
            <w:proofErr w:type="spellEnd"/>
            <w:r w:rsidRPr="00F32E32">
              <w:rPr>
                <w:rFonts w:eastAsia="Times New Roman"/>
                <w:szCs w:val="24"/>
                <w:lang w:val="en-US" w:eastAsia="ru-RU"/>
              </w:rPr>
              <w:t xml:space="preserve"> </w:t>
            </w:r>
            <w:r w:rsidRPr="00F32E32">
              <w:rPr>
                <w:rFonts w:eastAsia="Times New Roman"/>
                <w:szCs w:val="24"/>
                <w:lang w:eastAsia="ru-RU"/>
              </w:rPr>
              <w:t>și punctaj</w:t>
            </w:r>
          </w:p>
        </w:tc>
        <w:tc>
          <w:tcPr>
            <w:tcW w:w="1411" w:type="dxa"/>
            <w:tcBorders>
              <w:top w:val="nil"/>
              <w:left w:val="nil"/>
              <w:bottom w:val="nil"/>
              <w:right w:val="single" w:sz="8" w:space="0" w:color="auto"/>
            </w:tcBorders>
            <w:vAlign w:val="bottom"/>
            <w:hideMark/>
          </w:tcPr>
          <w:p w14:paraId="29454D67" w14:textId="77777777" w:rsidR="009C0DF7" w:rsidRPr="00F32E32" w:rsidRDefault="009C0DF7" w:rsidP="00CA109E">
            <w:pPr>
              <w:rPr>
                <w:rFonts w:eastAsia="Cambria"/>
                <w:szCs w:val="24"/>
                <w:lang w:eastAsia="ru-RU"/>
              </w:rPr>
            </w:pPr>
            <w:r w:rsidRPr="00F32E32">
              <w:rPr>
                <w:rFonts w:eastAsia="Cambria"/>
                <w:szCs w:val="24"/>
                <w:lang w:eastAsia="ru-RU"/>
              </w:rPr>
              <w:t>Pondere:1</w:t>
            </w:r>
          </w:p>
        </w:tc>
        <w:tc>
          <w:tcPr>
            <w:tcW w:w="3097" w:type="dxa"/>
            <w:tcBorders>
              <w:top w:val="nil"/>
              <w:left w:val="nil"/>
              <w:bottom w:val="nil"/>
              <w:right w:val="single" w:sz="8" w:space="0" w:color="auto"/>
            </w:tcBorders>
            <w:vAlign w:val="bottom"/>
            <w:hideMark/>
          </w:tcPr>
          <w:p w14:paraId="62B72A81" w14:textId="77777777" w:rsidR="009C0DF7" w:rsidRPr="00F32E32" w:rsidRDefault="009C0DF7" w:rsidP="00CA109E">
            <w:pPr>
              <w:rPr>
                <w:rFonts w:eastAsia="Cambria"/>
                <w:szCs w:val="24"/>
                <w:lang w:eastAsia="ru-RU"/>
              </w:rPr>
            </w:pPr>
            <w:r w:rsidRPr="00F32E32">
              <w:rPr>
                <w:rFonts w:eastAsia="Cambria"/>
                <w:szCs w:val="24"/>
                <w:lang w:eastAsia="ru-RU"/>
              </w:rPr>
              <w:t>Autoevaluare conform criteriilor:1</w:t>
            </w:r>
          </w:p>
        </w:tc>
        <w:tc>
          <w:tcPr>
            <w:tcW w:w="4721" w:type="dxa"/>
            <w:tcBorders>
              <w:top w:val="nil"/>
              <w:left w:val="nil"/>
              <w:bottom w:val="nil"/>
              <w:right w:val="single" w:sz="8" w:space="0" w:color="auto"/>
            </w:tcBorders>
            <w:vAlign w:val="bottom"/>
            <w:hideMark/>
          </w:tcPr>
          <w:p w14:paraId="27E678A6" w14:textId="77777777" w:rsidR="009C0DF7" w:rsidRPr="00F32E32" w:rsidRDefault="009C0DF7" w:rsidP="00CA109E">
            <w:pPr>
              <w:rPr>
                <w:rFonts w:eastAsia="Cambria"/>
                <w:szCs w:val="24"/>
                <w:lang w:eastAsia="ru-RU"/>
              </w:rPr>
            </w:pPr>
            <w:r w:rsidRPr="00F32E32">
              <w:rPr>
                <w:rFonts w:eastAsia="Cambria"/>
                <w:szCs w:val="24"/>
                <w:lang w:eastAsia="ru-RU"/>
              </w:rPr>
              <w:t>Punctaj acordat: 1</w:t>
            </w:r>
          </w:p>
        </w:tc>
      </w:tr>
      <w:tr w:rsidR="009C0DF7" w:rsidRPr="00F32E32" w14:paraId="4101DA32" w14:textId="77777777" w:rsidTr="00AC1FFF">
        <w:trPr>
          <w:trHeight w:val="278"/>
        </w:trPr>
        <w:tc>
          <w:tcPr>
            <w:tcW w:w="1450" w:type="dxa"/>
            <w:tcBorders>
              <w:top w:val="nil"/>
              <w:left w:val="single" w:sz="8" w:space="0" w:color="auto"/>
              <w:bottom w:val="single" w:sz="8" w:space="0" w:color="auto"/>
              <w:right w:val="single" w:sz="8" w:space="0" w:color="auto"/>
            </w:tcBorders>
            <w:vAlign w:val="bottom"/>
            <w:hideMark/>
          </w:tcPr>
          <w:p w14:paraId="0E6BC69E" w14:textId="77777777" w:rsidR="009C0DF7" w:rsidRPr="00F32E32" w:rsidRDefault="009C0DF7" w:rsidP="00CA109E">
            <w:pPr>
              <w:ind w:left="120"/>
              <w:rPr>
                <w:rFonts w:eastAsia="Times New Roman"/>
                <w:szCs w:val="24"/>
                <w:lang w:eastAsia="ru-RU"/>
              </w:rPr>
            </w:pPr>
            <w:r w:rsidRPr="00F32E32">
              <w:rPr>
                <w:rFonts w:eastAsia="Times New Roman"/>
                <w:szCs w:val="24"/>
                <w:lang w:eastAsia="ru-RU"/>
              </w:rPr>
              <w:t>acordat</w:t>
            </w:r>
          </w:p>
        </w:tc>
        <w:tc>
          <w:tcPr>
            <w:tcW w:w="1411" w:type="dxa"/>
            <w:tcBorders>
              <w:top w:val="nil"/>
              <w:left w:val="nil"/>
              <w:bottom w:val="single" w:sz="8" w:space="0" w:color="auto"/>
              <w:right w:val="single" w:sz="8" w:space="0" w:color="auto"/>
            </w:tcBorders>
            <w:vAlign w:val="bottom"/>
          </w:tcPr>
          <w:p w14:paraId="57AF449C" w14:textId="77777777" w:rsidR="009C0DF7" w:rsidRPr="00F32E32" w:rsidRDefault="009C0DF7" w:rsidP="00CA109E">
            <w:pPr>
              <w:rPr>
                <w:rFonts w:eastAsia="Times New Roman"/>
                <w:szCs w:val="24"/>
                <w:lang w:eastAsia="ru-RU"/>
              </w:rPr>
            </w:pPr>
          </w:p>
        </w:tc>
        <w:tc>
          <w:tcPr>
            <w:tcW w:w="3097" w:type="dxa"/>
            <w:tcBorders>
              <w:top w:val="nil"/>
              <w:left w:val="nil"/>
              <w:bottom w:val="single" w:sz="8" w:space="0" w:color="auto"/>
              <w:right w:val="single" w:sz="8" w:space="0" w:color="auto"/>
            </w:tcBorders>
            <w:vAlign w:val="bottom"/>
          </w:tcPr>
          <w:p w14:paraId="79E7EAC3" w14:textId="77777777" w:rsidR="009C0DF7" w:rsidRPr="00F32E32" w:rsidRDefault="009C0DF7" w:rsidP="00CA109E">
            <w:pPr>
              <w:rPr>
                <w:rFonts w:eastAsia="Times New Roman"/>
                <w:szCs w:val="24"/>
                <w:lang w:eastAsia="ru-RU"/>
              </w:rPr>
            </w:pPr>
          </w:p>
        </w:tc>
        <w:tc>
          <w:tcPr>
            <w:tcW w:w="4721" w:type="dxa"/>
            <w:tcBorders>
              <w:top w:val="nil"/>
              <w:left w:val="nil"/>
              <w:bottom w:val="single" w:sz="8" w:space="0" w:color="auto"/>
              <w:right w:val="single" w:sz="8" w:space="0" w:color="auto"/>
            </w:tcBorders>
            <w:vAlign w:val="bottom"/>
          </w:tcPr>
          <w:p w14:paraId="51262FBA" w14:textId="77777777" w:rsidR="009C0DF7" w:rsidRPr="00F32E32" w:rsidRDefault="009C0DF7" w:rsidP="00CA109E">
            <w:pPr>
              <w:rPr>
                <w:rFonts w:eastAsia="Times New Roman"/>
                <w:szCs w:val="24"/>
                <w:lang w:eastAsia="ru-RU"/>
              </w:rPr>
            </w:pPr>
          </w:p>
        </w:tc>
      </w:tr>
    </w:tbl>
    <w:p w14:paraId="7F1C9204" w14:textId="77777777" w:rsidR="009C0DF7" w:rsidRPr="00F32E32" w:rsidRDefault="009C0DF7" w:rsidP="00CA109E">
      <w:pPr>
        <w:rPr>
          <w:rFonts w:eastAsia="Times New Roman"/>
          <w:szCs w:val="24"/>
          <w:lang w:val="ru-RU" w:eastAsia="ru-RU"/>
        </w:rPr>
      </w:pPr>
    </w:p>
    <w:p w14:paraId="061AAC33" w14:textId="77777777" w:rsidR="009C0DF7" w:rsidRPr="00F32E32" w:rsidRDefault="009C0DF7" w:rsidP="00CA109E">
      <w:pPr>
        <w:ind w:left="80" w:right="160"/>
        <w:rPr>
          <w:rFonts w:eastAsia="Times New Roman"/>
          <w:b/>
          <w:szCs w:val="24"/>
          <w:lang w:val="en-US" w:eastAsia="ru-RU"/>
        </w:rPr>
      </w:pPr>
    </w:p>
    <w:p w14:paraId="484CE709" w14:textId="77777777" w:rsidR="009C0DF7" w:rsidRPr="00F32E32" w:rsidRDefault="009C0DF7" w:rsidP="00CA109E">
      <w:pPr>
        <w:ind w:left="360" w:right="160"/>
        <w:rPr>
          <w:rFonts w:eastAsia="Times New Roman"/>
          <w:szCs w:val="24"/>
          <w:lang w:eastAsia="ru-RU"/>
        </w:rPr>
      </w:pPr>
      <w:r w:rsidRPr="00F32E32">
        <w:rPr>
          <w:rFonts w:eastAsia="Times New Roman"/>
          <w:b/>
          <w:szCs w:val="24"/>
          <w:lang w:eastAsia="ru-RU"/>
        </w:rPr>
        <w:t>Indicator 3.2.2.</w:t>
      </w:r>
      <w:r w:rsidRPr="00F32E32">
        <w:rPr>
          <w:rFonts w:eastAsia="Times New Roman"/>
          <w:szCs w:val="24"/>
          <w:lang w:eastAsia="ru-RU"/>
        </w:rPr>
        <w:t xml:space="preserve"> Promovarea diversităţii, inclusiv a interculturalităţii, în planurile strategice şi operaţionale ale instituţiei, prin programe, artivităţi care au ca ţintă educaţia incluzivă şi nevoile copiilor cu CES</w:t>
      </w:r>
    </w:p>
    <w:p w14:paraId="49481B30" w14:textId="77777777" w:rsidR="009C0DF7" w:rsidRPr="00F32E32" w:rsidRDefault="009C0DF7" w:rsidP="00CA109E">
      <w:pPr>
        <w:rPr>
          <w:rFonts w:eastAsia="Times New Roman"/>
          <w:szCs w:val="24"/>
          <w:lang w:val="en-US" w:eastAsia="ru-RU"/>
        </w:rPr>
      </w:pPr>
    </w:p>
    <w:tbl>
      <w:tblPr>
        <w:tblW w:w="10824" w:type="dxa"/>
        <w:tblInd w:w="-699" w:type="dxa"/>
        <w:tblLayout w:type="fixed"/>
        <w:tblCellMar>
          <w:left w:w="0" w:type="dxa"/>
          <w:right w:w="0" w:type="dxa"/>
        </w:tblCellMar>
        <w:tblLook w:val="04A0" w:firstRow="1" w:lastRow="0" w:firstColumn="1" w:lastColumn="0" w:noHBand="0" w:noVBand="1"/>
      </w:tblPr>
      <w:tblGrid>
        <w:gridCol w:w="1306"/>
        <w:gridCol w:w="1412"/>
        <w:gridCol w:w="3099"/>
        <w:gridCol w:w="2427"/>
        <w:gridCol w:w="2580"/>
      </w:tblGrid>
      <w:tr w:rsidR="00D6451A" w:rsidRPr="00F32E32" w14:paraId="3C8F7A64" w14:textId="77777777" w:rsidTr="00AC1FFF">
        <w:trPr>
          <w:trHeight w:val="261"/>
        </w:trPr>
        <w:tc>
          <w:tcPr>
            <w:tcW w:w="1306" w:type="dxa"/>
            <w:tcBorders>
              <w:top w:val="single" w:sz="8" w:space="0" w:color="auto"/>
              <w:left w:val="single" w:sz="8" w:space="0" w:color="auto"/>
              <w:bottom w:val="nil"/>
              <w:right w:val="single" w:sz="8" w:space="0" w:color="auto"/>
            </w:tcBorders>
            <w:vAlign w:val="bottom"/>
            <w:hideMark/>
          </w:tcPr>
          <w:p w14:paraId="6E47CEE3" w14:textId="77777777" w:rsidR="00D6451A" w:rsidRPr="00AC1FFF" w:rsidRDefault="00D6451A" w:rsidP="00AC1FFF">
            <w:pPr>
              <w:rPr>
                <w:rFonts w:eastAsia="Times New Roman"/>
                <w:szCs w:val="24"/>
                <w:lang w:val="ru-RU" w:eastAsia="ru-RU"/>
              </w:rPr>
            </w:pPr>
            <w:r w:rsidRPr="00AC1FFF">
              <w:rPr>
                <w:rFonts w:eastAsia="Times New Roman"/>
                <w:szCs w:val="24"/>
                <w:lang w:eastAsia="ru-RU"/>
              </w:rPr>
              <w:t>Dovezi</w:t>
            </w:r>
          </w:p>
        </w:tc>
        <w:tc>
          <w:tcPr>
            <w:tcW w:w="9518" w:type="dxa"/>
            <w:gridSpan w:val="4"/>
            <w:tcBorders>
              <w:top w:val="single" w:sz="8" w:space="0" w:color="auto"/>
              <w:left w:val="nil"/>
              <w:bottom w:val="nil"/>
              <w:right w:val="single" w:sz="8" w:space="0" w:color="auto"/>
            </w:tcBorders>
            <w:vAlign w:val="bottom"/>
            <w:hideMark/>
          </w:tcPr>
          <w:p w14:paraId="53D8BB1F" w14:textId="77777777" w:rsidR="00D6451A" w:rsidRPr="00D6451A" w:rsidRDefault="00D6451A" w:rsidP="00D117E9">
            <w:pPr>
              <w:rPr>
                <w:rFonts w:eastAsia="Cambria"/>
                <w:szCs w:val="24"/>
                <w:lang w:eastAsia="ru-RU"/>
              </w:rPr>
            </w:pPr>
          </w:p>
        </w:tc>
      </w:tr>
      <w:tr w:rsidR="00D6451A" w:rsidRPr="00F32E32" w14:paraId="2750135D" w14:textId="77777777" w:rsidTr="00AC1FFF">
        <w:trPr>
          <w:trHeight w:val="252"/>
        </w:trPr>
        <w:tc>
          <w:tcPr>
            <w:tcW w:w="1306" w:type="dxa"/>
            <w:tcBorders>
              <w:top w:val="nil"/>
              <w:left w:val="single" w:sz="8" w:space="0" w:color="auto"/>
              <w:bottom w:val="nil"/>
              <w:right w:val="single" w:sz="8" w:space="0" w:color="auto"/>
            </w:tcBorders>
            <w:vAlign w:val="bottom"/>
          </w:tcPr>
          <w:p w14:paraId="675717E8" w14:textId="77777777" w:rsidR="00D6451A" w:rsidRPr="00F32E32" w:rsidRDefault="00D6451A" w:rsidP="00CA109E">
            <w:pPr>
              <w:pStyle w:val="ListParagraph"/>
              <w:ind w:left="720"/>
              <w:rPr>
                <w:rFonts w:eastAsia="Times New Roman"/>
                <w:szCs w:val="24"/>
                <w:lang w:eastAsia="ru-RU"/>
              </w:rPr>
            </w:pPr>
          </w:p>
        </w:tc>
        <w:tc>
          <w:tcPr>
            <w:tcW w:w="9518" w:type="dxa"/>
            <w:gridSpan w:val="4"/>
            <w:tcBorders>
              <w:top w:val="nil"/>
              <w:left w:val="nil"/>
              <w:bottom w:val="nil"/>
              <w:right w:val="single" w:sz="8" w:space="0" w:color="auto"/>
            </w:tcBorders>
            <w:vAlign w:val="bottom"/>
            <w:hideMark/>
          </w:tcPr>
          <w:p w14:paraId="133D075C" w14:textId="77777777" w:rsidR="00D6451A" w:rsidRPr="00633F47" w:rsidRDefault="00D6451A" w:rsidP="00D6451A">
            <w:pPr>
              <w:pStyle w:val="ListParagraph"/>
              <w:numPr>
                <w:ilvl w:val="0"/>
                <w:numId w:val="130"/>
              </w:numPr>
              <w:rPr>
                <w:rFonts w:eastAsia="Cambria"/>
                <w:szCs w:val="24"/>
                <w:lang w:val="es-ES" w:eastAsia="ru-RU"/>
              </w:rPr>
            </w:pPr>
            <w:proofErr w:type="spellStart"/>
            <w:r w:rsidRPr="00D6451A">
              <w:rPr>
                <w:iCs/>
                <w:lang w:val="fr-FR"/>
              </w:rPr>
              <w:t>Planul</w:t>
            </w:r>
            <w:proofErr w:type="spellEnd"/>
            <w:r w:rsidRPr="00D6451A">
              <w:rPr>
                <w:iCs/>
                <w:lang w:val="fr-FR"/>
              </w:rPr>
              <w:t xml:space="preserve"> de </w:t>
            </w:r>
            <w:proofErr w:type="spellStart"/>
            <w:r w:rsidRPr="00D6451A">
              <w:rPr>
                <w:iCs/>
                <w:lang w:val="fr-FR"/>
              </w:rPr>
              <w:t>activitate</w:t>
            </w:r>
            <w:proofErr w:type="spellEnd"/>
            <w:r w:rsidRPr="00D6451A">
              <w:rPr>
                <w:iCs/>
                <w:lang w:val="fr-FR"/>
              </w:rPr>
              <w:t xml:space="preserve"> al CMI-parte </w:t>
            </w:r>
            <w:proofErr w:type="spellStart"/>
            <w:r w:rsidRPr="00D6451A">
              <w:rPr>
                <w:iCs/>
                <w:lang w:val="fr-FR"/>
              </w:rPr>
              <w:t>componentă</w:t>
            </w:r>
            <w:proofErr w:type="spellEnd"/>
            <w:r w:rsidRPr="00D6451A">
              <w:rPr>
                <w:iCs/>
                <w:lang w:val="fr-FR"/>
              </w:rPr>
              <w:t xml:space="preserve"> a </w:t>
            </w:r>
            <w:proofErr w:type="spellStart"/>
            <w:r w:rsidRPr="00D6451A">
              <w:rPr>
                <w:iCs/>
                <w:lang w:val="fr-FR"/>
              </w:rPr>
              <w:t>Planului</w:t>
            </w:r>
            <w:proofErr w:type="spellEnd"/>
            <w:r w:rsidRPr="00D6451A">
              <w:rPr>
                <w:iCs/>
                <w:lang w:val="fr-FR"/>
              </w:rPr>
              <w:t xml:space="preserve"> Strategic al </w:t>
            </w:r>
            <w:proofErr w:type="spellStart"/>
            <w:r w:rsidRPr="00D6451A">
              <w:rPr>
                <w:iCs/>
                <w:lang w:val="fr-FR"/>
              </w:rPr>
              <w:t>instituției</w:t>
            </w:r>
            <w:proofErr w:type="spellEnd"/>
          </w:p>
        </w:tc>
      </w:tr>
      <w:tr w:rsidR="00D6451A" w:rsidRPr="00F32E32" w14:paraId="61B902ED" w14:textId="77777777" w:rsidTr="00AC1FFF">
        <w:trPr>
          <w:trHeight w:val="246"/>
        </w:trPr>
        <w:tc>
          <w:tcPr>
            <w:tcW w:w="1306" w:type="dxa"/>
            <w:tcBorders>
              <w:top w:val="nil"/>
              <w:left w:val="single" w:sz="8" w:space="0" w:color="auto"/>
              <w:bottom w:val="nil"/>
              <w:right w:val="single" w:sz="8" w:space="0" w:color="auto"/>
            </w:tcBorders>
            <w:vAlign w:val="bottom"/>
          </w:tcPr>
          <w:p w14:paraId="4603A071" w14:textId="77777777" w:rsidR="00D6451A" w:rsidRPr="00633F47" w:rsidRDefault="00D6451A" w:rsidP="00CA109E">
            <w:pPr>
              <w:rPr>
                <w:rFonts w:eastAsia="Times New Roman"/>
                <w:szCs w:val="24"/>
                <w:lang w:val="es-ES" w:eastAsia="ru-RU"/>
              </w:rPr>
            </w:pPr>
          </w:p>
        </w:tc>
        <w:tc>
          <w:tcPr>
            <w:tcW w:w="6938" w:type="dxa"/>
            <w:gridSpan w:val="3"/>
            <w:vAlign w:val="bottom"/>
            <w:hideMark/>
          </w:tcPr>
          <w:p w14:paraId="142ED7BC" w14:textId="77777777" w:rsidR="00D6451A" w:rsidRPr="00D6451A" w:rsidRDefault="00D6451A" w:rsidP="00D6451A">
            <w:pPr>
              <w:rPr>
                <w:rFonts w:eastAsia="Cambria"/>
                <w:szCs w:val="24"/>
                <w:lang w:eastAsia="ru-RU"/>
              </w:rPr>
            </w:pPr>
          </w:p>
        </w:tc>
        <w:tc>
          <w:tcPr>
            <w:tcW w:w="2580" w:type="dxa"/>
            <w:tcBorders>
              <w:top w:val="nil"/>
              <w:left w:val="nil"/>
              <w:bottom w:val="nil"/>
              <w:right w:val="single" w:sz="8" w:space="0" w:color="auto"/>
            </w:tcBorders>
            <w:vAlign w:val="bottom"/>
          </w:tcPr>
          <w:p w14:paraId="6417021D" w14:textId="77777777" w:rsidR="00D6451A" w:rsidRPr="00F32E32" w:rsidRDefault="00D6451A" w:rsidP="00CA109E">
            <w:pPr>
              <w:ind w:left="360"/>
              <w:rPr>
                <w:rFonts w:eastAsia="Times New Roman"/>
                <w:szCs w:val="24"/>
                <w:lang w:eastAsia="ru-RU"/>
              </w:rPr>
            </w:pPr>
          </w:p>
        </w:tc>
      </w:tr>
      <w:tr w:rsidR="00D6451A" w:rsidRPr="00F32E32" w14:paraId="56852337" w14:textId="77777777" w:rsidTr="00AC1FFF">
        <w:trPr>
          <w:trHeight w:val="247"/>
        </w:trPr>
        <w:tc>
          <w:tcPr>
            <w:tcW w:w="1306" w:type="dxa"/>
            <w:tcBorders>
              <w:top w:val="nil"/>
              <w:left w:val="single" w:sz="8" w:space="0" w:color="auto"/>
              <w:bottom w:val="nil"/>
              <w:right w:val="single" w:sz="8" w:space="0" w:color="auto"/>
            </w:tcBorders>
            <w:vAlign w:val="bottom"/>
          </w:tcPr>
          <w:p w14:paraId="11B2299F" w14:textId="77777777" w:rsidR="00D6451A" w:rsidRPr="00633F47" w:rsidRDefault="00D6451A" w:rsidP="00CA109E">
            <w:pPr>
              <w:rPr>
                <w:rFonts w:eastAsia="Times New Roman"/>
                <w:szCs w:val="24"/>
                <w:lang w:val="es-ES" w:eastAsia="ru-RU"/>
              </w:rPr>
            </w:pPr>
          </w:p>
        </w:tc>
        <w:tc>
          <w:tcPr>
            <w:tcW w:w="6938" w:type="dxa"/>
            <w:gridSpan w:val="3"/>
            <w:vAlign w:val="bottom"/>
            <w:hideMark/>
          </w:tcPr>
          <w:p w14:paraId="7AF38556" w14:textId="77777777" w:rsidR="00D6451A" w:rsidRPr="00D6451A" w:rsidRDefault="00D6451A" w:rsidP="00D6451A">
            <w:pPr>
              <w:rPr>
                <w:rFonts w:eastAsia="Cambria"/>
                <w:szCs w:val="24"/>
                <w:lang w:eastAsia="ru-RU"/>
              </w:rPr>
            </w:pPr>
          </w:p>
        </w:tc>
        <w:tc>
          <w:tcPr>
            <w:tcW w:w="2580" w:type="dxa"/>
            <w:tcBorders>
              <w:top w:val="nil"/>
              <w:left w:val="nil"/>
              <w:bottom w:val="nil"/>
              <w:right w:val="single" w:sz="8" w:space="0" w:color="auto"/>
            </w:tcBorders>
            <w:vAlign w:val="bottom"/>
            <w:hideMark/>
          </w:tcPr>
          <w:p w14:paraId="6B4F2681" w14:textId="77777777" w:rsidR="00D6451A" w:rsidRPr="00F32E32" w:rsidRDefault="00D6451A" w:rsidP="00CA109E">
            <w:pPr>
              <w:rPr>
                <w:rFonts w:eastAsia="Cambria"/>
                <w:szCs w:val="24"/>
                <w:lang w:eastAsia="ru-RU"/>
              </w:rPr>
            </w:pPr>
          </w:p>
        </w:tc>
      </w:tr>
      <w:tr w:rsidR="00D6451A" w:rsidRPr="00F32E32" w14:paraId="320E3D3B" w14:textId="77777777" w:rsidTr="00AC1FFF">
        <w:trPr>
          <w:trHeight w:val="80"/>
        </w:trPr>
        <w:tc>
          <w:tcPr>
            <w:tcW w:w="1306" w:type="dxa"/>
            <w:tcBorders>
              <w:top w:val="nil"/>
              <w:left w:val="single" w:sz="8" w:space="0" w:color="auto"/>
              <w:bottom w:val="nil"/>
              <w:right w:val="single" w:sz="8" w:space="0" w:color="auto"/>
            </w:tcBorders>
            <w:vAlign w:val="bottom"/>
          </w:tcPr>
          <w:p w14:paraId="4CA4D4AA" w14:textId="77777777" w:rsidR="00D6451A" w:rsidRPr="00633F47" w:rsidRDefault="00D6451A" w:rsidP="00CA109E">
            <w:pPr>
              <w:rPr>
                <w:rFonts w:eastAsia="Times New Roman"/>
                <w:szCs w:val="24"/>
                <w:lang w:val="es-ES" w:eastAsia="ru-RU"/>
              </w:rPr>
            </w:pPr>
          </w:p>
        </w:tc>
        <w:tc>
          <w:tcPr>
            <w:tcW w:w="9518" w:type="dxa"/>
            <w:gridSpan w:val="4"/>
            <w:tcBorders>
              <w:top w:val="nil"/>
              <w:left w:val="nil"/>
              <w:bottom w:val="nil"/>
              <w:right w:val="single" w:sz="8" w:space="0" w:color="auto"/>
            </w:tcBorders>
            <w:vAlign w:val="bottom"/>
            <w:hideMark/>
          </w:tcPr>
          <w:p w14:paraId="6A7F55DF" w14:textId="77777777" w:rsidR="00D6451A" w:rsidRPr="00633F47" w:rsidRDefault="00D6451A" w:rsidP="00D6451A">
            <w:pPr>
              <w:rPr>
                <w:rFonts w:eastAsia="Cambria"/>
                <w:szCs w:val="24"/>
                <w:lang w:val="es-ES" w:eastAsia="ru-RU"/>
              </w:rPr>
            </w:pPr>
          </w:p>
        </w:tc>
      </w:tr>
      <w:tr w:rsidR="00D6451A" w:rsidRPr="00F32E32" w14:paraId="4DB6081F" w14:textId="77777777" w:rsidTr="00AC1FFF">
        <w:trPr>
          <w:trHeight w:val="245"/>
        </w:trPr>
        <w:tc>
          <w:tcPr>
            <w:tcW w:w="1306" w:type="dxa"/>
            <w:tcBorders>
              <w:top w:val="nil"/>
              <w:left w:val="single" w:sz="8" w:space="0" w:color="auto"/>
              <w:bottom w:val="nil"/>
              <w:right w:val="single" w:sz="8" w:space="0" w:color="auto"/>
            </w:tcBorders>
            <w:vAlign w:val="bottom"/>
          </w:tcPr>
          <w:p w14:paraId="674FC584" w14:textId="77777777" w:rsidR="00D6451A" w:rsidRPr="00633F47" w:rsidRDefault="00D6451A" w:rsidP="00CA109E">
            <w:pPr>
              <w:rPr>
                <w:rFonts w:eastAsia="Times New Roman"/>
                <w:szCs w:val="24"/>
                <w:lang w:val="es-ES" w:eastAsia="ru-RU"/>
              </w:rPr>
            </w:pPr>
          </w:p>
        </w:tc>
        <w:tc>
          <w:tcPr>
            <w:tcW w:w="9518" w:type="dxa"/>
            <w:gridSpan w:val="4"/>
            <w:tcBorders>
              <w:top w:val="nil"/>
              <w:left w:val="nil"/>
              <w:bottom w:val="nil"/>
              <w:right w:val="single" w:sz="8" w:space="0" w:color="auto"/>
            </w:tcBorders>
            <w:vAlign w:val="bottom"/>
            <w:hideMark/>
          </w:tcPr>
          <w:p w14:paraId="7A5944EC" w14:textId="77777777" w:rsidR="00D6451A" w:rsidRPr="00D6451A" w:rsidRDefault="00D6451A" w:rsidP="00D6451A">
            <w:pPr>
              <w:rPr>
                <w:rFonts w:eastAsia="Cambria"/>
                <w:szCs w:val="24"/>
                <w:lang w:eastAsia="ru-RU"/>
              </w:rPr>
            </w:pPr>
          </w:p>
        </w:tc>
      </w:tr>
      <w:tr w:rsidR="00D6451A" w:rsidRPr="00F32E32" w14:paraId="71820AB9" w14:textId="77777777" w:rsidTr="00AC1FFF">
        <w:trPr>
          <w:trHeight w:val="80"/>
        </w:trPr>
        <w:tc>
          <w:tcPr>
            <w:tcW w:w="1306" w:type="dxa"/>
            <w:tcBorders>
              <w:top w:val="nil"/>
              <w:left w:val="single" w:sz="8" w:space="0" w:color="auto"/>
              <w:bottom w:val="single" w:sz="8" w:space="0" w:color="auto"/>
              <w:right w:val="single" w:sz="8" w:space="0" w:color="auto"/>
            </w:tcBorders>
            <w:vAlign w:val="bottom"/>
          </w:tcPr>
          <w:p w14:paraId="5B6266CD" w14:textId="77777777" w:rsidR="00D6451A" w:rsidRPr="00F32E32" w:rsidRDefault="00D6451A" w:rsidP="00CA109E">
            <w:pPr>
              <w:rPr>
                <w:rFonts w:eastAsia="Times New Roman"/>
                <w:szCs w:val="24"/>
                <w:lang w:eastAsia="ru-RU"/>
              </w:rPr>
            </w:pPr>
          </w:p>
        </w:tc>
        <w:tc>
          <w:tcPr>
            <w:tcW w:w="9518" w:type="dxa"/>
            <w:gridSpan w:val="4"/>
            <w:tcBorders>
              <w:top w:val="nil"/>
              <w:left w:val="nil"/>
              <w:bottom w:val="single" w:sz="8" w:space="0" w:color="auto"/>
              <w:right w:val="single" w:sz="8" w:space="0" w:color="auto"/>
            </w:tcBorders>
            <w:vAlign w:val="bottom"/>
            <w:hideMark/>
          </w:tcPr>
          <w:p w14:paraId="690EA2A2" w14:textId="77777777" w:rsidR="00D6451A" w:rsidRPr="00F32E32" w:rsidRDefault="00D6451A" w:rsidP="00CA109E">
            <w:pPr>
              <w:rPr>
                <w:rFonts w:eastAsia="Cambria"/>
                <w:szCs w:val="24"/>
                <w:lang w:eastAsia="ru-RU"/>
              </w:rPr>
            </w:pPr>
          </w:p>
        </w:tc>
      </w:tr>
      <w:tr w:rsidR="00D6451A" w:rsidRPr="00F32E32" w14:paraId="7486C2D6" w14:textId="77777777" w:rsidTr="00AC1FFF">
        <w:trPr>
          <w:trHeight w:val="714"/>
        </w:trPr>
        <w:tc>
          <w:tcPr>
            <w:tcW w:w="1306" w:type="dxa"/>
            <w:tcBorders>
              <w:top w:val="nil"/>
              <w:left w:val="single" w:sz="8" w:space="0" w:color="auto"/>
              <w:bottom w:val="single" w:sz="8" w:space="0" w:color="auto"/>
              <w:right w:val="single" w:sz="8" w:space="0" w:color="auto"/>
            </w:tcBorders>
            <w:vAlign w:val="bottom"/>
            <w:hideMark/>
          </w:tcPr>
          <w:p w14:paraId="24E24E4D" w14:textId="77777777" w:rsidR="00D6451A" w:rsidRPr="00F32E32" w:rsidRDefault="00D6451A" w:rsidP="00D6451A">
            <w:pPr>
              <w:jc w:val="center"/>
              <w:rPr>
                <w:rFonts w:eastAsia="Times New Roman"/>
                <w:szCs w:val="24"/>
                <w:lang w:val="ru-RU" w:eastAsia="ru-RU"/>
              </w:rPr>
            </w:pPr>
            <w:r w:rsidRPr="00F32E32">
              <w:rPr>
                <w:rFonts w:eastAsia="Times New Roman"/>
                <w:szCs w:val="24"/>
                <w:lang w:eastAsia="ru-RU"/>
              </w:rPr>
              <w:t>Constatări</w:t>
            </w:r>
          </w:p>
        </w:tc>
        <w:tc>
          <w:tcPr>
            <w:tcW w:w="9518" w:type="dxa"/>
            <w:gridSpan w:val="4"/>
            <w:tcBorders>
              <w:top w:val="nil"/>
              <w:left w:val="nil"/>
              <w:bottom w:val="single" w:sz="8" w:space="0" w:color="auto"/>
              <w:right w:val="single" w:sz="8" w:space="0" w:color="auto"/>
            </w:tcBorders>
            <w:vAlign w:val="bottom"/>
            <w:hideMark/>
          </w:tcPr>
          <w:p w14:paraId="18E29373" w14:textId="77777777" w:rsidR="00D6451A" w:rsidRPr="001B780B" w:rsidRDefault="00D6451A" w:rsidP="00D6451A">
            <w:pPr>
              <w:pStyle w:val="ListParagraph"/>
              <w:ind w:left="360"/>
              <w:rPr>
                <w:rFonts w:eastAsia="Times New Roman"/>
                <w:szCs w:val="24"/>
                <w:lang w:eastAsia="ru-RU"/>
              </w:rPr>
            </w:pPr>
            <w:proofErr w:type="spellStart"/>
            <w:r w:rsidRPr="001B780B">
              <w:rPr>
                <w:rFonts w:eastAsia="Times New Roman"/>
                <w:szCs w:val="24"/>
                <w:lang w:eastAsia="ru-RU"/>
              </w:rPr>
              <w:t>Î</w:t>
            </w:r>
            <w:r w:rsidRPr="00F32E32">
              <w:rPr>
                <w:rFonts w:eastAsia="Times New Roman"/>
                <w:szCs w:val="24"/>
                <w:lang w:eastAsia="ru-RU"/>
              </w:rPr>
              <w:t>n</w:t>
            </w:r>
            <w:proofErr w:type="spellEnd"/>
            <w:r w:rsidRPr="001B780B">
              <w:rPr>
                <w:rFonts w:eastAsia="Times New Roman"/>
                <w:szCs w:val="24"/>
                <w:lang w:eastAsia="ru-RU"/>
              </w:rPr>
              <w:t xml:space="preserve"> </w:t>
            </w:r>
            <w:proofErr w:type="spellStart"/>
            <w:r w:rsidRPr="00F32E32">
              <w:rPr>
                <w:rFonts w:eastAsia="Times New Roman"/>
                <w:szCs w:val="24"/>
                <w:lang w:eastAsia="ru-RU"/>
              </w:rPr>
              <w:t>planurile</w:t>
            </w:r>
            <w:proofErr w:type="spellEnd"/>
            <w:r w:rsidRPr="001B780B">
              <w:rPr>
                <w:rFonts w:eastAsia="Times New Roman"/>
                <w:szCs w:val="24"/>
                <w:lang w:eastAsia="ru-RU"/>
              </w:rPr>
              <w:t xml:space="preserve"> </w:t>
            </w:r>
            <w:proofErr w:type="spellStart"/>
            <w:r w:rsidRPr="00F32E32">
              <w:rPr>
                <w:rFonts w:eastAsia="Times New Roman"/>
                <w:szCs w:val="24"/>
                <w:lang w:eastAsia="ru-RU"/>
              </w:rPr>
              <w:t>strategice</w:t>
            </w:r>
            <w:proofErr w:type="spellEnd"/>
            <w:r w:rsidRPr="001B780B">
              <w:rPr>
                <w:rFonts w:eastAsia="Times New Roman"/>
                <w:szCs w:val="24"/>
                <w:lang w:eastAsia="ru-RU"/>
              </w:rPr>
              <w:t xml:space="preserve"> </w:t>
            </w:r>
            <w:proofErr w:type="spellStart"/>
            <w:r w:rsidRPr="001B780B">
              <w:rPr>
                <w:rFonts w:eastAsia="Times New Roman"/>
                <w:szCs w:val="24"/>
                <w:lang w:eastAsia="ru-RU"/>
              </w:rPr>
              <w:t>ş</w:t>
            </w:r>
            <w:r w:rsidRPr="00F32E32">
              <w:rPr>
                <w:rFonts w:eastAsia="Times New Roman"/>
                <w:szCs w:val="24"/>
                <w:lang w:eastAsia="ru-RU"/>
              </w:rPr>
              <w:t>i</w:t>
            </w:r>
            <w:proofErr w:type="spellEnd"/>
            <w:r w:rsidRPr="001B780B">
              <w:rPr>
                <w:rFonts w:eastAsia="Times New Roman"/>
                <w:szCs w:val="24"/>
                <w:lang w:eastAsia="ru-RU"/>
              </w:rPr>
              <w:t xml:space="preserve"> </w:t>
            </w:r>
            <w:proofErr w:type="spellStart"/>
            <w:r w:rsidRPr="00F32E32">
              <w:rPr>
                <w:rFonts w:eastAsia="Times New Roman"/>
                <w:szCs w:val="24"/>
                <w:lang w:eastAsia="ru-RU"/>
              </w:rPr>
              <w:t>opera</w:t>
            </w:r>
            <w:r w:rsidRPr="001B780B">
              <w:rPr>
                <w:rFonts w:eastAsia="Times New Roman"/>
                <w:szCs w:val="24"/>
                <w:lang w:eastAsia="ru-RU"/>
              </w:rPr>
              <w:t>ţ</w:t>
            </w:r>
            <w:r w:rsidRPr="00F32E32">
              <w:rPr>
                <w:rFonts w:eastAsia="Times New Roman"/>
                <w:szCs w:val="24"/>
                <w:lang w:eastAsia="ru-RU"/>
              </w:rPr>
              <w:t>ionale</w:t>
            </w:r>
            <w:proofErr w:type="spellEnd"/>
            <w:r w:rsidRPr="001B780B">
              <w:rPr>
                <w:rFonts w:eastAsia="Times New Roman"/>
                <w:szCs w:val="24"/>
                <w:lang w:eastAsia="ru-RU"/>
              </w:rPr>
              <w:t xml:space="preserve"> </w:t>
            </w:r>
            <w:r w:rsidRPr="00F32E32">
              <w:rPr>
                <w:rFonts w:eastAsia="Times New Roman"/>
                <w:szCs w:val="24"/>
                <w:lang w:eastAsia="ru-RU"/>
              </w:rPr>
              <w:t>ale</w:t>
            </w:r>
            <w:r w:rsidRPr="001B780B">
              <w:rPr>
                <w:rFonts w:eastAsia="Times New Roman"/>
                <w:szCs w:val="24"/>
                <w:lang w:eastAsia="ru-RU"/>
              </w:rPr>
              <w:t xml:space="preserve"> </w:t>
            </w:r>
            <w:proofErr w:type="spellStart"/>
            <w:r w:rsidRPr="00F32E32">
              <w:rPr>
                <w:rFonts w:eastAsia="Times New Roman"/>
                <w:szCs w:val="24"/>
                <w:lang w:eastAsia="ru-RU"/>
              </w:rPr>
              <w:t>institu</w:t>
            </w:r>
            <w:r w:rsidRPr="001B780B">
              <w:rPr>
                <w:rFonts w:eastAsia="Times New Roman"/>
                <w:szCs w:val="24"/>
                <w:lang w:eastAsia="ru-RU"/>
              </w:rPr>
              <w:t>ţ</w:t>
            </w:r>
            <w:r w:rsidRPr="00F32E32">
              <w:rPr>
                <w:rFonts w:eastAsia="Times New Roman"/>
                <w:szCs w:val="24"/>
                <w:lang w:eastAsia="ru-RU"/>
              </w:rPr>
              <w:t>iei</w:t>
            </w:r>
            <w:proofErr w:type="spellEnd"/>
            <w:r w:rsidRPr="001B780B">
              <w:rPr>
                <w:rFonts w:eastAsia="Times New Roman"/>
                <w:szCs w:val="24"/>
                <w:lang w:eastAsia="ru-RU"/>
              </w:rPr>
              <w:t xml:space="preserve">, </w:t>
            </w:r>
            <w:r w:rsidRPr="00F32E32">
              <w:rPr>
                <w:rFonts w:eastAsia="Times New Roman"/>
                <w:szCs w:val="24"/>
                <w:lang w:eastAsia="ru-RU"/>
              </w:rPr>
              <w:t>sunt</w:t>
            </w:r>
            <w:r w:rsidRPr="001B780B">
              <w:rPr>
                <w:rFonts w:eastAsia="Times New Roman"/>
                <w:szCs w:val="24"/>
                <w:lang w:eastAsia="ru-RU"/>
              </w:rPr>
              <w:t xml:space="preserve">  </w:t>
            </w:r>
            <w:proofErr w:type="spellStart"/>
            <w:r>
              <w:rPr>
                <w:rFonts w:eastAsia="Times New Roman"/>
                <w:szCs w:val="24"/>
                <w:lang w:eastAsia="ru-RU"/>
              </w:rPr>
              <w:t>planificate</w:t>
            </w:r>
            <w:proofErr w:type="spellEnd"/>
            <w:r w:rsidRPr="001B780B">
              <w:rPr>
                <w:rFonts w:eastAsia="Times New Roman"/>
                <w:szCs w:val="24"/>
                <w:lang w:eastAsia="ru-RU"/>
              </w:rPr>
              <w:t xml:space="preserve">  </w:t>
            </w:r>
            <w:proofErr w:type="spellStart"/>
            <w:r>
              <w:rPr>
                <w:rFonts w:eastAsia="Times New Roman"/>
                <w:szCs w:val="24"/>
                <w:lang w:eastAsia="ru-RU"/>
              </w:rPr>
              <w:t>prin</w:t>
            </w:r>
            <w:proofErr w:type="spellEnd"/>
            <w:r w:rsidRPr="001B780B">
              <w:rPr>
                <w:rFonts w:eastAsia="Times New Roman"/>
                <w:szCs w:val="24"/>
                <w:lang w:eastAsia="ru-RU"/>
              </w:rPr>
              <w:t xml:space="preserve"> </w:t>
            </w:r>
            <w:proofErr w:type="spellStart"/>
            <w:r>
              <w:rPr>
                <w:rFonts w:eastAsia="Times New Roman"/>
                <w:szCs w:val="24"/>
                <w:lang w:eastAsia="ru-RU"/>
              </w:rPr>
              <w:t>programe</w:t>
            </w:r>
            <w:proofErr w:type="spellEnd"/>
            <w:r w:rsidRPr="001B780B">
              <w:rPr>
                <w:rFonts w:eastAsia="Times New Roman"/>
                <w:szCs w:val="24"/>
                <w:lang w:eastAsia="ru-RU"/>
              </w:rPr>
              <w:t xml:space="preserve"> </w:t>
            </w:r>
            <w:proofErr w:type="spellStart"/>
            <w:r w:rsidRPr="001B780B">
              <w:rPr>
                <w:rFonts w:eastAsia="Times New Roman"/>
                <w:szCs w:val="24"/>
                <w:lang w:eastAsia="ru-RU"/>
              </w:rPr>
              <w:t>ș</w:t>
            </w:r>
            <w:r>
              <w:rPr>
                <w:rFonts w:eastAsia="Times New Roman"/>
                <w:szCs w:val="24"/>
                <w:lang w:eastAsia="ru-RU"/>
              </w:rPr>
              <w:t>i</w:t>
            </w:r>
            <w:proofErr w:type="spellEnd"/>
            <w:r w:rsidRPr="001B780B">
              <w:rPr>
                <w:rFonts w:eastAsia="Times New Roman"/>
                <w:szCs w:val="24"/>
                <w:lang w:eastAsia="ru-RU"/>
              </w:rPr>
              <w:t xml:space="preserve"> </w:t>
            </w:r>
            <w:proofErr w:type="spellStart"/>
            <w:r>
              <w:rPr>
                <w:rFonts w:eastAsia="Times New Roman"/>
                <w:szCs w:val="24"/>
                <w:lang w:eastAsia="ru-RU"/>
              </w:rPr>
              <w:t>ac</w:t>
            </w:r>
            <w:r w:rsidRPr="00F32E32">
              <w:rPr>
                <w:rFonts w:eastAsia="Times New Roman"/>
                <w:szCs w:val="24"/>
                <w:lang w:eastAsia="ru-RU"/>
              </w:rPr>
              <w:t>tivit</w:t>
            </w:r>
            <w:r w:rsidRPr="001B780B">
              <w:rPr>
                <w:rFonts w:eastAsia="Times New Roman"/>
                <w:szCs w:val="24"/>
                <w:lang w:eastAsia="ru-RU"/>
              </w:rPr>
              <w:t>ăţ</w:t>
            </w:r>
            <w:r w:rsidRPr="00F32E32">
              <w:rPr>
                <w:rFonts w:eastAsia="Times New Roman"/>
                <w:szCs w:val="24"/>
                <w:lang w:eastAsia="ru-RU"/>
              </w:rPr>
              <w:t>i</w:t>
            </w:r>
            <w:proofErr w:type="spellEnd"/>
            <w:r w:rsidRPr="001B780B">
              <w:rPr>
                <w:rFonts w:eastAsia="Times New Roman"/>
                <w:szCs w:val="24"/>
                <w:lang w:eastAsia="ru-RU"/>
              </w:rPr>
              <w:t xml:space="preserve"> </w:t>
            </w:r>
            <w:r w:rsidRPr="00F32E32">
              <w:rPr>
                <w:rFonts w:eastAsia="Times New Roman"/>
                <w:szCs w:val="24"/>
                <w:lang w:eastAsia="ru-RU"/>
              </w:rPr>
              <w:t>care</w:t>
            </w:r>
            <w:r w:rsidRPr="001B780B">
              <w:rPr>
                <w:rFonts w:eastAsia="Times New Roman"/>
                <w:szCs w:val="24"/>
                <w:lang w:eastAsia="ru-RU"/>
              </w:rPr>
              <w:t xml:space="preserve"> </w:t>
            </w:r>
            <w:r w:rsidRPr="00F32E32">
              <w:rPr>
                <w:rFonts w:eastAsia="Times New Roman"/>
                <w:szCs w:val="24"/>
                <w:lang w:eastAsia="ru-RU"/>
              </w:rPr>
              <w:t>au</w:t>
            </w:r>
            <w:r w:rsidRPr="001B780B">
              <w:rPr>
                <w:rFonts w:eastAsia="Times New Roman"/>
                <w:szCs w:val="24"/>
                <w:lang w:eastAsia="ru-RU"/>
              </w:rPr>
              <w:t xml:space="preserve"> </w:t>
            </w:r>
            <w:r w:rsidRPr="00F32E32">
              <w:rPr>
                <w:rFonts w:eastAsia="Times New Roman"/>
                <w:szCs w:val="24"/>
                <w:lang w:eastAsia="ru-RU"/>
              </w:rPr>
              <w:t>ca</w:t>
            </w:r>
            <w:r w:rsidRPr="001B780B">
              <w:rPr>
                <w:rFonts w:eastAsia="Times New Roman"/>
                <w:szCs w:val="24"/>
                <w:lang w:eastAsia="ru-RU"/>
              </w:rPr>
              <w:t xml:space="preserve"> </w:t>
            </w:r>
            <w:proofErr w:type="spellStart"/>
            <w:r w:rsidRPr="001B780B">
              <w:rPr>
                <w:rFonts w:eastAsia="Times New Roman"/>
                <w:szCs w:val="24"/>
                <w:lang w:eastAsia="ru-RU"/>
              </w:rPr>
              <w:t>ţ</w:t>
            </w:r>
            <w:r w:rsidRPr="00F32E32">
              <w:rPr>
                <w:rFonts w:eastAsia="Times New Roman"/>
                <w:szCs w:val="24"/>
                <w:lang w:eastAsia="ru-RU"/>
              </w:rPr>
              <w:t>int</w:t>
            </w:r>
            <w:r w:rsidRPr="001B780B">
              <w:rPr>
                <w:rFonts w:eastAsia="Times New Roman"/>
                <w:szCs w:val="24"/>
                <w:lang w:eastAsia="ru-RU"/>
              </w:rPr>
              <w:t>ă</w:t>
            </w:r>
            <w:proofErr w:type="spellEnd"/>
            <w:r w:rsidRPr="001B780B">
              <w:rPr>
                <w:rFonts w:eastAsia="Times New Roman"/>
                <w:szCs w:val="24"/>
                <w:lang w:eastAsia="ru-RU"/>
              </w:rPr>
              <w:t xml:space="preserve"> </w:t>
            </w:r>
            <w:proofErr w:type="spellStart"/>
            <w:r w:rsidRPr="00F32E32">
              <w:rPr>
                <w:rFonts w:eastAsia="Times New Roman"/>
                <w:szCs w:val="24"/>
                <w:lang w:eastAsia="ru-RU"/>
              </w:rPr>
              <w:t>educa</w:t>
            </w:r>
            <w:r w:rsidRPr="001B780B">
              <w:rPr>
                <w:rFonts w:eastAsia="Times New Roman"/>
                <w:szCs w:val="24"/>
                <w:lang w:eastAsia="ru-RU"/>
              </w:rPr>
              <w:t>ţ</w:t>
            </w:r>
            <w:r w:rsidRPr="00F32E32">
              <w:rPr>
                <w:rFonts w:eastAsia="Times New Roman"/>
                <w:szCs w:val="24"/>
                <w:lang w:eastAsia="ru-RU"/>
              </w:rPr>
              <w:t>ia</w:t>
            </w:r>
            <w:proofErr w:type="spellEnd"/>
            <w:r w:rsidRPr="001B780B">
              <w:rPr>
                <w:rFonts w:eastAsia="Times New Roman"/>
                <w:szCs w:val="24"/>
                <w:lang w:eastAsia="ru-RU"/>
              </w:rPr>
              <w:t xml:space="preserve"> </w:t>
            </w:r>
            <w:proofErr w:type="spellStart"/>
            <w:r w:rsidRPr="00F32E32">
              <w:rPr>
                <w:rFonts w:eastAsia="Times New Roman"/>
                <w:szCs w:val="24"/>
                <w:lang w:eastAsia="ru-RU"/>
              </w:rPr>
              <w:t>incluziv</w:t>
            </w:r>
            <w:r w:rsidRPr="001B780B">
              <w:rPr>
                <w:rFonts w:eastAsia="Times New Roman"/>
                <w:szCs w:val="24"/>
                <w:lang w:eastAsia="ru-RU"/>
              </w:rPr>
              <w:t>ă</w:t>
            </w:r>
            <w:proofErr w:type="spellEnd"/>
            <w:r w:rsidRPr="001B780B">
              <w:rPr>
                <w:rFonts w:eastAsia="Times New Roman"/>
                <w:szCs w:val="24"/>
                <w:lang w:eastAsia="ru-RU"/>
              </w:rPr>
              <w:t xml:space="preserve"> </w:t>
            </w:r>
            <w:proofErr w:type="spellStart"/>
            <w:r w:rsidRPr="001B780B">
              <w:rPr>
                <w:rFonts w:eastAsia="Times New Roman"/>
                <w:szCs w:val="24"/>
                <w:lang w:eastAsia="ru-RU"/>
              </w:rPr>
              <w:t>ş</w:t>
            </w:r>
            <w:r w:rsidRPr="00F32E32">
              <w:rPr>
                <w:rFonts w:eastAsia="Times New Roman"/>
                <w:szCs w:val="24"/>
                <w:lang w:eastAsia="ru-RU"/>
              </w:rPr>
              <w:t>i</w:t>
            </w:r>
            <w:proofErr w:type="spellEnd"/>
            <w:r w:rsidRPr="001B780B">
              <w:rPr>
                <w:rFonts w:eastAsia="Times New Roman"/>
                <w:szCs w:val="24"/>
                <w:lang w:eastAsia="ru-RU"/>
              </w:rPr>
              <w:t xml:space="preserve"> </w:t>
            </w:r>
            <w:proofErr w:type="spellStart"/>
            <w:r w:rsidRPr="00F32E32">
              <w:rPr>
                <w:rFonts w:eastAsia="Times New Roman"/>
                <w:szCs w:val="24"/>
                <w:lang w:eastAsia="ru-RU"/>
              </w:rPr>
              <w:t>nevoile</w:t>
            </w:r>
            <w:proofErr w:type="spellEnd"/>
            <w:r w:rsidRPr="001B780B">
              <w:rPr>
                <w:rFonts w:eastAsia="Times New Roman"/>
                <w:szCs w:val="24"/>
                <w:lang w:eastAsia="ru-RU"/>
              </w:rPr>
              <w:t xml:space="preserve"> </w:t>
            </w:r>
            <w:proofErr w:type="spellStart"/>
            <w:r w:rsidRPr="00F32E32">
              <w:rPr>
                <w:rFonts w:eastAsia="Times New Roman"/>
                <w:szCs w:val="24"/>
                <w:lang w:eastAsia="ru-RU"/>
              </w:rPr>
              <w:t>copiilor</w:t>
            </w:r>
            <w:proofErr w:type="spellEnd"/>
            <w:r w:rsidRPr="001B780B">
              <w:rPr>
                <w:rFonts w:eastAsia="Times New Roman"/>
                <w:szCs w:val="24"/>
                <w:lang w:eastAsia="ru-RU"/>
              </w:rPr>
              <w:t xml:space="preserve"> </w:t>
            </w:r>
            <w:r w:rsidRPr="00F32E32">
              <w:rPr>
                <w:rFonts w:eastAsia="Times New Roman"/>
                <w:szCs w:val="24"/>
                <w:lang w:eastAsia="ru-RU"/>
              </w:rPr>
              <w:t>cu</w:t>
            </w:r>
            <w:r w:rsidRPr="001B780B">
              <w:rPr>
                <w:rFonts w:eastAsia="Times New Roman"/>
                <w:szCs w:val="24"/>
                <w:lang w:eastAsia="ru-RU"/>
              </w:rPr>
              <w:t xml:space="preserve"> </w:t>
            </w:r>
            <w:r w:rsidRPr="00F32E32">
              <w:rPr>
                <w:rFonts w:eastAsia="Times New Roman"/>
                <w:szCs w:val="24"/>
                <w:lang w:eastAsia="ru-RU"/>
              </w:rPr>
              <w:t>CES</w:t>
            </w:r>
            <w:r w:rsidRPr="001B780B">
              <w:rPr>
                <w:rFonts w:eastAsia="Times New Roman"/>
                <w:szCs w:val="24"/>
                <w:lang w:eastAsia="ru-RU"/>
              </w:rPr>
              <w:t>.</w:t>
            </w:r>
          </w:p>
          <w:p w14:paraId="473F7473" w14:textId="77777777" w:rsidR="00D6451A" w:rsidRPr="00FE3622" w:rsidRDefault="00D6451A" w:rsidP="00D6451A">
            <w:pPr>
              <w:pStyle w:val="ListParagraph"/>
              <w:numPr>
                <w:ilvl w:val="0"/>
                <w:numId w:val="130"/>
              </w:numPr>
              <w:rPr>
                <w:rFonts w:eastAsia="Times New Roman"/>
                <w:iCs/>
              </w:rPr>
            </w:pPr>
            <w:proofErr w:type="spellStart"/>
            <w:r>
              <w:rPr>
                <w:iCs/>
              </w:rPr>
              <w:t>Seminare</w:t>
            </w:r>
            <w:proofErr w:type="spellEnd"/>
            <w:r>
              <w:rPr>
                <w:iCs/>
              </w:rPr>
              <w:t xml:space="preserve"> cu </w:t>
            </w:r>
            <w:proofErr w:type="spellStart"/>
            <w:r>
              <w:rPr>
                <w:iCs/>
              </w:rPr>
              <w:t>cadrele</w:t>
            </w:r>
            <w:proofErr w:type="spellEnd"/>
            <w:r>
              <w:rPr>
                <w:iCs/>
              </w:rPr>
              <w:t xml:space="preserve"> </w:t>
            </w:r>
            <w:proofErr w:type="spellStart"/>
            <w:r>
              <w:rPr>
                <w:iCs/>
              </w:rPr>
              <w:t>didactice</w:t>
            </w:r>
            <w:proofErr w:type="spellEnd"/>
          </w:p>
          <w:p w14:paraId="6863392A" w14:textId="77777777" w:rsidR="00D6451A" w:rsidRPr="00A14756" w:rsidRDefault="00D6451A" w:rsidP="00D6451A">
            <w:pPr>
              <w:pStyle w:val="ListParagraph"/>
              <w:ind w:left="360"/>
              <w:rPr>
                <w:rFonts w:eastAsia="Times New Roman"/>
                <w:iCs/>
                <w:lang w:val="fr-FR"/>
              </w:rPr>
            </w:pPr>
            <w:r w:rsidRPr="00A14756">
              <w:rPr>
                <w:iCs/>
                <w:lang w:val="fr-FR"/>
              </w:rPr>
              <w:t xml:space="preserve">Exemple de </w:t>
            </w:r>
            <w:proofErr w:type="spellStart"/>
            <w:r w:rsidRPr="00A14756">
              <w:rPr>
                <w:iCs/>
                <w:lang w:val="fr-FR"/>
              </w:rPr>
              <w:t>bune</w:t>
            </w:r>
            <w:proofErr w:type="spellEnd"/>
            <w:r w:rsidRPr="00A14756">
              <w:rPr>
                <w:iCs/>
                <w:lang w:val="fr-FR"/>
              </w:rPr>
              <w:t xml:space="preserve"> practice </w:t>
            </w:r>
            <w:proofErr w:type="spellStart"/>
            <w:r w:rsidRPr="00A14756">
              <w:rPr>
                <w:iCs/>
                <w:lang w:val="fr-FR"/>
              </w:rPr>
              <w:t>și</w:t>
            </w:r>
            <w:proofErr w:type="spellEnd"/>
            <w:r w:rsidRPr="00A14756">
              <w:rPr>
                <w:iCs/>
                <w:lang w:val="fr-FR"/>
              </w:rPr>
              <w:t xml:space="preserve"> </w:t>
            </w:r>
            <w:proofErr w:type="spellStart"/>
            <w:r w:rsidRPr="00A14756">
              <w:rPr>
                <w:iCs/>
                <w:lang w:val="fr-FR"/>
              </w:rPr>
              <w:t>fișe</w:t>
            </w:r>
            <w:proofErr w:type="spellEnd"/>
            <w:r w:rsidRPr="00A14756">
              <w:rPr>
                <w:iCs/>
                <w:lang w:val="fr-FR"/>
              </w:rPr>
              <w:t xml:space="preserve"> de </w:t>
            </w:r>
            <w:proofErr w:type="spellStart"/>
            <w:r w:rsidRPr="00A14756">
              <w:rPr>
                <w:iCs/>
                <w:lang w:val="fr-FR"/>
              </w:rPr>
              <w:t>lucru</w:t>
            </w:r>
            <w:proofErr w:type="spellEnd"/>
            <w:r w:rsidRPr="00A14756">
              <w:rPr>
                <w:iCs/>
                <w:lang w:val="fr-FR"/>
              </w:rPr>
              <w:t xml:space="preserve"> </w:t>
            </w:r>
            <w:proofErr w:type="spellStart"/>
            <w:r>
              <w:rPr>
                <w:iCs/>
                <w:lang w:val="fr-FR"/>
              </w:rPr>
              <w:t>a</w:t>
            </w:r>
            <w:r w:rsidRPr="00A14756">
              <w:rPr>
                <w:iCs/>
                <w:lang w:val="fr-FR"/>
              </w:rPr>
              <w:t>plicate</w:t>
            </w:r>
            <w:proofErr w:type="spellEnd"/>
            <w:r w:rsidRPr="00A14756">
              <w:rPr>
                <w:iCs/>
                <w:lang w:val="fr-FR"/>
              </w:rPr>
              <w:t xml:space="preserve"> </w:t>
            </w:r>
            <w:proofErr w:type="spellStart"/>
            <w:r w:rsidRPr="00A14756">
              <w:rPr>
                <w:iCs/>
                <w:lang w:val="fr-FR"/>
              </w:rPr>
              <w:t>elevilor</w:t>
            </w:r>
            <w:proofErr w:type="spellEnd"/>
            <w:r w:rsidRPr="00A14756">
              <w:rPr>
                <w:iCs/>
                <w:lang w:val="fr-FR"/>
              </w:rPr>
              <w:t xml:space="preserve"> </w:t>
            </w:r>
            <w:proofErr w:type="spellStart"/>
            <w:r w:rsidRPr="00A14756">
              <w:rPr>
                <w:iCs/>
                <w:lang w:val="fr-FR"/>
              </w:rPr>
              <w:t>cu</w:t>
            </w:r>
            <w:proofErr w:type="spellEnd"/>
            <w:r w:rsidRPr="00A14756">
              <w:rPr>
                <w:iCs/>
                <w:lang w:val="fr-FR"/>
              </w:rPr>
              <w:t xml:space="preserve"> CES.</w:t>
            </w:r>
          </w:p>
          <w:p w14:paraId="4194F4D9" w14:textId="77777777" w:rsidR="00D6451A" w:rsidRPr="00A14756" w:rsidRDefault="00D6451A" w:rsidP="00D6451A">
            <w:pPr>
              <w:pStyle w:val="ListParagraph"/>
              <w:ind w:left="360"/>
              <w:rPr>
                <w:rFonts w:eastAsia="Times New Roman"/>
                <w:iCs/>
                <w:lang w:val="fr-FR"/>
              </w:rPr>
            </w:pPr>
            <w:proofErr w:type="spellStart"/>
            <w:r w:rsidRPr="00A14756">
              <w:rPr>
                <w:iCs/>
                <w:lang w:val="fr-FR"/>
              </w:rPr>
              <w:t>Tehnici</w:t>
            </w:r>
            <w:proofErr w:type="spellEnd"/>
            <w:r w:rsidRPr="00A14756">
              <w:rPr>
                <w:iCs/>
                <w:lang w:val="fr-FR"/>
              </w:rPr>
              <w:t xml:space="preserve"> de </w:t>
            </w:r>
            <w:proofErr w:type="spellStart"/>
            <w:r w:rsidRPr="00A14756">
              <w:rPr>
                <w:iCs/>
                <w:lang w:val="fr-FR"/>
              </w:rPr>
              <w:t>lucru</w:t>
            </w:r>
            <w:proofErr w:type="spellEnd"/>
            <w:r w:rsidRPr="00A14756">
              <w:rPr>
                <w:iCs/>
                <w:lang w:val="fr-FR"/>
              </w:rPr>
              <w:t xml:space="preserve"> </w:t>
            </w:r>
            <w:proofErr w:type="spellStart"/>
            <w:r w:rsidRPr="00A14756">
              <w:rPr>
                <w:iCs/>
                <w:lang w:val="fr-FR"/>
              </w:rPr>
              <w:t>cu</w:t>
            </w:r>
            <w:proofErr w:type="spellEnd"/>
            <w:r w:rsidRPr="00A14756">
              <w:rPr>
                <w:iCs/>
                <w:lang w:val="fr-FR"/>
              </w:rPr>
              <w:t xml:space="preserve"> </w:t>
            </w:r>
            <w:proofErr w:type="spellStart"/>
            <w:r w:rsidRPr="00A14756">
              <w:rPr>
                <w:iCs/>
                <w:lang w:val="fr-FR"/>
              </w:rPr>
              <w:t>acei</w:t>
            </w:r>
            <w:proofErr w:type="spellEnd"/>
            <w:r w:rsidRPr="00A14756">
              <w:rPr>
                <w:iCs/>
                <w:lang w:val="fr-FR"/>
              </w:rPr>
              <w:t xml:space="preserve"> </w:t>
            </w:r>
            <w:proofErr w:type="spellStart"/>
            <w:r w:rsidRPr="00A14756">
              <w:rPr>
                <w:iCs/>
                <w:lang w:val="fr-FR"/>
              </w:rPr>
              <w:t>copii</w:t>
            </w:r>
            <w:proofErr w:type="spellEnd"/>
            <w:r w:rsidRPr="00A14756">
              <w:rPr>
                <w:iCs/>
                <w:lang w:val="fr-FR"/>
              </w:rPr>
              <w:t xml:space="preserve"> care </w:t>
            </w:r>
            <w:proofErr w:type="spellStart"/>
            <w:r w:rsidRPr="00A14756">
              <w:rPr>
                <w:iCs/>
                <w:lang w:val="fr-FR"/>
              </w:rPr>
              <w:t>manifestă</w:t>
            </w:r>
            <w:proofErr w:type="spellEnd"/>
            <w:r w:rsidRPr="00A14756">
              <w:rPr>
                <w:iCs/>
                <w:lang w:val="fr-FR"/>
              </w:rPr>
              <w:t xml:space="preserve"> un </w:t>
            </w:r>
            <w:proofErr w:type="spellStart"/>
            <w:r w:rsidRPr="00A14756">
              <w:rPr>
                <w:iCs/>
                <w:lang w:val="fr-FR"/>
              </w:rPr>
              <w:t>comportament</w:t>
            </w:r>
            <w:proofErr w:type="spellEnd"/>
            <w:r w:rsidRPr="00A14756">
              <w:rPr>
                <w:iCs/>
                <w:lang w:val="fr-FR"/>
              </w:rPr>
              <w:t xml:space="preserve"> </w:t>
            </w:r>
            <w:proofErr w:type="spellStart"/>
            <w:r w:rsidRPr="00A14756">
              <w:rPr>
                <w:iCs/>
                <w:lang w:val="fr-FR"/>
              </w:rPr>
              <w:t>agresiv</w:t>
            </w:r>
            <w:proofErr w:type="spellEnd"/>
            <w:r w:rsidRPr="00A14756">
              <w:rPr>
                <w:iCs/>
                <w:lang w:val="fr-FR"/>
              </w:rPr>
              <w:t>.</w:t>
            </w:r>
          </w:p>
          <w:p w14:paraId="0A81F497" w14:textId="77777777" w:rsidR="00D6451A" w:rsidRPr="00A14756" w:rsidRDefault="00D6451A" w:rsidP="00D6451A">
            <w:pPr>
              <w:pStyle w:val="ListParagraph"/>
              <w:numPr>
                <w:ilvl w:val="0"/>
                <w:numId w:val="130"/>
              </w:numPr>
              <w:rPr>
                <w:rFonts w:eastAsia="Times New Roman"/>
                <w:iCs/>
                <w:lang w:val="fr-FR"/>
              </w:rPr>
            </w:pPr>
            <w:proofErr w:type="spellStart"/>
            <w:r w:rsidRPr="00A14756">
              <w:rPr>
                <w:iCs/>
                <w:lang w:val="fr-FR"/>
              </w:rPr>
              <w:t>Ateliere</w:t>
            </w:r>
            <w:proofErr w:type="spellEnd"/>
            <w:r w:rsidRPr="00A14756">
              <w:rPr>
                <w:iCs/>
                <w:lang w:val="fr-FR"/>
              </w:rPr>
              <w:t xml:space="preserve"> de </w:t>
            </w:r>
            <w:proofErr w:type="spellStart"/>
            <w:r w:rsidRPr="00A14756">
              <w:rPr>
                <w:iCs/>
                <w:lang w:val="fr-FR"/>
              </w:rPr>
              <w:t>lucru</w:t>
            </w:r>
            <w:proofErr w:type="spellEnd"/>
            <w:r w:rsidRPr="00A14756">
              <w:rPr>
                <w:iCs/>
                <w:lang w:val="fr-FR"/>
              </w:rPr>
              <w:t xml:space="preserve"> </w:t>
            </w:r>
            <w:proofErr w:type="spellStart"/>
            <w:r w:rsidRPr="00A14756">
              <w:rPr>
                <w:iCs/>
                <w:lang w:val="fr-FR"/>
              </w:rPr>
              <w:t>pe</w:t>
            </w:r>
            <w:proofErr w:type="spellEnd"/>
            <w:r w:rsidRPr="00A14756">
              <w:rPr>
                <w:iCs/>
                <w:lang w:val="fr-FR"/>
              </w:rPr>
              <w:t xml:space="preserve"> </w:t>
            </w:r>
            <w:proofErr w:type="spellStart"/>
            <w:r w:rsidRPr="00A14756">
              <w:rPr>
                <w:iCs/>
                <w:lang w:val="fr-FR"/>
              </w:rPr>
              <w:t>comisii</w:t>
            </w:r>
            <w:proofErr w:type="spellEnd"/>
            <w:r w:rsidRPr="00A14756">
              <w:rPr>
                <w:iCs/>
                <w:lang w:val="fr-FR"/>
              </w:rPr>
              <w:t xml:space="preserve"> </w:t>
            </w:r>
            <w:proofErr w:type="spellStart"/>
            <w:r w:rsidRPr="00A14756">
              <w:rPr>
                <w:iCs/>
                <w:lang w:val="fr-FR"/>
              </w:rPr>
              <w:t>metodice</w:t>
            </w:r>
            <w:proofErr w:type="spellEnd"/>
            <w:r w:rsidRPr="00A14756">
              <w:rPr>
                <w:iCs/>
                <w:lang w:val="fr-FR"/>
              </w:rPr>
              <w:t>:</w:t>
            </w:r>
          </w:p>
          <w:p w14:paraId="3690EA78" w14:textId="77777777" w:rsidR="00D6451A" w:rsidRPr="00633F47" w:rsidRDefault="00D6451A" w:rsidP="00D6451A">
            <w:pPr>
              <w:pStyle w:val="ListParagraph"/>
              <w:ind w:left="360"/>
              <w:rPr>
                <w:rFonts w:eastAsia="Times New Roman"/>
                <w:iCs/>
                <w:lang w:val="es-ES"/>
              </w:rPr>
            </w:pPr>
            <w:proofErr w:type="spellStart"/>
            <w:r w:rsidRPr="00633F47">
              <w:rPr>
                <w:iCs/>
                <w:lang w:val="es-ES"/>
              </w:rPr>
              <w:t>Organizarea</w:t>
            </w:r>
            <w:proofErr w:type="spellEnd"/>
            <w:r w:rsidRPr="00633F47">
              <w:rPr>
                <w:iCs/>
                <w:lang w:val="es-ES"/>
              </w:rPr>
              <w:t xml:space="preserve"> </w:t>
            </w:r>
            <w:proofErr w:type="spellStart"/>
            <w:r w:rsidRPr="00633F47">
              <w:rPr>
                <w:iCs/>
                <w:lang w:val="es-ES"/>
              </w:rPr>
              <w:t>procesului</w:t>
            </w:r>
            <w:proofErr w:type="spellEnd"/>
            <w:r w:rsidRPr="00633F47">
              <w:rPr>
                <w:iCs/>
                <w:lang w:val="es-ES"/>
              </w:rPr>
              <w:t xml:space="preserve"> </w:t>
            </w:r>
            <w:proofErr w:type="spellStart"/>
            <w:r w:rsidRPr="00633F47">
              <w:rPr>
                <w:iCs/>
                <w:lang w:val="es-ES"/>
              </w:rPr>
              <w:t>educational</w:t>
            </w:r>
            <w:proofErr w:type="spellEnd"/>
            <w:r w:rsidRPr="00633F47">
              <w:rPr>
                <w:iCs/>
                <w:lang w:val="es-ES"/>
              </w:rPr>
              <w:t xml:space="preserve"> la </w:t>
            </w:r>
            <w:proofErr w:type="spellStart"/>
            <w:r w:rsidRPr="00633F47">
              <w:rPr>
                <w:iCs/>
                <w:lang w:val="es-ES"/>
              </w:rPr>
              <w:t>clasa</w:t>
            </w:r>
            <w:proofErr w:type="spellEnd"/>
            <w:r w:rsidRPr="00633F47">
              <w:rPr>
                <w:iCs/>
                <w:lang w:val="es-ES"/>
              </w:rPr>
              <w:t xml:space="preserve"> </w:t>
            </w:r>
            <w:proofErr w:type="spellStart"/>
            <w:r w:rsidRPr="00633F47">
              <w:rPr>
                <w:iCs/>
                <w:lang w:val="es-ES"/>
              </w:rPr>
              <w:t>în</w:t>
            </w:r>
            <w:proofErr w:type="spellEnd"/>
            <w:r w:rsidRPr="00633F47">
              <w:rPr>
                <w:iCs/>
                <w:lang w:val="es-ES"/>
              </w:rPr>
              <w:t xml:space="preserve"> care sunt </w:t>
            </w:r>
            <w:proofErr w:type="spellStart"/>
            <w:r w:rsidRPr="00633F47">
              <w:rPr>
                <w:iCs/>
                <w:lang w:val="es-ES"/>
              </w:rPr>
              <w:t>înscriși</w:t>
            </w:r>
            <w:proofErr w:type="spellEnd"/>
            <w:r w:rsidRPr="00633F47">
              <w:rPr>
                <w:iCs/>
                <w:lang w:val="es-ES"/>
              </w:rPr>
              <w:t xml:space="preserve"> </w:t>
            </w:r>
            <w:proofErr w:type="spellStart"/>
            <w:r w:rsidRPr="00633F47">
              <w:rPr>
                <w:iCs/>
                <w:lang w:val="es-ES"/>
              </w:rPr>
              <w:t>elevi</w:t>
            </w:r>
            <w:proofErr w:type="spellEnd"/>
            <w:r w:rsidRPr="00633F47">
              <w:rPr>
                <w:iCs/>
                <w:lang w:val="es-ES"/>
              </w:rPr>
              <w:t xml:space="preserve"> </w:t>
            </w:r>
            <w:proofErr w:type="spellStart"/>
            <w:r w:rsidRPr="00633F47">
              <w:rPr>
                <w:iCs/>
                <w:lang w:val="es-ES"/>
              </w:rPr>
              <w:t>cu</w:t>
            </w:r>
            <w:proofErr w:type="spellEnd"/>
            <w:r w:rsidRPr="00633F47">
              <w:rPr>
                <w:iCs/>
                <w:lang w:val="es-ES"/>
              </w:rPr>
              <w:t xml:space="preserve"> PEI.</w:t>
            </w:r>
          </w:p>
          <w:p w14:paraId="707FDE79" w14:textId="77777777" w:rsidR="00D6451A" w:rsidRPr="00633F47" w:rsidRDefault="00D6451A" w:rsidP="00D6451A">
            <w:pPr>
              <w:ind w:left="80" w:right="160"/>
              <w:rPr>
                <w:rFonts w:eastAsia="Times New Roman"/>
                <w:szCs w:val="24"/>
                <w:lang w:val="es-ES" w:eastAsia="ru-RU"/>
              </w:rPr>
            </w:pPr>
          </w:p>
        </w:tc>
      </w:tr>
      <w:tr w:rsidR="00D6451A" w:rsidRPr="00F32E32" w14:paraId="2016C0DB" w14:textId="77777777" w:rsidTr="00AC1FFF">
        <w:trPr>
          <w:trHeight w:val="200"/>
        </w:trPr>
        <w:tc>
          <w:tcPr>
            <w:tcW w:w="1306" w:type="dxa"/>
            <w:tcBorders>
              <w:top w:val="nil"/>
              <w:left w:val="single" w:sz="8" w:space="0" w:color="auto"/>
              <w:bottom w:val="nil"/>
              <w:right w:val="single" w:sz="8" w:space="0" w:color="auto"/>
            </w:tcBorders>
            <w:vAlign w:val="bottom"/>
            <w:hideMark/>
          </w:tcPr>
          <w:p w14:paraId="70ED87BF" w14:textId="77777777" w:rsidR="00D6451A" w:rsidRPr="00F32E32" w:rsidRDefault="00D6451A" w:rsidP="00D6451A">
            <w:pPr>
              <w:ind w:left="120"/>
              <w:jc w:val="left"/>
              <w:rPr>
                <w:rFonts w:eastAsia="Times New Roman"/>
                <w:szCs w:val="24"/>
                <w:lang w:val="ru-RU" w:eastAsia="ru-RU"/>
              </w:rPr>
            </w:pPr>
            <w:r>
              <w:rPr>
                <w:rFonts w:eastAsia="Times New Roman"/>
                <w:szCs w:val="24"/>
                <w:lang w:eastAsia="ru-RU"/>
              </w:rPr>
              <w:t xml:space="preserve">Pondere </w:t>
            </w:r>
            <w:r w:rsidRPr="00F32E32">
              <w:rPr>
                <w:rFonts w:eastAsia="Times New Roman"/>
                <w:szCs w:val="24"/>
                <w:lang w:eastAsia="ru-RU"/>
              </w:rPr>
              <w:t>și punctaj</w:t>
            </w:r>
          </w:p>
        </w:tc>
        <w:tc>
          <w:tcPr>
            <w:tcW w:w="1412" w:type="dxa"/>
            <w:tcBorders>
              <w:top w:val="nil"/>
              <w:left w:val="nil"/>
              <w:bottom w:val="nil"/>
              <w:right w:val="single" w:sz="8" w:space="0" w:color="auto"/>
            </w:tcBorders>
            <w:vAlign w:val="bottom"/>
            <w:hideMark/>
          </w:tcPr>
          <w:p w14:paraId="637D9BE7" w14:textId="77777777" w:rsidR="00D6451A" w:rsidRPr="00F32E32" w:rsidRDefault="00D6451A" w:rsidP="00D6451A">
            <w:pPr>
              <w:jc w:val="center"/>
              <w:rPr>
                <w:rFonts w:eastAsia="Cambria"/>
                <w:szCs w:val="24"/>
                <w:lang w:eastAsia="ru-RU"/>
              </w:rPr>
            </w:pPr>
            <w:r w:rsidRPr="00F32E32">
              <w:rPr>
                <w:rFonts w:eastAsia="Cambria"/>
                <w:szCs w:val="24"/>
                <w:lang w:eastAsia="ru-RU"/>
              </w:rPr>
              <w:t>Pondere: 2</w:t>
            </w:r>
          </w:p>
        </w:tc>
        <w:tc>
          <w:tcPr>
            <w:tcW w:w="3099" w:type="dxa"/>
            <w:tcBorders>
              <w:top w:val="nil"/>
              <w:left w:val="nil"/>
              <w:bottom w:val="nil"/>
              <w:right w:val="single" w:sz="8" w:space="0" w:color="auto"/>
            </w:tcBorders>
            <w:vAlign w:val="bottom"/>
            <w:hideMark/>
          </w:tcPr>
          <w:p w14:paraId="64D2CDF3" w14:textId="77777777" w:rsidR="00D6451A" w:rsidRPr="00F32E32" w:rsidRDefault="00D6451A" w:rsidP="00D6451A">
            <w:pPr>
              <w:jc w:val="center"/>
              <w:rPr>
                <w:rFonts w:eastAsia="Cambria"/>
                <w:szCs w:val="24"/>
                <w:lang w:eastAsia="ru-RU"/>
              </w:rPr>
            </w:pPr>
            <w:r w:rsidRPr="00F32E32">
              <w:rPr>
                <w:rFonts w:eastAsia="Cambria"/>
                <w:szCs w:val="24"/>
                <w:lang w:eastAsia="ru-RU"/>
              </w:rPr>
              <w:t xml:space="preserve">Autoevaluare </w:t>
            </w:r>
            <w:r>
              <w:rPr>
                <w:rFonts w:eastAsia="Cambria"/>
                <w:szCs w:val="24"/>
                <w:lang w:eastAsia="ru-RU"/>
              </w:rPr>
              <w:t xml:space="preserve">  </w:t>
            </w:r>
            <w:r w:rsidRPr="00F32E32">
              <w:rPr>
                <w:rFonts w:eastAsia="Cambria"/>
                <w:szCs w:val="24"/>
                <w:lang w:eastAsia="ru-RU"/>
              </w:rPr>
              <w:t>conform criteriilor: 0,75</w:t>
            </w:r>
          </w:p>
        </w:tc>
        <w:tc>
          <w:tcPr>
            <w:tcW w:w="2427" w:type="dxa"/>
            <w:vAlign w:val="bottom"/>
            <w:hideMark/>
          </w:tcPr>
          <w:p w14:paraId="0633C5BD" w14:textId="77777777" w:rsidR="00D6451A" w:rsidRPr="00F32E32" w:rsidRDefault="00D6451A" w:rsidP="00D6451A">
            <w:pPr>
              <w:jc w:val="center"/>
              <w:rPr>
                <w:rFonts w:eastAsia="Cambria"/>
                <w:szCs w:val="24"/>
                <w:lang w:eastAsia="ru-RU"/>
              </w:rPr>
            </w:pPr>
            <w:r>
              <w:rPr>
                <w:rFonts w:eastAsia="Cambria"/>
                <w:szCs w:val="24"/>
                <w:lang w:eastAsia="ru-RU"/>
              </w:rPr>
              <w:t xml:space="preserve"> </w:t>
            </w:r>
            <w:r w:rsidRPr="00F32E32">
              <w:rPr>
                <w:rFonts w:eastAsia="Cambria"/>
                <w:szCs w:val="24"/>
                <w:lang w:eastAsia="ru-RU"/>
              </w:rPr>
              <w:t>Punctaj acordat: 1,5</w:t>
            </w:r>
          </w:p>
        </w:tc>
        <w:tc>
          <w:tcPr>
            <w:tcW w:w="2580" w:type="dxa"/>
            <w:tcBorders>
              <w:top w:val="nil"/>
              <w:left w:val="nil"/>
              <w:bottom w:val="nil"/>
              <w:right w:val="single" w:sz="8" w:space="0" w:color="auto"/>
            </w:tcBorders>
            <w:vAlign w:val="bottom"/>
          </w:tcPr>
          <w:p w14:paraId="0B358AB4" w14:textId="77777777" w:rsidR="00D6451A" w:rsidRPr="00F32E32" w:rsidRDefault="00D6451A" w:rsidP="00CA109E">
            <w:pPr>
              <w:rPr>
                <w:rFonts w:eastAsia="Times New Roman"/>
                <w:szCs w:val="24"/>
                <w:lang w:val="ru-RU" w:eastAsia="ru-RU"/>
              </w:rPr>
            </w:pPr>
          </w:p>
        </w:tc>
      </w:tr>
      <w:tr w:rsidR="00D6451A" w:rsidRPr="00F32E32" w14:paraId="3D95A8EF" w14:textId="77777777" w:rsidTr="00AC1FFF">
        <w:trPr>
          <w:trHeight w:val="252"/>
        </w:trPr>
        <w:tc>
          <w:tcPr>
            <w:tcW w:w="1306" w:type="dxa"/>
            <w:tcBorders>
              <w:top w:val="nil"/>
              <w:left w:val="single" w:sz="8" w:space="0" w:color="auto"/>
              <w:bottom w:val="single" w:sz="8" w:space="0" w:color="auto"/>
              <w:right w:val="single" w:sz="8" w:space="0" w:color="auto"/>
            </w:tcBorders>
            <w:vAlign w:val="bottom"/>
            <w:hideMark/>
          </w:tcPr>
          <w:p w14:paraId="23F16482" w14:textId="77777777" w:rsidR="00D6451A" w:rsidRPr="00F32E32" w:rsidRDefault="00D6451A" w:rsidP="00CA109E">
            <w:pPr>
              <w:ind w:left="120"/>
              <w:rPr>
                <w:rFonts w:eastAsia="Times New Roman"/>
                <w:szCs w:val="24"/>
                <w:lang w:eastAsia="ru-RU"/>
              </w:rPr>
            </w:pPr>
            <w:r w:rsidRPr="00F32E32">
              <w:rPr>
                <w:rFonts w:eastAsia="Times New Roman"/>
                <w:szCs w:val="24"/>
                <w:lang w:eastAsia="ru-RU"/>
              </w:rPr>
              <w:t>acordat</w:t>
            </w:r>
          </w:p>
        </w:tc>
        <w:tc>
          <w:tcPr>
            <w:tcW w:w="1412" w:type="dxa"/>
            <w:tcBorders>
              <w:top w:val="nil"/>
              <w:left w:val="nil"/>
              <w:bottom w:val="single" w:sz="8" w:space="0" w:color="auto"/>
              <w:right w:val="single" w:sz="8" w:space="0" w:color="auto"/>
            </w:tcBorders>
            <w:vAlign w:val="bottom"/>
          </w:tcPr>
          <w:p w14:paraId="7EA9859F" w14:textId="77777777" w:rsidR="00D6451A" w:rsidRPr="00F32E32" w:rsidRDefault="00D6451A" w:rsidP="00CA109E">
            <w:pPr>
              <w:rPr>
                <w:rFonts w:eastAsia="Times New Roman"/>
                <w:szCs w:val="24"/>
                <w:lang w:eastAsia="ru-RU"/>
              </w:rPr>
            </w:pPr>
          </w:p>
        </w:tc>
        <w:tc>
          <w:tcPr>
            <w:tcW w:w="3099" w:type="dxa"/>
            <w:tcBorders>
              <w:top w:val="nil"/>
              <w:left w:val="nil"/>
              <w:bottom w:val="single" w:sz="8" w:space="0" w:color="auto"/>
              <w:right w:val="single" w:sz="8" w:space="0" w:color="auto"/>
            </w:tcBorders>
            <w:vAlign w:val="bottom"/>
          </w:tcPr>
          <w:p w14:paraId="48782005" w14:textId="77777777" w:rsidR="00D6451A" w:rsidRPr="00F32E32" w:rsidRDefault="00D6451A" w:rsidP="00CA109E">
            <w:pPr>
              <w:rPr>
                <w:rFonts w:eastAsia="Times New Roman"/>
                <w:szCs w:val="24"/>
                <w:lang w:eastAsia="ru-RU"/>
              </w:rPr>
            </w:pPr>
          </w:p>
        </w:tc>
        <w:tc>
          <w:tcPr>
            <w:tcW w:w="2427" w:type="dxa"/>
            <w:tcBorders>
              <w:top w:val="nil"/>
              <w:left w:val="nil"/>
              <w:bottom w:val="single" w:sz="8" w:space="0" w:color="auto"/>
              <w:right w:val="nil"/>
            </w:tcBorders>
            <w:vAlign w:val="bottom"/>
          </w:tcPr>
          <w:p w14:paraId="43713203" w14:textId="77777777" w:rsidR="00D6451A" w:rsidRPr="00F32E32" w:rsidRDefault="00D6451A" w:rsidP="00CA109E">
            <w:pPr>
              <w:rPr>
                <w:rFonts w:eastAsia="Times New Roman"/>
                <w:szCs w:val="24"/>
                <w:lang w:eastAsia="ru-RU"/>
              </w:rPr>
            </w:pPr>
          </w:p>
        </w:tc>
        <w:tc>
          <w:tcPr>
            <w:tcW w:w="2580" w:type="dxa"/>
            <w:tcBorders>
              <w:top w:val="nil"/>
              <w:left w:val="nil"/>
              <w:bottom w:val="single" w:sz="8" w:space="0" w:color="auto"/>
              <w:right w:val="single" w:sz="8" w:space="0" w:color="auto"/>
            </w:tcBorders>
            <w:vAlign w:val="bottom"/>
          </w:tcPr>
          <w:p w14:paraId="689880E4" w14:textId="77777777" w:rsidR="00D6451A" w:rsidRPr="00F32E32" w:rsidRDefault="00D6451A" w:rsidP="00CA109E">
            <w:pPr>
              <w:rPr>
                <w:rFonts w:eastAsia="Times New Roman"/>
                <w:szCs w:val="24"/>
                <w:lang w:eastAsia="ru-RU"/>
              </w:rPr>
            </w:pPr>
          </w:p>
        </w:tc>
      </w:tr>
    </w:tbl>
    <w:p w14:paraId="317EA733" w14:textId="77777777" w:rsidR="009C0DF7" w:rsidRPr="00F32E32" w:rsidRDefault="009C0DF7" w:rsidP="00CA109E">
      <w:pPr>
        <w:rPr>
          <w:rFonts w:eastAsia="Times New Roman"/>
          <w:b/>
          <w:i/>
          <w:szCs w:val="24"/>
          <w:lang w:eastAsia="ru-RU"/>
        </w:rPr>
      </w:pPr>
    </w:p>
    <w:p w14:paraId="62E12937" w14:textId="77777777" w:rsidR="009C0DF7" w:rsidRPr="00F32E32" w:rsidRDefault="009C0DF7" w:rsidP="00CA109E">
      <w:pPr>
        <w:rPr>
          <w:rFonts w:eastAsia="Times New Roman"/>
          <w:b/>
          <w:i/>
          <w:szCs w:val="24"/>
          <w:lang w:val="ru-RU" w:eastAsia="ru-RU"/>
        </w:rPr>
      </w:pPr>
      <w:r w:rsidRPr="00F32E32">
        <w:rPr>
          <w:rFonts w:eastAsia="Times New Roman"/>
          <w:b/>
          <w:i/>
          <w:szCs w:val="24"/>
          <w:lang w:eastAsia="ru-RU"/>
        </w:rPr>
        <w:t>Domeniu: Capacitate instituţională:</w:t>
      </w:r>
    </w:p>
    <w:p w14:paraId="72F70D13" w14:textId="77777777" w:rsidR="009C0DF7" w:rsidRPr="00F32E32" w:rsidRDefault="009C0DF7" w:rsidP="00CA109E">
      <w:pPr>
        <w:rPr>
          <w:rFonts w:eastAsia="Times New Roman"/>
          <w:szCs w:val="24"/>
          <w:lang w:eastAsia="ru-RU"/>
        </w:rPr>
      </w:pPr>
    </w:p>
    <w:p w14:paraId="0ABD99E7" w14:textId="77777777" w:rsidR="009C0DF7" w:rsidRPr="00633F47" w:rsidRDefault="009C0DF7" w:rsidP="00CA109E">
      <w:pPr>
        <w:ind w:left="80" w:right="100"/>
        <w:rPr>
          <w:rFonts w:eastAsia="Times New Roman"/>
          <w:szCs w:val="24"/>
          <w:lang w:val="es-ES" w:eastAsia="ru-RU"/>
        </w:rPr>
      </w:pPr>
      <w:proofErr w:type="spellStart"/>
      <w:r w:rsidRPr="00633F47">
        <w:rPr>
          <w:rFonts w:eastAsia="Times New Roman"/>
          <w:b/>
          <w:szCs w:val="24"/>
          <w:lang w:val="es-ES" w:eastAsia="ru-RU"/>
        </w:rPr>
        <w:t>Indicator</w:t>
      </w:r>
      <w:proofErr w:type="spellEnd"/>
      <w:r w:rsidRPr="00633F47">
        <w:rPr>
          <w:rFonts w:eastAsia="Times New Roman"/>
          <w:b/>
          <w:szCs w:val="24"/>
          <w:lang w:val="es-ES" w:eastAsia="ru-RU"/>
        </w:rPr>
        <w:t xml:space="preserve"> 3.2.3.</w:t>
      </w:r>
      <w:r w:rsidRPr="00633F47">
        <w:rPr>
          <w:rFonts w:eastAsia="Times New Roman"/>
          <w:szCs w:val="24"/>
          <w:lang w:val="es-ES" w:eastAsia="ru-RU"/>
        </w:rPr>
        <w:t xml:space="preserve"> </w:t>
      </w:r>
      <w:proofErr w:type="spellStart"/>
      <w:r w:rsidRPr="00633F47">
        <w:rPr>
          <w:rFonts w:eastAsia="Times New Roman"/>
          <w:szCs w:val="24"/>
          <w:lang w:val="es-ES" w:eastAsia="ru-RU"/>
        </w:rPr>
        <w:t>Asigurarea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respectării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diferenţelor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individuale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aplicarea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procedurilor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prevenire</w:t>
      </w:r>
      <w:proofErr w:type="spellEnd"/>
      <w:r w:rsidRPr="00633F47">
        <w:rPr>
          <w:rFonts w:eastAsia="Times New Roman"/>
          <w:szCs w:val="24"/>
          <w:lang w:val="es-ES" w:eastAsia="ru-RU"/>
        </w:rPr>
        <w:t xml:space="preserve">, identificare, </w:t>
      </w:r>
      <w:proofErr w:type="spellStart"/>
      <w:r w:rsidRPr="00633F47">
        <w:rPr>
          <w:rFonts w:eastAsia="Times New Roman"/>
          <w:szCs w:val="24"/>
          <w:lang w:val="es-ES" w:eastAsia="ru-RU"/>
        </w:rPr>
        <w:t>semnalare</w:t>
      </w:r>
      <w:proofErr w:type="spellEnd"/>
      <w:r w:rsidRPr="00633F47">
        <w:rPr>
          <w:rFonts w:eastAsia="Times New Roman"/>
          <w:szCs w:val="24"/>
          <w:lang w:val="es-ES" w:eastAsia="ru-RU"/>
        </w:rPr>
        <w:t xml:space="preserve">, evaluare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so1uţionare a </w:t>
      </w:r>
      <w:proofErr w:type="spellStart"/>
      <w:r w:rsidRPr="00633F47">
        <w:rPr>
          <w:rFonts w:eastAsia="Times New Roman"/>
          <w:szCs w:val="24"/>
          <w:lang w:val="es-ES" w:eastAsia="ru-RU"/>
        </w:rPr>
        <w:t>situaţiiIor</w:t>
      </w:r>
      <w:proofErr w:type="spellEnd"/>
      <w:r w:rsidRPr="00633F47">
        <w:rPr>
          <w:rFonts w:eastAsia="Times New Roman"/>
          <w:szCs w:val="24"/>
          <w:lang w:val="es-ES" w:eastAsia="ru-RU"/>
        </w:rPr>
        <w:t xml:space="preserve"> de discriminare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informarea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personalului</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elevilor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copiilor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reprezentanţilor</w:t>
      </w:r>
      <w:proofErr w:type="spellEnd"/>
      <w:r w:rsidRPr="00633F47">
        <w:rPr>
          <w:rFonts w:eastAsia="Times New Roman"/>
          <w:szCs w:val="24"/>
          <w:lang w:val="es-ES" w:eastAsia="ru-RU"/>
        </w:rPr>
        <w:t xml:space="preserve"> 1or </w:t>
      </w:r>
      <w:proofErr w:type="spellStart"/>
      <w:r w:rsidRPr="00633F47">
        <w:rPr>
          <w:rFonts w:eastAsia="Times New Roman"/>
          <w:szCs w:val="24"/>
          <w:lang w:val="es-ES" w:eastAsia="ru-RU"/>
        </w:rPr>
        <w:t>legali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privire</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ulilizarea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acesto</w:t>
      </w:r>
      <w:r w:rsidR="00C05DE2" w:rsidRPr="00633F47">
        <w:rPr>
          <w:rFonts w:eastAsia="Times New Roman"/>
          <w:szCs w:val="24"/>
          <w:lang w:val="es-ES" w:eastAsia="ru-RU"/>
        </w:rPr>
        <w:t>r</w:t>
      </w:r>
      <w:proofErr w:type="spellEnd"/>
      <w:r w:rsidR="00EE42E9" w:rsidRPr="00633F47">
        <w:rPr>
          <w:rFonts w:eastAsia="Times New Roman"/>
          <w:szCs w:val="24"/>
          <w:lang w:val="es-ES" w:eastAsia="ru-RU"/>
        </w:rPr>
        <w:t xml:space="preserve"> </w:t>
      </w:r>
      <w:proofErr w:type="spellStart"/>
      <w:r w:rsidRPr="00633F47">
        <w:rPr>
          <w:rFonts w:eastAsia="Times New Roman"/>
          <w:szCs w:val="24"/>
          <w:lang w:val="es-ES" w:eastAsia="ru-RU"/>
        </w:rPr>
        <w:t>proceduri</w:t>
      </w:r>
      <w:proofErr w:type="spellEnd"/>
    </w:p>
    <w:tbl>
      <w:tblPr>
        <w:tblpPr w:leftFromText="180" w:rightFromText="180" w:vertAnchor="text" w:horzAnchor="margin" w:tblpXSpec="center" w:tblpY="402"/>
        <w:tblW w:w="9649" w:type="dxa"/>
        <w:tblLayout w:type="fixed"/>
        <w:tblCellMar>
          <w:left w:w="0" w:type="dxa"/>
          <w:right w:w="0" w:type="dxa"/>
        </w:tblCellMar>
        <w:tblLook w:val="04A0" w:firstRow="1" w:lastRow="0" w:firstColumn="1" w:lastColumn="0" w:noHBand="0" w:noVBand="1"/>
      </w:tblPr>
      <w:tblGrid>
        <w:gridCol w:w="1621"/>
        <w:gridCol w:w="1356"/>
        <w:gridCol w:w="2976"/>
        <w:gridCol w:w="3696"/>
      </w:tblGrid>
      <w:tr w:rsidR="00C05DE2" w:rsidRPr="00AC1FFF" w14:paraId="73E78FD9" w14:textId="77777777" w:rsidTr="00AC1FFF">
        <w:trPr>
          <w:trHeight w:val="249"/>
        </w:trPr>
        <w:tc>
          <w:tcPr>
            <w:tcW w:w="1621" w:type="dxa"/>
            <w:tcBorders>
              <w:top w:val="single" w:sz="8" w:space="0" w:color="auto"/>
              <w:left w:val="single" w:sz="8" w:space="0" w:color="auto"/>
              <w:bottom w:val="single" w:sz="8" w:space="0" w:color="auto"/>
              <w:right w:val="single" w:sz="8" w:space="0" w:color="auto"/>
            </w:tcBorders>
            <w:vAlign w:val="bottom"/>
            <w:hideMark/>
          </w:tcPr>
          <w:p w14:paraId="26C5DA1B" w14:textId="77777777" w:rsidR="00C05DE2" w:rsidRPr="00F32E32" w:rsidRDefault="00C05DE2" w:rsidP="00CA109E">
            <w:pPr>
              <w:ind w:left="120"/>
              <w:rPr>
                <w:rFonts w:eastAsia="Times New Roman"/>
                <w:szCs w:val="24"/>
                <w:lang w:val="ru-RU" w:eastAsia="ru-RU"/>
              </w:rPr>
            </w:pPr>
            <w:r w:rsidRPr="00F32E32">
              <w:rPr>
                <w:rFonts w:eastAsia="Times New Roman"/>
                <w:szCs w:val="24"/>
                <w:lang w:eastAsia="ru-RU"/>
              </w:rPr>
              <w:t>Dovezi</w:t>
            </w:r>
          </w:p>
        </w:tc>
        <w:tc>
          <w:tcPr>
            <w:tcW w:w="8028" w:type="dxa"/>
            <w:gridSpan w:val="3"/>
            <w:tcBorders>
              <w:top w:val="single" w:sz="8" w:space="0" w:color="auto"/>
              <w:left w:val="nil"/>
              <w:bottom w:val="single" w:sz="8" w:space="0" w:color="auto"/>
              <w:right w:val="single" w:sz="8" w:space="0" w:color="auto"/>
            </w:tcBorders>
            <w:vAlign w:val="bottom"/>
          </w:tcPr>
          <w:p w14:paraId="0F4D1793" w14:textId="77777777" w:rsidR="00C05DE2" w:rsidRPr="00633F47" w:rsidRDefault="00C05DE2" w:rsidP="00CA109E">
            <w:pPr>
              <w:pStyle w:val="ListParagraph"/>
              <w:numPr>
                <w:ilvl w:val="0"/>
                <w:numId w:val="70"/>
              </w:numPr>
              <w:rPr>
                <w:rFonts w:eastAsia="Times New Roman"/>
                <w:szCs w:val="24"/>
                <w:lang w:val="es-ES" w:eastAsia="ru-RU"/>
              </w:rPr>
            </w:pPr>
            <w:proofErr w:type="spellStart"/>
            <w:r w:rsidRPr="00633F47">
              <w:rPr>
                <w:rFonts w:eastAsia="Times New Roman"/>
                <w:szCs w:val="24"/>
                <w:lang w:val="es-ES" w:eastAsia="ru-RU"/>
              </w:rPr>
              <w:t>Procedura</w:t>
            </w:r>
            <w:proofErr w:type="spellEnd"/>
            <w:r w:rsidRPr="00633F47">
              <w:rPr>
                <w:rFonts w:eastAsia="Times New Roman"/>
                <w:szCs w:val="24"/>
                <w:lang w:val="es-ES" w:eastAsia="ru-RU"/>
              </w:rPr>
              <w:t xml:space="preserve"> de organizare </w:t>
            </w:r>
            <w:proofErr w:type="spellStart"/>
            <w:r w:rsidRPr="00633F47">
              <w:rPr>
                <w:rFonts w:eastAsia="Times New Roman"/>
                <w:szCs w:val="24"/>
                <w:lang w:val="es-ES" w:eastAsia="ru-RU"/>
              </w:rPr>
              <w:t>instituțională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intervenție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lucrătorilor</w:t>
            </w:r>
            <w:proofErr w:type="spellEnd"/>
          </w:p>
          <w:p w14:paraId="1B8E2D1C" w14:textId="77777777" w:rsidR="00C05DE2" w:rsidRPr="00F32E32" w:rsidRDefault="00EE42E9" w:rsidP="00CA109E">
            <w:pPr>
              <w:rPr>
                <w:rFonts w:eastAsia="Times New Roman"/>
                <w:szCs w:val="24"/>
                <w:lang w:eastAsia="ru-RU"/>
              </w:rPr>
            </w:pPr>
            <w:r w:rsidRPr="00F32E32">
              <w:rPr>
                <w:rFonts w:eastAsia="Times New Roman"/>
                <w:szCs w:val="24"/>
                <w:lang w:eastAsia="ru-RU"/>
              </w:rPr>
              <w:t xml:space="preserve">         </w:t>
            </w:r>
            <w:r w:rsidR="00C05DE2" w:rsidRPr="00F32E32">
              <w:rPr>
                <w:rFonts w:eastAsia="Times New Roman"/>
                <w:szCs w:val="24"/>
                <w:lang w:eastAsia="ru-RU"/>
              </w:rPr>
              <w:t xml:space="preserve">instituțiilor de învățământ în cazurile ANET al copilului. </w:t>
            </w:r>
          </w:p>
          <w:p w14:paraId="38654252" w14:textId="77777777" w:rsidR="00C05DE2" w:rsidRPr="00633F47" w:rsidRDefault="00C05DE2" w:rsidP="00CA109E">
            <w:pPr>
              <w:pStyle w:val="ListParagraph"/>
              <w:numPr>
                <w:ilvl w:val="0"/>
                <w:numId w:val="70"/>
              </w:numPr>
              <w:rPr>
                <w:rFonts w:eastAsia="Times New Roman"/>
                <w:szCs w:val="24"/>
                <w:lang w:val="es-ES" w:eastAsia="ru-RU"/>
              </w:rPr>
            </w:pPr>
            <w:proofErr w:type="spellStart"/>
            <w:r w:rsidRPr="00633F47">
              <w:rPr>
                <w:rFonts w:eastAsia="Times New Roman"/>
                <w:szCs w:val="24"/>
                <w:lang w:val="es-ES" w:eastAsia="ru-RU"/>
              </w:rPr>
              <w:t>Raportul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semestrial</w:t>
            </w:r>
            <w:proofErr w:type="spellEnd"/>
            <w:r w:rsidRPr="00633F47">
              <w:rPr>
                <w:rFonts w:eastAsia="Times New Roman"/>
                <w:szCs w:val="24"/>
                <w:lang w:val="es-ES" w:eastAsia="ru-RU"/>
              </w:rPr>
              <w:t xml:space="preserve"> al </w:t>
            </w:r>
            <w:proofErr w:type="spellStart"/>
            <w:r w:rsidRPr="00633F47">
              <w:rPr>
                <w:rFonts w:eastAsia="Times New Roman"/>
                <w:szCs w:val="24"/>
                <w:lang w:val="es-ES" w:eastAsia="ru-RU"/>
              </w:rPr>
              <w:t>cazurilor</w:t>
            </w:r>
            <w:proofErr w:type="spellEnd"/>
            <w:r w:rsidRPr="00633F47">
              <w:rPr>
                <w:rFonts w:eastAsia="Times New Roman"/>
                <w:szCs w:val="24"/>
                <w:lang w:val="es-ES" w:eastAsia="ru-RU"/>
              </w:rPr>
              <w:t xml:space="preserve"> de ANET.</w:t>
            </w:r>
          </w:p>
          <w:p w14:paraId="1FAE11A4" w14:textId="77777777" w:rsidR="00C05DE2" w:rsidRPr="00633F47" w:rsidRDefault="00C05DE2" w:rsidP="00CA109E">
            <w:pPr>
              <w:pStyle w:val="ListParagraph"/>
              <w:ind w:left="720"/>
              <w:rPr>
                <w:rFonts w:eastAsia="Times New Roman"/>
                <w:szCs w:val="24"/>
                <w:lang w:val="es-ES" w:eastAsia="ru-RU"/>
              </w:rPr>
            </w:pPr>
          </w:p>
        </w:tc>
      </w:tr>
      <w:tr w:rsidR="00C05DE2" w:rsidRPr="00F32E32" w14:paraId="421A37EA" w14:textId="77777777" w:rsidTr="00AC1FFF">
        <w:trPr>
          <w:trHeight w:val="231"/>
        </w:trPr>
        <w:tc>
          <w:tcPr>
            <w:tcW w:w="1621" w:type="dxa"/>
            <w:tcBorders>
              <w:top w:val="nil"/>
              <w:left w:val="single" w:sz="8" w:space="0" w:color="auto"/>
              <w:bottom w:val="single" w:sz="8" w:space="0" w:color="auto"/>
              <w:right w:val="single" w:sz="8" w:space="0" w:color="auto"/>
            </w:tcBorders>
            <w:vAlign w:val="bottom"/>
            <w:hideMark/>
          </w:tcPr>
          <w:p w14:paraId="15867EC8" w14:textId="77777777" w:rsidR="00C05DE2" w:rsidRPr="00F32E32" w:rsidRDefault="00C05DE2" w:rsidP="00CA109E">
            <w:pPr>
              <w:ind w:left="120"/>
              <w:rPr>
                <w:rFonts w:eastAsia="Times New Roman"/>
                <w:szCs w:val="24"/>
                <w:lang w:val="ru-RU" w:eastAsia="ru-RU"/>
              </w:rPr>
            </w:pPr>
            <w:r w:rsidRPr="00F32E32">
              <w:rPr>
                <w:rFonts w:eastAsia="Times New Roman"/>
                <w:szCs w:val="24"/>
                <w:lang w:eastAsia="ru-RU"/>
              </w:rPr>
              <w:t>Constatări</w:t>
            </w:r>
          </w:p>
        </w:tc>
        <w:tc>
          <w:tcPr>
            <w:tcW w:w="8028" w:type="dxa"/>
            <w:gridSpan w:val="3"/>
            <w:tcBorders>
              <w:top w:val="nil"/>
              <w:left w:val="nil"/>
              <w:bottom w:val="single" w:sz="8" w:space="0" w:color="auto"/>
              <w:right w:val="single" w:sz="8" w:space="0" w:color="auto"/>
            </w:tcBorders>
            <w:vAlign w:val="bottom"/>
            <w:hideMark/>
          </w:tcPr>
          <w:p w14:paraId="63BA7760" w14:textId="77777777" w:rsidR="00C05DE2" w:rsidRPr="00633F47" w:rsidRDefault="00C05DE2" w:rsidP="00CA109E">
            <w:pPr>
              <w:pStyle w:val="ListParagraph"/>
              <w:numPr>
                <w:ilvl w:val="0"/>
                <w:numId w:val="71"/>
              </w:numPr>
              <w:rPr>
                <w:rFonts w:eastAsia="Times New Roman"/>
                <w:szCs w:val="24"/>
                <w:lang w:val="es-ES" w:eastAsia="ru-RU"/>
              </w:rPr>
            </w:pPr>
            <w:proofErr w:type="spellStart"/>
            <w:r w:rsidRPr="00633F47">
              <w:rPr>
                <w:rFonts w:eastAsia="Times New Roman"/>
                <w:szCs w:val="24"/>
                <w:lang w:val="es-ES" w:eastAsia="ru-RU"/>
              </w:rPr>
              <w:t>Instituția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asigură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respectarea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diferenților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individuale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aplicarea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procedurilor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prevenire</w:t>
            </w:r>
            <w:proofErr w:type="spellEnd"/>
            <w:r w:rsidRPr="00633F47">
              <w:rPr>
                <w:rFonts w:eastAsia="Times New Roman"/>
                <w:szCs w:val="24"/>
                <w:lang w:val="es-ES" w:eastAsia="ru-RU"/>
              </w:rPr>
              <w:t>,</w:t>
            </w:r>
            <w:r w:rsidR="00D6451A" w:rsidRPr="00633F47">
              <w:rPr>
                <w:rFonts w:eastAsia="Times New Roman"/>
                <w:szCs w:val="24"/>
                <w:lang w:val="es-ES" w:eastAsia="ru-RU"/>
              </w:rPr>
              <w:t xml:space="preserve"> </w:t>
            </w:r>
            <w:r w:rsidRPr="00633F47">
              <w:rPr>
                <w:rFonts w:eastAsia="Times New Roman"/>
                <w:szCs w:val="24"/>
                <w:lang w:val="es-ES" w:eastAsia="ru-RU"/>
              </w:rPr>
              <w:t>identificare,</w:t>
            </w:r>
            <w:r w:rsidR="00D6451A" w:rsidRPr="00633F47">
              <w:rPr>
                <w:rFonts w:eastAsia="Times New Roman"/>
                <w:szCs w:val="24"/>
                <w:lang w:val="es-ES" w:eastAsia="ru-RU"/>
              </w:rPr>
              <w:t xml:space="preserve"> </w:t>
            </w:r>
            <w:proofErr w:type="spellStart"/>
            <w:r w:rsidRPr="00633F47">
              <w:rPr>
                <w:rFonts w:eastAsia="Times New Roman"/>
                <w:szCs w:val="24"/>
                <w:lang w:val="es-ES" w:eastAsia="ru-RU"/>
              </w:rPr>
              <w:t>semnalare,evaluare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soluționare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situațiilor</w:t>
            </w:r>
            <w:proofErr w:type="spellEnd"/>
            <w:r w:rsidRPr="00633F47">
              <w:rPr>
                <w:rFonts w:eastAsia="Times New Roman"/>
                <w:szCs w:val="24"/>
                <w:lang w:val="es-ES" w:eastAsia="ru-RU"/>
              </w:rPr>
              <w:t xml:space="preserve"> de discriminare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informarea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personalului</w:t>
            </w:r>
            <w:proofErr w:type="spellEnd"/>
            <w:r w:rsidRPr="00633F47">
              <w:rPr>
                <w:rFonts w:eastAsia="Times New Roman"/>
                <w:szCs w:val="24"/>
                <w:lang w:val="es-ES" w:eastAsia="ru-RU"/>
              </w:rPr>
              <w:t>,</w:t>
            </w:r>
            <w:r w:rsidR="00D6451A" w:rsidRPr="00633F47">
              <w:rPr>
                <w:rFonts w:eastAsia="Times New Roman"/>
                <w:szCs w:val="24"/>
                <w:lang w:val="es-ES" w:eastAsia="ru-RU"/>
              </w:rPr>
              <w:t xml:space="preserve"> </w:t>
            </w:r>
            <w:r w:rsidRPr="00633F47">
              <w:rPr>
                <w:rFonts w:eastAsia="Times New Roman"/>
                <w:szCs w:val="24"/>
                <w:lang w:val="es-ES" w:eastAsia="ru-RU"/>
              </w:rPr>
              <w:t xml:space="preserve">a </w:t>
            </w:r>
            <w:proofErr w:type="spellStart"/>
            <w:r w:rsidRPr="00633F47">
              <w:rPr>
                <w:rFonts w:eastAsia="Times New Roman"/>
                <w:szCs w:val="24"/>
                <w:lang w:val="es-ES" w:eastAsia="ru-RU"/>
              </w:rPr>
              <w:t>elevilor</w:t>
            </w:r>
            <w:proofErr w:type="spellEnd"/>
            <w:r w:rsidRPr="00633F47">
              <w:rPr>
                <w:rFonts w:eastAsia="Times New Roman"/>
                <w:szCs w:val="24"/>
                <w:lang w:val="es-ES" w:eastAsia="ru-RU"/>
              </w:rPr>
              <w:t>,</w:t>
            </w:r>
            <w:r w:rsidR="00D6451A" w:rsidRPr="00633F47">
              <w:rPr>
                <w:rFonts w:eastAsia="Times New Roman"/>
                <w:szCs w:val="24"/>
                <w:lang w:val="es-ES" w:eastAsia="ru-RU"/>
              </w:rPr>
              <w:t xml:space="preserve"> </w:t>
            </w:r>
            <w:r w:rsidRPr="00633F47">
              <w:rPr>
                <w:rFonts w:eastAsia="Times New Roman"/>
                <w:szCs w:val="24"/>
                <w:lang w:val="es-ES" w:eastAsia="ru-RU"/>
              </w:rPr>
              <w:t xml:space="preserve">a </w:t>
            </w:r>
            <w:proofErr w:type="spellStart"/>
            <w:r w:rsidRPr="00633F47">
              <w:rPr>
                <w:rFonts w:eastAsia="Times New Roman"/>
                <w:szCs w:val="24"/>
                <w:lang w:val="es-ES" w:eastAsia="ru-RU"/>
              </w:rPr>
              <w:t>reprezentanților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legali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privire</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utilizarea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acestor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proceduri</w:t>
            </w:r>
            <w:proofErr w:type="spellEnd"/>
            <w:r w:rsidRPr="00633F47">
              <w:rPr>
                <w:rFonts w:eastAsia="Times New Roman"/>
                <w:szCs w:val="24"/>
                <w:lang w:val="es-ES" w:eastAsia="ru-RU"/>
              </w:rPr>
              <w:t>.</w:t>
            </w:r>
          </w:p>
          <w:p w14:paraId="03828AF9" w14:textId="77777777" w:rsidR="00C05DE2" w:rsidRPr="00633F47" w:rsidRDefault="00C05DE2" w:rsidP="00CA109E">
            <w:pPr>
              <w:ind w:left="100"/>
              <w:rPr>
                <w:rFonts w:eastAsia="Times New Roman"/>
                <w:szCs w:val="24"/>
                <w:lang w:val="es-ES" w:eastAsia="ru-RU"/>
              </w:rPr>
            </w:pPr>
          </w:p>
        </w:tc>
      </w:tr>
      <w:tr w:rsidR="00C05DE2" w:rsidRPr="00F32E32" w14:paraId="1E2FC91D" w14:textId="77777777" w:rsidTr="00AC1FFF">
        <w:trPr>
          <w:trHeight w:val="187"/>
        </w:trPr>
        <w:tc>
          <w:tcPr>
            <w:tcW w:w="1621" w:type="dxa"/>
            <w:tcBorders>
              <w:top w:val="nil"/>
              <w:left w:val="single" w:sz="8" w:space="0" w:color="auto"/>
              <w:bottom w:val="nil"/>
              <w:right w:val="single" w:sz="8" w:space="0" w:color="auto"/>
            </w:tcBorders>
            <w:vAlign w:val="bottom"/>
            <w:hideMark/>
          </w:tcPr>
          <w:p w14:paraId="02DFF476" w14:textId="77777777" w:rsidR="00C05DE2" w:rsidRPr="00F32E32" w:rsidRDefault="00C05DE2" w:rsidP="00CA109E">
            <w:pPr>
              <w:ind w:left="120"/>
              <w:rPr>
                <w:rFonts w:eastAsia="Times New Roman"/>
                <w:szCs w:val="24"/>
                <w:lang w:val="ru-RU" w:eastAsia="ru-RU"/>
              </w:rPr>
            </w:pPr>
            <w:r w:rsidRPr="00F32E32">
              <w:rPr>
                <w:rFonts w:eastAsia="Times New Roman"/>
                <w:szCs w:val="24"/>
                <w:lang w:eastAsia="ru-RU"/>
              </w:rPr>
              <w:t>Pondere și punctaj</w:t>
            </w:r>
          </w:p>
        </w:tc>
        <w:tc>
          <w:tcPr>
            <w:tcW w:w="1356" w:type="dxa"/>
            <w:tcBorders>
              <w:top w:val="nil"/>
              <w:left w:val="nil"/>
              <w:bottom w:val="nil"/>
              <w:right w:val="single" w:sz="8" w:space="0" w:color="auto"/>
            </w:tcBorders>
            <w:vAlign w:val="bottom"/>
            <w:hideMark/>
          </w:tcPr>
          <w:p w14:paraId="64B20E49" w14:textId="77777777" w:rsidR="00C05DE2" w:rsidRPr="00F32E32" w:rsidRDefault="00C05DE2" w:rsidP="00CA109E">
            <w:pPr>
              <w:ind w:left="100"/>
              <w:rPr>
                <w:rFonts w:eastAsia="Times New Roman"/>
                <w:szCs w:val="24"/>
                <w:lang w:eastAsia="ru-RU"/>
              </w:rPr>
            </w:pPr>
            <w:r w:rsidRPr="00F32E32">
              <w:rPr>
                <w:rFonts w:eastAsia="Times New Roman"/>
                <w:szCs w:val="24"/>
                <w:lang w:eastAsia="ru-RU"/>
              </w:rPr>
              <w:t>Pondere:1</w:t>
            </w:r>
          </w:p>
        </w:tc>
        <w:tc>
          <w:tcPr>
            <w:tcW w:w="2976" w:type="dxa"/>
            <w:tcBorders>
              <w:top w:val="nil"/>
              <w:left w:val="nil"/>
              <w:bottom w:val="nil"/>
              <w:right w:val="single" w:sz="8" w:space="0" w:color="auto"/>
            </w:tcBorders>
            <w:vAlign w:val="bottom"/>
            <w:hideMark/>
          </w:tcPr>
          <w:p w14:paraId="1DDAE1F0" w14:textId="77777777" w:rsidR="00C05DE2" w:rsidRPr="00F32E32" w:rsidRDefault="00C05DE2" w:rsidP="00CA109E">
            <w:pPr>
              <w:ind w:left="120"/>
              <w:rPr>
                <w:rFonts w:eastAsia="Times New Roman"/>
                <w:szCs w:val="24"/>
                <w:lang w:eastAsia="ru-RU"/>
              </w:rPr>
            </w:pPr>
            <w:r w:rsidRPr="00F32E32">
              <w:rPr>
                <w:rFonts w:eastAsia="Times New Roman"/>
                <w:szCs w:val="24"/>
                <w:lang w:eastAsia="ru-RU"/>
              </w:rPr>
              <w:t>Autoevaluare conform criteriilor:1</w:t>
            </w:r>
          </w:p>
        </w:tc>
        <w:tc>
          <w:tcPr>
            <w:tcW w:w="3696" w:type="dxa"/>
            <w:tcBorders>
              <w:top w:val="nil"/>
              <w:left w:val="nil"/>
              <w:bottom w:val="nil"/>
              <w:right w:val="single" w:sz="8" w:space="0" w:color="auto"/>
            </w:tcBorders>
            <w:vAlign w:val="bottom"/>
            <w:hideMark/>
          </w:tcPr>
          <w:p w14:paraId="711A6F61" w14:textId="77777777" w:rsidR="00C05DE2" w:rsidRPr="00F32E32" w:rsidRDefault="00C05DE2" w:rsidP="00CA109E">
            <w:pPr>
              <w:ind w:left="120"/>
              <w:rPr>
                <w:rFonts w:eastAsia="Cambria"/>
                <w:szCs w:val="24"/>
                <w:lang w:eastAsia="ru-RU"/>
              </w:rPr>
            </w:pPr>
            <w:r w:rsidRPr="00F32E32">
              <w:rPr>
                <w:rFonts w:eastAsia="Cambria"/>
                <w:szCs w:val="24"/>
                <w:lang w:eastAsia="ru-RU"/>
              </w:rPr>
              <w:t>Punctaj acordat:1</w:t>
            </w:r>
          </w:p>
        </w:tc>
      </w:tr>
      <w:tr w:rsidR="00C05DE2" w:rsidRPr="00F32E32" w14:paraId="0AED6F21" w14:textId="77777777" w:rsidTr="00AC1FFF">
        <w:trPr>
          <w:trHeight w:val="271"/>
        </w:trPr>
        <w:tc>
          <w:tcPr>
            <w:tcW w:w="1621" w:type="dxa"/>
            <w:tcBorders>
              <w:top w:val="nil"/>
              <w:left w:val="single" w:sz="8" w:space="0" w:color="auto"/>
              <w:bottom w:val="nil"/>
              <w:right w:val="single" w:sz="8" w:space="0" w:color="auto"/>
            </w:tcBorders>
            <w:vAlign w:val="bottom"/>
            <w:hideMark/>
          </w:tcPr>
          <w:p w14:paraId="2A430E2A" w14:textId="77777777" w:rsidR="00C05DE2" w:rsidRPr="00F32E32" w:rsidRDefault="00C05DE2" w:rsidP="00CA109E">
            <w:pPr>
              <w:ind w:left="120"/>
              <w:rPr>
                <w:rFonts w:eastAsia="Times New Roman"/>
                <w:szCs w:val="24"/>
                <w:lang w:eastAsia="ru-RU"/>
              </w:rPr>
            </w:pPr>
            <w:r w:rsidRPr="00F32E32">
              <w:rPr>
                <w:rFonts w:eastAsia="Times New Roman"/>
                <w:szCs w:val="24"/>
                <w:lang w:eastAsia="ru-RU"/>
              </w:rPr>
              <w:t>acordat</w:t>
            </w:r>
          </w:p>
        </w:tc>
        <w:tc>
          <w:tcPr>
            <w:tcW w:w="1356" w:type="dxa"/>
            <w:tcBorders>
              <w:top w:val="nil"/>
              <w:left w:val="nil"/>
              <w:bottom w:val="nil"/>
              <w:right w:val="single" w:sz="8" w:space="0" w:color="auto"/>
            </w:tcBorders>
            <w:vAlign w:val="bottom"/>
          </w:tcPr>
          <w:p w14:paraId="698336AD" w14:textId="77777777" w:rsidR="00C05DE2" w:rsidRPr="00F32E32" w:rsidRDefault="00C05DE2" w:rsidP="00CA109E">
            <w:pPr>
              <w:rPr>
                <w:rFonts w:eastAsia="Times New Roman"/>
                <w:szCs w:val="24"/>
                <w:lang w:eastAsia="ru-RU"/>
              </w:rPr>
            </w:pPr>
          </w:p>
        </w:tc>
        <w:tc>
          <w:tcPr>
            <w:tcW w:w="2976" w:type="dxa"/>
            <w:tcBorders>
              <w:top w:val="nil"/>
              <w:left w:val="nil"/>
              <w:bottom w:val="nil"/>
              <w:right w:val="single" w:sz="8" w:space="0" w:color="auto"/>
            </w:tcBorders>
            <w:vAlign w:val="bottom"/>
          </w:tcPr>
          <w:p w14:paraId="69D56762" w14:textId="77777777" w:rsidR="00C05DE2" w:rsidRPr="00F32E32" w:rsidRDefault="00C05DE2" w:rsidP="00CA109E">
            <w:pPr>
              <w:rPr>
                <w:rFonts w:eastAsia="Times New Roman"/>
                <w:szCs w:val="24"/>
                <w:lang w:eastAsia="ru-RU"/>
              </w:rPr>
            </w:pPr>
          </w:p>
        </w:tc>
        <w:tc>
          <w:tcPr>
            <w:tcW w:w="3696" w:type="dxa"/>
            <w:tcBorders>
              <w:top w:val="nil"/>
              <w:left w:val="nil"/>
              <w:bottom w:val="nil"/>
              <w:right w:val="single" w:sz="8" w:space="0" w:color="auto"/>
            </w:tcBorders>
            <w:vAlign w:val="bottom"/>
          </w:tcPr>
          <w:p w14:paraId="3AEC00F4" w14:textId="77777777" w:rsidR="00C05DE2" w:rsidRPr="00F32E32" w:rsidRDefault="00C05DE2" w:rsidP="00CA109E">
            <w:pPr>
              <w:rPr>
                <w:rFonts w:eastAsia="Times New Roman"/>
                <w:szCs w:val="24"/>
                <w:lang w:eastAsia="ru-RU"/>
              </w:rPr>
            </w:pPr>
          </w:p>
        </w:tc>
      </w:tr>
      <w:tr w:rsidR="00C05DE2" w:rsidRPr="00F32E32" w14:paraId="78B81112" w14:textId="77777777" w:rsidTr="00AC1FFF">
        <w:trPr>
          <w:trHeight w:val="24"/>
        </w:trPr>
        <w:tc>
          <w:tcPr>
            <w:tcW w:w="1621" w:type="dxa"/>
            <w:tcBorders>
              <w:top w:val="nil"/>
              <w:left w:val="single" w:sz="8" w:space="0" w:color="auto"/>
              <w:bottom w:val="single" w:sz="8" w:space="0" w:color="auto"/>
              <w:right w:val="single" w:sz="8" w:space="0" w:color="auto"/>
            </w:tcBorders>
            <w:vAlign w:val="bottom"/>
          </w:tcPr>
          <w:p w14:paraId="51CCFA56" w14:textId="77777777" w:rsidR="00C05DE2" w:rsidRPr="00F32E32" w:rsidRDefault="00C05DE2" w:rsidP="00CA109E">
            <w:pPr>
              <w:rPr>
                <w:rFonts w:eastAsia="Times New Roman"/>
                <w:szCs w:val="24"/>
                <w:lang w:eastAsia="ru-RU"/>
              </w:rPr>
            </w:pPr>
          </w:p>
        </w:tc>
        <w:tc>
          <w:tcPr>
            <w:tcW w:w="1356" w:type="dxa"/>
            <w:tcBorders>
              <w:top w:val="nil"/>
              <w:left w:val="nil"/>
              <w:bottom w:val="single" w:sz="8" w:space="0" w:color="auto"/>
              <w:right w:val="single" w:sz="8" w:space="0" w:color="auto"/>
            </w:tcBorders>
            <w:vAlign w:val="bottom"/>
          </w:tcPr>
          <w:p w14:paraId="3FAC9BAB" w14:textId="77777777" w:rsidR="00C05DE2" w:rsidRPr="00F32E32" w:rsidRDefault="00C05DE2" w:rsidP="00CA109E">
            <w:pPr>
              <w:rPr>
                <w:rFonts w:eastAsia="Times New Roman"/>
                <w:szCs w:val="24"/>
                <w:lang w:eastAsia="ru-RU"/>
              </w:rPr>
            </w:pPr>
          </w:p>
        </w:tc>
        <w:tc>
          <w:tcPr>
            <w:tcW w:w="2976" w:type="dxa"/>
            <w:tcBorders>
              <w:top w:val="nil"/>
              <w:left w:val="nil"/>
              <w:bottom w:val="single" w:sz="8" w:space="0" w:color="auto"/>
              <w:right w:val="single" w:sz="8" w:space="0" w:color="auto"/>
            </w:tcBorders>
            <w:vAlign w:val="bottom"/>
          </w:tcPr>
          <w:p w14:paraId="5BDCD493" w14:textId="77777777" w:rsidR="00C05DE2" w:rsidRPr="00F32E32" w:rsidRDefault="00C05DE2" w:rsidP="00CA109E">
            <w:pPr>
              <w:rPr>
                <w:rFonts w:eastAsia="Times New Roman"/>
                <w:szCs w:val="24"/>
                <w:lang w:eastAsia="ru-RU"/>
              </w:rPr>
            </w:pPr>
          </w:p>
        </w:tc>
        <w:tc>
          <w:tcPr>
            <w:tcW w:w="3696" w:type="dxa"/>
            <w:tcBorders>
              <w:top w:val="nil"/>
              <w:left w:val="nil"/>
              <w:bottom w:val="single" w:sz="8" w:space="0" w:color="auto"/>
              <w:right w:val="single" w:sz="8" w:space="0" w:color="auto"/>
            </w:tcBorders>
            <w:vAlign w:val="bottom"/>
          </w:tcPr>
          <w:p w14:paraId="41D3E2FE" w14:textId="77777777" w:rsidR="00C05DE2" w:rsidRPr="00F32E32" w:rsidRDefault="00C05DE2" w:rsidP="00CA109E">
            <w:pPr>
              <w:rPr>
                <w:rFonts w:eastAsia="Times New Roman"/>
                <w:szCs w:val="24"/>
                <w:lang w:eastAsia="ru-RU"/>
              </w:rPr>
            </w:pPr>
          </w:p>
        </w:tc>
      </w:tr>
    </w:tbl>
    <w:p w14:paraId="4873E7D5" w14:textId="77777777" w:rsidR="009C0DF7" w:rsidRPr="00F32E32" w:rsidRDefault="009C0DF7" w:rsidP="00CA109E">
      <w:pPr>
        <w:rPr>
          <w:rFonts w:eastAsia="Times New Roman"/>
          <w:szCs w:val="24"/>
          <w:lang w:val="en-US" w:eastAsia="ru-RU"/>
        </w:rPr>
      </w:pPr>
    </w:p>
    <w:p w14:paraId="2191BFCE" w14:textId="77777777" w:rsidR="009C0DF7" w:rsidRPr="00F32E32" w:rsidRDefault="009C0DF7" w:rsidP="00CA109E">
      <w:pPr>
        <w:ind w:left="80"/>
        <w:rPr>
          <w:rFonts w:eastAsia="Times New Roman"/>
          <w:b/>
          <w:i/>
          <w:szCs w:val="24"/>
          <w:lang w:eastAsia="ru-RU"/>
        </w:rPr>
      </w:pPr>
    </w:p>
    <w:p w14:paraId="6F780B1D" w14:textId="77777777" w:rsidR="00EE42E9" w:rsidRPr="00F32E32" w:rsidRDefault="00EE42E9" w:rsidP="00CA109E">
      <w:pPr>
        <w:rPr>
          <w:rFonts w:eastAsia="Times New Roman"/>
          <w:b/>
          <w:i/>
          <w:szCs w:val="24"/>
          <w:lang w:val="en-US" w:eastAsia="ru-RU"/>
        </w:rPr>
      </w:pPr>
      <w:proofErr w:type="spellStart"/>
      <w:r w:rsidRPr="00F32E32">
        <w:rPr>
          <w:rFonts w:eastAsia="Times New Roman"/>
          <w:b/>
          <w:i/>
          <w:szCs w:val="24"/>
          <w:lang w:val="en-US" w:eastAsia="ru-RU"/>
        </w:rPr>
        <w:t>Domeniu</w:t>
      </w:r>
      <w:proofErr w:type="spellEnd"/>
      <w:r w:rsidRPr="00F32E32">
        <w:rPr>
          <w:rFonts w:eastAsia="Times New Roman"/>
          <w:b/>
          <w:i/>
          <w:szCs w:val="24"/>
          <w:lang w:val="en-US" w:eastAsia="ru-RU"/>
        </w:rPr>
        <w:t>: Curriculum/</w:t>
      </w:r>
      <w:proofErr w:type="spellStart"/>
      <w:r w:rsidRPr="00F32E32">
        <w:rPr>
          <w:rFonts w:eastAsia="Times New Roman"/>
          <w:b/>
          <w:i/>
          <w:szCs w:val="24"/>
          <w:lang w:val="en-US" w:eastAsia="ru-RU"/>
        </w:rPr>
        <w:t>proces</w:t>
      </w:r>
      <w:proofErr w:type="spellEnd"/>
      <w:r w:rsidRPr="00F32E32">
        <w:rPr>
          <w:rFonts w:eastAsia="Times New Roman"/>
          <w:b/>
          <w:i/>
          <w:szCs w:val="24"/>
          <w:lang w:val="en-US" w:eastAsia="ru-RU"/>
        </w:rPr>
        <w:t xml:space="preserve"> </w:t>
      </w:r>
      <w:proofErr w:type="spellStart"/>
      <w:r w:rsidRPr="00F32E32">
        <w:rPr>
          <w:rFonts w:eastAsia="Times New Roman"/>
          <w:b/>
          <w:i/>
          <w:szCs w:val="24"/>
          <w:lang w:val="en-US" w:eastAsia="ru-RU"/>
        </w:rPr>
        <w:t>educaţional</w:t>
      </w:r>
      <w:proofErr w:type="spellEnd"/>
      <w:r w:rsidRPr="00F32E32">
        <w:rPr>
          <w:rFonts w:eastAsia="Times New Roman"/>
          <w:b/>
          <w:i/>
          <w:szCs w:val="24"/>
          <w:lang w:val="en-US" w:eastAsia="ru-RU"/>
        </w:rPr>
        <w:t>:</w:t>
      </w:r>
    </w:p>
    <w:p w14:paraId="6B4F4A19" w14:textId="77777777" w:rsidR="00EE42E9" w:rsidRPr="00F32E32" w:rsidRDefault="00EE42E9" w:rsidP="00CA109E">
      <w:pPr>
        <w:rPr>
          <w:b/>
          <w:bCs/>
          <w:szCs w:val="24"/>
        </w:rPr>
      </w:pPr>
      <w:r w:rsidRPr="00F32E32">
        <w:rPr>
          <w:b/>
          <w:bCs/>
          <w:szCs w:val="24"/>
        </w:rPr>
        <w:t>Domeniu: Curriculum/ proces educațional</w:t>
      </w:r>
    </w:p>
    <w:p w14:paraId="5BDA96F1" w14:textId="77777777" w:rsidR="00EE42E9" w:rsidRPr="00633F47" w:rsidRDefault="00EE42E9" w:rsidP="00CA109E">
      <w:pPr>
        <w:rPr>
          <w:szCs w:val="24"/>
        </w:rPr>
      </w:pPr>
      <w:r w:rsidRPr="00633F47">
        <w:rPr>
          <w:b/>
          <w:bCs/>
          <w:szCs w:val="24"/>
        </w:rPr>
        <w:t>Indicator 3.2.4.</w:t>
      </w:r>
      <w:r w:rsidRPr="00633F47">
        <w:rPr>
          <w:szCs w:val="24"/>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E42E9" w:rsidRPr="00F32E32" w14:paraId="2D6185B5" w14:textId="77777777" w:rsidTr="00EE42E9">
        <w:tc>
          <w:tcPr>
            <w:tcW w:w="2069" w:type="dxa"/>
          </w:tcPr>
          <w:p w14:paraId="6BDD911C" w14:textId="77777777" w:rsidR="00EE42E9" w:rsidRPr="00F32E32" w:rsidRDefault="00EE42E9" w:rsidP="00CA109E">
            <w:pPr>
              <w:jc w:val="left"/>
              <w:rPr>
                <w:szCs w:val="24"/>
              </w:rPr>
            </w:pPr>
            <w:r w:rsidRPr="00F32E32">
              <w:rPr>
                <w:szCs w:val="24"/>
              </w:rPr>
              <w:t xml:space="preserve">Dovezi </w:t>
            </w:r>
          </w:p>
        </w:tc>
        <w:tc>
          <w:tcPr>
            <w:tcW w:w="7570" w:type="dxa"/>
            <w:gridSpan w:val="3"/>
          </w:tcPr>
          <w:p w14:paraId="2E14DF27" w14:textId="77777777" w:rsidR="00EE42E9" w:rsidRPr="00F32E32" w:rsidRDefault="00EE42E9" w:rsidP="00CA109E">
            <w:pPr>
              <w:pStyle w:val="ListParagraph"/>
              <w:numPr>
                <w:ilvl w:val="0"/>
                <w:numId w:val="72"/>
              </w:numPr>
              <w:ind w:right="1460"/>
              <w:rPr>
                <w:rFonts w:eastAsia="Cambria"/>
                <w:szCs w:val="24"/>
                <w:lang w:eastAsia="ru-RU"/>
              </w:rPr>
            </w:pPr>
            <w:r w:rsidRPr="00F32E32">
              <w:rPr>
                <w:rFonts w:eastAsia="Cambria"/>
                <w:b/>
                <w:szCs w:val="24"/>
                <w:lang w:eastAsia="ru-RU"/>
              </w:rPr>
              <w:t xml:space="preserve">Curriculum </w:t>
            </w:r>
            <w:proofErr w:type="spellStart"/>
            <w:r w:rsidRPr="00F32E32">
              <w:rPr>
                <w:rFonts w:eastAsia="Cambria"/>
                <w:b/>
                <w:szCs w:val="24"/>
                <w:lang w:eastAsia="ru-RU"/>
              </w:rPr>
              <w:t>modificat</w:t>
            </w:r>
            <w:proofErr w:type="spellEnd"/>
            <w:r w:rsidRPr="00F32E32">
              <w:rPr>
                <w:rFonts w:eastAsia="Cambria"/>
                <w:szCs w:val="24"/>
                <w:lang w:eastAsia="ru-RU"/>
              </w:rPr>
              <w:t xml:space="preserve"> </w:t>
            </w:r>
            <w:r w:rsidR="002E5630">
              <w:rPr>
                <w:rFonts w:eastAsia="Cambria"/>
                <w:szCs w:val="24"/>
                <w:lang w:eastAsia="ru-RU"/>
              </w:rPr>
              <w:t>.</w:t>
            </w:r>
          </w:p>
          <w:p w14:paraId="71C197EF" w14:textId="77777777" w:rsidR="00EE42E9" w:rsidRPr="00633F47" w:rsidRDefault="00EE42E9" w:rsidP="00CA109E">
            <w:pPr>
              <w:pStyle w:val="ListParagraph"/>
              <w:numPr>
                <w:ilvl w:val="0"/>
                <w:numId w:val="72"/>
              </w:numPr>
              <w:ind w:right="1460"/>
              <w:rPr>
                <w:rFonts w:eastAsia="Cambria"/>
                <w:szCs w:val="24"/>
                <w:lang w:val="es-ES" w:eastAsia="ru-RU"/>
              </w:rPr>
            </w:pPr>
            <w:proofErr w:type="spellStart"/>
            <w:r w:rsidRPr="00633F47">
              <w:rPr>
                <w:rFonts w:eastAsia="Cambria"/>
                <w:szCs w:val="24"/>
                <w:lang w:val="es-ES" w:eastAsia="ru-RU"/>
              </w:rPr>
              <w:t>Fișa</w:t>
            </w:r>
            <w:proofErr w:type="spellEnd"/>
            <w:r w:rsidRPr="00633F47">
              <w:rPr>
                <w:rFonts w:eastAsia="Cambria"/>
                <w:szCs w:val="24"/>
                <w:lang w:val="es-ES" w:eastAsia="ru-RU"/>
              </w:rPr>
              <w:t xml:space="preserve"> de monitorizare a </w:t>
            </w:r>
            <w:proofErr w:type="spellStart"/>
            <w:r w:rsidRPr="00633F47">
              <w:rPr>
                <w:rFonts w:eastAsia="Cambria"/>
                <w:szCs w:val="24"/>
                <w:lang w:val="es-ES" w:eastAsia="ru-RU"/>
              </w:rPr>
              <w:t>progresului</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elevilor</w:t>
            </w:r>
            <w:proofErr w:type="spellEnd"/>
            <w:r w:rsidRPr="00633F47">
              <w:rPr>
                <w:rFonts w:eastAsia="Cambria"/>
                <w:szCs w:val="24"/>
                <w:lang w:val="es-ES" w:eastAsia="ru-RU"/>
              </w:rPr>
              <w:t>.</w:t>
            </w:r>
          </w:p>
          <w:p w14:paraId="2AEE9194" w14:textId="77777777" w:rsidR="00EE42E9" w:rsidRPr="00F32E32" w:rsidRDefault="00EE42E9" w:rsidP="00CA109E">
            <w:pPr>
              <w:pStyle w:val="ListParagraph"/>
              <w:numPr>
                <w:ilvl w:val="0"/>
                <w:numId w:val="72"/>
              </w:numPr>
              <w:rPr>
                <w:iCs/>
                <w:szCs w:val="24"/>
              </w:rPr>
            </w:pPr>
            <w:proofErr w:type="spellStart"/>
            <w:r w:rsidRPr="00F32E32">
              <w:rPr>
                <w:rFonts w:eastAsia="Cambria"/>
                <w:szCs w:val="24"/>
                <w:lang w:eastAsia="ru-RU"/>
              </w:rPr>
              <w:t>Evaluări</w:t>
            </w:r>
            <w:proofErr w:type="spellEnd"/>
            <w:r w:rsidRPr="00F32E32">
              <w:rPr>
                <w:rFonts w:eastAsia="Cambria"/>
                <w:szCs w:val="24"/>
                <w:lang w:eastAsia="ru-RU"/>
              </w:rPr>
              <w:t xml:space="preserve">  </w:t>
            </w:r>
            <w:proofErr w:type="spellStart"/>
            <w:r w:rsidRPr="00F32E32">
              <w:rPr>
                <w:rFonts w:eastAsia="Cambria"/>
                <w:szCs w:val="24"/>
                <w:lang w:eastAsia="ru-RU"/>
              </w:rPr>
              <w:t>semestriale</w:t>
            </w:r>
            <w:proofErr w:type="spellEnd"/>
            <w:r w:rsidRPr="00F32E32">
              <w:rPr>
                <w:rFonts w:eastAsia="Cambria"/>
                <w:szCs w:val="24"/>
                <w:lang w:eastAsia="ru-RU"/>
              </w:rPr>
              <w:t>(</w:t>
            </w:r>
            <w:proofErr w:type="spellStart"/>
            <w:r w:rsidRPr="00F32E32">
              <w:rPr>
                <w:rFonts w:eastAsia="Cambria"/>
                <w:szCs w:val="24"/>
                <w:lang w:eastAsia="ru-RU"/>
              </w:rPr>
              <w:t>anuale</w:t>
            </w:r>
            <w:proofErr w:type="spellEnd"/>
            <w:r w:rsidRPr="00F32E32">
              <w:rPr>
                <w:rFonts w:eastAsia="Cambria"/>
                <w:szCs w:val="24"/>
                <w:lang w:eastAsia="ru-RU"/>
              </w:rPr>
              <w:t>).</w:t>
            </w:r>
          </w:p>
          <w:p w14:paraId="1D53A805" w14:textId="77777777" w:rsidR="00EE42E9" w:rsidRPr="002E5630" w:rsidRDefault="00EE42E9" w:rsidP="002E5630">
            <w:pPr>
              <w:pStyle w:val="ListParagraph"/>
              <w:numPr>
                <w:ilvl w:val="0"/>
                <w:numId w:val="72"/>
              </w:numPr>
              <w:rPr>
                <w:szCs w:val="24"/>
              </w:rPr>
            </w:pPr>
            <w:r w:rsidRPr="00F32E32">
              <w:rPr>
                <w:szCs w:val="24"/>
              </w:rPr>
              <w:lastRenderedPageBreak/>
              <w:t xml:space="preserve">Date </w:t>
            </w:r>
            <w:proofErr w:type="spellStart"/>
            <w:r w:rsidRPr="00F32E32">
              <w:rPr>
                <w:szCs w:val="24"/>
              </w:rPr>
              <w:t>privind</w:t>
            </w:r>
            <w:proofErr w:type="spellEnd"/>
            <w:r w:rsidRPr="00F32E32">
              <w:rPr>
                <w:szCs w:val="24"/>
              </w:rPr>
              <w:t xml:space="preserve"> </w:t>
            </w:r>
            <w:proofErr w:type="spellStart"/>
            <w:r w:rsidRPr="00F32E32">
              <w:rPr>
                <w:szCs w:val="24"/>
              </w:rPr>
              <w:t>progresul</w:t>
            </w:r>
            <w:proofErr w:type="spellEnd"/>
            <w:r w:rsidRPr="00F32E32">
              <w:rPr>
                <w:szCs w:val="24"/>
              </w:rPr>
              <w:t xml:space="preserve"> </w:t>
            </w:r>
            <w:proofErr w:type="spellStart"/>
            <w:r w:rsidRPr="00F32E32">
              <w:rPr>
                <w:szCs w:val="24"/>
              </w:rPr>
              <w:t>și</w:t>
            </w:r>
            <w:proofErr w:type="spellEnd"/>
            <w:r w:rsidRPr="00F32E32">
              <w:rPr>
                <w:szCs w:val="24"/>
              </w:rPr>
              <w:t xml:space="preserve"> </w:t>
            </w:r>
            <w:proofErr w:type="spellStart"/>
            <w:r w:rsidRPr="00F32E32">
              <w:rPr>
                <w:szCs w:val="24"/>
              </w:rPr>
              <w:t>dezvoltarea</w:t>
            </w:r>
            <w:proofErr w:type="spellEnd"/>
            <w:r w:rsidRPr="00F32E32">
              <w:rPr>
                <w:szCs w:val="24"/>
              </w:rPr>
              <w:t xml:space="preserve"> </w:t>
            </w:r>
            <w:proofErr w:type="spellStart"/>
            <w:r w:rsidRPr="00F32E32">
              <w:rPr>
                <w:szCs w:val="24"/>
              </w:rPr>
              <w:t>elevilor</w:t>
            </w:r>
            <w:proofErr w:type="spellEnd"/>
            <w:r w:rsidRPr="00F32E32">
              <w:rPr>
                <w:szCs w:val="24"/>
              </w:rPr>
              <w:t xml:space="preserve"> </w:t>
            </w:r>
            <w:proofErr w:type="spellStart"/>
            <w:r w:rsidRPr="00F32E32">
              <w:rPr>
                <w:szCs w:val="24"/>
              </w:rPr>
              <w:t>stocate</w:t>
            </w:r>
            <w:proofErr w:type="spellEnd"/>
            <w:r w:rsidRPr="00F32E32">
              <w:rPr>
                <w:szCs w:val="24"/>
              </w:rPr>
              <w:t>.</w:t>
            </w:r>
          </w:p>
        </w:tc>
      </w:tr>
      <w:tr w:rsidR="00EE42E9" w:rsidRPr="00F32E32" w14:paraId="15BA1439" w14:textId="77777777" w:rsidTr="00EE42E9">
        <w:tc>
          <w:tcPr>
            <w:tcW w:w="2069" w:type="dxa"/>
          </w:tcPr>
          <w:p w14:paraId="11534BF2" w14:textId="77777777" w:rsidR="00EE42E9" w:rsidRPr="00F32E32" w:rsidRDefault="00EE42E9" w:rsidP="00CA109E">
            <w:pPr>
              <w:jc w:val="left"/>
              <w:rPr>
                <w:szCs w:val="24"/>
              </w:rPr>
            </w:pPr>
            <w:r w:rsidRPr="00F32E32">
              <w:rPr>
                <w:szCs w:val="24"/>
              </w:rPr>
              <w:lastRenderedPageBreak/>
              <w:t>Constatări</w:t>
            </w:r>
          </w:p>
        </w:tc>
        <w:tc>
          <w:tcPr>
            <w:tcW w:w="7570" w:type="dxa"/>
            <w:gridSpan w:val="3"/>
          </w:tcPr>
          <w:p w14:paraId="43953890" w14:textId="77777777" w:rsidR="00EE42E9" w:rsidRPr="00633F47" w:rsidRDefault="00EE42E9" w:rsidP="00CA109E">
            <w:pPr>
              <w:pStyle w:val="ListParagraph"/>
              <w:numPr>
                <w:ilvl w:val="0"/>
                <w:numId w:val="2"/>
              </w:numPr>
              <w:ind w:left="360"/>
              <w:rPr>
                <w:rFonts w:eastAsia="Times New Roman"/>
                <w:iCs/>
                <w:szCs w:val="24"/>
                <w:lang w:val="es-ES"/>
              </w:rPr>
            </w:pPr>
            <w:proofErr w:type="spellStart"/>
            <w:r w:rsidRPr="00633F47">
              <w:rPr>
                <w:rFonts w:eastAsia="Cambria"/>
                <w:szCs w:val="24"/>
                <w:lang w:val="es-ES" w:eastAsia="ru-RU"/>
              </w:rPr>
              <w:t>Evaluarea</w:t>
            </w:r>
            <w:proofErr w:type="spellEnd"/>
            <w:r w:rsidRPr="00633F47">
              <w:rPr>
                <w:rFonts w:eastAsia="Cambria"/>
                <w:szCs w:val="24"/>
                <w:lang w:val="es-ES" w:eastAsia="ru-RU"/>
              </w:rPr>
              <w:t xml:space="preserve"> </w:t>
            </w:r>
            <w:proofErr w:type="spellStart"/>
            <w:r w:rsidRPr="00633F47">
              <w:rPr>
                <w:rFonts w:eastAsia="Cambria"/>
                <w:szCs w:val="24"/>
                <w:lang w:val="es-ES" w:eastAsia="ru-RU"/>
              </w:rPr>
              <w:t>progresului</w:t>
            </w:r>
            <w:proofErr w:type="spellEnd"/>
            <w:r w:rsidRPr="00633F47">
              <w:rPr>
                <w:rFonts w:eastAsia="Cambria"/>
                <w:szCs w:val="24"/>
                <w:lang w:val="es-ES" w:eastAsia="ru-RU"/>
              </w:rPr>
              <w:t xml:space="preserve"> </w:t>
            </w:r>
            <w:proofErr w:type="spellStart"/>
            <w:r w:rsidRPr="00633F47">
              <w:rPr>
                <w:rFonts w:eastAsia="Cambria"/>
                <w:szCs w:val="24"/>
                <w:lang w:val="es-ES" w:eastAsia="ru-RU"/>
              </w:rPr>
              <w:t>elevilor</w:t>
            </w:r>
            <w:proofErr w:type="spellEnd"/>
            <w:r w:rsidRPr="00633F47">
              <w:rPr>
                <w:rFonts w:eastAsia="Cambria"/>
                <w:szCs w:val="24"/>
                <w:lang w:val="es-ES" w:eastAsia="ru-RU"/>
              </w:rPr>
              <w:t xml:space="preserve"> se </w:t>
            </w:r>
            <w:proofErr w:type="spellStart"/>
            <w:r w:rsidRPr="00633F47">
              <w:rPr>
                <w:rFonts w:eastAsia="Cambria"/>
                <w:szCs w:val="24"/>
                <w:lang w:val="es-ES" w:eastAsia="ru-RU"/>
              </w:rPr>
              <w:t>realizează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conform</w:t>
            </w:r>
            <w:proofErr w:type="spellEnd"/>
            <w:r w:rsidRPr="00633F47">
              <w:rPr>
                <w:rFonts w:eastAsia="Cambria"/>
                <w:szCs w:val="24"/>
                <w:lang w:val="es-ES" w:eastAsia="ru-RU"/>
              </w:rPr>
              <w:t xml:space="preserve"> </w:t>
            </w:r>
            <w:proofErr w:type="spellStart"/>
            <w:r w:rsidRPr="00633F47">
              <w:rPr>
                <w:rFonts w:eastAsia="Cambria"/>
                <w:szCs w:val="24"/>
                <w:lang w:val="es-ES" w:eastAsia="ru-RU"/>
              </w:rPr>
              <w:t>curriculumului</w:t>
            </w:r>
            <w:proofErr w:type="spellEnd"/>
            <w:r w:rsidRPr="00633F47">
              <w:rPr>
                <w:rFonts w:eastAsia="Cambria"/>
                <w:szCs w:val="24"/>
                <w:lang w:val="es-ES" w:eastAsia="ru-RU"/>
              </w:rPr>
              <w:t xml:space="preserve"> la </w:t>
            </w:r>
            <w:proofErr w:type="spellStart"/>
            <w:r w:rsidRPr="00633F47">
              <w:rPr>
                <w:rFonts w:eastAsia="Cambria"/>
                <w:szCs w:val="24"/>
                <w:lang w:val="es-ES" w:eastAsia="ru-RU"/>
              </w:rPr>
              <w:t>sfârșitul</w:t>
            </w:r>
            <w:proofErr w:type="spellEnd"/>
            <w:r w:rsidRPr="00633F47">
              <w:rPr>
                <w:rFonts w:eastAsia="Cambria"/>
                <w:szCs w:val="24"/>
                <w:lang w:val="es-ES" w:eastAsia="ru-RU"/>
              </w:rPr>
              <w:t xml:space="preserve"> </w:t>
            </w:r>
            <w:proofErr w:type="spellStart"/>
            <w:r w:rsidRPr="00633F47">
              <w:rPr>
                <w:rFonts w:eastAsia="Cambria"/>
                <w:szCs w:val="24"/>
                <w:lang w:val="es-ES" w:eastAsia="ru-RU"/>
              </w:rPr>
              <w:t>semestrului</w:t>
            </w:r>
            <w:proofErr w:type="spellEnd"/>
            <w:r w:rsidRPr="00633F47">
              <w:rPr>
                <w:rFonts w:eastAsia="Cambria"/>
                <w:szCs w:val="24"/>
                <w:lang w:val="es-ES" w:eastAsia="ru-RU"/>
              </w:rPr>
              <w:t xml:space="preserve"> I </w:t>
            </w:r>
            <w:proofErr w:type="spellStart"/>
            <w:r w:rsidRPr="00633F47">
              <w:rPr>
                <w:rFonts w:eastAsia="Cambria"/>
                <w:szCs w:val="24"/>
                <w:lang w:val="es-ES" w:eastAsia="ru-RU"/>
              </w:rPr>
              <w:t>și</w:t>
            </w:r>
            <w:proofErr w:type="spellEnd"/>
            <w:r w:rsidRPr="00633F47">
              <w:rPr>
                <w:rFonts w:eastAsia="Cambria"/>
                <w:szCs w:val="24"/>
                <w:lang w:val="es-ES" w:eastAsia="ru-RU"/>
              </w:rPr>
              <w:t xml:space="preserve"> la </w:t>
            </w:r>
            <w:proofErr w:type="spellStart"/>
            <w:r w:rsidRPr="00633F47">
              <w:rPr>
                <w:rFonts w:eastAsia="Cambria"/>
                <w:szCs w:val="24"/>
                <w:lang w:val="es-ES" w:eastAsia="ru-RU"/>
              </w:rPr>
              <w:t>finele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anului</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studii</w:t>
            </w:r>
            <w:proofErr w:type="spellEnd"/>
            <w:r w:rsidRPr="00633F47">
              <w:rPr>
                <w:rFonts w:eastAsia="Cambria"/>
                <w:szCs w:val="24"/>
                <w:lang w:val="es-ES" w:eastAsia="ru-RU"/>
              </w:rPr>
              <w:t>.</w:t>
            </w:r>
          </w:p>
          <w:p w14:paraId="4EA7C840" w14:textId="77777777" w:rsidR="00EE42E9" w:rsidRPr="00633F47" w:rsidRDefault="00EE42E9" w:rsidP="00CA109E">
            <w:pPr>
              <w:pStyle w:val="ListParagraph"/>
              <w:numPr>
                <w:ilvl w:val="0"/>
                <w:numId w:val="2"/>
              </w:numPr>
              <w:ind w:left="360"/>
              <w:rPr>
                <w:rFonts w:eastAsia="Times New Roman"/>
                <w:iCs/>
                <w:szCs w:val="24"/>
                <w:lang w:val="es-ES"/>
              </w:rPr>
            </w:pPr>
            <w:proofErr w:type="spellStart"/>
            <w:r w:rsidRPr="00633F47">
              <w:rPr>
                <w:rFonts w:eastAsia="Cambria"/>
                <w:szCs w:val="24"/>
                <w:lang w:val="es-ES" w:eastAsia="ru-RU"/>
              </w:rPr>
              <w:t>Modificările</w:t>
            </w:r>
            <w:proofErr w:type="spellEnd"/>
            <w:r w:rsidRPr="00633F47">
              <w:rPr>
                <w:rFonts w:eastAsia="Cambria"/>
                <w:szCs w:val="24"/>
                <w:lang w:val="es-ES" w:eastAsia="ru-RU"/>
              </w:rPr>
              <w:t xml:space="preserve"> </w:t>
            </w:r>
            <w:proofErr w:type="spellStart"/>
            <w:r w:rsidRPr="00633F47">
              <w:rPr>
                <w:rFonts w:eastAsia="Cambria"/>
                <w:szCs w:val="24"/>
                <w:lang w:val="es-ES" w:eastAsia="ru-RU"/>
              </w:rPr>
              <w:t>curriculare</w:t>
            </w:r>
            <w:proofErr w:type="spellEnd"/>
            <w:r w:rsidRPr="00633F47">
              <w:rPr>
                <w:rFonts w:eastAsia="Cambria"/>
                <w:szCs w:val="24"/>
                <w:lang w:val="es-ES" w:eastAsia="ru-RU"/>
              </w:rPr>
              <w:t xml:space="preserve"> se </w:t>
            </w:r>
            <w:proofErr w:type="spellStart"/>
            <w:r w:rsidRPr="00633F47">
              <w:rPr>
                <w:rFonts w:eastAsia="Cambria"/>
                <w:szCs w:val="24"/>
                <w:lang w:val="es-ES" w:eastAsia="ru-RU"/>
              </w:rPr>
              <w:t>consemnează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PEI-</w:t>
            </w:r>
            <w:proofErr w:type="spellStart"/>
            <w:r w:rsidRPr="00633F47">
              <w:rPr>
                <w:rFonts w:eastAsia="Cambria"/>
                <w:szCs w:val="24"/>
                <w:lang w:val="es-ES" w:eastAsia="ru-RU"/>
              </w:rPr>
              <w:t>ul</w:t>
            </w:r>
            <w:proofErr w:type="spellEnd"/>
            <w:r w:rsidRPr="00633F47">
              <w:rPr>
                <w:rFonts w:eastAsia="Cambria"/>
                <w:szCs w:val="24"/>
                <w:lang w:val="es-ES" w:eastAsia="ru-RU"/>
              </w:rPr>
              <w:t xml:space="preserve"> </w:t>
            </w:r>
            <w:proofErr w:type="spellStart"/>
            <w:r w:rsidRPr="00633F47">
              <w:rPr>
                <w:rFonts w:eastAsia="Cambria"/>
                <w:szCs w:val="24"/>
                <w:lang w:val="es-ES" w:eastAsia="ru-RU"/>
              </w:rPr>
              <w:t>copilului</w:t>
            </w:r>
            <w:proofErr w:type="spellEnd"/>
            <w:r w:rsidRPr="00633F47">
              <w:rPr>
                <w:rFonts w:eastAsia="Cambria"/>
                <w:szCs w:val="24"/>
                <w:lang w:val="es-ES" w:eastAsia="ru-RU"/>
              </w:rPr>
              <w:t xml:space="preserve">, se </w:t>
            </w:r>
            <w:proofErr w:type="spellStart"/>
            <w:r w:rsidRPr="00633F47">
              <w:rPr>
                <w:rFonts w:eastAsia="Cambria"/>
                <w:szCs w:val="24"/>
                <w:lang w:val="es-ES" w:eastAsia="ru-RU"/>
              </w:rPr>
              <w:t>examinează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și</w:t>
            </w:r>
            <w:proofErr w:type="spellEnd"/>
            <w:r w:rsidRPr="00633F47">
              <w:rPr>
                <w:rFonts w:eastAsia="Cambria"/>
                <w:szCs w:val="24"/>
                <w:lang w:val="es-ES" w:eastAsia="ru-RU"/>
              </w:rPr>
              <w:t xml:space="preserve"> se </w:t>
            </w:r>
            <w:proofErr w:type="spellStart"/>
            <w:r w:rsidRPr="00633F47">
              <w:rPr>
                <w:rFonts w:eastAsia="Cambria"/>
                <w:szCs w:val="24"/>
                <w:lang w:val="es-ES" w:eastAsia="ru-RU"/>
              </w:rPr>
              <w:t>coordonează</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Comisia</w:t>
            </w:r>
            <w:proofErr w:type="spellEnd"/>
            <w:r w:rsidRPr="00633F47">
              <w:rPr>
                <w:rFonts w:eastAsia="Cambria"/>
                <w:szCs w:val="24"/>
                <w:lang w:val="es-ES" w:eastAsia="ru-RU"/>
              </w:rPr>
              <w:t xml:space="preserve"> </w:t>
            </w:r>
            <w:proofErr w:type="spellStart"/>
            <w:r w:rsidRPr="00633F47">
              <w:rPr>
                <w:rFonts w:eastAsia="Cambria"/>
                <w:szCs w:val="24"/>
                <w:lang w:val="es-ES" w:eastAsia="ru-RU"/>
              </w:rPr>
              <w:t>multidisciplinarăintrașcolară</w:t>
            </w:r>
            <w:proofErr w:type="spellEnd"/>
            <w:r w:rsidRPr="00633F47">
              <w:rPr>
                <w:rFonts w:eastAsia="Cambria"/>
                <w:szCs w:val="24"/>
                <w:lang w:val="es-ES" w:eastAsia="ru-RU"/>
              </w:rPr>
              <w:t xml:space="preserve"> CMI </w:t>
            </w:r>
            <w:proofErr w:type="spellStart"/>
            <w:r w:rsidRPr="00633F47">
              <w:rPr>
                <w:rFonts w:eastAsia="Cambria"/>
                <w:szCs w:val="24"/>
                <w:lang w:val="es-ES" w:eastAsia="ru-RU"/>
              </w:rPr>
              <w:t>și</w:t>
            </w:r>
            <w:proofErr w:type="spellEnd"/>
            <w:r w:rsidRPr="00633F47">
              <w:rPr>
                <w:rFonts w:eastAsia="Cambria"/>
                <w:szCs w:val="24"/>
                <w:lang w:val="es-ES" w:eastAsia="ru-RU"/>
              </w:rPr>
              <w:t xml:space="preserve">, ca parte </w:t>
            </w:r>
            <w:proofErr w:type="spellStart"/>
            <w:r w:rsidRPr="00633F47">
              <w:rPr>
                <w:rFonts w:eastAsia="Cambria"/>
                <w:szCs w:val="24"/>
                <w:lang w:val="es-ES" w:eastAsia="ru-RU"/>
              </w:rPr>
              <w:t>componentă</w:t>
            </w:r>
            <w:proofErr w:type="spellEnd"/>
            <w:r w:rsidRPr="00633F47">
              <w:rPr>
                <w:rFonts w:eastAsia="Cambria"/>
                <w:szCs w:val="24"/>
                <w:lang w:val="es-ES" w:eastAsia="ru-RU"/>
              </w:rPr>
              <w:t xml:space="preserve"> a PEI, se </w:t>
            </w:r>
            <w:proofErr w:type="spellStart"/>
            <w:r w:rsidRPr="00633F47">
              <w:rPr>
                <w:rFonts w:eastAsia="Cambria"/>
                <w:szCs w:val="24"/>
                <w:lang w:val="es-ES" w:eastAsia="ru-RU"/>
              </w:rPr>
              <w:t>aprobă</w:t>
            </w:r>
            <w:proofErr w:type="spellEnd"/>
            <w:r w:rsidRPr="00633F47">
              <w:rPr>
                <w:rFonts w:eastAsia="Cambria"/>
                <w:szCs w:val="24"/>
                <w:lang w:val="es-ES" w:eastAsia="ru-RU"/>
              </w:rPr>
              <w:t xml:space="preserve"> </w:t>
            </w:r>
            <w:proofErr w:type="spellStart"/>
            <w:r w:rsidRPr="00633F47">
              <w:rPr>
                <w:rFonts w:eastAsia="Cambria"/>
                <w:szCs w:val="24"/>
                <w:lang w:val="es-ES" w:eastAsia="ru-RU"/>
              </w:rPr>
              <w:t>în</w:t>
            </w:r>
            <w:proofErr w:type="spellEnd"/>
            <w:r w:rsidRPr="00633F47">
              <w:rPr>
                <w:rFonts w:eastAsia="Cambria"/>
                <w:szCs w:val="24"/>
                <w:lang w:val="es-ES" w:eastAsia="ru-RU"/>
              </w:rPr>
              <w:t xml:space="preserve"> </w:t>
            </w:r>
            <w:proofErr w:type="spellStart"/>
            <w:r w:rsidRPr="00633F47">
              <w:rPr>
                <w:rFonts w:eastAsia="Cambria"/>
                <w:szCs w:val="24"/>
                <w:lang w:val="es-ES" w:eastAsia="ru-RU"/>
              </w:rPr>
              <w:t>ședința</w:t>
            </w:r>
            <w:proofErr w:type="spellEnd"/>
            <w:r w:rsidRPr="00633F47">
              <w:rPr>
                <w:rFonts w:eastAsia="Cambria"/>
                <w:szCs w:val="24"/>
                <w:lang w:val="es-ES" w:eastAsia="ru-RU"/>
              </w:rPr>
              <w:t xml:space="preserve"> </w:t>
            </w:r>
            <w:proofErr w:type="spellStart"/>
            <w:r w:rsidRPr="00633F47">
              <w:rPr>
                <w:rFonts w:eastAsia="Cambria"/>
                <w:szCs w:val="24"/>
                <w:lang w:val="es-ES" w:eastAsia="ru-RU"/>
              </w:rPr>
              <w:t>Consiliului</w:t>
            </w:r>
            <w:proofErr w:type="spellEnd"/>
            <w:r w:rsidRPr="00633F47">
              <w:rPr>
                <w:rFonts w:eastAsia="Cambria"/>
                <w:szCs w:val="24"/>
                <w:lang w:val="es-ES" w:eastAsia="ru-RU"/>
              </w:rPr>
              <w:t xml:space="preserve"> profesoral al </w:t>
            </w:r>
            <w:proofErr w:type="spellStart"/>
            <w:r w:rsidRPr="00633F47">
              <w:rPr>
                <w:rFonts w:eastAsia="Cambria"/>
                <w:szCs w:val="24"/>
                <w:lang w:val="es-ES" w:eastAsia="ru-RU"/>
              </w:rPr>
              <w:t>instituției</w:t>
            </w:r>
            <w:proofErr w:type="spellEnd"/>
            <w:r w:rsidRPr="00633F47">
              <w:rPr>
                <w:rFonts w:eastAsia="Cambria"/>
                <w:szCs w:val="24"/>
                <w:lang w:val="es-ES" w:eastAsia="ru-RU"/>
              </w:rPr>
              <w:t xml:space="preserve"> de </w:t>
            </w:r>
            <w:proofErr w:type="spellStart"/>
            <w:r w:rsidRPr="00633F47">
              <w:rPr>
                <w:rFonts w:eastAsia="Cambria"/>
                <w:szCs w:val="24"/>
                <w:lang w:val="es-ES" w:eastAsia="ru-RU"/>
              </w:rPr>
              <w:t>învățământ</w:t>
            </w:r>
            <w:proofErr w:type="spellEnd"/>
            <w:r w:rsidRPr="00633F47">
              <w:rPr>
                <w:rFonts w:eastAsia="Cambria"/>
                <w:szCs w:val="24"/>
                <w:lang w:val="es-ES" w:eastAsia="ru-RU"/>
              </w:rPr>
              <w:t>.</w:t>
            </w:r>
          </w:p>
        </w:tc>
      </w:tr>
      <w:tr w:rsidR="00EE42E9" w:rsidRPr="00F32E32" w14:paraId="27BFF640" w14:textId="77777777" w:rsidTr="00EE42E9">
        <w:tc>
          <w:tcPr>
            <w:tcW w:w="2069" w:type="dxa"/>
          </w:tcPr>
          <w:p w14:paraId="1EA68170" w14:textId="77777777" w:rsidR="00EE42E9" w:rsidRPr="00F32E32" w:rsidRDefault="00EE42E9" w:rsidP="00CA109E">
            <w:pPr>
              <w:jc w:val="left"/>
              <w:rPr>
                <w:szCs w:val="24"/>
              </w:rPr>
            </w:pPr>
            <w:r w:rsidRPr="00F32E32">
              <w:rPr>
                <w:szCs w:val="24"/>
              </w:rPr>
              <w:t xml:space="preserve">Pondere și punctaj acordat </w:t>
            </w:r>
          </w:p>
        </w:tc>
        <w:tc>
          <w:tcPr>
            <w:tcW w:w="1475" w:type="dxa"/>
          </w:tcPr>
          <w:p w14:paraId="74C05809" w14:textId="77777777" w:rsidR="00EE42E9" w:rsidRPr="00F32E32" w:rsidRDefault="00EE42E9" w:rsidP="00CA109E">
            <w:pPr>
              <w:rPr>
                <w:szCs w:val="24"/>
              </w:rPr>
            </w:pPr>
            <w:r w:rsidRPr="00F32E32">
              <w:rPr>
                <w:szCs w:val="24"/>
              </w:rPr>
              <w:t xml:space="preserve">Pondere: </w:t>
            </w:r>
            <w:r w:rsidRPr="00F32E32">
              <w:rPr>
                <w:bCs/>
                <w:szCs w:val="24"/>
              </w:rPr>
              <w:t>2</w:t>
            </w:r>
          </w:p>
        </w:tc>
        <w:tc>
          <w:tcPr>
            <w:tcW w:w="3827" w:type="dxa"/>
          </w:tcPr>
          <w:p w14:paraId="11FE53DF" w14:textId="77777777" w:rsidR="00EE42E9" w:rsidRPr="00F32E32" w:rsidRDefault="00EE42E9" w:rsidP="00CA109E">
            <w:pPr>
              <w:rPr>
                <w:szCs w:val="24"/>
              </w:rPr>
            </w:pPr>
            <w:r w:rsidRPr="00F32E32">
              <w:rPr>
                <w:szCs w:val="24"/>
              </w:rPr>
              <w:t>Aut</w:t>
            </w:r>
            <w:r w:rsidR="002E5630">
              <w:rPr>
                <w:szCs w:val="24"/>
              </w:rPr>
              <w:t xml:space="preserve">oevaluare conform criteriilor: </w:t>
            </w:r>
            <w:r w:rsidRPr="00F32E32">
              <w:rPr>
                <w:szCs w:val="24"/>
              </w:rPr>
              <w:t>0,75</w:t>
            </w:r>
          </w:p>
        </w:tc>
        <w:tc>
          <w:tcPr>
            <w:tcW w:w="2268" w:type="dxa"/>
          </w:tcPr>
          <w:p w14:paraId="64E45C90" w14:textId="77777777" w:rsidR="00EE42E9" w:rsidRPr="00F32E32" w:rsidRDefault="002E5630" w:rsidP="00CA109E">
            <w:pPr>
              <w:rPr>
                <w:szCs w:val="24"/>
              </w:rPr>
            </w:pPr>
            <w:r>
              <w:rPr>
                <w:szCs w:val="24"/>
              </w:rPr>
              <w:t xml:space="preserve">Punctaj acordat: </w:t>
            </w:r>
            <w:r w:rsidR="00EE42E9" w:rsidRPr="00F32E32">
              <w:rPr>
                <w:szCs w:val="24"/>
              </w:rPr>
              <w:t xml:space="preserve"> 1,5</w:t>
            </w:r>
          </w:p>
        </w:tc>
      </w:tr>
    </w:tbl>
    <w:p w14:paraId="0A56CB59" w14:textId="77777777" w:rsidR="00EE42E9" w:rsidRPr="00F32E32" w:rsidRDefault="00EE42E9" w:rsidP="00CA109E">
      <w:pPr>
        <w:rPr>
          <w:szCs w:val="24"/>
        </w:rPr>
      </w:pPr>
    </w:p>
    <w:p w14:paraId="3EC3BD7E" w14:textId="77777777" w:rsidR="00EE42E9" w:rsidRPr="00633F47" w:rsidRDefault="00EE42E9"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3.2.5.</w:t>
      </w:r>
      <w:r w:rsidRPr="00633F47">
        <w:rPr>
          <w:szCs w:val="24"/>
          <w:lang w:val="es-ES"/>
        </w:rPr>
        <w:t xml:space="preserve"> </w:t>
      </w:r>
      <w:proofErr w:type="spellStart"/>
      <w:r w:rsidRPr="00633F47">
        <w:rPr>
          <w:szCs w:val="24"/>
          <w:lang w:val="es-ES"/>
        </w:rPr>
        <w:t>Recunoașterea</w:t>
      </w:r>
      <w:proofErr w:type="spellEnd"/>
      <w:r w:rsidRPr="00633F47">
        <w:rPr>
          <w:szCs w:val="24"/>
          <w:lang w:val="es-ES"/>
        </w:rPr>
        <w:t xml:space="preserve"> de </w:t>
      </w:r>
      <w:proofErr w:type="spellStart"/>
      <w:r w:rsidRPr="00633F47">
        <w:rPr>
          <w:szCs w:val="24"/>
          <w:lang w:val="es-ES"/>
        </w:rPr>
        <w:t>către</w:t>
      </w:r>
      <w:proofErr w:type="spellEnd"/>
      <w:r w:rsidRPr="00633F47">
        <w:rPr>
          <w:szCs w:val="24"/>
          <w:lang w:val="es-ES"/>
        </w:rPr>
        <w:t xml:space="preserve"> </w:t>
      </w:r>
      <w:proofErr w:type="spellStart"/>
      <w:r w:rsidRPr="00633F47">
        <w:rPr>
          <w:szCs w:val="24"/>
          <w:lang w:val="es-ES"/>
        </w:rPr>
        <w:t>elevi</w:t>
      </w:r>
      <w:proofErr w:type="spellEnd"/>
      <w:r w:rsidRPr="00633F47">
        <w:rPr>
          <w:szCs w:val="24"/>
          <w:lang w:val="es-ES"/>
        </w:rPr>
        <w:t xml:space="preserve">/ </w:t>
      </w:r>
      <w:proofErr w:type="spellStart"/>
      <w:r w:rsidRPr="00633F47">
        <w:rPr>
          <w:szCs w:val="24"/>
          <w:lang w:val="es-ES"/>
        </w:rPr>
        <w:t>copii</w:t>
      </w:r>
      <w:proofErr w:type="spellEnd"/>
      <w:r w:rsidRPr="00633F47">
        <w:rPr>
          <w:szCs w:val="24"/>
          <w:lang w:val="es-ES"/>
        </w:rPr>
        <w:t xml:space="preserve"> a </w:t>
      </w:r>
      <w:proofErr w:type="spellStart"/>
      <w:r w:rsidRPr="00633F47">
        <w:rPr>
          <w:szCs w:val="24"/>
          <w:lang w:val="es-ES"/>
        </w:rPr>
        <w:t>situațiilor</w:t>
      </w:r>
      <w:proofErr w:type="spellEnd"/>
      <w:r w:rsidRPr="00633F47">
        <w:rPr>
          <w:szCs w:val="24"/>
          <w:lang w:val="es-ES"/>
        </w:rPr>
        <w:t xml:space="preserve"> de </w:t>
      </w:r>
      <w:proofErr w:type="spellStart"/>
      <w:r w:rsidRPr="00633F47">
        <w:rPr>
          <w:szCs w:val="24"/>
          <w:lang w:val="es-ES"/>
        </w:rPr>
        <w:t>nerespectare</w:t>
      </w:r>
      <w:proofErr w:type="spellEnd"/>
      <w:r w:rsidRPr="00633F47">
        <w:rPr>
          <w:szCs w:val="24"/>
          <w:lang w:val="es-ES"/>
        </w:rPr>
        <w:t xml:space="preserve"> a </w:t>
      </w:r>
      <w:proofErr w:type="spellStart"/>
      <w:r w:rsidRPr="00633F47">
        <w:rPr>
          <w:szCs w:val="24"/>
          <w:lang w:val="es-ES"/>
        </w:rPr>
        <w:t>diferențelor</w:t>
      </w:r>
      <w:proofErr w:type="spellEnd"/>
      <w:r w:rsidRPr="00633F47">
        <w:rPr>
          <w:szCs w:val="24"/>
          <w:lang w:val="es-ES"/>
        </w:rPr>
        <w:t xml:space="preserve"> </w:t>
      </w:r>
      <w:proofErr w:type="spellStart"/>
      <w:r w:rsidRPr="00633F47">
        <w:rPr>
          <w:szCs w:val="24"/>
          <w:lang w:val="es-ES"/>
        </w:rPr>
        <w:t>individuale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discriminare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manifestarea</w:t>
      </w:r>
      <w:proofErr w:type="spellEnd"/>
      <w:r w:rsidRPr="00633F47">
        <w:rPr>
          <w:szCs w:val="24"/>
          <w:lang w:val="es-ES"/>
        </w:rPr>
        <w:t xml:space="preserve"> </w:t>
      </w:r>
      <w:proofErr w:type="spellStart"/>
      <w:r w:rsidRPr="00633F47">
        <w:rPr>
          <w:szCs w:val="24"/>
          <w:lang w:val="es-ES"/>
        </w:rPr>
        <w:t>capacității</w:t>
      </w:r>
      <w:proofErr w:type="spellEnd"/>
      <w:r w:rsidRPr="00633F47">
        <w:rPr>
          <w:szCs w:val="24"/>
          <w:lang w:val="es-ES"/>
        </w:rPr>
        <w:t xml:space="preserve"> de a le </w:t>
      </w:r>
      <w:proofErr w:type="spellStart"/>
      <w:r w:rsidRPr="00633F47">
        <w:rPr>
          <w:szCs w:val="24"/>
          <w:lang w:val="es-ES"/>
        </w:rPr>
        <w:t>prezenta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cunoștință</w:t>
      </w:r>
      <w:proofErr w:type="spellEnd"/>
      <w:r w:rsidRPr="00633F47">
        <w:rPr>
          <w:szCs w:val="24"/>
          <w:lang w:val="es-ES"/>
        </w:rPr>
        <w:t xml:space="preserve"> de </w:t>
      </w:r>
      <w:proofErr w:type="spellStart"/>
      <w:r w:rsidRPr="00633F47">
        <w:rPr>
          <w:szCs w:val="24"/>
          <w:lang w:val="es-ES"/>
        </w:rPr>
        <w:t>cauză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E42E9" w:rsidRPr="00F32E32" w14:paraId="43C68703" w14:textId="77777777" w:rsidTr="00EE42E9">
        <w:tc>
          <w:tcPr>
            <w:tcW w:w="2069" w:type="dxa"/>
          </w:tcPr>
          <w:p w14:paraId="76497265" w14:textId="77777777" w:rsidR="00EE42E9" w:rsidRPr="00F32E32" w:rsidRDefault="00EE42E9" w:rsidP="00CA109E">
            <w:pPr>
              <w:jc w:val="left"/>
              <w:rPr>
                <w:szCs w:val="24"/>
              </w:rPr>
            </w:pPr>
            <w:r w:rsidRPr="00F32E32">
              <w:rPr>
                <w:szCs w:val="24"/>
              </w:rPr>
              <w:t xml:space="preserve">Dovezi </w:t>
            </w:r>
          </w:p>
        </w:tc>
        <w:tc>
          <w:tcPr>
            <w:tcW w:w="7570" w:type="dxa"/>
            <w:gridSpan w:val="3"/>
          </w:tcPr>
          <w:p w14:paraId="7AB694E8" w14:textId="77777777" w:rsidR="00EE42E9" w:rsidRPr="00F32E32" w:rsidRDefault="00EE42E9" w:rsidP="00CA109E">
            <w:pPr>
              <w:numPr>
                <w:ilvl w:val="0"/>
                <w:numId w:val="73"/>
              </w:numPr>
              <w:tabs>
                <w:tab w:val="left" w:pos="709"/>
              </w:tabs>
              <w:contextualSpacing/>
              <w:rPr>
                <w:iCs/>
                <w:szCs w:val="24"/>
                <w:lang w:val="fr-FR"/>
              </w:rPr>
            </w:pPr>
            <w:proofErr w:type="spellStart"/>
            <w:r w:rsidRPr="00F32E32">
              <w:rPr>
                <w:iCs/>
                <w:szCs w:val="24"/>
                <w:lang w:val="fr-FR"/>
              </w:rPr>
              <w:t>Activități</w:t>
            </w:r>
            <w:proofErr w:type="spellEnd"/>
            <w:r w:rsidRPr="00F32E32">
              <w:rPr>
                <w:iCs/>
                <w:szCs w:val="24"/>
                <w:lang w:val="fr-FR"/>
              </w:rPr>
              <w:t xml:space="preserve"> in </w:t>
            </w:r>
            <w:proofErr w:type="spellStart"/>
            <w:r w:rsidRPr="00F32E32">
              <w:rPr>
                <w:iCs/>
                <w:szCs w:val="24"/>
                <w:lang w:val="fr-FR"/>
              </w:rPr>
              <w:t>cadrul</w:t>
            </w:r>
            <w:proofErr w:type="spellEnd"/>
            <w:r w:rsidRPr="00F32E32">
              <w:rPr>
                <w:iCs/>
                <w:szCs w:val="24"/>
                <w:lang w:val="fr-FR"/>
              </w:rPr>
              <w:t xml:space="preserve"> </w:t>
            </w:r>
            <w:proofErr w:type="spellStart"/>
            <w:r w:rsidRPr="00F32E32">
              <w:rPr>
                <w:iCs/>
                <w:szCs w:val="24"/>
                <w:lang w:val="fr-FR"/>
              </w:rPr>
              <w:t>disciplinilor</w:t>
            </w:r>
            <w:proofErr w:type="spellEnd"/>
            <w:r w:rsidRPr="00F32E32">
              <w:rPr>
                <w:iCs/>
                <w:szCs w:val="24"/>
                <w:lang w:val="fr-FR"/>
              </w:rPr>
              <w:t xml:space="preserve"> </w:t>
            </w:r>
            <w:proofErr w:type="spellStart"/>
            <w:r w:rsidRPr="00F32E32">
              <w:rPr>
                <w:iCs/>
                <w:szCs w:val="24"/>
                <w:lang w:val="fr-FR"/>
              </w:rPr>
              <w:t>școlare</w:t>
            </w:r>
            <w:proofErr w:type="spellEnd"/>
            <w:r w:rsidRPr="00F32E32">
              <w:rPr>
                <w:iCs/>
                <w:szCs w:val="24"/>
                <w:lang w:val="fr-FR"/>
              </w:rPr>
              <w:t xml:space="preserve"> </w:t>
            </w:r>
            <w:proofErr w:type="spellStart"/>
            <w:r w:rsidRPr="00F32E32">
              <w:rPr>
                <w:iCs/>
                <w:szCs w:val="24"/>
                <w:lang w:val="fr-FR"/>
              </w:rPr>
              <w:t>și</w:t>
            </w:r>
            <w:proofErr w:type="spellEnd"/>
            <w:r w:rsidRPr="00F32E32">
              <w:rPr>
                <w:iCs/>
                <w:szCs w:val="24"/>
                <w:lang w:val="fr-FR"/>
              </w:rPr>
              <w:t xml:space="preserve"> </w:t>
            </w:r>
            <w:proofErr w:type="spellStart"/>
            <w:r w:rsidRPr="00F32E32">
              <w:rPr>
                <w:iCs/>
                <w:szCs w:val="24"/>
                <w:lang w:val="fr-FR"/>
              </w:rPr>
              <w:t>activități</w:t>
            </w:r>
            <w:proofErr w:type="spellEnd"/>
            <w:r w:rsidRPr="00F32E32">
              <w:rPr>
                <w:iCs/>
                <w:szCs w:val="24"/>
                <w:lang w:val="fr-FR"/>
              </w:rPr>
              <w:t xml:space="preserve"> </w:t>
            </w:r>
            <w:proofErr w:type="spellStart"/>
            <w:r w:rsidRPr="00F32E32">
              <w:rPr>
                <w:iCs/>
                <w:szCs w:val="24"/>
                <w:lang w:val="fr-FR"/>
              </w:rPr>
              <w:t>extracurriculare</w:t>
            </w:r>
            <w:proofErr w:type="spellEnd"/>
            <w:r w:rsidRPr="00F32E32">
              <w:rPr>
                <w:iCs/>
                <w:szCs w:val="24"/>
                <w:lang w:val="fr-FR"/>
              </w:rPr>
              <w:t>.</w:t>
            </w:r>
          </w:p>
          <w:p w14:paraId="497B912D" w14:textId="77777777" w:rsidR="00EE42E9" w:rsidRPr="00F32E32" w:rsidRDefault="00EE42E9" w:rsidP="00CA109E">
            <w:pPr>
              <w:pStyle w:val="ListParagraph"/>
              <w:numPr>
                <w:ilvl w:val="0"/>
                <w:numId w:val="73"/>
              </w:numPr>
              <w:rPr>
                <w:iCs/>
                <w:szCs w:val="24"/>
              </w:rPr>
            </w:pPr>
            <w:proofErr w:type="spellStart"/>
            <w:r w:rsidRPr="00F32E32">
              <w:rPr>
                <w:iCs/>
                <w:szCs w:val="24"/>
              </w:rPr>
              <w:t>Discuții</w:t>
            </w:r>
            <w:proofErr w:type="spellEnd"/>
            <w:r w:rsidRPr="00F32E32">
              <w:rPr>
                <w:iCs/>
                <w:szCs w:val="24"/>
              </w:rPr>
              <w:t xml:space="preserve"> la </w:t>
            </w:r>
            <w:proofErr w:type="spellStart"/>
            <w:r w:rsidRPr="00F32E32">
              <w:rPr>
                <w:iCs/>
                <w:szCs w:val="24"/>
              </w:rPr>
              <w:t>Derzvoltarea</w:t>
            </w:r>
            <w:proofErr w:type="spellEnd"/>
            <w:r w:rsidRPr="00F32E32">
              <w:rPr>
                <w:iCs/>
                <w:szCs w:val="24"/>
              </w:rPr>
              <w:t xml:space="preserve"> </w:t>
            </w:r>
            <w:proofErr w:type="spellStart"/>
            <w:r w:rsidRPr="00F32E32">
              <w:rPr>
                <w:iCs/>
                <w:szCs w:val="24"/>
              </w:rPr>
              <w:t>personală</w:t>
            </w:r>
            <w:proofErr w:type="spellEnd"/>
            <w:r w:rsidRPr="00F32E32">
              <w:rPr>
                <w:iCs/>
                <w:szCs w:val="24"/>
              </w:rPr>
              <w:t>.</w:t>
            </w:r>
          </w:p>
          <w:p w14:paraId="247D3FCB" w14:textId="77777777" w:rsidR="00EE42E9" w:rsidRPr="00633F47" w:rsidRDefault="00EE42E9" w:rsidP="00CA109E">
            <w:pPr>
              <w:pStyle w:val="ListParagraph"/>
              <w:numPr>
                <w:ilvl w:val="0"/>
                <w:numId w:val="73"/>
              </w:numPr>
              <w:rPr>
                <w:szCs w:val="24"/>
                <w:lang w:val="es-ES"/>
              </w:rPr>
            </w:pPr>
            <w:proofErr w:type="spellStart"/>
            <w:r w:rsidRPr="00633F47">
              <w:rPr>
                <w:szCs w:val="24"/>
                <w:lang w:val="es-ES"/>
              </w:rPr>
              <w:t>Boxă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cadrul</w:t>
            </w:r>
            <w:proofErr w:type="spellEnd"/>
            <w:r w:rsidRPr="00633F47">
              <w:rPr>
                <w:szCs w:val="24"/>
                <w:lang w:val="es-ES"/>
              </w:rPr>
              <w:t xml:space="preserve"> </w:t>
            </w:r>
            <w:proofErr w:type="spellStart"/>
            <w:r w:rsidRPr="00633F47">
              <w:rPr>
                <w:szCs w:val="24"/>
                <w:lang w:val="es-ES"/>
              </w:rPr>
              <w:t>instituției</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raportarea</w:t>
            </w:r>
            <w:proofErr w:type="spellEnd"/>
            <w:r w:rsidRPr="00633F47">
              <w:rPr>
                <w:szCs w:val="24"/>
                <w:lang w:val="es-ES"/>
              </w:rPr>
              <w:t xml:space="preserve"> </w:t>
            </w:r>
            <w:proofErr w:type="spellStart"/>
            <w:r w:rsidRPr="00633F47">
              <w:rPr>
                <w:szCs w:val="24"/>
                <w:lang w:val="es-ES"/>
              </w:rPr>
              <w:t>cazurilor</w:t>
            </w:r>
            <w:proofErr w:type="spellEnd"/>
            <w:r w:rsidRPr="00633F47">
              <w:rPr>
                <w:szCs w:val="24"/>
                <w:lang w:val="es-ES"/>
              </w:rPr>
              <w:t xml:space="preserve"> de </w:t>
            </w:r>
            <w:proofErr w:type="spellStart"/>
            <w:r w:rsidRPr="00633F47">
              <w:rPr>
                <w:szCs w:val="24"/>
                <w:lang w:val="es-ES"/>
              </w:rPr>
              <w:t>violență</w:t>
            </w:r>
            <w:proofErr w:type="spellEnd"/>
            <w:r w:rsidRPr="00633F47">
              <w:rPr>
                <w:szCs w:val="24"/>
                <w:lang w:val="es-ES"/>
              </w:rPr>
              <w:t xml:space="preserve">, </w:t>
            </w:r>
            <w:proofErr w:type="spellStart"/>
            <w:r w:rsidRPr="00633F47">
              <w:rPr>
                <w:szCs w:val="24"/>
                <w:lang w:val="es-ES"/>
              </w:rPr>
              <w:t>neglijare</w:t>
            </w:r>
            <w:proofErr w:type="spellEnd"/>
            <w:r w:rsidRPr="00633F47">
              <w:rPr>
                <w:szCs w:val="24"/>
                <w:lang w:val="es-ES"/>
              </w:rPr>
              <w:t xml:space="preserve">, </w:t>
            </w:r>
            <w:proofErr w:type="spellStart"/>
            <w:r w:rsidRPr="00633F47">
              <w:rPr>
                <w:szCs w:val="24"/>
                <w:lang w:val="es-ES"/>
              </w:rPr>
              <w:t>exploatare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trafic din partea </w:t>
            </w:r>
            <w:proofErr w:type="spellStart"/>
            <w:r w:rsidRPr="00633F47">
              <w:rPr>
                <w:szCs w:val="24"/>
                <w:lang w:val="es-ES"/>
              </w:rPr>
              <w:t>semenilor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adulților</w:t>
            </w:r>
            <w:proofErr w:type="spellEnd"/>
            <w:r w:rsidRPr="00633F47">
              <w:rPr>
                <w:szCs w:val="24"/>
                <w:lang w:val="es-ES"/>
              </w:rPr>
              <w:t>.</w:t>
            </w:r>
          </w:p>
          <w:p w14:paraId="74051D6B" w14:textId="77777777" w:rsidR="00EE42E9" w:rsidRPr="00633F47" w:rsidRDefault="00EE42E9" w:rsidP="00CA109E">
            <w:pPr>
              <w:pStyle w:val="ListParagraph"/>
              <w:numPr>
                <w:ilvl w:val="0"/>
                <w:numId w:val="73"/>
              </w:numPr>
              <w:rPr>
                <w:szCs w:val="24"/>
                <w:lang w:val="es-ES"/>
              </w:rPr>
            </w:pPr>
            <w:proofErr w:type="spellStart"/>
            <w:r w:rsidRPr="00633F47">
              <w:rPr>
                <w:szCs w:val="24"/>
                <w:lang w:val="es-ES"/>
              </w:rPr>
              <w:t>Ordinul</w:t>
            </w:r>
            <w:proofErr w:type="spellEnd"/>
            <w:r w:rsidRPr="00633F47">
              <w:rPr>
                <w:szCs w:val="24"/>
                <w:lang w:val="es-ES"/>
              </w:rPr>
              <w:t xml:space="preserve"> </w:t>
            </w:r>
            <w:proofErr w:type="spellStart"/>
            <w:r w:rsidRPr="00633F47">
              <w:rPr>
                <w:szCs w:val="24"/>
                <w:lang w:val="es-ES"/>
              </w:rPr>
              <w:t>directorului</w:t>
            </w:r>
            <w:proofErr w:type="spellEnd"/>
            <w:r w:rsidRPr="00633F47">
              <w:rPr>
                <w:szCs w:val="24"/>
                <w:lang w:val="es-ES"/>
              </w:rPr>
              <w:t xml:space="preserve"> </w:t>
            </w:r>
            <w:proofErr w:type="spellStart"/>
            <w:r w:rsidRPr="00633F47">
              <w:rPr>
                <w:szCs w:val="24"/>
                <w:lang w:val="es-ES"/>
              </w:rPr>
              <w:t>privind</w:t>
            </w:r>
            <w:proofErr w:type="spellEnd"/>
            <w:r w:rsidRPr="00633F47">
              <w:rPr>
                <w:szCs w:val="24"/>
                <w:lang w:val="es-ES"/>
              </w:rPr>
              <w:t xml:space="preserve"> </w:t>
            </w:r>
            <w:proofErr w:type="spellStart"/>
            <w:r w:rsidRPr="00633F47">
              <w:rPr>
                <w:szCs w:val="24"/>
                <w:lang w:val="es-ES"/>
              </w:rPr>
              <w:t>desemnarea</w:t>
            </w:r>
            <w:proofErr w:type="spellEnd"/>
            <w:r w:rsidRPr="00633F47">
              <w:rPr>
                <w:szCs w:val="24"/>
                <w:lang w:val="es-ES"/>
              </w:rPr>
              <w:t xml:space="preserve"> </w:t>
            </w:r>
            <w:proofErr w:type="spellStart"/>
            <w:r w:rsidRPr="00633F47">
              <w:rPr>
                <w:szCs w:val="24"/>
                <w:lang w:val="es-ES"/>
              </w:rPr>
              <w:t>unei</w:t>
            </w:r>
            <w:proofErr w:type="spellEnd"/>
            <w:r w:rsidRPr="00633F47">
              <w:rPr>
                <w:szCs w:val="24"/>
                <w:lang w:val="es-ES"/>
              </w:rPr>
              <w:t xml:space="preserve"> </w:t>
            </w:r>
            <w:proofErr w:type="spellStart"/>
            <w:r w:rsidRPr="00633F47">
              <w:rPr>
                <w:szCs w:val="24"/>
                <w:lang w:val="es-ES"/>
              </w:rPr>
              <w:t>persoane</w:t>
            </w:r>
            <w:proofErr w:type="spellEnd"/>
            <w:r w:rsidRPr="00633F47">
              <w:rPr>
                <w:szCs w:val="24"/>
                <w:lang w:val="es-ES"/>
              </w:rPr>
              <w:t xml:space="preserve"> </w:t>
            </w:r>
            <w:proofErr w:type="spellStart"/>
            <w:r w:rsidRPr="00633F47">
              <w:rPr>
                <w:szCs w:val="24"/>
                <w:lang w:val="es-ES"/>
              </w:rPr>
              <w:t>responsabilă</w:t>
            </w:r>
            <w:proofErr w:type="spellEnd"/>
            <w:r w:rsidRPr="00633F47">
              <w:rPr>
                <w:szCs w:val="24"/>
                <w:lang w:val="es-ES"/>
              </w:rPr>
              <w:t xml:space="preserve"> de analiza </w:t>
            </w:r>
            <w:proofErr w:type="spellStart"/>
            <w:r w:rsidRPr="00633F47">
              <w:rPr>
                <w:szCs w:val="24"/>
                <w:lang w:val="es-ES"/>
              </w:rPr>
              <w:t>contestațiilor</w:t>
            </w:r>
            <w:proofErr w:type="spellEnd"/>
            <w:r w:rsidRPr="00633F47">
              <w:rPr>
                <w:szCs w:val="24"/>
                <w:lang w:val="es-ES"/>
              </w:rPr>
              <w:t>/</w:t>
            </w:r>
            <w:proofErr w:type="spellStart"/>
            <w:r w:rsidRPr="00633F47">
              <w:rPr>
                <w:szCs w:val="24"/>
                <w:lang w:val="es-ES"/>
              </w:rPr>
              <w:t>reclamațiilor</w:t>
            </w:r>
            <w:proofErr w:type="spellEnd"/>
            <w:r w:rsidRPr="00633F47">
              <w:rPr>
                <w:szCs w:val="24"/>
                <w:lang w:val="es-ES"/>
              </w:rPr>
              <w:t xml:space="preserve"> din </w:t>
            </w:r>
            <w:proofErr w:type="spellStart"/>
            <w:r w:rsidRPr="00633F47">
              <w:rPr>
                <w:szCs w:val="24"/>
                <w:lang w:val="es-ES"/>
              </w:rPr>
              <w:t>boxă</w:t>
            </w:r>
            <w:proofErr w:type="spellEnd"/>
            <w:r w:rsidRPr="00633F47">
              <w:rPr>
                <w:szCs w:val="24"/>
                <w:lang w:val="es-ES"/>
              </w:rPr>
              <w:t>(</w:t>
            </w:r>
            <w:proofErr w:type="spellStart"/>
            <w:r w:rsidRPr="00633F47">
              <w:rPr>
                <w:szCs w:val="24"/>
                <w:lang w:val="es-ES"/>
              </w:rPr>
              <w:t>coordinator</w:t>
            </w:r>
            <w:proofErr w:type="spellEnd"/>
            <w:r w:rsidRPr="00633F47">
              <w:rPr>
                <w:szCs w:val="24"/>
                <w:lang w:val="es-ES"/>
              </w:rPr>
              <w:t xml:space="preserve">  ANET).</w:t>
            </w:r>
          </w:p>
          <w:p w14:paraId="03468770" w14:textId="77777777" w:rsidR="00EE42E9" w:rsidRPr="00633F47" w:rsidRDefault="00EE42E9" w:rsidP="00CA109E">
            <w:pPr>
              <w:pStyle w:val="ListParagraph"/>
              <w:ind w:left="360"/>
              <w:rPr>
                <w:iCs/>
                <w:szCs w:val="24"/>
                <w:lang w:val="es-ES"/>
              </w:rPr>
            </w:pPr>
          </w:p>
        </w:tc>
      </w:tr>
      <w:tr w:rsidR="00EE42E9" w:rsidRPr="00F32E32" w14:paraId="1F1E8750" w14:textId="77777777" w:rsidTr="00EE42E9">
        <w:tc>
          <w:tcPr>
            <w:tcW w:w="2069" w:type="dxa"/>
          </w:tcPr>
          <w:p w14:paraId="32366831" w14:textId="77777777" w:rsidR="00EE42E9" w:rsidRPr="00F32E32" w:rsidRDefault="00EE42E9" w:rsidP="00CA109E">
            <w:pPr>
              <w:jc w:val="left"/>
              <w:rPr>
                <w:szCs w:val="24"/>
              </w:rPr>
            </w:pPr>
            <w:r w:rsidRPr="00F32E32">
              <w:rPr>
                <w:szCs w:val="24"/>
              </w:rPr>
              <w:t>Constatări</w:t>
            </w:r>
          </w:p>
        </w:tc>
        <w:tc>
          <w:tcPr>
            <w:tcW w:w="7570" w:type="dxa"/>
            <w:gridSpan w:val="3"/>
          </w:tcPr>
          <w:p w14:paraId="6C47F212" w14:textId="77777777" w:rsidR="00EE42E9" w:rsidRPr="00F32E32" w:rsidRDefault="008C1950" w:rsidP="00CA109E">
            <w:pPr>
              <w:pStyle w:val="ListParagraph"/>
              <w:numPr>
                <w:ilvl w:val="0"/>
                <w:numId w:val="2"/>
              </w:numPr>
              <w:ind w:left="360"/>
              <w:rPr>
                <w:rFonts w:eastAsia="Times New Roman"/>
                <w:iCs/>
                <w:szCs w:val="24"/>
              </w:rPr>
            </w:pPr>
            <w:proofErr w:type="spellStart"/>
            <w:r w:rsidRPr="00F32E32">
              <w:rPr>
                <w:rFonts w:eastAsia="Times New Roman"/>
                <w:iCs/>
                <w:szCs w:val="24"/>
              </w:rPr>
              <w:t>Instituția</w:t>
            </w:r>
            <w:proofErr w:type="spellEnd"/>
            <w:r w:rsidRPr="00F32E32">
              <w:rPr>
                <w:rFonts w:eastAsia="Times New Roman"/>
                <w:iCs/>
                <w:szCs w:val="24"/>
              </w:rPr>
              <w:t xml:space="preserve"> </w:t>
            </w:r>
            <w:proofErr w:type="spellStart"/>
            <w:r w:rsidRPr="00F32E32">
              <w:rPr>
                <w:rFonts w:eastAsia="Times New Roman"/>
                <w:iCs/>
                <w:szCs w:val="24"/>
              </w:rPr>
              <w:t>organizează</w:t>
            </w:r>
            <w:proofErr w:type="spellEnd"/>
            <w:r w:rsidRPr="00F32E32">
              <w:rPr>
                <w:rFonts w:eastAsia="Times New Roman"/>
                <w:iCs/>
                <w:szCs w:val="24"/>
              </w:rPr>
              <w:t xml:space="preserve"> </w:t>
            </w:r>
            <w:proofErr w:type="spellStart"/>
            <w:r w:rsidRPr="00F32E32">
              <w:rPr>
                <w:rFonts w:eastAsia="Times New Roman"/>
                <w:iCs/>
                <w:szCs w:val="24"/>
              </w:rPr>
              <w:t>activități</w:t>
            </w:r>
            <w:proofErr w:type="spellEnd"/>
            <w:r w:rsidRPr="00F32E32">
              <w:rPr>
                <w:rFonts w:eastAsia="Times New Roman"/>
                <w:iCs/>
                <w:szCs w:val="24"/>
              </w:rPr>
              <w:t xml:space="preserve"> </w:t>
            </w:r>
            <w:proofErr w:type="spellStart"/>
            <w:r w:rsidRPr="00F32E32">
              <w:rPr>
                <w:rFonts w:eastAsia="Times New Roman"/>
                <w:iCs/>
                <w:szCs w:val="24"/>
              </w:rPr>
              <w:t>educaționale</w:t>
            </w:r>
            <w:proofErr w:type="spellEnd"/>
            <w:r w:rsidRPr="00F32E32">
              <w:rPr>
                <w:rFonts w:eastAsia="Times New Roman"/>
                <w:iCs/>
                <w:szCs w:val="24"/>
              </w:rPr>
              <w:t xml:space="preserve"> </w:t>
            </w:r>
            <w:proofErr w:type="spellStart"/>
            <w:r w:rsidRPr="00F32E32">
              <w:rPr>
                <w:rFonts w:eastAsia="Times New Roman"/>
                <w:iCs/>
                <w:szCs w:val="24"/>
              </w:rPr>
              <w:t>îndreptate</w:t>
            </w:r>
            <w:proofErr w:type="spellEnd"/>
            <w:r w:rsidRPr="00F32E32">
              <w:rPr>
                <w:rFonts w:eastAsia="Times New Roman"/>
                <w:iCs/>
                <w:szCs w:val="24"/>
              </w:rPr>
              <w:t xml:space="preserve"> </w:t>
            </w:r>
            <w:proofErr w:type="spellStart"/>
            <w:r w:rsidRPr="00F32E32">
              <w:rPr>
                <w:rFonts w:eastAsia="Times New Roman"/>
                <w:iCs/>
                <w:szCs w:val="24"/>
              </w:rPr>
              <w:t>spre</w:t>
            </w:r>
            <w:proofErr w:type="spellEnd"/>
            <w:r w:rsidRPr="00F32E32">
              <w:rPr>
                <w:rFonts w:eastAsia="Times New Roman"/>
                <w:iCs/>
                <w:szCs w:val="24"/>
              </w:rPr>
              <w:t xml:space="preserve"> </w:t>
            </w:r>
            <w:proofErr w:type="spellStart"/>
            <w:r w:rsidRPr="00F32E32">
              <w:rPr>
                <w:rFonts w:eastAsia="Times New Roman"/>
                <w:iCs/>
                <w:szCs w:val="24"/>
              </w:rPr>
              <w:t>cunoașterea</w:t>
            </w:r>
            <w:proofErr w:type="spellEnd"/>
            <w:r w:rsidRPr="00F32E32">
              <w:rPr>
                <w:rFonts w:eastAsia="Times New Roman"/>
                <w:iCs/>
                <w:szCs w:val="24"/>
              </w:rPr>
              <w:t xml:space="preserve"> </w:t>
            </w:r>
            <w:proofErr w:type="spellStart"/>
            <w:r w:rsidRPr="00F32E32">
              <w:rPr>
                <w:rFonts w:eastAsia="Times New Roman"/>
                <w:iCs/>
                <w:szCs w:val="24"/>
              </w:rPr>
              <w:t>situațiilor</w:t>
            </w:r>
            <w:proofErr w:type="spellEnd"/>
            <w:r w:rsidRPr="00F32E32">
              <w:rPr>
                <w:rFonts w:eastAsia="Times New Roman"/>
                <w:iCs/>
                <w:szCs w:val="24"/>
              </w:rPr>
              <w:t xml:space="preserve"> de </w:t>
            </w:r>
            <w:proofErr w:type="spellStart"/>
            <w:r w:rsidRPr="00F32E32">
              <w:rPr>
                <w:rFonts w:eastAsia="Times New Roman"/>
                <w:iCs/>
                <w:szCs w:val="24"/>
              </w:rPr>
              <w:t>discriminare</w:t>
            </w:r>
            <w:proofErr w:type="spellEnd"/>
            <w:r w:rsidRPr="00F32E32">
              <w:rPr>
                <w:rFonts w:eastAsia="Times New Roman"/>
                <w:iCs/>
                <w:szCs w:val="24"/>
              </w:rPr>
              <w:t>.</w:t>
            </w:r>
          </w:p>
        </w:tc>
      </w:tr>
      <w:tr w:rsidR="00EE42E9" w:rsidRPr="00F32E32" w14:paraId="33184D88" w14:textId="77777777" w:rsidTr="00EE42E9">
        <w:tc>
          <w:tcPr>
            <w:tcW w:w="2069" w:type="dxa"/>
          </w:tcPr>
          <w:p w14:paraId="7139DBC1" w14:textId="77777777" w:rsidR="00EE42E9" w:rsidRPr="00F32E32" w:rsidRDefault="00EE42E9" w:rsidP="00CA109E">
            <w:pPr>
              <w:jc w:val="left"/>
              <w:rPr>
                <w:szCs w:val="24"/>
              </w:rPr>
            </w:pPr>
            <w:r w:rsidRPr="00F32E32">
              <w:rPr>
                <w:szCs w:val="24"/>
              </w:rPr>
              <w:t xml:space="preserve">Pondere și punctaj acordat </w:t>
            </w:r>
          </w:p>
        </w:tc>
        <w:tc>
          <w:tcPr>
            <w:tcW w:w="1475" w:type="dxa"/>
          </w:tcPr>
          <w:p w14:paraId="53B07732" w14:textId="77777777" w:rsidR="00EE42E9" w:rsidRPr="00F32E32" w:rsidRDefault="00EE42E9" w:rsidP="00CA109E">
            <w:pPr>
              <w:rPr>
                <w:szCs w:val="24"/>
              </w:rPr>
            </w:pPr>
            <w:r w:rsidRPr="00F32E32">
              <w:rPr>
                <w:szCs w:val="24"/>
              </w:rPr>
              <w:t xml:space="preserve">Pondere: </w:t>
            </w:r>
            <w:r w:rsidRPr="00F32E32">
              <w:rPr>
                <w:bCs/>
                <w:szCs w:val="24"/>
              </w:rPr>
              <w:t>1</w:t>
            </w:r>
          </w:p>
        </w:tc>
        <w:tc>
          <w:tcPr>
            <w:tcW w:w="3827" w:type="dxa"/>
          </w:tcPr>
          <w:p w14:paraId="33D98B36" w14:textId="77777777" w:rsidR="00EE42E9" w:rsidRPr="00F32E32" w:rsidRDefault="00EE42E9" w:rsidP="00CA109E">
            <w:pPr>
              <w:rPr>
                <w:szCs w:val="24"/>
              </w:rPr>
            </w:pPr>
            <w:r w:rsidRPr="00F32E32">
              <w:rPr>
                <w:szCs w:val="24"/>
              </w:rPr>
              <w:t>Aut</w:t>
            </w:r>
            <w:r w:rsidR="002E5630">
              <w:rPr>
                <w:szCs w:val="24"/>
              </w:rPr>
              <w:t xml:space="preserve">oevaluare conform criteriilor: </w:t>
            </w:r>
            <w:r w:rsidR="00262DC4" w:rsidRPr="00F32E32">
              <w:rPr>
                <w:szCs w:val="24"/>
              </w:rPr>
              <w:t>0,75</w:t>
            </w:r>
          </w:p>
        </w:tc>
        <w:tc>
          <w:tcPr>
            <w:tcW w:w="2268" w:type="dxa"/>
          </w:tcPr>
          <w:p w14:paraId="3BBE6C7C" w14:textId="77777777" w:rsidR="00262DC4" w:rsidRPr="00F32E32" w:rsidRDefault="002E5630" w:rsidP="00CA109E">
            <w:pPr>
              <w:rPr>
                <w:szCs w:val="24"/>
              </w:rPr>
            </w:pPr>
            <w:r>
              <w:rPr>
                <w:szCs w:val="24"/>
              </w:rPr>
              <w:t xml:space="preserve">Punctaj acordat: </w:t>
            </w:r>
          </w:p>
          <w:p w14:paraId="1354B108" w14:textId="77777777" w:rsidR="00EE42E9" w:rsidRPr="00F32E32" w:rsidRDefault="00262DC4" w:rsidP="00CA109E">
            <w:pPr>
              <w:rPr>
                <w:szCs w:val="24"/>
              </w:rPr>
            </w:pPr>
            <w:r w:rsidRPr="00F32E32">
              <w:rPr>
                <w:szCs w:val="24"/>
              </w:rPr>
              <w:t>0,75</w:t>
            </w:r>
            <w:r w:rsidR="00EE42E9" w:rsidRPr="00F32E32">
              <w:rPr>
                <w:szCs w:val="24"/>
              </w:rPr>
              <w:t xml:space="preserve"> </w:t>
            </w:r>
          </w:p>
        </w:tc>
      </w:tr>
      <w:tr w:rsidR="00EE42E9" w:rsidRPr="00F32E32" w14:paraId="2E9A2348" w14:textId="77777777" w:rsidTr="00EE42E9">
        <w:tc>
          <w:tcPr>
            <w:tcW w:w="7371" w:type="dxa"/>
            <w:gridSpan w:val="3"/>
          </w:tcPr>
          <w:p w14:paraId="46633B23" w14:textId="77777777" w:rsidR="00EE42E9" w:rsidRPr="00F32E32" w:rsidRDefault="00EE42E9" w:rsidP="00CA109E">
            <w:pPr>
              <w:rPr>
                <w:b/>
                <w:bCs/>
                <w:szCs w:val="24"/>
              </w:rPr>
            </w:pPr>
            <w:r w:rsidRPr="00F32E32">
              <w:rPr>
                <w:b/>
                <w:bCs/>
                <w:szCs w:val="24"/>
              </w:rPr>
              <w:t>Total standard</w:t>
            </w:r>
          </w:p>
        </w:tc>
        <w:tc>
          <w:tcPr>
            <w:tcW w:w="2268" w:type="dxa"/>
          </w:tcPr>
          <w:p w14:paraId="67E09AA9" w14:textId="77777777" w:rsidR="00EE42E9" w:rsidRPr="00F32E32" w:rsidRDefault="00262DC4" w:rsidP="00CA109E">
            <w:pPr>
              <w:rPr>
                <w:b/>
                <w:bCs/>
                <w:szCs w:val="24"/>
              </w:rPr>
            </w:pPr>
            <w:r w:rsidRPr="00F32E32">
              <w:rPr>
                <w:b/>
                <w:bCs/>
                <w:szCs w:val="24"/>
              </w:rPr>
              <w:t>5,75 puncte</w:t>
            </w:r>
          </w:p>
        </w:tc>
      </w:tr>
    </w:tbl>
    <w:p w14:paraId="6A484B7C" w14:textId="77777777" w:rsidR="00EE42E9" w:rsidRPr="00F32E32" w:rsidRDefault="00EE42E9" w:rsidP="00CA109E">
      <w:pPr>
        <w:rPr>
          <w:szCs w:val="24"/>
        </w:rPr>
      </w:pPr>
    </w:p>
    <w:p w14:paraId="7284B514" w14:textId="77777777" w:rsidR="00EE42E9" w:rsidRPr="00633F47" w:rsidRDefault="00EE42E9" w:rsidP="00CA109E">
      <w:pPr>
        <w:pStyle w:val="Heading2"/>
        <w:rPr>
          <w:szCs w:val="24"/>
          <w:lang w:val="es-ES"/>
        </w:rPr>
      </w:pPr>
      <w:r w:rsidRPr="00633F47">
        <w:rPr>
          <w:szCs w:val="24"/>
          <w:lang w:val="es-ES"/>
        </w:rPr>
        <w:t xml:space="preserve">Standard 3.3. </w:t>
      </w:r>
      <w:proofErr w:type="spellStart"/>
      <w:r w:rsidRPr="00633F47">
        <w:rPr>
          <w:szCs w:val="24"/>
          <w:lang w:val="es-ES"/>
        </w:rPr>
        <w:t>Toți</w:t>
      </w:r>
      <w:proofErr w:type="spellEnd"/>
      <w:r w:rsidRPr="00633F47">
        <w:rPr>
          <w:szCs w:val="24"/>
          <w:lang w:val="es-ES"/>
        </w:rPr>
        <w:t xml:space="preserve"> </w:t>
      </w:r>
      <w:proofErr w:type="spellStart"/>
      <w:r w:rsidRPr="00633F47">
        <w:rPr>
          <w:szCs w:val="24"/>
          <w:lang w:val="es-ES"/>
        </w:rPr>
        <w:t>copiii</w:t>
      </w:r>
      <w:proofErr w:type="spellEnd"/>
      <w:r w:rsidRPr="00633F47">
        <w:rPr>
          <w:szCs w:val="24"/>
          <w:lang w:val="es-ES"/>
        </w:rPr>
        <w:t xml:space="preserve"> </w:t>
      </w:r>
      <w:proofErr w:type="spellStart"/>
      <w:r w:rsidRPr="00633F47">
        <w:rPr>
          <w:szCs w:val="24"/>
          <w:lang w:val="es-ES"/>
        </w:rPr>
        <w:t>beneficiază</w:t>
      </w:r>
      <w:proofErr w:type="spellEnd"/>
      <w:r w:rsidRPr="00633F47">
        <w:rPr>
          <w:szCs w:val="24"/>
          <w:lang w:val="es-ES"/>
        </w:rPr>
        <w:t xml:space="preserve"> de un </w:t>
      </w:r>
      <w:proofErr w:type="spellStart"/>
      <w:r w:rsidRPr="00633F47">
        <w:rPr>
          <w:szCs w:val="24"/>
          <w:lang w:val="es-ES"/>
        </w:rPr>
        <w:t>mediu</w:t>
      </w:r>
      <w:proofErr w:type="spellEnd"/>
      <w:r w:rsidRPr="00633F47">
        <w:rPr>
          <w:szCs w:val="24"/>
          <w:lang w:val="es-ES"/>
        </w:rPr>
        <w:t xml:space="preserve"> </w:t>
      </w:r>
      <w:proofErr w:type="spellStart"/>
      <w:r w:rsidRPr="00633F47">
        <w:rPr>
          <w:szCs w:val="24"/>
          <w:lang w:val="es-ES"/>
        </w:rPr>
        <w:t>accesibil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favorabil</w:t>
      </w:r>
      <w:proofErr w:type="spellEnd"/>
    </w:p>
    <w:p w14:paraId="6823A2B8" w14:textId="77777777" w:rsidR="00EE42E9" w:rsidRPr="00633F47" w:rsidRDefault="00EE42E9" w:rsidP="00CA109E">
      <w:pPr>
        <w:rPr>
          <w:b/>
          <w:bCs/>
          <w:szCs w:val="24"/>
          <w:lang w:val="es-ES"/>
        </w:rPr>
      </w:pPr>
      <w:proofErr w:type="spellStart"/>
      <w:r w:rsidRPr="00633F47">
        <w:rPr>
          <w:b/>
          <w:bCs/>
          <w:szCs w:val="24"/>
          <w:lang w:val="es-ES"/>
        </w:rPr>
        <w:t>Domeniu</w:t>
      </w:r>
      <w:proofErr w:type="spellEnd"/>
      <w:r w:rsidRPr="00633F47">
        <w:rPr>
          <w:b/>
          <w:bCs/>
          <w:szCs w:val="24"/>
          <w:lang w:val="es-ES"/>
        </w:rPr>
        <w:t>: Management</w:t>
      </w:r>
    </w:p>
    <w:p w14:paraId="3A2660C2" w14:textId="77777777" w:rsidR="00EE42E9" w:rsidRPr="00633F47" w:rsidRDefault="00EE42E9"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3.3.1.</w:t>
      </w:r>
      <w:r w:rsidRPr="00633F47">
        <w:rPr>
          <w:szCs w:val="24"/>
          <w:lang w:val="es-ES"/>
        </w:rPr>
        <w:t xml:space="preserve"> </w:t>
      </w:r>
      <w:proofErr w:type="spellStart"/>
      <w:r w:rsidRPr="00633F47">
        <w:rPr>
          <w:szCs w:val="24"/>
          <w:lang w:val="es-ES"/>
        </w:rPr>
        <w:t>Utilizarea</w:t>
      </w:r>
      <w:proofErr w:type="spellEnd"/>
      <w:r w:rsidRPr="00633F47">
        <w:rPr>
          <w:szCs w:val="24"/>
          <w:lang w:val="es-ES"/>
        </w:rPr>
        <w:t xml:space="preserve"> </w:t>
      </w:r>
      <w:proofErr w:type="spellStart"/>
      <w:r w:rsidRPr="00633F47">
        <w:rPr>
          <w:szCs w:val="24"/>
          <w:lang w:val="es-ES"/>
        </w:rPr>
        <w:t>resurselor</w:t>
      </w:r>
      <w:proofErr w:type="spellEnd"/>
      <w:r w:rsidRPr="00633F47">
        <w:rPr>
          <w:szCs w:val="24"/>
          <w:lang w:val="es-ES"/>
        </w:rPr>
        <w:t xml:space="preserve"> </w:t>
      </w:r>
      <w:proofErr w:type="spellStart"/>
      <w:r w:rsidRPr="00633F47">
        <w:rPr>
          <w:szCs w:val="24"/>
          <w:lang w:val="es-ES"/>
        </w:rPr>
        <w:t>instituționale</w:t>
      </w:r>
      <w:proofErr w:type="spellEnd"/>
      <w:r w:rsidRPr="00633F47">
        <w:rPr>
          <w:szCs w:val="24"/>
          <w:lang w:val="es-ES"/>
        </w:rPr>
        <w:t xml:space="preserve"> </w:t>
      </w:r>
      <w:proofErr w:type="spellStart"/>
      <w:r w:rsidRPr="00633F47">
        <w:rPr>
          <w:szCs w:val="24"/>
          <w:lang w:val="es-ES"/>
        </w:rPr>
        <w:t>disponibile</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unui</w:t>
      </w:r>
      <w:proofErr w:type="spellEnd"/>
      <w:r w:rsidRPr="00633F47">
        <w:rPr>
          <w:szCs w:val="24"/>
          <w:lang w:val="es-ES"/>
        </w:rPr>
        <w:t xml:space="preserve"> </w:t>
      </w:r>
      <w:proofErr w:type="spellStart"/>
      <w:r w:rsidRPr="00633F47">
        <w:rPr>
          <w:szCs w:val="24"/>
          <w:lang w:val="es-ES"/>
        </w:rPr>
        <w:t>mediu</w:t>
      </w:r>
      <w:proofErr w:type="spellEnd"/>
      <w:r w:rsidRPr="00633F47">
        <w:rPr>
          <w:szCs w:val="24"/>
          <w:lang w:val="es-ES"/>
        </w:rPr>
        <w:t xml:space="preserve"> </w:t>
      </w:r>
      <w:proofErr w:type="spellStart"/>
      <w:r w:rsidRPr="00633F47">
        <w:rPr>
          <w:szCs w:val="24"/>
          <w:lang w:val="es-ES"/>
        </w:rPr>
        <w:t>accesibil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sigur</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fiecare</w:t>
      </w:r>
      <w:proofErr w:type="spellEnd"/>
      <w:r w:rsidRPr="00633F47">
        <w:rPr>
          <w:szCs w:val="24"/>
          <w:lang w:val="es-ES"/>
        </w:rPr>
        <w:t xml:space="preserve"> </w:t>
      </w:r>
      <w:proofErr w:type="spellStart"/>
      <w:r w:rsidRPr="00633F47">
        <w:rPr>
          <w:szCs w:val="24"/>
          <w:lang w:val="es-ES"/>
        </w:rPr>
        <w:t>elev</w:t>
      </w:r>
      <w:proofErr w:type="spellEnd"/>
      <w:r w:rsidRPr="00633F47">
        <w:rPr>
          <w:szCs w:val="24"/>
          <w:lang w:val="es-ES"/>
        </w:rPr>
        <w:t xml:space="preserve">/ </w:t>
      </w:r>
      <w:proofErr w:type="spellStart"/>
      <w:r w:rsidRPr="00633F47">
        <w:rPr>
          <w:szCs w:val="24"/>
          <w:lang w:val="es-ES"/>
        </w:rPr>
        <w:t>copil</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CES,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identificarea</w:t>
      </w:r>
      <w:proofErr w:type="spellEnd"/>
      <w:r w:rsidRPr="00633F47">
        <w:rPr>
          <w:szCs w:val="24"/>
          <w:lang w:val="es-ES"/>
        </w:rPr>
        <w:t xml:space="preserve">, </w:t>
      </w:r>
      <w:proofErr w:type="spellStart"/>
      <w:r w:rsidRPr="00633F47">
        <w:rPr>
          <w:szCs w:val="24"/>
          <w:lang w:val="es-ES"/>
        </w:rPr>
        <w:t>procurarea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utilizarea</w:t>
      </w:r>
      <w:proofErr w:type="spellEnd"/>
      <w:r w:rsidRPr="00633F47">
        <w:rPr>
          <w:szCs w:val="24"/>
          <w:lang w:val="es-ES"/>
        </w:rPr>
        <w:t xml:space="preserve"> </w:t>
      </w:r>
      <w:proofErr w:type="spellStart"/>
      <w:r w:rsidRPr="00633F47">
        <w:rPr>
          <w:szCs w:val="24"/>
          <w:lang w:val="es-ES"/>
        </w:rPr>
        <w:t>resurselor</w:t>
      </w:r>
      <w:proofErr w:type="spellEnd"/>
      <w:r w:rsidRPr="00633F47">
        <w:rPr>
          <w:szCs w:val="24"/>
          <w:lang w:val="es-ES"/>
        </w:rPr>
        <w:t xml:space="preserve"> </w:t>
      </w:r>
      <w:proofErr w:type="spellStart"/>
      <w:r w:rsidRPr="00633F47">
        <w:rPr>
          <w:szCs w:val="24"/>
          <w:lang w:val="es-ES"/>
        </w:rPr>
        <w:t>noi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E42E9" w:rsidRPr="00F32E32" w14:paraId="5D53E35E" w14:textId="77777777" w:rsidTr="00EE42E9">
        <w:tc>
          <w:tcPr>
            <w:tcW w:w="2069" w:type="dxa"/>
          </w:tcPr>
          <w:p w14:paraId="6D5ACC3D" w14:textId="77777777" w:rsidR="00EE42E9" w:rsidRPr="00F32E32" w:rsidRDefault="00EE42E9" w:rsidP="00CA109E">
            <w:pPr>
              <w:jc w:val="left"/>
              <w:rPr>
                <w:szCs w:val="24"/>
              </w:rPr>
            </w:pPr>
            <w:r w:rsidRPr="00F32E32">
              <w:rPr>
                <w:szCs w:val="24"/>
              </w:rPr>
              <w:t xml:space="preserve">Dovezi </w:t>
            </w:r>
          </w:p>
        </w:tc>
        <w:tc>
          <w:tcPr>
            <w:tcW w:w="7570" w:type="dxa"/>
            <w:gridSpan w:val="3"/>
          </w:tcPr>
          <w:p w14:paraId="4F5A313A" w14:textId="77777777" w:rsidR="00262DC4" w:rsidRPr="00633F47" w:rsidRDefault="00262DC4" w:rsidP="00CA109E">
            <w:pPr>
              <w:pStyle w:val="ListParagraph"/>
              <w:numPr>
                <w:ilvl w:val="0"/>
                <w:numId w:val="74"/>
              </w:numPr>
              <w:rPr>
                <w:szCs w:val="24"/>
                <w:lang w:val="es-ES"/>
              </w:rPr>
            </w:pPr>
            <w:r w:rsidRPr="00633F47">
              <w:rPr>
                <w:szCs w:val="24"/>
                <w:lang w:val="es-ES"/>
              </w:rPr>
              <w:t xml:space="preserve">In </w:t>
            </w:r>
            <w:proofErr w:type="spellStart"/>
            <w:r w:rsidRPr="00633F47">
              <w:rPr>
                <w:szCs w:val="24"/>
                <w:lang w:val="es-ES"/>
              </w:rPr>
              <w:t>instituţie</w:t>
            </w:r>
            <w:proofErr w:type="spellEnd"/>
            <w:r w:rsidRPr="00633F47">
              <w:rPr>
                <w:szCs w:val="24"/>
                <w:lang w:val="es-ES"/>
              </w:rPr>
              <w:t xml:space="preserve"> </w:t>
            </w:r>
            <w:proofErr w:type="spellStart"/>
            <w:r w:rsidRPr="00633F47">
              <w:rPr>
                <w:szCs w:val="24"/>
                <w:lang w:val="es-ES"/>
              </w:rPr>
              <w:t>activează</w:t>
            </w:r>
            <w:proofErr w:type="spellEnd"/>
            <w:r w:rsidRPr="00633F47">
              <w:rPr>
                <w:szCs w:val="24"/>
                <w:lang w:val="es-ES"/>
              </w:rPr>
              <w:t xml:space="preserve"> 23 cadre </w:t>
            </w:r>
            <w:proofErr w:type="spellStart"/>
            <w:r w:rsidRPr="00633F47">
              <w:rPr>
                <w:szCs w:val="24"/>
                <w:lang w:val="es-ES"/>
              </w:rPr>
              <w:t>didactice</w:t>
            </w:r>
            <w:proofErr w:type="spellEnd"/>
            <w:r w:rsidRPr="00633F47">
              <w:rPr>
                <w:szCs w:val="24"/>
                <w:lang w:val="es-ES"/>
              </w:rPr>
              <w:t xml:space="preserve"> </w:t>
            </w:r>
            <w:proofErr w:type="spellStart"/>
            <w:r w:rsidRPr="00633F47">
              <w:rPr>
                <w:szCs w:val="24"/>
                <w:lang w:val="es-ES"/>
              </w:rPr>
              <w:t>calificate</w:t>
            </w:r>
            <w:proofErr w:type="spellEnd"/>
            <w:r w:rsidRPr="00633F47">
              <w:rPr>
                <w:szCs w:val="24"/>
                <w:lang w:val="es-ES"/>
              </w:rPr>
              <w:t xml:space="preserve"> </w:t>
            </w:r>
            <w:proofErr w:type="spellStart"/>
            <w:r w:rsidRPr="00633F47">
              <w:rPr>
                <w:szCs w:val="24"/>
                <w:lang w:val="es-ES"/>
              </w:rPr>
              <w:t>şi</w:t>
            </w:r>
            <w:proofErr w:type="spellEnd"/>
            <w:r w:rsidRPr="00633F47">
              <w:rPr>
                <w:szCs w:val="24"/>
                <w:lang w:val="es-ES"/>
              </w:rPr>
              <w:t xml:space="preserve"> care se </w:t>
            </w:r>
            <w:proofErr w:type="spellStart"/>
            <w:r w:rsidRPr="00633F47">
              <w:rPr>
                <w:szCs w:val="24"/>
                <w:lang w:val="es-ES"/>
              </w:rPr>
              <w:t>formează</w:t>
            </w:r>
            <w:proofErr w:type="spellEnd"/>
            <w:r w:rsidRPr="00633F47">
              <w:rPr>
                <w:szCs w:val="24"/>
                <w:lang w:val="es-ES"/>
              </w:rPr>
              <w:t xml:space="preserve"> profesional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permanenţă</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CDS),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vederea</w:t>
            </w:r>
            <w:proofErr w:type="spellEnd"/>
            <w:r w:rsidRPr="00633F47">
              <w:rPr>
                <w:szCs w:val="24"/>
                <w:lang w:val="es-ES"/>
              </w:rPr>
              <w:t xml:space="preserve"> </w:t>
            </w:r>
            <w:proofErr w:type="spellStart"/>
            <w:r w:rsidRPr="00633F47">
              <w:rPr>
                <w:szCs w:val="24"/>
                <w:lang w:val="es-ES"/>
              </w:rPr>
              <w:t>asigurării</w:t>
            </w:r>
            <w:proofErr w:type="spellEnd"/>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prevederilor</w:t>
            </w:r>
            <w:proofErr w:type="spellEnd"/>
            <w:r w:rsidRPr="00633F47">
              <w:rPr>
                <w:szCs w:val="24"/>
                <w:lang w:val="es-ES"/>
              </w:rPr>
              <w:t xml:space="preserve"> </w:t>
            </w:r>
            <w:proofErr w:type="spellStart"/>
            <w:r w:rsidRPr="00633F47">
              <w:rPr>
                <w:szCs w:val="24"/>
                <w:lang w:val="es-ES"/>
              </w:rPr>
              <w:t>Planului-Cadru</w:t>
            </w:r>
            <w:proofErr w:type="spellEnd"/>
            <w:r w:rsidRPr="00633F47">
              <w:rPr>
                <w:szCs w:val="24"/>
                <w:lang w:val="es-ES"/>
              </w:rPr>
              <w:t xml:space="preserve">, a </w:t>
            </w:r>
            <w:proofErr w:type="spellStart"/>
            <w:r w:rsidRPr="00633F47">
              <w:rPr>
                <w:szCs w:val="24"/>
                <w:lang w:val="es-ES"/>
              </w:rPr>
              <w:t>Codului</w:t>
            </w:r>
            <w:proofErr w:type="spellEnd"/>
            <w:r w:rsidRPr="00633F47">
              <w:rPr>
                <w:szCs w:val="24"/>
                <w:lang w:val="es-ES"/>
              </w:rPr>
              <w:t xml:space="preserve"> </w:t>
            </w:r>
            <w:proofErr w:type="spellStart"/>
            <w:r w:rsidRPr="00633F47">
              <w:rPr>
                <w:szCs w:val="24"/>
                <w:lang w:val="es-ES"/>
              </w:rPr>
              <w:t>Educaţiei</w:t>
            </w:r>
            <w:proofErr w:type="spellEnd"/>
            <w:r w:rsidRPr="00633F47">
              <w:rPr>
                <w:szCs w:val="24"/>
                <w:lang w:val="es-ES"/>
              </w:rPr>
              <w:t xml:space="preserve"> </w:t>
            </w:r>
            <w:proofErr w:type="spellStart"/>
            <w:r w:rsidRPr="00633F47">
              <w:rPr>
                <w:szCs w:val="24"/>
                <w:lang w:val="es-ES"/>
              </w:rPr>
              <w:t>şi</w:t>
            </w:r>
            <w:proofErr w:type="spellEnd"/>
            <w:r w:rsidRPr="00633F47">
              <w:rPr>
                <w:szCs w:val="24"/>
                <w:lang w:val="es-ES"/>
              </w:rPr>
              <w:t xml:space="preserve"> a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actelor</w:t>
            </w:r>
            <w:proofErr w:type="spellEnd"/>
            <w:r w:rsidRPr="00633F47">
              <w:rPr>
                <w:szCs w:val="24"/>
                <w:lang w:val="es-ES"/>
              </w:rPr>
              <w:t xml:space="preserve"> normative existente.</w:t>
            </w:r>
          </w:p>
          <w:p w14:paraId="521F5BA8" w14:textId="77777777" w:rsidR="00262DC4" w:rsidRPr="00633F47" w:rsidRDefault="00262DC4" w:rsidP="00CA109E">
            <w:pPr>
              <w:pStyle w:val="ListParagraph"/>
              <w:numPr>
                <w:ilvl w:val="0"/>
                <w:numId w:val="74"/>
              </w:numPr>
              <w:rPr>
                <w:szCs w:val="24"/>
                <w:lang w:val="es-ES"/>
              </w:rPr>
            </w:pPr>
            <w:proofErr w:type="spellStart"/>
            <w:r w:rsidRPr="00633F47">
              <w:rPr>
                <w:szCs w:val="24"/>
                <w:lang w:val="es-ES"/>
              </w:rPr>
              <w:t>Monitorizarea</w:t>
            </w:r>
            <w:proofErr w:type="spellEnd"/>
            <w:r w:rsidRPr="00633F47">
              <w:rPr>
                <w:szCs w:val="24"/>
                <w:lang w:val="es-ES"/>
              </w:rPr>
              <w:t xml:space="preserve"> </w:t>
            </w:r>
            <w:proofErr w:type="spellStart"/>
            <w:r w:rsidRPr="00633F47">
              <w:rPr>
                <w:szCs w:val="24"/>
                <w:lang w:val="es-ES"/>
              </w:rPr>
              <w:t>zilnică</w:t>
            </w:r>
            <w:proofErr w:type="spellEnd"/>
            <w:r w:rsidRPr="00633F47">
              <w:rPr>
                <w:szCs w:val="24"/>
                <w:lang w:val="es-ES"/>
              </w:rPr>
              <w:t xml:space="preserve"> a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CES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vederea</w:t>
            </w:r>
            <w:proofErr w:type="spellEnd"/>
            <w:r w:rsidRPr="00633F47">
              <w:rPr>
                <w:szCs w:val="24"/>
                <w:lang w:val="es-ES"/>
              </w:rPr>
              <w:t xml:space="preserve"> </w:t>
            </w:r>
            <w:proofErr w:type="spellStart"/>
            <w:r w:rsidRPr="00633F47">
              <w:rPr>
                <w:szCs w:val="24"/>
                <w:lang w:val="es-ES"/>
              </w:rPr>
              <w:t>încadrării</w:t>
            </w:r>
            <w:proofErr w:type="spellEnd"/>
            <w:r w:rsidRPr="00633F47">
              <w:rPr>
                <w:szCs w:val="24"/>
                <w:lang w:val="es-ES"/>
              </w:rPr>
              <w:t xml:space="preserve"> </w:t>
            </w:r>
            <w:proofErr w:type="spellStart"/>
            <w:r w:rsidRPr="00633F47">
              <w:rPr>
                <w:szCs w:val="24"/>
                <w:lang w:val="es-ES"/>
              </w:rPr>
              <w:t>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procesul</w:t>
            </w:r>
            <w:proofErr w:type="spellEnd"/>
            <w:r w:rsidRPr="00633F47">
              <w:rPr>
                <w:szCs w:val="24"/>
                <w:lang w:val="es-ES"/>
              </w:rPr>
              <w:t xml:space="preserve"> </w:t>
            </w:r>
            <w:proofErr w:type="spellStart"/>
            <w:r w:rsidRPr="00633F47">
              <w:rPr>
                <w:szCs w:val="24"/>
                <w:lang w:val="es-ES"/>
              </w:rPr>
              <w:t>educativ</w:t>
            </w:r>
            <w:proofErr w:type="spellEnd"/>
            <w:r w:rsidRPr="00633F47">
              <w:rPr>
                <w:szCs w:val="24"/>
                <w:lang w:val="es-ES"/>
              </w:rPr>
              <w:t>.</w:t>
            </w:r>
          </w:p>
          <w:p w14:paraId="180C10DA" w14:textId="77777777" w:rsidR="00262DC4" w:rsidRPr="00F32E32" w:rsidRDefault="00262DC4" w:rsidP="00CA109E">
            <w:pPr>
              <w:pStyle w:val="ListParagraph"/>
              <w:numPr>
                <w:ilvl w:val="0"/>
                <w:numId w:val="74"/>
              </w:numPr>
              <w:rPr>
                <w:szCs w:val="24"/>
              </w:rPr>
            </w:pPr>
            <w:proofErr w:type="spellStart"/>
            <w:r w:rsidRPr="00F32E32">
              <w:rPr>
                <w:szCs w:val="24"/>
              </w:rPr>
              <w:t>Mape</w:t>
            </w:r>
            <w:proofErr w:type="spellEnd"/>
            <w:r w:rsidR="002E5630">
              <w:rPr>
                <w:szCs w:val="24"/>
              </w:rPr>
              <w:t xml:space="preserve"> cu </w:t>
            </w:r>
            <w:proofErr w:type="spellStart"/>
            <w:r w:rsidR="002E5630">
              <w:rPr>
                <w:szCs w:val="24"/>
              </w:rPr>
              <w:t>materiale</w:t>
            </w:r>
            <w:proofErr w:type="spellEnd"/>
            <w:r w:rsidR="002E5630">
              <w:rPr>
                <w:szCs w:val="24"/>
              </w:rPr>
              <w:t xml:space="preserve">. </w:t>
            </w:r>
          </w:p>
          <w:p w14:paraId="21EF465A" w14:textId="77777777" w:rsidR="00262DC4" w:rsidRPr="00633F47" w:rsidRDefault="00262DC4" w:rsidP="00CA109E">
            <w:pPr>
              <w:pStyle w:val="ListParagraph"/>
              <w:numPr>
                <w:ilvl w:val="0"/>
                <w:numId w:val="74"/>
              </w:numPr>
              <w:rPr>
                <w:szCs w:val="24"/>
                <w:lang w:val="es-ES"/>
              </w:rPr>
            </w:pPr>
            <w:proofErr w:type="spellStart"/>
            <w:r w:rsidRPr="00633F47">
              <w:rPr>
                <w:szCs w:val="24"/>
                <w:lang w:val="es-ES"/>
              </w:rPr>
              <w:t>Acces</w:t>
            </w:r>
            <w:proofErr w:type="spellEnd"/>
            <w:r w:rsidRPr="00633F47">
              <w:rPr>
                <w:szCs w:val="24"/>
                <w:lang w:val="es-ES"/>
              </w:rPr>
              <w:t xml:space="preserve"> </w:t>
            </w:r>
            <w:proofErr w:type="spellStart"/>
            <w:r w:rsidRPr="00633F47">
              <w:rPr>
                <w:szCs w:val="24"/>
                <w:lang w:val="es-ES"/>
              </w:rPr>
              <w:t>liber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sala de </w:t>
            </w:r>
            <w:proofErr w:type="spellStart"/>
            <w:r w:rsidRPr="00633F47">
              <w:rPr>
                <w:szCs w:val="24"/>
                <w:lang w:val="es-ES"/>
              </w:rPr>
              <w:t>lectură</w:t>
            </w:r>
            <w:proofErr w:type="spellEnd"/>
            <w:r w:rsidRPr="00633F47">
              <w:rPr>
                <w:szCs w:val="24"/>
                <w:lang w:val="es-ES"/>
              </w:rPr>
              <w:t xml:space="preserve">, </w:t>
            </w:r>
            <w:proofErr w:type="spellStart"/>
            <w:r w:rsidRPr="00633F47">
              <w:rPr>
                <w:szCs w:val="24"/>
                <w:lang w:val="es-ES"/>
              </w:rPr>
              <w:t>persoană</w:t>
            </w:r>
            <w:proofErr w:type="spellEnd"/>
            <w:r w:rsidRPr="00633F47">
              <w:rPr>
                <w:szCs w:val="24"/>
                <w:lang w:val="es-ES"/>
              </w:rPr>
              <w:t xml:space="preserve"> de </w:t>
            </w:r>
            <w:proofErr w:type="spellStart"/>
            <w:r w:rsidRPr="00633F47">
              <w:rPr>
                <w:szCs w:val="24"/>
                <w:lang w:val="es-ES"/>
              </w:rPr>
              <w:t>serviciu</w:t>
            </w:r>
            <w:proofErr w:type="spellEnd"/>
            <w:r w:rsidRPr="00633F47">
              <w:rPr>
                <w:szCs w:val="24"/>
                <w:lang w:val="es-ES"/>
              </w:rPr>
              <w:t xml:space="preserve"> la </w:t>
            </w:r>
            <w:proofErr w:type="spellStart"/>
            <w:r w:rsidRPr="00633F47">
              <w:rPr>
                <w:szCs w:val="24"/>
                <w:lang w:val="es-ES"/>
              </w:rPr>
              <w:t>intrarea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instituție</w:t>
            </w:r>
            <w:proofErr w:type="spellEnd"/>
            <w:r w:rsidRPr="00633F47">
              <w:rPr>
                <w:szCs w:val="24"/>
                <w:lang w:val="es-ES"/>
              </w:rPr>
              <w:t xml:space="preserve">, 3 </w:t>
            </w:r>
            <w:proofErr w:type="spellStart"/>
            <w:r w:rsidRPr="00633F47">
              <w:rPr>
                <w:szCs w:val="24"/>
                <w:lang w:val="es-ES"/>
              </w:rPr>
              <w:t>ieșiri</w:t>
            </w:r>
            <w:proofErr w:type="spellEnd"/>
            <w:r w:rsidRPr="00633F47">
              <w:rPr>
                <w:szCs w:val="24"/>
                <w:lang w:val="es-ES"/>
              </w:rPr>
              <w:t xml:space="preserve"> de </w:t>
            </w:r>
            <w:proofErr w:type="spellStart"/>
            <w:r w:rsidRPr="00633F47">
              <w:rPr>
                <w:szCs w:val="24"/>
                <w:lang w:val="es-ES"/>
              </w:rPr>
              <w:t>rezervă</w:t>
            </w:r>
            <w:proofErr w:type="spellEnd"/>
            <w:r w:rsidRPr="00633F47">
              <w:rPr>
                <w:szCs w:val="24"/>
                <w:lang w:val="es-ES"/>
              </w:rPr>
              <w:t xml:space="preserve">, </w:t>
            </w:r>
            <w:proofErr w:type="spellStart"/>
            <w:r w:rsidRPr="00633F47">
              <w:rPr>
                <w:szCs w:val="24"/>
                <w:lang w:val="es-ES"/>
              </w:rPr>
              <w:t>cabinet</w:t>
            </w:r>
            <w:proofErr w:type="spellEnd"/>
            <w:r w:rsidRPr="00633F47">
              <w:rPr>
                <w:szCs w:val="24"/>
                <w:lang w:val="es-ES"/>
              </w:rPr>
              <w:t xml:space="preserve"> de </w:t>
            </w:r>
            <w:proofErr w:type="spellStart"/>
            <w:r w:rsidRPr="00633F47">
              <w:rPr>
                <w:szCs w:val="24"/>
                <w:lang w:val="es-ES"/>
              </w:rPr>
              <w:t>informatică,cabinet</w:t>
            </w:r>
            <w:proofErr w:type="spellEnd"/>
            <w:r w:rsidRPr="00633F47">
              <w:rPr>
                <w:szCs w:val="24"/>
                <w:lang w:val="es-ES"/>
              </w:rPr>
              <w:t xml:space="preserve"> medical.</w:t>
            </w:r>
          </w:p>
          <w:p w14:paraId="736AA549" w14:textId="77777777" w:rsidR="00EE42E9" w:rsidRPr="00F32E32" w:rsidRDefault="00262DC4" w:rsidP="00CA109E">
            <w:pPr>
              <w:pStyle w:val="ListParagraph"/>
              <w:numPr>
                <w:ilvl w:val="0"/>
                <w:numId w:val="74"/>
              </w:numPr>
              <w:rPr>
                <w:iCs/>
                <w:szCs w:val="24"/>
              </w:rPr>
            </w:pPr>
            <w:proofErr w:type="spellStart"/>
            <w:r w:rsidRPr="00F32E32">
              <w:rPr>
                <w:szCs w:val="24"/>
              </w:rPr>
              <w:t>Mapă</w:t>
            </w:r>
            <w:proofErr w:type="spellEnd"/>
            <w:r w:rsidRPr="00F32E32">
              <w:rPr>
                <w:szCs w:val="24"/>
              </w:rPr>
              <w:t xml:space="preserve"> cu </w:t>
            </w:r>
            <w:proofErr w:type="spellStart"/>
            <w:r w:rsidRPr="00F32E32">
              <w:rPr>
                <w:szCs w:val="24"/>
              </w:rPr>
              <w:t>materiale</w:t>
            </w:r>
            <w:proofErr w:type="spellEnd"/>
            <w:r w:rsidRPr="00F32E32">
              <w:rPr>
                <w:szCs w:val="24"/>
              </w:rPr>
              <w:t>,</w:t>
            </w:r>
            <w:r w:rsidR="002E5630">
              <w:rPr>
                <w:szCs w:val="24"/>
              </w:rPr>
              <w:t xml:space="preserve"> </w:t>
            </w:r>
            <w:proofErr w:type="spellStart"/>
            <w:r w:rsidRPr="00F32E32">
              <w:rPr>
                <w:szCs w:val="24"/>
              </w:rPr>
              <w:t>jocuri</w:t>
            </w:r>
            <w:proofErr w:type="spellEnd"/>
            <w:r w:rsidRPr="00F32E32">
              <w:rPr>
                <w:szCs w:val="24"/>
              </w:rPr>
              <w:t>,</w:t>
            </w:r>
            <w:r w:rsidR="002E5630">
              <w:rPr>
                <w:szCs w:val="24"/>
              </w:rPr>
              <w:t xml:space="preserve"> </w:t>
            </w:r>
            <w:proofErr w:type="spellStart"/>
            <w:r w:rsidRPr="00F32E32">
              <w:rPr>
                <w:szCs w:val="24"/>
              </w:rPr>
              <w:t>fișe</w:t>
            </w:r>
            <w:proofErr w:type="spellEnd"/>
            <w:r w:rsidRPr="00F32E32">
              <w:rPr>
                <w:szCs w:val="24"/>
              </w:rPr>
              <w:t>,</w:t>
            </w:r>
            <w:r w:rsidR="002E5630">
              <w:rPr>
                <w:szCs w:val="24"/>
              </w:rPr>
              <w:t xml:space="preserve"> </w:t>
            </w:r>
            <w:proofErr w:type="spellStart"/>
            <w:r w:rsidRPr="00F32E32">
              <w:rPr>
                <w:szCs w:val="24"/>
              </w:rPr>
              <w:t>planșe</w:t>
            </w:r>
            <w:proofErr w:type="spellEnd"/>
            <w:r w:rsidRPr="00F32E32">
              <w:rPr>
                <w:szCs w:val="24"/>
              </w:rPr>
              <w:t>,</w:t>
            </w:r>
            <w:r w:rsidR="002E5630">
              <w:rPr>
                <w:szCs w:val="24"/>
              </w:rPr>
              <w:t xml:space="preserve"> </w:t>
            </w:r>
            <w:r w:rsidRPr="00F32E32">
              <w:rPr>
                <w:szCs w:val="24"/>
              </w:rPr>
              <w:t>scheme,</w:t>
            </w:r>
            <w:r w:rsidR="002E5630">
              <w:rPr>
                <w:szCs w:val="24"/>
              </w:rPr>
              <w:t xml:space="preserve"> </w:t>
            </w:r>
            <w:proofErr w:type="spellStart"/>
            <w:r w:rsidRPr="00F32E32">
              <w:rPr>
                <w:szCs w:val="24"/>
              </w:rPr>
              <w:t>fotografii</w:t>
            </w:r>
            <w:proofErr w:type="spellEnd"/>
            <w:r w:rsidRPr="00F32E32">
              <w:rPr>
                <w:szCs w:val="24"/>
              </w:rPr>
              <w:t>,</w:t>
            </w:r>
            <w:r w:rsidR="002E5630">
              <w:rPr>
                <w:szCs w:val="24"/>
              </w:rPr>
              <w:t xml:space="preserve"> </w:t>
            </w:r>
            <w:proofErr w:type="spellStart"/>
            <w:r w:rsidRPr="00F32E32">
              <w:rPr>
                <w:szCs w:val="24"/>
              </w:rPr>
              <w:t>înregistrări</w:t>
            </w:r>
            <w:proofErr w:type="spellEnd"/>
            <w:r w:rsidRPr="00F32E32">
              <w:rPr>
                <w:szCs w:val="24"/>
              </w:rPr>
              <w:t xml:space="preserve"> video,</w:t>
            </w:r>
            <w:r w:rsidR="002E5630">
              <w:rPr>
                <w:szCs w:val="24"/>
              </w:rPr>
              <w:t xml:space="preserve"> </w:t>
            </w:r>
            <w:r w:rsidRPr="00F32E32">
              <w:rPr>
                <w:szCs w:val="24"/>
              </w:rPr>
              <w:t xml:space="preserve">teste, </w:t>
            </w:r>
            <w:proofErr w:type="spellStart"/>
            <w:r w:rsidRPr="00F32E32">
              <w:rPr>
                <w:szCs w:val="24"/>
              </w:rPr>
              <w:t>programe</w:t>
            </w:r>
            <w:proofErr w:type="spellEnd"/>
            <w:r w:rsidRPr="00F32E32">
              <w:rPr>
                <w:szCs w:val="24"/>
              </w:rPr>
              <w:t xml:space="preserve"> cu </w:t>
            </w:r>
            <w:proofErr w:type="spellStart"/>
            <w:r w:rsidRPr="00F32E32">
              <w:rPr>
                <w:szCs w:val="24"/>
              </w:rPr>
              <w:t>softuri</w:t>
            </w:r>
            <w:proofErr w:type="spellEnd"/>
            <w:r w:rsidRPr="00F32E32">
              <w:rPr>
                <w:szCs w:val="24"/>
              </w:rPr>
              <w:t xml:space="preserve">  </w:t>
            </w:r>
            <w:proofErr w:type="spellStart"/>
            <w:r w:rsidRPr="00F32E32">
              <w:rPr>
                <w:szCs w:val="24"/>
              </w:rPr>
              <w:t>educaționale</w:t>
            </w:r>
            <w:proofErr w:type="spellEnd"/>
          </w:p>
        </w:tc>
      </w:tr>
      <w:tr w:rsidR="00EE42E9" w:rsidRPr="00F32E32" w14:paraId="125FD80F" w14:textId="77777777" w:rsidTr="00EE42E9">
        <w:tc>
          <w:tcPr>
            <w:tcW w:w="2069" w:type="dxa"/>
          </w:tcPr>
          <w:p w14:paraId="7646851B" w14:textId="77777777" w:rsidR="00EE42E9" w:rsidRPr="00F32E32" w:rsidRDefault="00EE42E9" w:rsidP="00CA109E">
            <w:pPr>
              <w:jc w:val="left"/>
              <w:rPr>
                <w:szCs w:val="24"/>
              </w:rPr>
            </w:pPr>
            <w:r w:rsidRPr="00F32E32">
              <w:rPr>
                <w:szCs w:val="24"/>
              </w:rPr>
              <w:t>Constatări</w:t>
            </w:r>
          </w:p>
        </w:tc>
        <w:tc>
          <w:tcPr>
            <w:tcW w:w="7570" w:type="dxa"/>
            <w:gridSpan w:val="3"/>
          </w:tcPr>
          <w:p w14:paraId="0A6D5599" w14:textId="77777777" w:rsidR="00262DC4" w:rsidRPr="00633F47" w:rsidRDefault="00262DC4" w:rsidP="00CA109E">
            <w:pPr>
              <w:pStyle w:val="ListParagraph"/>
              <w:numPr>
                <w:ilvl w:val="0"/>
                <w:numId w:val="75"/>
              </w:numPr>
              <w:rPr>
                <w:szCs w:val="24"/>
                <w:lang w:val="es-ES"/>
              </w:rPr>
            </w:pPr>
            <w:proofErr w:type="spellStart"/>
            <w:r w:rsidRPr="00633F47">
              <w:rPr>
                <w:szCs w:val="24"/>
                <w:lang w:val="es-ES"/>
              </w:rPr>
              <w:t>Administrația</w:t>
            </w:r>
            <w:proofErr w:type="spellEnd"/>
            <w:r w:rsidRPr="00633F47">
              <w:rPr>
                <w:szCs w:val="24"/>
                <w:lang w:val="es-ES"/>
              </w:rPr>
              <w:t xml:space="preserve"> </w:t>
            </w:r>
            <w:proofErr w:type="spellStart"/>
            <w:r w:rsidRPr="00633F47">
              <w:rPr>
                <w:szCs w:val="24"/>
                <w:lang w:val="es-ES"/>
              </w:rPr>
              <w:t>utilizează</w:t>
            </w:r>
            <w:proofErr w:type="spellEnd"/>
            <w:r w:rsidRPr="00633F47">
              <w:rPr>
                <w:szCs w:val="24"/>
                <w:lang w:val="es-ES"/>
              </w:rPr>
              <w:t xml:space="preserve"> </w:t>
            </w:r>
            <w:proofErr w:type="spellStart"/>
            <w:r w:rsidRPr="00633F47">
              <w:rPr>
                <w:szCs w:val="24"/>
                <w:lang w:val="es-ES"/>
              </w:rPr>
              <w:t>resursele</w:t>
            </w:r>
            <w:proofErr w:type="spellEnd"/>
            <w:r w:rsidRPr="00633F47">
              <w:rPr>
                <w:szCs w:val="24"/>
                <w:lang w:val="es-ES"/>
              </w:rPr>
              <w:t xml:space="preserve"> </w:t>
            </w:r>
            <w:proofErr w:type="spellStart"/>
            <w:r w:rsidRPr="00633F47">
              <w:rPr>
                <w:szCs w:val="24"/>
                <w:lang w:val="es-ES"/>
              </w:rPr>
              <w:t>instituționale</w:t>
            </w:r>
            <w:proofErr w:type="spellEnd"/>
            <w:r w:rsidRPr="00633F47">
              <w:rPr>
                <w:szCs w:val="24"/>
                <w:lang w:val="es-ES"/>
              </w:rPr>
              <w:t xml:space="preserve"> </w:t>
            </w:r>
            <w:proofErr w:type="spellStart"/>
            <w:r w:rsidRPr="00633F47">
              <w:rPr>
                <w:szCs w:val="24"/>
                <w:lang w:val="es-ES"/>
              </w:rPr>
              <w:t>disponibile</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mediului</w:t>
            </w:r>
            <w:proofErr w:type="spellEnd"/>
            <w:r w:rsidRPr="00633F47">
              <w:rPr>
                <w:szCs w:val="24"/>
                <w:lang w:val="es-ES"/>
              </w:rPr>
              <w:t xml:space="preserve"> </w:t>
            </w:r>
            <w:proofErr w:type="spellStart"/>
            <w:r w:rsidRPr="00633F47">
              <w:rPr>
                <w:szCs w:val="24"/>
                <w:lang w:val="es-ES"/>
              </w:rPr>
              <w:t>accesibil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sigur</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fiecare</w:t>
            </w:r>
            <w:proofErr w:type="spellEnd"/>
            <w:r w:rsidRPr="00633F47">
              <w:rPr>
                <w:szCs w:val="24"/>
                <w:lang w:val="es-ES"/>
              </w:rPr>
              <w:t xml:space="preserve"> </w:t>
            </w:r>
            <w:proofErr w:type="spellStart"/>
            <w:r w:rsidRPr="00633F47">
              <w:rPr>
                <w:szCs w:val="24"/>
                <w:lang w:val="es-ES"/>
              </w:rPr>
              <w:t>copil</w:t>
            </w:r>
            <w:proofErr w:type="spellEnd"/>
            <w:r w:rsidRPr="00633F47">
              <w:rPr>
                <w:szCs w:val="24"/>
                <w:lang w:val="es-ES"/>
              </w:rPr>
              <w:t>.</w:t>
            </w:r>
          </w:p>
          <w:p w14:paraId="1F797A91" w14:textId="77777777" w:rsidR="00EE42E9" w:rsidRPr="00633F47" w:rsidRDefault="00EE42E9" w:rsidP="00CA109E">
            <w:pPr>
              <w:pStyle w:val="ListParagraph"/>
              <w:ind w:left="360"/>
              <w:rPr>
                <w:rFonts w:eastAsia="Times New Roman"/>
                <w:iCs/>
                <w:szCs w:val="24"/>
                <w:lang w:val="es-ES"/>
              </w:rPr>
            </w:pPr>
          </w:p>
        </w:tc>
      </w:tr>
      <w:tr w:rsidR="00EE42E9" w:rsidRPr="00F32E32" w14:paraId="6D7F548F" w14:textId="77777777" w:rsidTr="00EE42E9">
        <w:tc>
          <w:tcPr>
            <w:tcW w:w="2069" w:type="dxa"/>
          </w:tcPr>
          <w:p w14:paraId="01F06097" w14:textId="77777777" w:rsidR="00EE42E9" w:rsidRPr="00F32E32" w:rsidRDefault="00EE42E9" w:rsidP="00CA109E">
            <w:pPr>
              <w:jc w:val="left"/>
              <w:rPr>
                <w:szCs w:val="24"/>
              </w:rPr>
            </w:pPr>
            <w:r w:rsidRPr="00F32E32">
              <w:rPr>
                <w:szCs w:val="24"/>
              </w:rPr>
              <w:t xml:space="preserve">Pondere și punctaj acordat </w:t>
            </w:r>
          </w:p>
        </w:tc>
        <w:tc>
          <w:tcPr>
            <w:tcW w:w="1475" w:type="dxa"/>
          </w:tcPr>
          <w:p w14:paraId="7DB6299D" w14:textId="77777777" w:rsidR="00EE42E9" w:rsidRPr="00F32E32" w:rsidRDefault="00EE42E9" w:rsidP="00CA109E">
            <w:pPr>
              <w:rPr>
                <w:szCs w:val="24"/>
              </w:rPr>
            </w:pPr>
            <w:r w:rsidRPr="00F32E32">
              <w:rPr>
                <w:szCs w:val="24"/>
              </w:rPr>
              <w:t xml:space="preserve">Pondere: </w:t>
            </w:r>
            <w:r w:rsidRPr="00F32E32">
              <w:rPr>
                <w:bCs/>
                <w:szCs w:val="24"/>
              </w:rPr>
              <w:t>2</w:t>
            </w:r>
          </w:p>
        </w:tc>
        <w:tc>
          <w:tcPr>
            <w:tcW w:w="3827" w:type="dxa"/>
          </w:tcPr>
          <w:p w14:paraId="5067650C" w14:textId="77777777" w:rsidR="00EE42E9" w:rsidRPr="00F32E32" w:rsidRDefault="00EE42E9" w:rsidP="00CA109E">
            <w:pPr>
              <w:rPr>
                <w:szCs w:val="24"/>
              </w:rPr>
            </w:pPr>
            <w:r w:rsidRPr="00F32E32">
              <w:rPr>
                <w:szCs w:val="24"/>
              </w:rPr>
              <w:t>Autoevaluare conform criteriilor: -</w:t>
            </w:r>
            <w:r w:rsidR="00262DC4" w:rsidRPr="00F32E32">
              <w:rPr>
                <w:szCs w:val="24"/>
              </w:rPr>
              <w:t>0,75</w:t>
            </w:r>
          </w:p>
        </w:tc>
        <w:tc>
          <w:tcPr>
            <w:tcW w:w="2268" w:type="dxa"/>
          </w:tcPr>
          <w:p w14:paraId="299C5541" w14:textId="77777777" w:rsidR="00EE42E9" w:rsidRPr="00F32E32" w:rsidRDefault="00EE42E9" w:rsidP="00CA109E">
            <w:pPr>
              <w:rPr>
                <w:szCs w:val="24"/>
              </w:rPr>
            </w:pPr>
            <w:r w:rsidRPr="00F32E32">
              <w:rPr>
                <w:szCs w:val="24"/>
              </w:rPr>
              <w:t xml:space="preserve">Punctaj acordat: - </w:t>
            </w:r>
            <w:r w:rsidR="00262DC4" w:rsidRPr="00F32E32">
              <w:rPr>
                <w:szCs w:val="24"/>
              </w:rPr>
              <w:t>1,5</w:t>
            </w:r>
          </w:p>
        </w:tc>
      </w:tr>
    </w:tbl>
    <w:p w14:paraId="48DBE9C2" w14:textId="77777777" w:rsidR="00EE42E9" w:rsidRPr="00F32E32" w:rsidRDefault="00EE42E9" w:rsidP="00CA109E">
      <w:pPr>
        <w:rPr>
          <w:szCs w:val="24"/>
        </w:rPr>
      </w:pPr>
    </w:p>
    <w:p w14:paraId="37A3A266" w14:textId="77777777" w:rsidR="00EE42E9" w:rsidRPr="00633F47" w:rsidRDefault="00EE42E9"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3.3.2.</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protecției</w:t>
      </w:r>
      <w:proofErr w:type="spellEnd"/>
      <w:r w:rsidRPr="00633F47">
        <w:rPr>
          <w:szCs w:val="24"/>
          <w:lang w:val="es-ES"/>
        </w:rPr>
        <w:t xml:space="preserve"> </w:t>
      </w:r>
      <w:proofErr w:type="spellStart"/>
      <w:r w:rsidRPr="00633F47">
        <w:rPr>
          <w:szCs w:val="24"/>
          <w:lang w:val="es-ES"/>
        </w:rPr>
        <w:t>datelor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caracter</w:t>
      </w:r>
      <w:proofErr w:type="spellEnd"/>
      <w:r w:rsidRPr="00633F47">
        <w:rPr>
          <w:szCs w:val="24"/>
          <w:lang w:val="es-ES"/>
        </w:rPr>
        <w:t xml:space="preserve"> personal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accesului</w:t>
      </w:r>
      <w:proofErr w:type="spellEnd"/>
      <w:r w:rsidRPr="00633F47">
        <w:rPr>
          <w:szCs w:val="24"/>
          <w:lang w:val="es-ES"/>
        </w:rPr>
        <w:t xml:space="preserve">, </w:t>
      </w:r>
      <w:proofErr w:type="spellStart"/>
      <w:r w:rsidRPr="00633F47">
        <w:rPr>
          <w:szCs w:val="24"/>
          <w:lang w:val="es-ES"/>
        </w:rPr>
        <w:t>conform</w:t>
      </w:r>
      <w:proofErr w:type="spellEnd"/>
      <w:r w:rsidRPr="00633F47">
        <w:rPr>
          <w:szCs w:val="24"/>
          <w:lang w:val="es-ES"/>
        </w:rPr>
        <w:t xml:space="preserve"> </w:t>
      </w:r>
      <w:proofErr w:type="spellStart"/>
      <w:r w:rsidRPr="00633F47">
        <w:rPr>
          <w:szCs w:val="24"/>
          <w:lang w:val="es-ES"/>
        </w:rPr>
        <w:t>legii</w:t>
      </w:r>
      <w:proofErr w:type="spellEnd"/>
      <w:r w:rsidRPr="00633F47">
        <w:rPr>
          <w:szCs w:val="24"/>
          <w:lang w:val="es-ES"/>
        </w:rPr>
        <w:t xml:space="preserve">, la </w:t>
      </w:r>
      <w:proofErr w:type="spellStart"/>
      <w:r w:rsidRPr="00633F47">
        <w:rPr>
          <w:szCs w:val="24"/>
          <w:lang w:val="es-ES"/>
        </w:rPr>
        <w:t>datele</w:t>
      </w:r>
      <w:proofErr w:type="spellEnd"/>
      <w:r w:rsidRPr="00633F47">
        <w:rPr>
          <w:szCs w:val="24"/>
          <w:lang w:val="es-ES"/>
        </w:rPr>
        <w:t xml:space="preserve"> de </w:t>
      </w:r>
      <w:proofErr w:type="spellStart"/>
      <w:r w:rsidRPr="00633F47">
        <w:rPr>
          <w:szCs w:val="24"/>
          <w:lang w:val="es-ES"/>
        </w:rPr>
        <w:t>interes</w:t>
      </w:r>
      <w:proofErr w:type="spellEnd"/>
      <w:r w:rsidRPr="00633F47">
        <w:rPr>
          <w:szCs w:val="24"/>
          <w:lang w:val="es-ES"/>
        </w:rPr>
        <w:t xml:space="preserve"> </w:t>
      </w:r>
      <w:proofErr w:type="spellStart"/>
      <w:r w:rsidRPr="00633F47">
        <w:rPr>
          <w:szCs w:val="24"/>
          <w:lang w:val="es-ES"/>
        </w:rPr>
        <w:t>public</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E42E9" w:rsidRPr="00F32E32" w14:paraId="2A6E2C60" w14:textId="77777777" w:rsidTr="00EE42E9">
        <w:tc>
          <w:tcPr>
            <w:tcW w:w="2069" w:type="dxa"/>
          </w:tcPr>
          <w:p w14:paraId="1B9A049D" w14:textId="77777777" w:rsidR="00EE42E9" w:rsidRPr="00F32E32" w:rsidRDefault="00EE42E9" w:rsidP="00CA109E">
            <w:pPr>
              <w:jc w:val="left"/>
              <w:rPr>
                <w:szCs w:val="24"/>
              </w:rPr>
            </w:pPr>
            <w:r w:rsidRPr="00F32E32">
              <w:rPr>
                <w:szCs w:val="24"/>
              </w:rPr>
              <w:t xml:space="preserve">Dovezi </w:t>
            </w:r>
          </w:p>
        </w:tc>
        <w:tc>
          <w:tcPr>
            <w:tcW w:w="7570" w:type="dxa"/>
            <w:gridSpan w:val="3"/>
          </w:tcPr>
          <w:p w14:paraId="7EAFC18A" w14:textId="77777777" w:rsidR="00262DC4" w:rsidRPr="00F32E32" w:rsidRDefault="00262DC4" w:rsidP="00CA109E">
            <w:pPr>
              <w:pStyle w:val="ListParagraph"/>
              <w:numPr>
                <w:ilvl w:val="0"/>
                <w:numId w:val="2"/>
              </w:numPr>
              <w:rPr>
                <w:iCs/>
                <w:szCs w:val="24"/>
                <w:lang w:val="fr-FR"/>
              </w:rPr>
            </w:pPr>
            <w:proofErr w:type="spellStart"/>
            <w:r w:rsidRPr="00F32E32">
              <w:rPr>
                <w:iCs/>
                <w:szCs w:val="24"/>
                <w:lang w:val="fr-FR"/>
              </w:rPr>
              <w:t>Baza</w:t>
            </w:r>
            <w:proofErr w:type="spellEnd"/>
            <w:r w:rsidRPr="00F32E32">
              <w:rPr>
                <w:iCs/>
                <w:szCs w:val="24"/>
                <w:lang w:val="fr-FR"/>
              </w:rPr>
              <w:t xml:space="preserve"> de date SIME,</w:t>
            </w:r>
            <w:r w:rsidR="002E5630">
              <w:rPr>
                <w:iCs/>
                <w:szCs w:val="24"/>
                <w:lang w:val="fr-FR"/>
              </w:rPr>
              <w:t xml:space="preserve"> </w:t>
            </w:r>
            <w:r w:rsidRPr="00F32E32">
              <w:rPr>
                <w:iCs/>
                <w:szCs w:val="24"/>
                <w:lang w:val="fr-FR"/>
              </w:rPr>
              <w:t>SIPAS,</w:t>
            </w:r>
            <w:r w:rsidR="002E5630">
              <w:rPr>
                <w:iCs/>
                <w:szCs w:val="24"/>
                <w:lang w:val="fr-FR"/>
              </w:rPr>
              <w:t xml:space="preserve"> </w:t>
            </w:r>
            <w:proofErr w:type="spellStart"/>
            <w:r w:rsidRPr="00F32E32">
              <w:rPr>
                <w:iCs/>
                <w:szCs w:val="24"/>
                <w:lang w:val="fr-FR"/>
              </w:rPr>
              <w:t>dosare</w:t>
            </w:r>
            <w:proofErr w:type="spellEnd"/>
            <w:r w:rsidRPr="00F32E32">
              <w:rPr>
                <w:iCs/>
                <w:szCs w:val="24"/>
                <w:lang w:val="fr-FR"/>
              </w:rPr>
              <w:t xml:space="preserve"> ale </w:t>
            </w:r>
            <w:proofErr w:type="spellStart"/>
            <w:r w:rsidRPr="00F32E32">
              <w:rPr>
                <w:iCs/>
                <w:szCs w:val="24"/>
                <w:lang w:val="fr-FR"/>
              </w:rPr>
              <w:t>elevilor</w:t>
            </w:r>
            <w:proofErr w:type="spellEnd"/>
            <w:r w:rsidRPr="00F32E32">
              <w:rPr>
                <w:iCs/>
                <w:szCs w:val="24"/>
                <w:lang w:val="fr-FR"/>
              </w:rPr>
              <w:t>.</w:t>
            </w:r>
          </w:p>
          <w:p w14:paraId="37A0C86A" w14:textId="77777777" w:rsidR="00262DC4" w:rsidRPr="00F32E32" w:rsidRDefault="00262DC4" w:rsidP="00CA109E">
            <w:pPr>
              <w:pStyle w:val="ListParagraph"/>
              <w:numPr>
                <w:ilvl w:val="0"/>
                <w:numId w:val="2"/>
              </w:numPr>
              <w:rPr>
                <w:iCs/>
                <w:szCs w:val="24"/>
                <w:lang w:val="fr-FR"/>
              </w:rPr>
            </w:pPr>
            <w:proofErr w:type="spellStart"/>
            <w:r w:rsidRPr="00F32E32">
              <w:rPr>
                <w:iCs/>
                <w:szCs w:val="24"/>
                <w:lang w:val="fr-FR"/>
              </w:rPr>
              <w:t>Acordul</w:t>
            </w:r>
            <w:proofErr w:type="spellEnd"/>
            <w:r w:rsidRPr="00F32E32">
              <w:rPr>
                <w:iCs/>
                <w:szCs w:val="24"/>
                <w:lang w:val="fr-FR"/>
              </w:rPr>
              <w:t xml:space="preserve"> </w:t>
            </w:r>
            <w:proofErr w:type="spellStart"/>
            <w:r w:rsidRPr="00F32E32">
              <w:rPr>
                <w:iCs/>
                <w:szCs w:val="24"/>
                <w:lang w:val="fr-FR"/>
              </w:rPr>
              <w:t>privind</w:t>
            </w:r>
            <w:proofErr w:type="spellEnd"/>
            <w:r w:rsidRPr="00F32E32">
              <w:rPr>
                <w:iCs/>
                <w:szCs w:val="24"/>
                <w:lang w:val="fr-FR"/>
              </w:rPr>
              <w:t xml:space="preserve"> </w:t>
            </w:r>
            <w:proofErr w:type="spellStart"/>
            <w:r w:rsidRPr="00F32E32">
              <w:rPr>
                <w:iCs/>
                <w:szCs w:val="24"/>
                <w:lang w:val="fr-FR"/>
              </w:rPr>
              <w:t>prelucrarea</w:t>
            </w:r>
            <w:proofErr w:type="spellEnd"/>
            <w:r w:rsidRPr="00F32E32">
              <w:rPr>
                <w:iCs/>
                <w:szCs w:val="24"/>
                <w:lang w:val="fr-FR"/>
              </w:rPr>
              <w:t xml:space="preserve"> </w:t>
            </w:r>
            <w:proofErr w:type="spellStart"/>
            <w:r w:rsidRPr="00F32E32">
              <w:rPr>
                <w:iCs/>
                <w:szCs w:val="24"/>
                <w:lang w:val="fr-FR"/>
              </w:rPr>
              <w:t>datelor</w:t>
            </w:r>
            <w:proofErr w:type="spellEnd"/>
            <w:r w:rsidRPr="00F32E32">
              <w:rPr>
                <w:iCs/>
                <w:szCs w:val="24"/>
                <w:lang w:val="fr-FR"/>
              </w:rPr>
              <w:t xml:space="preserve"> </w:t>
            </w:r>
            <w:proofErr w:type="spellStart"/>
            <w:r w:rsidRPr="00F32E32">
              <w:rPr>
                <w:iCs/>
                <w:szCs w:val="24"/>
                <w:lang w:val="fr-FR"/>
              </w:rPr>
              <w:t>cu</w:t>
            </w:r>
            <w:proofErr w:type="spellEnd"/>
            <w:r w:rsidRPr="00F32E32">
              <w:rPr>
                <w:iCs/>
                <w:szCs w:val="24"/>
                <w:lang w:val="fr-FR"/>
              </w:rPr>
              <w:t xml:space="preserve"> </w:t>
            </w:r>
            <w:proofErr w:type="spellStart"/>
            <w:r w:rsidRPr="00F32E32">
              <w:rPr>
                <w:iCs/>
                <w:szCs w:val="24"/>
                <w:lang w:val="fr-FR"/>
              </w:rPr>
              <w:t>caracter</w:t>
            </w:r>
            <w:proofErr w:type="spellEnd"/>
            <w:r w:rsidRPr="00F32E32">
              <w:rPr>
                <w:iCs/>
                <w:szCs w:val="24"/>
                <w:lang w:val="fr-FR"/>
              </w:rPr>
              <w:t xml:space="preserve"> </w:t>
            </w:r>
            <w:proofErr w:type="spellStart"/>
            <w:r w:rsidRPr="00F32E32">
              <w:rPr>
                <w:iCs/>
                <w:szCs w:val="24"/>
                <w:lang w:val="fr-FR"/>
              </w:rPr>
              <w:t>personal</w:t>
            </w:r>
            <w:proofErr w:type="spellEnd"/>
            <w:r w:rsidRPr="00F32E32">
              <w:rPr>
                <w:iCs/>
                <w:szCs w:val="24"/>
                <w:lang w:val="fr-FR"/>
              </w:rPr>
              <w:t xml:space="preserve"> </w:t>
            </w:r>
            <w:proofErr w:type="spellStart"/>
            <w:r w:rsidRPr="00F32E32">
              <w:rPr>
                <w:iCs/>
                <w:szCs w:val="24"/>
                <w:lang w:val="fr-FR"/>
              </w:rPr>
              <w:t>în</w:t>
            </w:r>
            <w:proofErr w:type="spellEnd"/>
            <w:r w:rsidRPr="00F32E32">
              <w:rPr>
                <w:iCs/>
                <w:szCs w:val="24"/>
                <w:lang w:val="fr-FR"/>
              </w:rPr>
              <w:t xml:space="preserve"> </w:t>
            </w:r>
            <w:proofErr w:type="spellStart"/>
            <w:r w:rsidRPr="00F32E32">
              <w:rPr>
                <w:iCs/>
                <w:szCs w:val="24"/>
                <w:lang w:val="fr-FR"/>
              </w:rPr>
              <w:t>cadrul</w:t>
            </w:r>
            <w:proofErr w:type="spellEnd"/>
            <w:r w:rsidRPr="00F32E32">
              <w:rPr>
                <w:iCs/>
                <w:szCs w:val="24"/>
                <w:lang w:val="fr-FR"/>
              </w:rPr>
              <w:t xml:space="preserve"> </w:t>
            </w:r>
            <w:proofErr w:type="spellStart"/>
            <w:r w:rsidRPr="00F32E32">
              <w:rPr>
                <w:iCs/>
                <w:szCs w:val="24"/>
                <w:lang w:val="fr-FR"/>
              </w:rPr>
              <w:t>instituției</w:t>
            </w:r>
            <w:proofErr w:type="spellEnd"/>
            <w:r w:rsidRPr="00F32E32">
              <w:rPr>
                <w:iCs/>
                <w:szCs w:val="24"/>
                <w:lang w:val="fr-FR"/>
              </w:rPr>
              <w:t xml:space="preserve"> de </w:t>
            </w:r>
            <w:proofErr w:type="spellStart"/>
            <w:r w:rsidRPr="00F32E32">
              <w:rPr>
                <w:iCs/>
                <w:szCs w:val="24"/>
                <w:lang w:val="fr-FR"/>
              </w:rPr>
              <w:t>învățământ</w:t>
            </w:r>
            <w:proofErr w:type="spellEnd"/>
            <w:r w:rsidRPr="00F32E32">
              <w:rPr>
                <w:iCs/>
                <w:szCs w:val="24"/>
                <w:lang w:val="fr-FR"/>
              </w:rPr>
              <w:t>.</w:t>
            </w:r>
          </w:p>
          <w:p w14:paraId="2E3558F6" w14:textId="77777777" w:rsidR="00262DC4" w:rsidRPr="00F32E32" w:rsidRDefault="00262DC4" w:rsidP="00CA109E">
            <w:pPr>
              <w:pStyle w:val="ListParagraph"/>
              <w:numPr>
                <w:ilvl w:val="0"/>
                <w:numId w:val="2"/>
              </w:numPr>
              <w:rPr>
                <w:iCs/>
                <w:szCs w:val="24"/>
                <w:lang w:val="fr-FR"/>
              </w:rPr>
            </w:pPr>
            <w:proofErr w:type="spellStart"/>
            <w:r w:rsidRPr="00F32E32">
              <w:rPr>
                <w:iCs/>
                <w:szCs w:val="24"/>
                <w:lang w:val="fr-FR"/>
              </w:rPr>
              <w:lastRenderedPageBreak/>
              <w:t>Cererile</w:t>
            </w:r>
            <w:proofErr w:type="spellEnd"/>
            <w:r w:rsidRPr="00F32E32">
              <w:rPr>
                <w:iCs/>
                <w:szCs w:val="24"/>
                <w:lang w:val="fr-FR"/>
              </w:rPr>
              <w:t xml:space="preserve"> </w:t>
            </w:r>
            <w:proofErr w:type="spellStart"/>
            <w:r w:rsidRPr="00F32E32">
              <w:rPr>
                <w:iCs/>
                <w:szCs w:val="24"/>
                <w:lang w:val="fr-FR"/>
              </w:rPr>
              <w:t>părinț</w:t>
            </w:r>
            <w:r w:rsidR="002E5630">
              <w:rPr>
                <w:iCs/>
                <w:szCs w:val="24"/>
                <w:lang w:val="fr-FR"/>
              </w:rPr>
              <w:t>ilor</w:t>
            </w:r>
            <w:proofErr w:type="spellEnd"/>
            <w:r w:rsidR="002E5630">
              <w:rPr>
                <w:iCs/>
                <w:szCs w:val="24"/>
                <w:lang w:val="fr-FR"/>
              </w:rPr>
              <w:t xml:space="preserve"> de </w:t>
            </w:r>
            <w:proofErr w:type="spellStart"/>
            <w:r w:rsidR="002E5630">
              <w:rPr>
                <w:iCs/>
                <w:szCs w:val="24"/>
                <w:lang w:val="fr-FR"/>
              </w:rPr>
              <w:t>înscriere</w:t>
            </w:r>
            <w:proofErr w:type="spellEnd"/>
            <w:r w:rsidR="002E5630">
              <w:rPr>
                <w:iCs/>
                <w:szCs w:val="24"/>
                <w:lang w:val="fr-FR"/>
              </w:rPr>
              <w:t xml:space="preserve"> </w:t>
            </w:r>
            <w:proofErr w:type="spellStart"/>
            <w:r w:rsidR="002E5630">
              <w:rPr>
                <w:iCs/>
                <w:szCs w:val="24"/>
                <w:lang w:val="fr-FR"/>
              </w:rPr>
              <w:t>în</w:t>
            </w:r>
            <w:proofErr w:type="spellEnd"/>
            <w:r w:rsidR="002E5630">
              <w:rPr>
                <w:iCs/>
                <w:szCs w:val="24"/>
                <w:lang w:val="fr-FR"/>
              </w:rPr>
              <w:t xml:space="preserve"> </w:t>
            </w:r>
            <w:proofErr w:type="spellStart"/>
            <w:r w:rsidR="002E5630">
              <w:rPr>
                <w:iCs/>
                <w:szCs w:val="24"/>
                <w:lang w:val="fr-FR"/>
              </w:rPr>
              <w:t>clasa</w:t>
            </w:r>
            <w:proofErr w:type="spellEnd"/>
            <w:r w:rsidR="002E5630">
              <w:rPr>
                <w:iCs/>
                <w:szCs w:val="24"/>
                <w:lang w:val="fr-FR"/>
              </w:rPr>
              <w:t xml:space="preserve"> I-a</w:t>
            </w:r>
            <w:r w:rsidRPr="00F32E32">
              <w:rPr>
                <w:iCs/>
                <w:szCs w:val="24"/>
                <w:lang w:val="fr-FR"/>
              </w:rPr>
              <w:t>.</w:t>
            </w:r>
          </w:p>
          <w:p w14:paraId="4FA28FA9" w14:textId="77777777" w:rsidR="00EE42E9" w:rsidRPr="00F32E32" w:rsidRDefault="00262DC4" w:rsidP="00CA109E">
            <w:pPr>
              <w:pStyle w:val="ListParagraph"/>
              <w:numPr>
                <w:ilvl w:val="0"/>
                <w:numId w:val="2"/>
              </w:numPr>
              <w:rPr>
                <w:iCs/>
                <w:szCs w:val="24"/>
              </w:rPr>
            </w:pPr>
            <w:proofErr w:type="spellStart"/>
            <w:r w:rsidRPr="00F32E32">
              <w:rPr>
                <w:iCs/>
                <w:szCs w:val="24"/>
                <w:lang w:val="fr-FR"/>
              </w:rPr>
              <w:t>Fișele</w:t>
            </w:r>
            <w:proofErr w:type="spellEnd"/>
            <w:r w:rsidRPr="00F32E32">
              <w:rPr>
                <w:iCs/>
                <w:szCs w:val="24"/>
                <w:lang w:val="fr-FR"/>
              </w:rPr>
              <w:t xml:space="preserve">  post ale  </w:t>
            </w:r>
            <w:proofErr w:type="spellStart"/>
            <w:r w:rsidRPr="00F32E32">
              <w:rPr>
                <w:iCs/>
                <w:szCs w:val="24"/>
                <w:lang w:val="fr-FR"/>
              </w:rPr>
              <w:t>angajaților</w:t>
            </w:r>
            <w:proofErr w:type="spellEnd"/>
            <w:r w:rsidRPr="00F32E32">
              <w:rPr>
                <w:iCs/>
                <w:szCs w:val="24"/>
                <w:lang w:val="fr-FR"/>
              </w:rPr>
              <w:t xml:space="preserve">  </w:t>
            </w:r>
            <w:proofErr w:type="spellStart"/>
            <w:r w:rsidRPr="00F32E32">
              <w:rPr>
                <w:iCs/>
                <w:szCs w:val="24"/>
                <w:lang w:val="fr-FR"/>
              </w:rPr>
              <w:t>cu</w:t>
            </w:r>
            <w:proofErr w:type="spellEnd"/>
            <w:r w:rsidRPr="00F32E32">
              <w:rPr>
                <w:iCs/>
                <w:szCs w:val="24"/>
                <w:lang w:val="fr-FR"/>
              </w:rPr>
              <w:t xml:space="preserve">  </w:t>
            </w:r>
            <w:proofErr w:type="spellStart"/>
            <w:r w:rsidRPr="00F32E32">
              <w:rPr>
                <w:iCs/>
                <w:szCs w:val="24"/>
                <w:lang w:val="fr-FR"/>
              </w:rPr>
              <w:t>secțiune</w:t>
            </w:r>
            <w:proofErr w:type="spellEnd"/>
            <w:r w:rsidRPr="00F32E32">
              <w:rPr>
                <w:iCs/>
                <w:szCs w:val="24"/>
                <w:lang w:val="fr-FR"/>
              </w:rPr>
              <w:t xml:space="preserve"> </w:t>
            </w:r>
            <w:proofErr w:type="spellStart"/>
            <w:r w:rsidRPr="00F32E32">
              <w:rPr>
                <w:iCs/>
                <w:szCs w:val="24"/>
                <w:lang w:val="fr-FR"/>
              </w:rPr>
              <w:t>despre</w:t>
            </w:r>
            <w:proofErr w:type="spellEnd"/>
            <w:r w:rsidRPr="00F32E32">
              <w:rPr>
                <w:iCs/>
                <w:szCs w:val="24"/>
                <w:lang w:val="fr-FR"/>
              </w:rPr>
              <w:t xml:space="preserve"> </w:t>
            </w:r>
            <w:proofErr w:type="spellStart"/>
            <w:r w:rsidRPr="00F32E32">
              <w:rPr>
                <w:iCs/>
                <w:szCs w:val="24"/>
                <w:lang w:val="fr-FR"/>
              </w:rPr>
              <w:t>protecția</w:t>
            </w:r>
            <w:proofErr w:type="spellEnd"/>
            <w:r w:rsidRPr="00F32E32">
              <w:rPr>
                <w:iCs/>
                <w:szCs w:val="24"/>
                <w:lang w:val="fr-FR"/>
              </w:rPr>
              <w:t xml:space="preserve">  </w:t>
            </w:r>
            <w:proofErr w:type="spellStart"/>
            <w:r w:rsidRPr="00F32E32">
              <w:rPr>
                <w:iCs/>
                <w:szCs w:val="24"/>
                <w:lang w:val="fr-FR"/>
              </w:rPr>
              <w:t>datelor</w:t>
            </w:r>
            <w:proofErr w:type="spellEnd"/>
            <w:r w:rsidRPr="00F32E32">
              <w:rPr>
                <w:iCs/>
                <w:szCs w:val="24"/>
                <w:lang w:val="fr-FR"/>
              </w:rPr>
              <w:t xml:space="preserve"> </w:t>
            </w:r>
            <w:proofErr w:type="spellStart"/>
            <w:r w:rsidRPr="00F32E32">
              <w:rPr>
                <w:iCs/>
                <w:szCs w:val="24"/>
                <w:lang w:val="fr-FR"/>
              </w:rPr>
              <w:t>cu</w:t>
            </w:r>
            <w:proofErr w:type="spellEnd"/>
            <w:r w:rsidRPr="00F32E32">
              <w:rPr>
                <w:iCs/>
                <w:szCs w:val="24"/>
                <w:lang w:val="fr-FR"/>
              </w:rPr>
              <w:t xml:space="preserve">  </w:t>
            </w:r>
            <w:proofErr w:type="spellStart"/>
            <w:r w:rsidRPr="00F32E32">
              <w:rPr>
                <w:iCs/>
                <w:szCs w:val="24"/>
                <w:lang w:val="fr-FR"/>
              </w:rPr>
              <w:t>caracter</w:t>
            </w:r>
            <w:proofErr w:type="spellEnd"/>
            <w:r w:rsidRPr="00F32E32">
              <w:rPr>
                <w:iCs/>
                <w:szCs w:val="24"/>
                <w:lang w:val="fr-FR"/>
              </w:rPr>
              <w:t xml:space="preserve">  </w:t>
            </w:r>
            <w:proofErr w:type="spellStart"/>
            <w:r w:rsidRPr="00F32E32">
              <w:rPr>
                <w:iCs/>
                <w:szCs w:val="24"/>
                <w:lang w:val="fr-FR"/>
              </w:rPr>
              <w:t>personal</w:t>
            </w:r>
            <w:proofErr w:type="spellEnd"/>
          </w:p>
        </w:tc>
      </w:tr>
      <w:tr w:rsidR="00EE42E9" w:rsidRPr="00F32E32" w14:paraId="2B417D9F" w14:textId="77777777" w:rsidTr="00EE42E9">
        <w:tc>
          <w:tcPr>
            <w:tcW w:w="2069" w:type="dxa"/>
          </w:tcPr>
          <w:p w14:paraId="5FA91A84" w14:textId="77777777" w:rsidR="00EE42E9" w:rsidRPr="00F32E32" w:rsidRDefault="00EE42E9" w:rsidP="00CA109E">
            <w:pPr>
              <w:jc w:val="left"/>
              <w:rPr>
                <w:szCs w:val="24"/>
              </w:rPr>
            </w:pPr>
            <w:r w:rsidRPr="00F32E32">
              <w:rPr>
                <w:szCs w:val="24"/>
              </w:rPr>
              <w:lastRenderedPageBreak/>
              <w:t>Constatări</w:t>
            </w:r>
          </w:p>
        </w:tc>
        <w:tc>
          <w:tcPr>
            <w:tcW w:w="7570" w:type="dxa"/>
            <w:gridSpan w:val="3"/>
          </w:tcPr>
          <w:p w14:paraId="756B2A45" w14:textId="77777777" w:rsidR="00EE42E9" w:rsidRPr="00633F47" w:rsidRDefault="00262DC4" w:rsidP="00CA109E">
            <w:pPr>
              <w:pStyle w:val="ListParagraph"/>
              <w:numPr>
                <w:ilvl w:val="0"/>
                <w:numId w:val="2"/>
              </w:numPr>
              <w:ind w:left="360"/>
              <w:rPr>
                <w:rFonts w:eastAsia="Times New Roman"/>
                <w:iCs/>
                <w:szCs w:val="24"/>
                <w:lang w:val="es-ES"/>
              </w:rPr>
            </w:pPr>
            <w:proofErr w:type="spellStart"/>
            <w:r w:rsidRPr="00633F47">
              <w:rPr>
                <w:rFonts w:eastAsia="Times New Roman"/>
                <w:iCs/>
                <w:szCs w:val="24"/>
                <w:lang w:val="es-ES"/>
              </w:rPr>
              <w:t>Instituția</w:t>
            </w:r>
            <w:proofErr w:type="spellEnd"/>
            <w:r w:rsidRPr="00633F47">
              <w:rPr>
                <w:rFonts w:eastAsia="Times New Roman"/>
                <w:iCs/>
                <w:szCs w:val="24"/>
                <w:lang w:val="es-ES"/>
              </w:rPr>
              <w:t xml:space="preserve"> </w:t>
            </w:r>
            <w:proofErr w:type="spellStart"/>
            <w:r w:rsidRPr="00633F47">
              <w:rPr>
                <w:rFonts w:eastAsia="Times New Roman"/>
                <w:iCs/>
                <w:szCs w:val="24"/>
                <w:lang w:val="es-ES"/>
              </w:rPr>
              <w:t>asigură</w:t>
            </w:r>
            <w:proofErr w:type="spellEnd"/>
            <w:r w:rsidRPr="00633F47">
              <w:rPr>
                <w:rFonts w:eastAsia="Times New Roman"/>
                <w:iCs/>
                <w:szCs w:val="24"/>
                <w:lang w:val="es-ES"/>
              </w:rPr>
              <w:t xml:space="preserve"> </w:t>
            </w:r>
            <w:proofErr w:type="spellStart"/>
            <w:r w:rsidRPr="00633F47">
              <w:rPr>
                <w:rFonts w:eastAsia="Times New Roman"/>
                <w:iCs/>
                <w:szCs w:val="24"/>
                <w:lang w:val="es-ES"/>
              </w:rPr>
              <w:t>p</w:t>
            </w:r>
            <w:r w:rsidR="002E5630" w:rsidRPr="00633F47">
              <w:rPr>
                <w:rFonts w:eastAsia="Times New Roman"/>
                <w:iCs/>
                <w:szCs w:val="24"/>
                <w:lang w:val="es-ES"/>
              </w:rPr>
              <w:t>rotecția</w:t>
            </w:r>
            <w:proofErr w:type="spellEnd"/>
            <w:r w:rsidR="002E5630" w:rsidRPr="00633F47">
              <w:rPr>
                <w:rFonts w:eastAsia="Times New Roman"/>
                <w:iCs/>
                <w:szCs w:val="24"/>
                <w:lang w:val="es-ES"/>
              </w:rPr>
              <w:t xml:space="preserve"> </w:t>
            </w:r>
            <w:proofErr w:type="spellStart"/>
            <w:r w:rsidR="002E5630" w:rsidRPr="00633F47">
              <w:rPr>
                <w:rFonts w:eastAsia="Times New Roman"/>
                <w:iCs/>
                <w:szCs w:val="24"/>
                <w:lang w:val="es-ES"/>
              </w:rPr>
              <w:t>deplină</w:t>
            </w:r>
            <w:proofErr w:type="spellEnd"/>
            <w:r w:rsidR="002E5630" w:rsidRPr="00633F47">
              <w:rPr>
                <w:rFonts w:eastAsia="Times New Roman"/>
                <w:iCs/>
                <w:szCs w:val="24"/>
                <w:lang w:val="es-ES"/>
              </w:rPr>
              <w:t xml:space="preserve"> a </w:t>
            </w:r>
            <w:proofErr w:type="spellStart"/>
            <w:r w:rsidR="002E5630" w:rsidRPr="00633F47">
              <w:rPr>
                <w:rFonts w:eastAsia="Times New Roman"/>
                <w:iCs/>
                <w:szCs w:val="24"/>
                <w:lang w:val="es-ES"/>
              </w:rPr>
              <w:t>datelor</w:t>
            </w:r>
            <w:proofErr w:type="spellEnd"/>
            <w:r w:rsidR="002E5630" w:rsidRPr="00633F47">
              <w:rPr>
                <w:rFonts w:eastAsia="Times New Roman"/>
                <w:iCs/>
                <w:szCs w:val="24"/>
                <w:lang w:val="es-ES"/>
              </w:rPr>
              <w:t xml:space="preserve"> </w:t>
            </w:r>
            <w:proofErr w:type="spellStart"/>
            <w:r w:rsidR="002E5630" w:rsidRPr="00633F47">
              <w:rPr>
                <w:rFonts w:eastAsia="Times New Roman"/>
                <w:iCs/>
                <w:szCs w:val="24"/>
                <w:lang w:val="es-ES"/>
              </w:rPr>
              <w:t>cu</w:t>
            </w:r>
            <w:proofErr w:type="spellEnd"/>
            <w:r w:rsidR="002E5630" w:rsidRPr="00633F47">
              <w:rPr>
                <w:rFonts w:eastAsia="Times New Roman"/>
                <w:iCs/>
                <w:szCs w:val="24"/>
                <w:lang w:val="es-ES"/>
              </w:rPr>
              <w:t xml:space="preserve"> </w:t>
            </w:r>
            <w:proofErr w:type="spellStart"/>
            <w:r w:rsidR="002E5630" w:rsidRPr="00633F47">
              <w:rPr>
                <w:rFonts w:eastAsia="Times New Roman"/>
                <w:iCs/>
                <w:szCs w:val="24"/>
                <w:lang w:val="es-ES"/>
              </w:rPr>
              <w:t>caracter</w:t>
            </w:r>
            <w:proofErr w:type="spellEnd"/>
            <w:r w:rsidR="002E5630" w:rsidRPr="00633F47">
              <w:rPr>
                <w:rFonts w:eastAsia="Times New Roman"/>
                <w:iCs/>
                <w:szCs w:val="24"/>
                <w:lang w:val="es-ES"/>
              </w:rPr>
              <w:t xml:space="preserve"> personal </w:t>
            </w:r>
            <w:proofErr w:type="spellStart"/>
            <w:r w:rsidR="002E5630" w:rsidRPr="00633F47">
              <w:rPr>
                <w:rFonts w:eastAsia="Times New Roman"/>
                <w:iCs/>
                <w:szCs w:val="24"/>
                <w:lang w:val="es-ES"/>
              </w:rPr>
              <w:t>în</w:t>
            </w:r>
            <w:proofErr w:type="spellEnd"/>
            <w:r w:rsidR="002E5630" w:rsidRPr="00633F47">
              <w:rPr>
                <w:rFonts w:eastAsia="Times New Roman"/>
                <w:iCs/>
                <w:szCs w:val="24"/>
                <w:lang w:val="es-ES"/>
              </w:rPr>
              <w:t xml:space="preserve"> </w:t>
            </w:r>
            <w:proofErr w:type="spellStart"/>
            <w:r w:rsidR="002E5630" w:rsidRPr="00633F47">
              <w:rPr>
                <w:rFonts w:eastAsia="Times New Roman"/>
                <w:iCs/>
                <w:szCs w:val="24"/>
                <w:lang w:val="es-ES"/>
              </w:rPr>
              <w:t>limi</w:t>
            </w:r>
            <w:r w:rsidRPr="00633F47">
              <w:rPr>
                <w:rFonts w:eastAsia="Times New Roman"/>
                <w:iCs/>
                <w:szCs w:val="24"/>
                <w:lang w:val="es-ES"/>
              </w:rPr>
              <w:t>te</w:t>
            </w:r>
            <w:r w:rsidR="002E5630" w:rsidRPr="00633F47">
              <w:rPr>
                <w:rFonts w:eastAsia="Times New Roman"/>
                <w:iCs/>
                <w:szCs w:val="24"/>
                <w:lang w:val="es-ES"/>
              </w:rPr>
              <w:t>le</w:t>
            </w:r>
            <w:proofErr w:type="spellEnd"/>
            <w:r w:rsidRPr="00633F47">
              <w:rPr>
                <w:rFonts w:eastAsia="Times New Roman"/>
                <w:iCs/>
                <w:szCs w:val="24"/>
                <w:lang w:val="es-ES"/>
              </w:rPr>
              <w:t xml:space="preserve"> </w:t>
            </w:r>
            <w:proofErr w:type="spellStart"/>
            <w:r w:rsidRPr="00633F47">
              <w:rPr>
                <w:rFonts w:eastAsia="Times New Roman"/>
                <w:iCs/>
                <w:szCs w:val="24"/>
                <w:lang w:val="es-ES"/>
              </w:rPr>
              <w:t>prevăzute</w:t>
            </w:r>
            <w:proofErr w:type="spellEnd"/>
            <w:r w:rsidRPr="00633F47">
              <w:rPr>
                <w:rFonts w:eastAsia="Times New Roman"/>
                <w:iCs/>
                <w:szCs w:val="24"/>
                <w:lang w:val="es-ES"/>
              </w:rPr>
              <w:t xml:space="preserve"> de lege.</w:t>
            </w:r>
          </w:p>
        </w:tc>
      </w:tr>
      <w:tr w:rsidR="00EE42E9" w:rsidRPr="00F32E32" w14:paraId="7969A403" w14:textId="77777777" w:rsidTr="00EE42E9">
        <w:tc>
          <w:tcPr>
            <w:tcW w:w="2069" w:type="dxa"/>
          </w:tcPr>
          <w:p w14:paraId="0A7D0D9D" w14:textId="77777777" w:rsidR="00EE42E9" w:rsidRPr="00F32E32" w:rsidRDefault="00EE42E9" w:rsidP="00CA109E">
            <w:pPr>
              <w:jc w:val="left"/>
              <w:rPr>
                <w:szCs w:val="24"/>
              </w:rPr>
            </w:pPr>
            <w:r w:rsidRPr="00F32E32">
              <w:rPr>
                <w:szCs w:val="24"/>
              </w:rPr>
              <w:t xml:space="preserve">Pondere și punctaj acordat </w:t>
            </w:r>
          </w:p>
        </w:tc>
        <w:tc>
          <w:tcPr>
            <w:tcW w:w="1475" w:type="dxa"/>
          </w:tcPr>
          <w:p w14:paraId="7A7FF322" w14:textId="77777777" w:rsidR="00EE42E9" w:rsidRPr="00F32E32" w:rsidRDefault="00EE42E9" w:rsidP="00CA109E">
            <w:pPr>
              <w:rPr>
                <w:szCs w:val="24"/>
              </w:rPr>
            </w:pPr>
            <w:r w:rsidRPr="00F32E32">
              <w:rPr>
                <w:szCs w:val="24"/>
              </w:rPr>
              <w:t xml:space="preserve">Pondere: </w:t>
            </w:r>
            <w:r w:rsidRPr="00F32E32">
              <w:rPr>
                <w:bCs/>
                <w:szCs w:val="24"/>
              </w:rPr>
              <w:t>1</w:t>
            </w:r>
          </w:p>
        </w:tc>
        <w:tc>
          <w:tcPr>
            <w:tcW w:w="3827" w:type="dxa"/>
          </w:tcPr>
          <w:p w14:paraId="199F5AE9" w14:textId="77777777" w:rsidR="00EE42E9" w:rsidRPr="00F32E32" w:rsidRDefault="00EE42E9" w:rsidP="00CA109E">
            <w:pPr>
              <w:rPr>
                <w:szCs w:val="24"/>
              </w:rPr>
            </w:pPr>
            <w:r w:rsidRPr="00F32E32">
              <w:rPr>
                <w:szCs w:val="24"/>
              </w:rPr>
              <w:t>Aut</w:t>
            </w:r>
            <w:r w:rsidR="002E5630">
              <w:rPr>
                <w:szCs w:val="24"/>
              </w:rPr>
              <w:t xml:space="preserve">oevaluare conform criteriilor: </w:t>
            </w:r>
            <w:r w:rsidR="00262DC4" w:rsidRPr="00F32E32">
              <w:rPr>
                <w:szCs w:val="24"/>
              </w:rPr>
              <w:t>1</w:t>
            </w:r>
          </w:p>
        </w:tc>
        <w:tc>
          <w:tcPr>
            <w:tcW w:w="2268" w:type="dxa"/>
          </w:tcPr>
          <w:p w14:paraId="116F645B" w14:textId="77777777" w:rsidR="00EE42E9" w:rsidRPr="00F32E32" w:rsidRDefault="002E5630" w:rsidP="00CA109E">
            <w:pPr>
              <w:rPr>
                <w:szCs w:val="24"/>
              </w:rPr>
            </w:pPr>
            <w:r>
              <w:rPr>
                <w:szCs w:val="24"/>
              </w:rPr>
              <w:t>Punctaj acordat: -</w:t>
            </w:r>
            <w:r w:rsidR="00262DC4" w:rsidRPr="00F32E32">
              <w:rPr>
                <w:szCs w:val="24"/>
              </w:rPr>
              <w:t>1</w:t>
            </w:r>
          </w:p>
        </w:tc>
      </w:tr>
    </w:tbl>
    <w:p w14:paraId="64C606B1" w14:textId="77777777" w:rsidR="00EE42E9" w:rsidRPr="00F32E32" w:rsidRDefault="00EE42E9" w:rsidP="00CA109E">
      <w:pPr>
        <w:rPr>
          <w:szCs w:val="24"/>
        </w:rPr>
      </w:pPr>
    </w:p>
    <w:p w14:paraId="1BFB9B08" w14:textId="77777777" w:rsidR="00EE42E9" w:rsidRPr="00F32E32" w:rsidRDefault="00EE42E9" w:rsidP="00CA109E">
      <w:pPr>
        <w:rPr>
          <w:b/>
          <w:bCs/>
          <w:szCs w:val="24"/>
        </w:rPr>
      </w:pPr>
      <w:r w:rsidRPr="00F32E32">
        <w:rPr>
          <w:b/>
          <w:bCs/>
          <w:szCs w:val="24"/>
        </w:rPr>
        <w:t>Domeniu: Capacitate instituțională</w:t>
      </w:r>
    </w:p>
    <w:p w14:paraId="1E773682" w14:textId="77777777" w:rsidR="00EE42E9" w:rsidRPr="00633F47" w:rsidRDefault="00EE42E9"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3.3.3.</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unui</w:t>
      </w:r>
      <w:proofErr w:type="spellEnd"/>
      <w:r w:rsidRPr="00633F47">
        <w:rPr>
          <w:szCs w:val="24"/>
          <w:lang w:val="es-ES"/>
        </w:rPr>
        <w:t xml:space="preserve"> </w:t>
      </w:r>
      <w:proofErr w:type="spellStart"/>
      <w:r w:rsidRPr="00633F47">
        <w:rPr>
          <w:szCs w:val="24"/>
          <w:lang w:val="es-ES"/>
        </w:rPr>
        <w:t>mediu</w:t>
      </w:r>
      <w:proofErr w:type="spellEnd"/>
      <w:r w:rsidRPr="00633F47">
        <w:rPr>
          <w:szCs w:val="24"/>
          <w:lang w:val="es-ES"/>
        </w:rPr>
        <w:t xml:space="preserve"> </w:t>
      </w:r>
      <w:proofErr w:type="spellStart"/>
      <w:r w:rsidRPr="00633F47">
        <w:rPr>
          <w:szCs w:val="24"/>
          <w:lang w:val="es-ES"/>
        </w:rPr>
        <w:t>accesibil</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incluziunea</w:t>
      </w:r>
      <w:proofErr w:type="spellEnd"/>
      <w:r w:rsidRPr="00633F47">
        <w:rPr>
          <w:szCs w:val="24"/>
          <w:lang w:val="es-ES"/>
        </w:rPr>
        <w:t xml:space="preserve">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a </w:t>
      </w:r>
      <w:proofErr w:type="spellStart"/>
      <w:r w:rsidRPr="00633F47">
        <w:rPr>
          <w:szCs w:val="24"/>
          <w:lang w:val="es-ES"/>
        </w:rPr>
        <w:t>spațiilor</w:t>
      </w:r>
      <w:proofErr w:type="spellEnd"/>
      <w:r w:rsidRPr="00633F47">
        <w:rPr>
          <w:szCs w:val="24"/>
          <w:lang w:val="es-ES"/>
        </w:rPr>
        <w:t xml:space="preserve"> </w:t>
      </w:r>
      <w:proofErr w:type="spellStart"/>
      <w:r w:rsidRPr="00633F47">
        <w:rPr>
          <w:szCs w:val="24"/>
          <w:lang w:val="es-ES"/>
        </w:rPr>
        <w:t>dotate</w:t>
      </w:r>
      <w:proofErr w:type="spellEnd"/>
      <w:r w:rsidRPr="00633F47">
        <w:rPr>
          <w:szCs w:val="24"/>
          <w:lang w:val="es-ES"/>
        </w:rPr>
        <w:t xml:space="preserve">, conforme </w:t>
      </w:r>
      <w:proofErr w:type="spellStart"/>
      <w:r w:rsidRPr="00633F47">
        <w:rPr>
          <w:szCs w:val="24"/>
          <w:lang w:val="es-ES"/>
        </w:rPr>
        <w:t>specificului</w:t>
      </w:r>
      <w:proofErr w:type="spellEnd"/>
      <w:r w:rsidRPr="00633F47">
        <w:rPr>
          <w:szCs w:val="24"/>
          <w:lang w:val="es-ES"/>
        </w:rPr>
        <w:t xml:space="preserve"> </w:t>
      </w:r>
      <w:proofErr w:type="spellStart"/>
      <w:r w:rsidRPr="00633F47">
        <w:rPr>
          <w:szCs w:val="24"/>
          <w:lang w:val="es-ES"/>
        </w:rPr>
        <w:t>educației</w:t>
      </w:r>
      <w:proofErr w:type="spellEnd"/>
      <w:r w:rsidRPr="00633F47">
        <w:rPr>
          <w:szCs w:val="24"/>
          <w:lang w:val="es-ES"/>
        </w:rPr>
        <w:t xml:space="preserve">, a </w:t>
      </w:r>
      <w:proofErr w:type="spellStart"/>
      <w:r w:rsidRPr="00633F47">
        <w:rPr>
          <w:szCs w:val="24"/>
          <w:lang w:val="es-ES"/>
        </w:rPr>
        <w:t>spațiilor</w:t>
      </w:r>
      <w:proofErr w:type="spellEnd"/>
      <w:r w:rsidRPr="00633F47">
        <w:rPr>
          <w:szCs w:val="24"/>
          <w:lang w:val="es-ES"/>
        </w:rPr>
        <w:t xml:space="preserve"> </w:t>
      </w:r>
      <w:proofErr w:type="spellStart"/>
      <w:r w:rsidRPr="00633F47">
        <w:rPr>
          <w:szCs w:val="24"/>
          <w:lang w:val="es-ES"/>
        </w:rPr>
        <w:t>destinate</w:t>
      </w:r>
      <w:proofErr w:type="spellEnd"/>
      <w:r w:rsidRPr="00633F47">
        <w:rPr>
          <w:szCs w:val="24"/>
          <w:lang w:val="es-ES"/>
        </w:rPr>
        <w:t xml:space="preserve"> </w:t>
      </w:r>
      <w:proofErr w:type="spellStart"/>
      <w:r w:rsidRPr="00633F47">
        <w:rPr>
          <w:szCs w:val="24"/>
          <w:lang w:val="es-ES"/>
        </w:rPr>
        <w:t>serviciilor</w:t>
      </w:r>
      <w:proofErr w:type="spellEnd"/>
      <w:r w:rsidRPr="00633F47">
        <w:rPr>
          <w:szCs w:val="24"/>
          <w:lang w:val="es-ES"/>
        </w:rPr>
        <w:t xml:space="preserve"> de </w:t>
      </w:r>
      <w:proofErr w:type="spellStart"/>
      <w:r w:rsidRPr="00633F47">
        <w:rPr>
          <w:szCs w:val="24"/>
          <w:lang w:val="es-E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2097"/>
        <w:gridCol w:w="3827"/>
        <w:gridCol w:w="2268"/>
      </w:tblGrid>
      <w:tr w:rsidR="00EE42E9" w:rsidRPr="00F32E32" w14:paraId="3B8FD154" w14:textId="77777777" w:rsidTr="00894824">
        <w:trPr>
          <w:trHeight w:val="2639"/>
        </w:trPr>
        <w:tc>
          <w:tcPr>
            <w:tcW w:w="1447" w:type="dxa"/>
          </w:tcPr>
          <w:p w14:paraId="5E72E055" w14:textId="77777777" w:rsidR="00EE42E9" w:rsidRPr="00F32E32" w:rsidRDefault="00EE42E9" w:rsidP="00CA109E">
            <w:pPr>
              <w:jc w:val="left"/>
              <w:rPr>
                <w:szCs w:val="24"/>
              </w:rPr>
            </w:pPr>
            <w:r w:rsidRPr="00F32E32">
              <w:rPr>
                <w:szCs w:val="24"/>
              </w:rPr>
              <w:t xml:space="preserve">Dovezi </w:t>
            </w:r>
          </w:p>
        </w:tc>
        <w:tc>
          <w:tcPr>
            <w:tcW w:w="8192" w:type="dxa"/>
            <w:gridSpan w:val="3"/>
          </w:tcPr>
          <w:tbl>
            <w:tblPr>
              <w:tblW w:w="11340" w:type="dxa"/>
              <w:tblInd w:w="10" w:type="dxa"/>
              <w:tblLayout w:type="fixed"/>
              <w:tblCellMar>
                <w:left w:w="0" w:type="dxa"/>
                <w:right w:w="0" w:type="dxa"/>
              </w:tblCellMar>
              <w:tblLook w:val="04A0" w:firstRow="1" w:lastRow="0" w:firstColumn="1" w:lastColumn="0" w:noHBand="0" w:noVBand="1"/>
            </w:tblPr>
            <w:tblGrid>
              <w:gridCol w:w="11340"/>
            </w:tblGrid>
            <w:tr w:rsidR="0026672F" w:rsidRPr="00F32E32" w14:paraId="05892434" w14:textId="77777777" w:rsidTr="002E5630">
              <w:trPr>
                <w:trHeight w:val="267"/>
              </w:trPr>
              <w:tc>
                <w:tcPr>
                  <w:tcW w:w="11340" w:type="dxa"/>
                  <w:tcBorders>
                    <w:top w:val="nil"/>
                    <w:left w:val="nil"/>
                    <w:bottom w:val="nil"/>
                    <w:right w:val="single" w:sz="8" w:space="0" w:color="auto"/>
                  </w:tcBorders>
                  <w:vAlign w:val="bottom"/>
                  <w:hideMark/>
                </w:tcPr>
                <w:p w14:paraId="7815052D" w14:textId="77777777" w:rsidR="0026672F" w:rsidRPr="00633F47" w:rsidRDefault="0026672F" w:rsidP="002E5630">
                  <w:pPr>
                    <w:pStyle w:val="ListParagraph"/>
                    <w:numPr>
                      <w:ilvl w:val="0"/>
                      <w:numId w:val="130"/>
                    </w:numPr>
                    <w:rPr>
                      <w:rFonts w:eastAsia="Times New Roman"/>
                      <w:szCs w:val="24"/>
                      <w:lang w:val="es-ES" w:eastAsia="ru-RU"/>
                    </w:rPr>
                  </w:pPr>
                  <w:proofErr w:type="spellStart"/>
                  <w:r w:rsidRPr="00633F47">
                    <w:rPr>
                      <w:rFonts w:eastAsia="Times New Roman"/>
                      <w:szCs w:val="24"/>
                      <w:lang w:val="es-ES" w:eastAsia="ru-RU"/>
                    </w:rPr>
                    <w:t>Instituţia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dispune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teren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săli</w:t>
                  </w:r>
                  <w:proofErr w:type="spellEnd"/>
                  <w:r w:rsidRPr="00633F47">
                    <w:rPr>
                      <w:rFonts w:eastAsia="Times New Roman"/>
                      <w:szCs w:val="24"/>
                      <w:lang w:val="es-ES" w:eastAsia="ru-RU"/>
                    </w:rPr>
                    <w:t xml:space="preserve"> de sport,  sala de </w:t>
                  </w:r>
                  <w:proofErr w:type="spellStart"/>
                  <w:r w:rsidRPr="00633F47">
                    <w:rPr>
                      <w:rFonts w:eastAsia="Times New Roman"/>
                      <w:szCs w:val="24"/>
                      <w:lang w:val="es-ES" w:eastAsia="ru-RU"/>
                    </w:rPr>
                    <w:t>lectură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sală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festivităţi</w:t>
                  </w:r>
                  <w:proofErr w:type="spellEnd"/>
                  <w:r w:rsidRPr="00633F47">
                    <w:rPr>
                      <w:rFonts w:eastAsia="Times New Roman"/>
                      <w:szCs w:val="24"/>
                      <w:lang w:val="es-ES" w:eastAsia="ru-RU"/>
                    </w:rPr>
                    <w:t xml:space="preserve">, </w:t>
                  </w:r>
                </w:p>
                <w:p w14:paraId="5974898E" w14:textId="77777777" w:rsidR="002E5630" w:rsidRPr="002E5630" w:rsidRDefault="0026672F" w:rsidP="002E5630">
                  <w:pPr>
                    <w:rPr>
                      <w:rFonts w:eastAsia="Times New Roman"/>
                      <w:szCs w:val="24"/>
                      <w:lang w:eastAsia="ru-RU"/>
                    </w:rPr>
                  </w:pPr>
                  <w:r w:rsidRPr="002E5630">
                    <w:rPr>
                      <w:rFonts w:eastAsia="Times New Roman"/>
                      <w:szCs w:val="24"/>
                      <w:lang w:eastAsia="ru-RU"/>
                    </w:rPr>
                    <w:t>bibliotecă sala de calculatoare, cabinete de informatică</w:t>
                  </w:r>
                  <w:r w:rsidR="002E5630">
                    <w:rPr>
                      <w:rFonts w:eastAsia="Times New Roman"/>
                      <w:szCs w:val="24"/>
                      <w:lang w:eastAsia="ru-RU"/>
                    </w:rPr>
                    <w:t>.</w:t>
                  </w:r>
                  <w:r w:rsidR="002E5630" w:rsidRPr="002E5630">
                    <w:rPr>
                      <w:rFonts w:eastAsia="Times New Roman"/>
                      <w:szCs w:val="24"/>
                      <w:lang w:eastAsia="ru-RU"/>
                    </w:rPr>
                    <w:t xml:space="preserve"> laboratoare de fizică, chimie, </w:t>
                  </w:r>
                </w:p>
                <w:p w14:paraId="66CDF050" w14:textId="77777777" w:rsidR="0026672F" w:rsidRPr="002E5630" w:rsidRDefault="002E5630" w:rsidP="002E5630">
                  <w:pPr>
                    <w:rPr>
                      <w:rFonts w:eastAsia="Times New Roman"/>
                      <w:szCs w:val="24"/>
                      <w:lang w:eastAsia="ru-RU"/>
                    </w:rPr>
                  </w:pPr>
                  <w:r w:rsidRPr="002E5630">
                    <w:rPr>
                      <w:rFonts w:eastAsia="Times New Roman"/>
                      <w:szCs w:val="24"/>
                      <w:lang w:eastAsia="ru-RU"/>
                    </w:rPr>
                    <w:t xml:space="preserve">mijloace didactice pentru cabinetul de biologie. </w:t>
                  </w:r>
                </w:p>
              </w:tc>
            </w:tr>
            <w:tr w:rsidR="0026672F" w:rsidRPr="00F32E32" w14:paraId="5F02D3A3" w14:textId="77777777" w:rsidTr="0026672F">
              <w:trPr>
                <w:trHeight w:val="278"/>
              </w:trPr>
              <w:tc>
                <w:tcPr>
                  <w:tcW w:w="11340" w:type="dxa"/>
                  <w:tcBorders>
                    <w:top w:val="nil"/>
                    <w:left w:val="nil"/>
                    <w:bottom w:val="nil"/>
                    <w:right w:val="single" w:sz="8" w:space="0" w:color="auto"/>
                  </w:tcBorders>
                  <w:vAlign w:val="bottom"/>
                  <w:hideMark/>
                </w:tcPr>
                <w:p w14:paraId="793E8B05" w14:textId="77777777" w:rsidR="0026672F" w:rsidRPr="00F32E32" w:rsidRDefault="0026672F" w:rsidP="00CA109E">
                  <w:pPr>
                    <w:pStyle w:val="ListParagraph"/>
                    <w:numPr>
                      <w:ilvl w:val="0"/>
                      <w:numId w:val="76"/>
                    </w:numPr>
                    <w:rPr>
                      <w:rFonts w:eastAsia="Times New Roman"/>
                      <w:szCs w:val="24"/>
                      <w:lang w:eastAsia="ru-RU"/>
                    </w:rPr>
                  </w:pPr>
                  <w:proofErr w:type="spellStart"/>
                  <w:r w:rsidRPr="00F32E32">
                    <w:rPr>
                      <w:rFonts w:eastAsia="Times New Roman"/>
                      <w:szCs w:val="24"/>
                      <w:lang w:eastAsia="ru-RU"/>
                    </w:rPr>
                    <w:t>Cabinetul</w:t>
                  </w:r>
                  <w:proofErr w:type="spellEnd"/>
                  <w:r w:rsidRPr="00F32E32">
                    <w:rPr>
                      <w:rFonts w:eastAsia="Times New Roman"/>
                      <w:szCs w:val="24"/>
                      <w:lang w:eastAsia="ru-RU"/>
                    </w:rPr>
                    <w:t xml:space="preserve">  medical.</w:t>
                  </w:r>
                </w:p>
                <w:p w14:paraId="6F683E7E" w14:textId="77777777" w:rsidR="00894824" w:rsidRDefault="0026672F" w:rsidP="00CA109E">
                  <w:pPr>
                    <w:pStyle w:val="ListParagraph"/>
                    <w:numPr>
                      <w:ilvl w:val="0"/>
                      <w:numId w:val="76"/>
                    </w:numPr>
                    <w:rPr>
                      <w:rFonts w:eastAsia="Times New Roman"/>
                      <w:szCs w:val="24"/>
                      <w:lang w:eastAsia="ru-RU"/>
                    </w:rPr>
                  </w:pPr>
                  <w:proofErr w:type="spellStart"/>
                  <w:r w:rsidRPr="00F32E32">
                    <w:rPr>
                      <w:rFonts w:eastAsia="Times New Roman"/>
                      <w:szCs w:val="24"/>
                      <w:lang w:eastAsia="ru-RU"/>
                    </w:rPr>
                    <w:t>Biblioteca</w:t>
                  </w:r>
                  <w:proofErr w:type="spellEnd"/>
                  <w:r w:rsidRPr="00F32E32">
                    <w:rPr>
                      <w:rFonts w:eastAsia="Times New Roman"/>
                      <w:szCs w:val="24"/>
                      <w:lang w:eastAsia="ru-RU"/>
                    </w:rPr>
                    <w:t>.</w:t>
                  </w:r>
                </w:p>
                <w:p w14:paraId="0D325566" w14:textId="77777777" w:rsidR="0026672F" w:rsidRPr="00F32E32" w:rsidRDefault="0026672F" w:rsidP="00CA109E">
                  <w:pPr>
                    <w:pStyle w:val="ListParagraph"/>
                    <w:numPr>
                      <w:ilvl w:val="0"/>
                      <w:numId w:val="76"/>
                    </w:numPr>
                    <w:rPr>
                      <w:rFonts w:eastAsia="Times New Roman"/>
                      <w:szCs w:val="24"/>
                      <w:lang w:eastAsia="ru-RU"/>
                    </w:rPr>
                  </w:pPr>
                  <w:proofErr w:type="spellStart"/>
                  <w:r w:rsidRPr="00F32E32">
                    <w:rPr>
                      <w:rFonts w:eastAsia="Times New Roman"/>
                      <w:szCs w:val="24"/>
                      <w:lang w:eastAsia="ru-RU"/>
                    </w:rPr>
                    <w:t>Cantină</w:t>
                  </w:r>
                  <w:proofErr w:type="spellEnd"/>
                  <w:r w:rsidRPr="00F32E32">
                    <w:rPr>
                      <w:rFonts w:eastAsia="Times New Roman"/>
                      <w:szCs w:val="24"/>
                      <w:lang w:eastAsia="ru-RU"/>
                    </w:rPr>
                    <w:t>.</w:t>
                  </w:r>
                </w:p>
              </w:tc>
            </w:tr>
            <w:tr w:rsidR="0026672F" w:rsidRPr="00F32E32" w14:paraId="320C747E" w14:textId="77777777" w:rsidTr="0026672F">
              <w:trPr>
                <w:trHeight w:val="277"/>
              </w:trPr>
              <w:tc>
                <w:tcPr>
                  <w:tcW w:w="11340" w:type="dxa"/>
                  <w:tcBorders>
                    <w:top w:val="nil"/>
                    <w:left w:val="nil"/>
                    <w:bottom w:val="nil"/>
                    <w:right w:val="single" w:sz="8" w:space="0" w:color="auto"/>
                  </w:tcBorders>
                  <w:vAlign w:val="bottom"/>
                </w:tcPr>
                <w:p w14:paraId="0A7E0D27" w14:textId="77777777" w:rsidR="00894824" w:rsidRPr="00894824" w:rsidRDefault="00894824" w:rsidP="00894824">
                  <w:pPr>
                    <w:pStyle w:val="ListParagraph"/>
                    <w:numPr>
                      <w:ilvl w:val="0"/>
                      <w:numId w:val="130"/>
                    </w:numPr>
                    <w:rPr>
                      <w:rFonts w:eastAsia="Times New Roman"/>
                      <w:szCs w:val="24"/>
                      <w:lang w:eastAsia="ru-RU"/>
                    </w:rPr>
                  </w:pPr>
                  <w:r w:rsidRPr="00894824">
                    <w:rPr>
                      <w:rFonts w:eastAsia="Times New Roman"/>
                      <w:szCs w:val="24"/>
                      <w:lang w:eastAsia="ru-RU"/>
                    </w:rPr>
                    <w:t xml:space="preserve">In </w:t>
                  </w:r>
                  <w:proofErr w:type="spellStart"/>
                  <w:r w:rsidRPr="00894824">
                    <w:rPr>
                      <w:rFonts w:eastAsia="Times New Roman"/>
                      <w:szCs w:val="24"/>
                      <w:lang w:eastAsia="ru-RU"/>
                    </w:rPr>
                    <w:t>instituţie</w:t>
                  </w:r>
                  <w:proofErr w:type="spellEnd"/>
                  <w:r w:rsidRPr="00894824">
                    <w:rPr>
                      <w:rFonts w:eastAsia="Times New Roman"/>
                      <w:szCs w:val="24"/>
                      <w:lang w:eastAsia="ru-RU"/>
                    </w:rPr>
                    <w:t xml:space="preserve"> </w:t>
                  </w:r>
                  <w:proofErr w:type="spellStart"/>
                  <w:r w:rsidRPr="00894824">
                    <w:rPr>
                      <w:rFonts w:eastAsia="Times New Roman"/>
                      <w:szCs w:val="24"/>
                      <w:lang w:eastAsia="ru-RU"/>
                    </w:rPr>
                    <w:t>activează</w:t>
                  </w:r>
                  <w:proofErr w:type="spellEnd"/>
                  <w:r w:rsidRPr="00894824">
                    <w:rPr>
                      <w:rFonts w:eastAsia="Times New Roman"/>
                      <w:szCs w:val="24"/>
                      <w:lang w:eastAsia="ru-RU"/>
                    </w:rPr>
                    <w:t xml:space="preserve"> CREI </w:t>
                  </w:r>
                  <w:proofErr w:type="spellStart"/>
                  <w:r w:rsidRPr="00894824">
                    <w:rPr>
                      <w:rFonts w:eastAsia="Times New Roman"/>
                      <w:szCs w:val="24"/>
                      <w:lang w:eastAsia="ru-RU"/>
                    </w:rPr>
                    <w:t>dotat</w:t>
                  </w:r>
                  <w:proofErr w:type="spellEnd"/>
                  <w:r w:rsidRPr="00894824">
                    <w:rPr>
                      <w:rFonts w:eastAsia="Times New Roman"/>
                      <w:szCs w:val="24"/>
                      <w:lang w:eastAsia="ru-RU"/>
                    </w:rPr>
                    <w:t xml:space="preserve"> cu mobilier, </w:t>
                  </w:r>
                  <w:proofErr w:type="spellStart"/>
                  <w:r w:rsidRPr="00894824">
                    <w:rPr>
                      <w:rFonts w:eastAsia="Times New Roman"/>
                      <w:szCs w:val="24"/>
                      <w:lang w:eastAsia="ru-RU"/>
                    </w:rPr>
                    <w:t>mijloace</w:t>
                  </w:r>
                  <w:proofErr w:type="spellEnd"/>
                  <w:r w:rsidRPr="00894824">
                    <w:rPr>
                      <w:rFonts w:eastAsia="Times New Roman"/>
                      <w:szCs w:val="24"/>
                      <w:lang w:eastAsia="ru-RU"/>
                    </w:rPr>
                    <w:t xml:space="preserve"> </w:t>
                  </w:r>
                  <w:proofErr w:type="spellStart"/>
                  <w:r w:rsidRPr="00894824">
                    <w:rPr>
                      <w:rFonts w:eastAsia="Times New Roman"/>
                      <w:szCs w:val="24"/>
                      <w:lang w:eastAsia="ru-RU"/>
                    </w:rPr>
                    <w:t>didactice</w:t>
                  </w:r>
                  <w:proofErr w:type="spellEnd"/>
                  <w:r w:rsidRPr="00894824">
                    <w:rPr>
                      <w:rFonts w:eastAsia="Times New Roman"/>
                      <w:szCs w:val="24"/>
                      <w:lang w:eastAsia="ru-RU"/>
                    </w:rPr>
                    <w:t xml:space="preserve">, </w:t>
                  </w:r>
                  <w:proofErr w:type="spellStart"/>
                  <w:r w:rsidRPr="00894824">
                    <w:rPr>
                      <w:rFonts w:eastAsia="Times New Roman"/>
                      <w:szCs w:val="24"/>
                      <w:lang w:eastAsia="ru-RU"/>
                    </w:rPr>
                    <w:t>literatură</w:t>
                  </w:r>
                  <w:proofErr w:type="spellEnd"/>
                  <w:r w:rsidRPr="00894824">
                    <w:rPr>
                      <w:rFonts w:eastAsia="Times New Roman"/>
                      <w:szCs w:val="24"/>
                      <w:lang w:eastAsia="ru-RU"/>
                    </w:rPr>
                    <w:t>,</w:t>
                  </w:r>
                </w:p>
                <w:p w14:paraId="20CB4B17" w14:textId="77777777" w:rsidR="0026672F" w:rsidRPr="00F32E32" w:rsidRDefault="00894824" w:rsidP="00894824">
                  <w:pPr>
                    <w:rPr>
                      <w:rFonts w:eastAsia="Times New Roman"/>
                      <w:szCs w:val="24"/>
                      <w:lang w:eastAsia="ru-RU"/>
                    </w:rPr>
                  </w:pPr>
                  <w:r w:rsidRPr="00F32E32">
                    <w:rPr>
                      <w:rFonts w:eastAsia="Times New Roman"/>
                      <w:szCs w:val="24"/>
                      <w:lang w:eastAsia="ru-RU"/>
                    </w:rPr>
                    <w:t>tehnică de calcul, jucării, spaţiu de joacă</w:t>
                  </w:r>
                  <w:r>
                    <w:rPr>
                      <w:rFonts w:eastAsia="Times New Roman"/>
                      <w:szCs w:val="24"/>
                      <w:lang w:eastAsia="ru-RU"/>
                    </w:rPr>
                    <w:t>.</w:t>
                  </w:r>
                </w:p>
              </w:tc>
            </w:tr>
            <w:tr w:rsidR="0026672F" w:rsidRPr="00F32E32" w14:paraId="33686C43" w14:textId="77777777" w:rsidTr="00894824">
              <w:trPr>
                <w:trHeight w:val="80"/>
              </w:trPr>
              <w:tc>
                <w:tcPr>
                  <w:tcW w:w="11340" w:type="dxa"/>
                  <w:tcBorders>
                    <w:top w:val="nil"/>
                    <w:left w:val="nil"/>
                    <w:bottom w:val="nil"/>
                    <w:right w:val="single" w:sz="8" w:space="0" w:color="auto"/>
                  </w:tcBorders>
                  <w:vAlign w:val="bottom"/>
                  <w:hideMark/>
                </w:tcPr>
                <w:p w14:paraId="22DDD606" w14:textId="77777777" w:rsidR="0026672F" w:rsidRPr="00F32E32" w:rsidRDefault="0026672F" w:rsidP="00CA109E">
                  <w:pPr>
                    <w:ind w:left="360"/>
                    <w:rPr>
                      <w:rFonts w:eastAsia="Times New Roman"/>
                      <w:szCs w:val="24"/>
                      <w:lang w:eastAsia="ru-RU"/>
                    </w:rPr>
                  </w:pPr>
                </w:p>
              </w:tc>
            </w:tr>
            <w:tr w:rsidR="0026672F" w:rsidRPr="00F32E32" w14:paraId="5F7427B6" w14:textId="77777777" w:rsidTr="0026672F">
              <w:trPr>
                <w:trHeight w:val="270"/>
              </w:trPr>
              <w:tc>
                <w:tcPr>
                  <w:tcW w:w="11340" w:type="dxa"/>
                  <w:tcBorders>
                    <w:top w:val="nil"/>
                    <w:left w:val="nil"/>
                    <w:bottom w:val="nil"/>
                    <w:right w:val="single" w:sz="8" w:space="0" w:color="auto"/>
                  </w:tcBorders>
                  <w:vAlign w:val="bottom"/>
                  <w:hideMark/>
                </w:tcPr>
                <w:p w14:paraId="480E1623" w14:textId="77777777" w:rsidR="0026672F" w:rsidRPr="00894824" w:rsidRDefault="0026672F" w:rsidP="00894824">
                  <w:pPr>
                    <w:rPr>
                      <w:rFonts w:eastAsia="Cambria"/>
                      <w:szCs w:val="24"/>
                      <w:lang w:eastAsia="ru-RU"/>
                    </w:rPr>
                  </w:pPr>
                </w:p>
              </w:tc>
            </w:tr>
          </w:tbl>
          <w:p w14:paraId="062459A5" w14:textId="77777777" w:rsidR="00EE42E9" w:rsidRPr="00633F47" w:rsidRDefault="00EE42E9" w:rsidP="00894824">
            <w:pPr>
              <w:pStyle w:val="ListParagraph"/>
              <w:rPr>
                <w:iCs/>
                <w:szCs w:val="24"/>
                <w:lang w:val="es-ES"/>
              </w:rPr>
            </w:pPr>
          </w:p>
        </w:tc>
      </w:tr>
      <w:tr w:rsidR="00EE42E9" w:rsidRPr="00F32E32" w14:paraId="2262F80B" w14:textId="77777777" w:rsidTr="0026672F">
        <w:tc>
          <w:tcPr>
            <w:tcW w:w="1447" w:type="dxa"/>
          </w:tcPr>
          <w:p w14:paraId="175E5ACF" w14:textId="77777777" w:rsidR="00EE42E9" w:rsidRPr="00F32E32" w:rsidRDefault="00EE42E9" w:rsidP="00CA109E">
            <w:pPr>
              <w:jc w:val="left"/>
              <w:rPr>
                <w:szCs w:val="24"/>
              </w:rPr>
            </w:pPr>
            <w:r w:rsidRPr="00F32E32">
              <w:rPr>
                <w:szCs w:val="24"/>
              </w:rPr>
              <w:t>Constatări</w:t>
            </w:r>
          </w:p>
        </w:tc>
        <w:tc>
          <w:tcPr>
            <w:tcW w:w="8192" w:type="dxa"/>
            <w:gridSpan w:val="3"/>
          </w:tcPr>
          <w:p w14:paraId="19CE8221" w14:textId="77777777" w:rsidR="00EE42E9" w:rsidRPr="00633F47" w:rsidRDefault="0026672F" w:rsidP="00CA109E">
            <w:pPr>
              <w:pStyle w:val="ListParagraph"/>
              <w:numPr>
                <w:ilvl w:val="0"/>
                <w:numId w:val="2"/>
              </w:numPr>
              <w:ind w:left="360"/>
              <w:rPr>
                <w:rFonts w:eastAsia="Times New Roman"/>
                <w:iCs/>
                <w:szCs w:val="24"/>
                <w:lang w:val="es-ES"/>
              </w:rPr>
            </w:pPr>
            <w:proofErr w:type="spellStart"/>
            <w:r w:rsidRPr="00633F47">
              <w:rPr>
                <w:rFonts w:eastAsia="Times New Roman"/>
                <w:szCs w:val="24"/>
                <w:lang w:val="es-ES" w:eastAsia="ru-RU"/>
              </w:rPr>
              <w:t>Instituția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asigură</w:t>
            </w:r>
            <w:proofErr w:type="spellEnd"/>
            <w:r w:rsidRPr="00633F47">
              <w:rPr>
                <w:rFonts w:eastAsia="Times New Roman"/>
                <w:szCs w:val="24"/>
                <w:lang w:val="es-ES" w:eastAsia="ru-RU"/>
              </w:rPr>
              <w:t xml:space="preserve"> un </w:t>
            </w:r>
            <w:proofErr w:type="spellStart"/>
            <w:r w:rsidRPr="00633F47">
              <w:rPr>
                <w:rFonts w:eastAsia="Times New Roman"/>
                <w:szCs w:val="24"/>
                <w:lang w:val="es-ES" w:eastAsia="ru-RU"/>
              </w:rPr>
              <w:t>mediu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accesibil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incluziunea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tuturor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elevilor,copiilor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spații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dotate,conform</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specificului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educației,a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spațiului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destinate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serviciilor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sprijin</w:t>
            </w:r>
            <w:proofErr w:type="spellEnd"/>
            <w:r w:rsidRPr="00633F47">
              <w:rPr>
                <w:rFonts w:eastAsia="Times New Roman"/>
                <w:szCs w:val="24"/>
                <w:lang w:val="es-ES" w:eastAsia="ru-RU"/>
              </w:rPr>
              <w:t>.</w:t>
            </w:r>
          </w:p>
        </w:tc>
      </w:tr>
      <w:tr w:rsidR="00EE42E9" w:rsidRPr="00F32E32" w14:paraId="2BE7F37D" w14:textId="77777777" w:rsidTr="0026672F">
        <w:tc>
          <w:tcPr>
            <w:tcW w:w="1447" w:type="dxa"/>
          </w:tcPr>
          <w:p w14:paraId="49D27F7C" w14:textId="77777777" w:rsidR="00EE42E9" w:rsidRPr="00F32E32" w:rsidRDefault="00EE42E9" w:rsidP="00CA109E">
            <w:pPr>
              <w:jc w:val="left"/>
              <w:rPr>
                <w:szCs w:val="24"/>
              </w:rPr>
            </w:pPr>
            <w:r w:rsidRPr="00F32E32">
              <w:rPr>
                <w:szCs w:val="24"/>
              </w:rPr>
              <w:t xml:space="preserve">Pondere și punctaj acordat </w:t>
            </w:r>
          </w:p>
        </w:tc>
        <w:tc>
          <w:tcPr>
            <w:tcW w:w="2097" w:type="dxa"/>
          </w:tcPr>
          <w:p w14:paraId="2B718872" w14:textId="77777777" w:rsidR="00EE42E9" w:rsidRPr="00F32E32" w:rsidRDefault="00EE42E9" w:rsidP="00CA109E">
            <w:pPr>
              <w:rPr>
                <w:szCs w:val="24"/>
              </w:rPr>
            </w:pPr>
            <w:r w:rsidRPr="00F32E32">
              <w:rPr>
                <w:szCs w:val="24"/>
              </w:rPr>
              <w:t xml:space="preserve">Pondere: </w:t>
            </w:r>
            <w:r w:rsidRPr="00F32E32">
              <w:rPr>
                <w:bCs/>
                <w:szCs w:val="24"/>
              </w:rPr>
              <w:t>2</w:t>
            </w:r>
          </w:p>
        </w:tc>
        <w:tc>
          <w:tcPr>
            <w:tcW w:w="3827" w:type="dxa"/>
          </w:tcPr>
          <w:p w14:paraId="3D8C536F" w14:textId="77777777" w:rsidR="00EE42E9" w:rsidRPr="00F32E32" w:rsidRDefault="00EE42E9" w:rsidP="00CA109E">
            <w:pPr>
              <w:rPr>
                <w:szCs w:val="24"/>
              </w:rPr>
            </w:pPr>
            <w:r w:rsidRPr="00F32E32">
              <w:rPr>
                <w:szCs w:val="24"/>
              </w:rPr>
              <w:t>Autoevaluare conform criteriilor: -</w:t>
            </w:r>
            <w:r w:rsidR="0026672F" w:rsidRPr="00F32E32">
              <w:rPr>
                <w:szCs w:val="24"/>
              </w:rPr>
              <w:t>0,75</w:t>
            </w:r>
          </w:p>
        </w:tc>
        <w:tc>
          <w:tcPr>
            <w:tcW w:w="2268" w:type="dxa"/>
          </w:tcPr>
          <w:p w14:paraId="4B6990E1" w14:textId="77777777" w:rsidR="00EE42E9" w:rsidRPr="00F32E32" w:rsidRDefault="00EE42E9" w:rsidP="00CA109E">
            <w:pPr>
              <w:rPr>
                <w:szCs w:val="24"/>
              </w:rPr>
            </w:pPr>
            <w:r w:rsidRPr="00F32E32">
              <w:rPr>
                <w:szCs w:val="24"/>
              </w:rPr>
              <w:t xml:space="preserve">Punctaj acordat: - </w:t>
            </w:r>
            <w:r w:rsidR="0026672F" w:rsidRPr="00F32E32">
              <w:rPr>
                <w:szCs w:val="24"/>
              </w:rPr>
              <w:t>1,5</w:t>
            </w:r>
          </w:p>
        </w:tc>
      </w:tr>
    </w:tbl>
    <w:p w14:paraId="7C74BD86" w14:textId="77777777" w:rsidR="00EE42E9" w:rsidRPr="00F32E32" w:rsidRDefault="00EE42E9" w:rsidP="00CA109E">
      <w:pPr>
        <w:rPr>
          <w:szCs w:val="24"/>
        </w:rPr>
      </w:pPr>
    </w:p>
    <w:p w14:paraId="2597C9F3" w14:textId="77777777" w:rsidR="00EE42E9" w:rsidRPr="00F32E32" w:rsidRDefault="00EE42E9" w:rsidP="00CA109E">
      <w:pPr>
        <w:rPr>
          <w:b/>
          <w:bCs/>
          <w:szCs w:val="24"/>
        </w:rPr>
      </w:pPr>
      <w:r w:rsidRPr="00F32E32">
        <w:rPr>
          <w:b/>
          <w:bCs/>
          <w:szCs w:val="24"/>
        </w:rPr>
        <w:t>Domeniu: Curriculum/ proces educațional</w:t>
      </w:r>
    </w:p>
    <w:p w14:paraId="4B2B23F4" w14:textId="77777777" w:rsidR="00EE42E9" w:rsidRPr="00633F47" w:rsidRDefault="00EE42E9"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3.3.4.</w:t>
      </w:r>
      <w:r w:rsidRPr="00633F47">
        <w:rPr>
          <w:szCs w:val="24"/>
          <w:lang w:val="es-ES"/>
        </w:rPr>
        <w:t xml:space="preserve"> </w:t>
      </w:r>
      <w:proofErr w:type="spellStart"/>
      <w:r w:rsidRPr="00633F47">
        <w:rPr>
          <w:szCs w:val="24"/>
          <w:lang w:val="es-ES"/>
        </w:rPr>
        <w:t>Punerea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aplicare a </w:t>
      </w:r>
      <w:proofErr w:type="spellStart"/>
      <w:r w:rsidRPr="00633F47">
        <w:rPr>
          <w:szCs w:val="24"/>
          <w:lang w:val="es-ES"/>
        </w:rPr>
        <w:t>mijloacelor</w:t>
      </w:r>
      <w:proofErr w:type="spellEnd"/>
      <w:r w:rsidRPr="00633F47">
        <w:rPr>
          <w:szCs w:val="24"/>
          <w:lang w:val="es-ES"/>
        </w:rPr>
        <w:t xml:space="preserve"> de </w:t>
      </w:r>
      <w:proofErr w:type="spellStart"/>
      <w:r w:rsidRPr="00633F47">
        <w:rPr>
          <w:szCs w:val="24"/>
          <w:lang w:val="es-ES"/>
        </w:rPr>
        <w:t>învățământ</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auxiliarelor</w:t>
      </w:r>
      <w:proofErr w:type="spellEnd"/>
      <w:r w:rsidRPr="00633F47">
        <w:rPr>
          <w:szCs w:val="24"/>
          <w:lang w:val="es-ES"/>
        </w:rPr>
        <w:t xml:space="preserve"> </w:t>
      </w:r>
      <w:proofErr w:type="spellStart"/>
      <w:r w:rsidRPr="00633F47">
        <w:rPr>
          <w:szCs w:val="24"/>
          <w:lang w:val="es-ES"/>
        </w:rPr>
        <w:t>curriculare</w:t>
      </w:r>
      <w:proofErr w:type="spellEnd"/>
      <w:r w:rsidRPr="00633F47">
        <w:rPr>
          <w:szCs w:val="24"/>
          <w:lang w:val="es-ES"/>
        </w:rPr>
        <w:t xml:space="preserve">, </w:t>
      </w:r>
      <w:proofErr w:type="spellStart"/>
      <w:r w:rsidRPr="00633F47">
        <w:rPr>
          <w:szCs w:val="24"/>
          <w:lang w:val="es-ES"/>
        </w:rPr>
        <w:t>utilizând</w:t>
      </w:r>
      <w:proofErr w:type="spellEnd"/>
      <w:r w:rsidRPr="00633F47">
        <w:rPr>
          <w:szCs w:val="24"/>
          <w:lang w:val="es-ES"/>
        </w:rPr>
        <w:t xml:space="preserve"> </w:t>
      </w:r>
      <w:proofErr w:type="spellStart"/>
      <w:r w:rsidRPr="00633F47">
        <w:rPr>
          <w:szCs w:val="24"/>
          <w:lang w:val="es-ES"/>
        </w:rPr>
        <w:t>tehnologii</w:t>
      </w:r>
      <w:proofErr w:type="spellEnd"/>
      <w:r w:rsidRPr="00633F47">
        <w:rPr>
          <w:szCs w:val="24"/>
          <w:lang w:val="es-ES"/>
        </w:rPr>
        <w:t xml:space="preserve"> </w:t>
      </w:r>
      <w:proofErr w:type="spellStart"/>
      <w:r w:rsidRPr="00633F47">
        <w:rPr>
          <w:szCs w:val="24"/>
          <w:lang w:val="es-ES"/>
        </w:rPr>
        <w:t>informaționale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comunicare </w:t>
      </w:r>
      <w:proofErr w:type="spellStart"/>
      <w:r w:rsidRPr="00633F47">
        <w:rPr>
          <w:szCs w:val="24"/>
          <w:lang w:val="es-ES"/>
        </w:rPr>
        <w:t>adaptate</w:t>
      </w:r>
      <w:proofErr w:type="spellEnd"/>
      <w:r w:rsidRPr="00633F47">
        <w:rPr>
          <w:szCs w:val="24"/>
          <w:lang w:val="es-ES"/>
        </w:rPr>
        <w:t xml:space="preserve"> </w:t>
      </w:r>
      <w:proofErr w:type="spellStart"/>
      <w:r w:rsidRPr="00633F47">
        <w:rPr>
          <w:szCs w:val="24"/>
          <w:lang w:val="es-ES"/>
        </w:rPr>
        <w:t>necesităților</w:t>
      </w:r>
      <w:proofErr w:type="spellEnd"/>
      <w:r w:rsidRPr="00633F47">
        <w:rPr>
          <w:szCs w:val="24"/>
          <w:lang w:val="es-ES"/>
        </w:rPr>
        <w:t xml:space="preserve"> </w:t>
      </w:r>
      <w:proofErr w:type="spellStart"/>
      <w:r w:rsidRPr="00633F47">
        <w:rPr>
          <w:szCs w:val="24"/>
          <w:lang w:val="es-ES"/>
        </w:rPr>
        <w:t>tuturor</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141"/>
        <w:gridCol w:w="2523"/>
        <w:gridCol w:w="2552"/>
        <w:gridCol w:w="1275"/>
        <w:gridCol w:w="2268"/>
        <w:gridCol w:w="171"/>
      </w:tblGrid>
      <w:tr w:rsidR="00EE42E9" w:rsidRPr="00F32E32" w14:paraId="40DEC6B4" w14:textId="77777777" w:rsidTr="00285975">
        <w:trPr>
          <w:gridAfter w:val="1"/>
          <w:wAfter w:w="171" w:type="dxa"/>
        </w:trPr>
        <w:tc>
          <w:tcPr>
            <w:tcW w:w="1021" w:type="dxa"/>
            <w:gridSpan w:val="2"/>
          </w:tcPr>
          <w:p w14:paraId="510F15B7" w14:textId="77777777" w:rsidR="00EE42E9" w:rsidRPr="00F32E32" w:rsidRDefault="00EE42E9" w:rsidP="00CA109E">
            <w:pPr>
              <w:jc w:val="left"/>
              <w:rPr>
                <w:szCs w:val="24"/>
              </w:rPr>
            </w:pPr>
            <w:r w:rsidRPr="00F32E32">
              <w:rPr>
                <w:szCs w:val="24"/>
              </w:rPr>
              <w:t xml:space="preserve">Dovezi </w:t>
            </w:r>
          </w:p>
        </w:tc>
        <w:tc>
          <w:tcPr>
            <w:tcW w:w="8618" w:type="dxa"/>
            <w:gridSpan w:val="4"/>
          </w:tcPr>
          <w:tbl>
            <w:tblPr>
              <w:tblW w:w="11340" w:type="dxa"/>
              <w:tblInd w:w="10" w:type="dxa"/>
              <w:tblLayout w:type="fixed"/>
              <w:tblCellMar>
                <w:left w:w="0" w:type="dxa"/>
                <w:right w:w="0" w:type="dxa"/>
              </w:tblCellMar>
              <w:tblLook w:val="04A0" w:firstRow="1" w:lastRow="0" w:firstColumn="1" w:lastColumn="0" w:noHBand="0" w:noVBand="1"/>
            </w:tblPr>
            <w:tblGrid>
              <w:gridCol w:w="11340"/>
            </w:tblGrid>
            <w:tr w:rsidR="00262DC4" w:rsidRPr="00F32E32" w14:paraId="1F01DF3B" w14:textId="77777777" w:rsidTr="0026672F">
              <w:trPr>
                <w:trHeight w:val="259"/>
              </w:trPr>
              <w:tc>
                <w:tcPr>
                  <w:tcW w:w="11340" w:type="dxa"/>
                  <w:tcBorders>
                    <w:top w:val="nil"/>
                    <w:left w:val="nil"/>
                    <w:bottom w:val="nil"/>
                    <w:right w:val="single" w:sz="8" w:space="0" w:color="auto"/>
                  </w:tcBorders>
                  <w:vAlign w:val="bottom"/>
                </w:tcPr>
                <w:p w14:paraId="4AC0F1A9" w14:textId="77777777" w:rsidR="009C7A95" w:rsidRPr="00633F47" w:rsidRDefault="0026672F" w:rsidP="00CA109E">
                  <w:pPr>
                    <w:pStyle w:val="ListParagraph"/>
                    <w:numPr>
                      <w:ilvl w:val="0"/>
                      <w:numId w:val="77"/>
                    </w:numPr>
                    <w:rPr>
                      <w:rFonts w:eastAsia="Times New Roman"/>
                      <w:szCs w:val="24"/>
                      <w:lang w:val="es-ES" w:eastAsia="ru-RU"/>
                    </w:rPr>
                  </w:pPr>
                  <w:proofErr w:type="spellStart"/>
                  <w:r w:rsidRPr="00633F47">
                    <w:rPr>
                      <w:rFonts w:eastAsia="Times New Roman"/>
                      <w:szCs w:val="24"/>
                      <w:lang w:val="es-ES" w:eastAsia="ru-RU"/>
                    </w:rPr>
                    <w:t>Dotarea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instituţiei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mijloacele</w:t>
                  </w:r>
                  <w:proofErr w:type="spellEnd"/>
                  <w:r w:rsidRPr="00633F47">
                    <w:rPr>
                      <w:rFonts w:eastAsia="Times New Roman"/>
                      <w:szCs w:val="24"/>
                      <w:lang w:val="es-ES" w:eastAsia="ru-RU"/>
                    </w:rPr>
                    <w:t xml:space="preserve"> existente permite </w:t>
                  </w:r>
                  <w:proofErr w:type="spellStart"/>
                  <w:r w:rsidRPr="00633F47">
                    <w:rPr>
                      <w:rFonts w:eastAsia="Times New Roman"/>
                      <w:szCs w:val="24"/>
                      <w:lang w:val="es-ES" w:eastAsia="ru-RU"/>
                    </w:rPr>
                    <w:t>utilizarea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cadrul</w:t>
                  </w:r>
                  <w:proofErr w:type="spellEnd"/>
                  <w:r w:rsidRPr="00633F47">
                    <w:rPr>
                      <w:rFonts w:eastAsia="Times New Roman"/>
                      <w:szCs w:val="24"/>
                      <w:lang w:val="es-ES" w:eastAsia="ru-RU"/>
                    </w:rPr>
                    <w:t xml:space="preserve"> </w:t>
                  </w:r>
                </w:p>
                <w:p w14:paraId="6703B49D" w14:textId="77777777" w:rsidR="0026672F" w:rsidRPr="00F32E32" w:rsidRDefault="0026672F" w:rsidP="00CA109E">
                  <w:pPr>
                    <w:pStyle w:val="ListParagraph"/>
                    <w:ind w:left="720"/>
                    <w:rPr>
                      <w:rFonts w:eastAsia="Times New Roman"/>
                      <w:szCs w:val="24"/>
                      <w:lang w:eastAsia="ru-RU"/>
                    </w:rPr>
                  </w:pPr>
                  <w:proofErr w:type="spellStart"/>
                  <w:r w:rsidRPr="00F32E32">
                    <w:rPr>
                      <w:rFonts w:eastAsia="Times New Roman"/>
                      <w:szCs w:val="24"/>
                      <w:lang w:eastAsia="ru-RU"/>
                    </w:rPr>
                    <w:t>lecţiilor</w:t>
                  </w:r>
                  <w:proofErr w:type="spellEnd"/>
                  <w:r w:rsidRPr="00F32E32">
                    <w:rPr>
                      <w:rFonts w:eastAsia="Times New Roman"/>
                      <w:szCs w:val="24"/>
                      <w:lang w:eastAsia="ru-RU"/>
                    </w:rPr>
                    <w:t xml:space="preserve">. </w:t>
                  </w:r>
                </w:p>
                <w:p w14:paraId="1434CB2C" w14:textId="77777777" w:rsidR="009C7A95" w:rsidRPr="00633F47" w:rsidRDefault="0026672F" w:rsidP="00CA109E">
                  <w:pPr>
                    <w:pStyle w:val="ListParagraph"/>
                    <w:numPr>
                      <w:ilvl w:val="0"/>
                      <w:numId w:val="77"/>
                    </w:numPr>
                    <w:rPr>
                      <w:rFonts w:eastAsia="Times New Roman"/>
                      <w:szCs w:val="24"/>
                      <w:lang w:val="es-ES" w:eastAsia="ru-RU"/>
                    </w:rPr>
                  </w:pPr>
                  <w:proofErr w:type="spellStart"/>
                  <w:r w:rsidRPr="00633F47">
                    <w:rPr>
                      <w:rFonts w:eastAsia="Times New Roman"/>
                      <w:szCs w:val="24"/>
                      <w:lang w:val="es-ES" w:eastAsia="ru-RU"/>
                    </w:rPr>
                    <w:t>Elevii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participă</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cercuri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secţii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iar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după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lecţii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elevii</w:t>
                  </w:r>
                  <w:proofErr w:type="spellEnd"/>
                  <w:r w:rsidRPr="00633F47">
                    <w:rPr>
                      <w:rFonts w:eastAsia="Times New Roman"/>
                      <w:szCs w:val="24"/>
                      <w:lang w:val="es-ES" w:eastAsia="ru-RU"/>
                    </w:rPr>
                    <w:t xml:space="preserve"> din</w:t>
                  </w:r>
                  <w:r w:rsidRPr="00633F47">
                    <w:rPr>
                      <w:szCs w:val="24"/>
                      <w:lang w:val="es-ES"/>
                    </w:rPr>
                    <w:t xml:space="preserve"> </w:t>
                  </w:r>
                  <w:proofErr w:type="spellStart"/>
                  <w:r w:rsidRPr="00633F47">
                    <w:rPr>
                      <w:rFonts w:eastAsia="Times New Roman"/>
                      <w:szCs w:val="24"/>
                      <w:lang w:val="es-ES" w:eastAsia="ru-RU"/>
                    </w:rPr>
                    <w:t>familiile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vulnerabile</w:t>
                  </w:r>
                  <w:proofErr w:type="spellEnd"/>
                </w:p>
                <w:p w14:paraId="48630C2F" w14:textId="77777777" w:rsidR="009C7A95" w:rsidRPr="00633F47" w:rsidRDefault="0026672F" w:rsidP="00CA109E">
                  <w:pPr>
                    <w:pStyle w:val="ListParagraph"/>
                    <w:ind w:left="720"/>
                    <w:rPr>
                      <w:rFonts w:eastAsia="Times New Roman"/>
                      <w:szCs w:val="24"/>
                      <w:lang w:val="es-ES" w:eastAsia="ru-RU"/>
                    </w:rPr>
                  </w:pPr>
                  <w:proofErr w:type="spellStart"/>
                  <w:r w:rsidRPr="00633F47">
                    <w:rPr>
                      <w:rFonts w:eastAsia="Times New Roman"/>
                      <w:szCs w:val="24"/>
                      <w:lang w:val="es-ES" w:eastAsia="ru-RU"/>
                    </w:rPr>
                    <w:t>rămân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sala de </w:t>
                  </w:r>
                  <w:proofErr w:type="spellStart"/>
                  <w:r w:rsidRPr="00633F47">
                    <w:rPr>
                      <w:rFonts w:eastAsia="Times New Roman"/>
                      <w:szCs w:val="24"/>
                      <w:lang w:val="es-ES" w:eastAsia="ru-RU"/>
                    </w:rPr>
                    <w:t>calculatoare</w:t>
                  </w:r>
                  <w:proofErr w:type="spellEnd"/>
                  <w:r w:rsidRPr="00633F47">
                    <w:rPr>
                      <w:szCs w:val="24"/>
                      <w:lang w:val="es-ES"/>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a-si </w:t>
                  </w:r>
                  <w:proofErr w:type="spellStart"/>
                  <w:r w:rsidRPr="00633F47">
                    <w:rPr>
                      <w:rFonts w:eastAsia="Times New Roman"/>
                      <w:szCs w:val="24"/>
                      <w:lang w:val="es-ES" w:eastAsia="ru-RU"/>
                    </w:rPr>
                    <w:t>pregăti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unele</w:t>
                  </w:r>
                  <w:proofErr w:type="spellEnd"/>
                  <w:r w:rsidRPr="00633F47">
                    <w:rPr>
                      <w:rFonts w:eastAsia="Times New Roman"/>
                      <w:szCs w:val="24"/>
                      <w:lang w:val="es-ES" w:eastAsia="ru-RU"/>
                    </w:rPr>
                    <w:t xml:space="preserve"> teme, </w:t>
                  </w:r>
                  <w:proofErr w:type="spellStart"/>
                  <w:r w:rsidRPr="00633F47">
                    <w:rPr>
                      <w:rFonts w:eastAsia="Times New Roman"/>
                      <w:szCs w:val="24"/>
                      <w:lang w:val="es-ES" w:eastAsia="ru-RU"/>
                    </w:rPr>
                    <w:t>sau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a </w:t>
                  </w:r>
                </w:p>
                <w:p w14:paraId="1AD73F91" w14:textId="77777777" w:rsidR="006C0264" w:rsidRPr="00F32E32" w:rsidRDefault="0026672F" w:rsidP="00CA109E">
                  <w:pPr>
                    <w:pStyle w:val="ListParagraph"/>
                    <w:ind w:left="720"/>
                    <w:rPr>
                      <w:szCs w:val="24"/>
                    </w:rPr>
                  </w:pPr>
                  <w:proofErr w:type="spellStart"/>
                  <w:r w:rsidRPr="00F32E32">
                    <w:rPr>
                      <w:rFonts w:eastAsia="Times New Roman"/>
                      <w:szCs w:val="24"/>
                      <w:lang w:eastAsia="ru-RU"/>
                    </w:rPr>
                    <w:t>naviga</w:t>
                  </w:r>
                  <w:proofErr w:type="spellEnd"/>
                  <w:r w:rsidRPr="00F32E32">
                    <w:rPr>
                      <w:rFonts w:eastAsia="Times New Roman"/>
                      <w:szCs w:val="24"/>
                      <w:lang w:eastAsia="ru-RU"/>
                    </w:rPr>
                    <w:t xml:space="preserve"> pe internet.</w:t>
                  </w:r>
                  <w:r w:rsidRPr="00F32E32">
                    <w:rPr>
                      <w:szCs w:val="24"/>
                    </w:rPr>
                    <w:t xml:space="preserve"> </w:t>
                  </w:r>
                </w:p>
                <w:p w14:paraId="4EAE6502" w14:textId="77777777" w:rsidR="0026672F" w:rsidRPr="00F32E32" w:rsidRDefault="00BC2A1C" w:rsidP="00CA109E">
                  <w:pPr>
                    <w:pStyle w:val="ListParagraph"/>
                    <w:numPr>
                      <w:ilvl w:val="0"/>
                      <w:numId w:val="77"/>
                    </w:numPr>
                    <w:rPr>
                      <w:rFonts w:eastAsia="Times New Roman"/>
                      <w:szCs w:val="24"/>
                      <w:lang w:eastAsia="ru-RU"/>
                    </w:rPr>
                  </w:pPr>
                  <w:r>
                    <w:rPr>
                      <w:rFonts w:eastAsia="Times New Roman"/>
                      <w:szCs w:val="24"/>
                      <w:lang w:eastAsia="ru-RU"/>
                    </w:rPr>
                    <w:t>Plan-</w:t>
                  </w:r>
                  <w:proofErr w:type="spellStart"/>
                  <w:r>
                    <w:rPr>
                      <w:rFonts w:eastAsia="Times New Roman"/>
                      <w:szCs w:val="24"/>
                      <w:lang w:eastAsia="ru-RU"/>
                    </w:rPr>
                    <w:t>cadru</w:t>
                  </w:r>
                  <w:proofErr w:type="spellEnd"/>
                  <w:r>
                    <w:rPr>
                      <w:rFonts w:eastAsia="Times New Roman"/>
                      <w:szCs w:val="24"/>
                      <w:lang w:eastAsia="ru-RU"/>
                    </w:rPr>
                    <w:t xml:space="preserve"> </w:t>
                  </w:r>
                  <w:proofErr w:type="spellStart"/>
                  <w:r>
                    <w:rPr>
                      <w:rFonts w:eastAsia="Times New Roman"/>
                      <w:szCs w:val="24"/>
                      <w:lang w:eastAsia="ru-RU"/>
                    </w:rPr>
                    <w:t>realizat</w:t>
                  </w:r>
                  <w:proofErr w:type="spellEnd"/>
                  <w:r>
                    <w:rPr>
                      <w:rFonts w:eastAsia="Times New Roman"/>
                      <w:szCs w:val="24"/>
                      <w:lang w:eastAsia="ru-RU"/>
                    </w:rPr>
                    <w:t>.</w:t>
                  </w:r>
                </w:p>
                <w:p w14:paraId="1365D492" w14:textId="77777777" w:rsidR="00262DC4" w:rsidRPr="00633F47" w:rsidRDefault="0026672F" w:rsidP="00CA109E">
                  <w:pPr>
                    <w:pStyle w:val="ListParagraph"/>
                    <w:numPr>
                      <w:ilvl w:val="0"/>
                      <w:numId w:val="77"/>
                    </w:numPr>
                    <w:rPr>
                      <w:rFonts w:eastAsia="Cambria"/>
                      <w:szCs w:val="24"/>
                      <w:lang w:val="es-ES" w:eastAsia="ru-RU"/>
                    </w:rPr>
                  </w:pPr>
                  <w:proofErr w:type="spellStart"/>
                  <w:r w:rsidRPr="00633F47">
                    <w:rPr>
                      <w:rFonts w:eastAsia="Times New Roman"/>
                      <w:szCs w:val="24"/>
                      <w:lang w:val="es-ES" w:eastAsia="ru-RU"/>
                    </w:rPr>
                    <w:t>Proces</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educațional</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distanță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realizat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atragerea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tuturor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elevilor</w:t>
                  </w:r>
                  <w:proofErr w:type="spellEnd"/>
                  <w:r w:rsidR="009C7A95" w:rsidRPr="00633F47">
                    <w:rPr>
                      <w:rFonts w:eastAsia="Times New Roman"/>
                      <w:szCs w:val="24"/>
                      <w:lang w:val="es-ES" w:eastAsia="ru-RU"/>
                    </w:rPr>
                    <w:t>.</w:t>
                  </w:r>
                </w:p>
                <w:tbl>
                  <w:tblPr>
                    <w:tblW w:w="11340" w:type="dxa"/>
                    <w:tblInd w:w="10" w:type="dxa"/>
                    <w:tblLayout w:type="fixed"/>
                    <w:tblCellMar>
                      <w:left w:w="0" w:type="dxa"/>
                      <w:right w:w="0" w:type="dxa"/>
                    </w:tblCellMar>
                    <w:tblLook w:val="04A0" w:firstRow="1" w:lastRow="0" w:firstColumn="1" w:lastColumn="0" w:noHBand="0" w:noVBand="1"/>
                  </w:tblPr>
                  <w:tblGrid>
                    <w:gridCol w:w="11340"/>
                  </w:tblGrid>
                  <w:tr w:rsidR="0026672F" w:rsidRPr="00F32E32" w14:paraId="39B2FC51" w14:textId="77777777" w:rsidTr="00BC2A1C">
                    <w:trPr>
                      <w:trHeight w:val="280"/>
                    </w:trPr>
                    <w:tc>
                      <w:tcPr>
                        <w:tcW w:w="11340" w:type="dxa"/>
                        <w:tcBorders>
                          <w:top w:val="nil"/>
                          <w:left w:val="nil"/>
                          <w:bottom w:val="nil"/>
                          <w:right w:val="single" w:sz="8" w:space="0" w:color="auto"/>
                        </w:tcBorders>
                        <w:vAlign w:val="bottom"/>
                        <w:hideMark/>
                      </w:tcPr>
                      <w:p w14:paraId="4498AC85" w14:textId="77777777" w:rsidR="009C7A95" w:rsidRPr="00633F47" w:rsidRDefault="0026672F" w:rsidP="00CA109E">
                        <w:pPr>
                          <w:pStyle w:val="ListParagraph"/>
                          <w:numPr>
                            <w:ilvl w:val="0"/>
                            <w:numId w:val="77"/>
                          </w:numPr>
                          <w:rPr>
                            <w:rFonts w:eastAsia="Times New Roman"/>
                            <w:szCs w:val="24"/>
                            <w:lang w:val="es-ES" w:eastAsia="ru-RU"/>
                          </w:rPr>
                        </w:pPr>
                        <w:proofErr w:type="spellStart"/>
                        <w:r w:rsidRPr="00633F47">
                          <w:rPr>
                            <w:rFonts w:eastAsia="Times New Roman"/>
                            <w:szCs w:val="24"/>
                            <w:lang w:val="es-ES" w:eastAsia="ru-RU"/>
                          </w:rPr>
                          <w:t>Implicarea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concursuri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raionale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naţionale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internaţionale</w:t>
                        </w:r>
                        <w:proofErr w:type="spellEnd"/>
                        <w:r w:rsidRPr="00633F47">
                          <w:rPr>
                            <w:rFonts w:eastAsia="Times New Roman"/>
                            <w:szCs w:val="24"/>
                            <w:lang w:val="es-ES" w:eastAsia="ru-RU"/>
                          </w:rPr>
                          <w:t xml:space="preserve"> la </w:t>
                        </w:r>
                      </w:p>
                      <w:p w14:paraId="301F4F19" w14:textId="77777777" w:rsidR="00BC2A1C" w:rsidRPr="00F32E32" w:rsidRDefault="0026672F" w:rsidP="00BC2A1C">
                        <w:pPr>
                          <w:rPr>
                            <w:rFonts w:eastAsia="Times New Roman"/>
                            <w:szCs w:val="24"/>
                            <w:lang w:eastAsia="ru-RU"/>
                          </w:rPr>
                        </w:pPr>
                        <w:r w:rsidRPr="00F32E32">
                          <w:rPr>
                            <w:rFonts w:eastAsia="Times New Roman"/>
                            <w:szCs w:val="24"/>
                            <w:lang w:eastAsia="ru-RU"/>
                          </w:rPr>
                          <w:t>unele disciplini cum ar fi :</w:t>
                        </w:r>
                        <w:r w:rsidR="00BC2A1C" w:rsidRPr="00F32E32">
                          <w:rPr>
                            <w:rFonts w:eastAsia="Times New Roman"/>
                            <w:szCs w:val="24"/>
                            <w:lang w:eastAsia="ru-RU"/>
                          </w:rPr>
                          <w:t xml:space="preserve">  ,,Pro Lectura”, ,,Surprize de Crăciun”,  Educaţie</w:t>
                        </w:r>
                      </w:p>
                      <w:p w14:paraId="3C2A3152" w14:textId="77777777" w:rsidR="0026672F" w:rsidRPr="00F32E32" w:rsidRDefault="00BC2A1C" w:rsidP="00BC2A1C">
                        <w:pPr>
                          <w:rPr>
                            <w:rFonts w:eastAsia="Times New Roman"/>
                            <w:szCs w:val="24"/>
                            <w:lang w:eastAsia="ru-RU"/>
                          </w:rPr>
                        </w:pPr>
                        <w:r w:rsidRPr="00F32E32">
                          <w:rPr>
                            <w:rFonts w:eastAsia="Times New Roman"/>
                            <w:szCs w:val="24"/>
                            <w:lang w:eastAsia="ru-RU"/>
                          </w:rPr>
                          <w:t>pentru societate,</w:t>
                        </w:r>
                        <w:r>
                          <w:rPr>
                            <w:rFonts w:eastAsia="Times New Roman"/>
                            <w:szCs w:val="24"/>
                            <w:lang w:eastAsia="ru-RU"/>
                          </w:rPr>
                          <w:t xml:space="preserve"> </w:t>
                        </w:r>
                        <w:r w:rsidRPr="00F32E32">
                          <w:rPr>
                            <w:rFonts w:eastAsia="Times New Roman"/>
                            <w:szCs w:val="24"/>
                            <w:lang w:eastAsia="ru-RU"/>
                          </w:rPr>
                          <w:t>Biologie, Educaţie ecologică,Cercul,, Mâini dibace” ş.a.</w:t>
                        </w:r>
                      </w:p>
                    </w:tc>
                  </w:tr>
                </w:tbl>
                <w:p w14:paraId="22868DFD" w14:textId="77777777" w:rsidR="0026672F" w:rsidRPr="00633F47" w:rsidRDefault="0026672F" w:rsidP="00CA109E">
                  <w:pPr>
                    <w:pStyle w:val="ListParagraph"/>
                    <w:ind w:left="720"/>
                    <w:rPr>
                      <w:rFonts w:eastAsia="Cambria"/>
                      <w:szCs w:val="24"/>
                      <w:lang w:val="es-ES" w:eastAsia="ru-RU"/>
                    </w:rPr>
                  </w:pPr>
                </w:p>
              </w:tc>
            </w:tr>
          </w:tbl>
          <w:p w14:paraId="25DD9661" w14:textId="77777777" w:rsidR="00EE42E9" w:rsidRPr="00633F47" w:rsidRDefault="00EE42E9" w:rsidP="00CA109E">
            <w:pPr>
              <w:pStyle w:val="ListParagraph"/>
              <w:ind w:left="360"/>
              <w:rPr>
                <w:iCs/>
                <w:szCs w:val="24"/>
                <w:lang w:val="es-ES"/>
              </w:rPr>
            </w:pPr>
          </w:p>
        </w:tc>
      </w:tr>
      <w:tr w:rsidR="00EE42E9" w:rsidRPr="00F32E32" w14:paraId="3230FA25" w14:textId="77777777" w:rsidTr="00285975">
        <w:trPr>
          <w:gridAfter w:val="1"/>
          <w:wAfter w:w="171" w:type="dxa"/>
        </w:trPr>
        <w:tc>
          <w:tcPr>
            <w:tcW w:w="1021" w:type="dxa"/>
            <w:gridSpan w:val="2"/>
          </w:tcPr>
          <w:p w14:paraId="3D79BB76" w14:textId="77777777" w:rsidR="00EE42E9" w:rsidRPr="00F32E32" w:rsidRDefault="00EE42E9" w:rsidP="00CA109E">
            <w:pPr>
              <w:jc w:val="left"/>
              <w:rPr>
                <w:szCs w:val="24"/>
              </w:rPr>
            </w:pPr>
            <w:r w:rsidRPr="00F32E32">
              <w:rPr>
                <w:szCs w:val="24"/>
              </w:rPr>
              <w:t>Constatări</w:t>
            </w:r>
          </w:p>
        </w:tc>
        <w:tc>
          <w:tcPr>
            <w:tcW w:w="8618" w:type="dxa"/>
            <w:gridSpan w:val="4"/>
          </w:tcPr>
          <w:p w14:paraId="02197011" w14:textId="77777777" w:rsidR="006C0264" w:rsidRPr="00633F47" w:rsidRDefault="006C0264" w:rsidP="00CA109E">
            <w:pPr>
              <w:pStyle w:val="ListParagraph"/>
              <w:numPr>
                <w:ilvl w:val="0"/>
                <w:numId w:val="78"/>
              </w:numPr>
              <w:rPr>
                <w:rFonts w:eastAsia="Times New Roman"/>
                <w:szCs w:val="24"/>
                <w:lang w:val="es-ES" w:eastAsia="ru-RU"/>
              </w:rPr>
            </w:pPr>
            <w:proofErr w:type="spellStart"/>
            <w:r w:rsidRPr="00633F47">
              <w:rPr>
                <w:rFonts w:eastAsia="Times New Roman"/>
                <w:szCs w:val="24"/>
                <w:lang w:val="es-ES" w:eastAsia="ru-RU"/>
              </w:rPr>
              <w:t>Instituția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aplică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varietatea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largă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mijloace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învățământ,adapătarea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necesităților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tuturor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elevilor,inclusive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celor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CES,utilizând</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tehnologiile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informaționale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de comunicare.</w:t>
            </w:r>
          </w:p>
          <w:p w14:paraId="24ECF99E" w14:textId="77777777" w:rsidR="00EE42E9" w:rsidRPr="00633F47" w:rsidRDefault="006C0264" w:rsidP="00CA109E">
            <w:pPr>
              <w:pStyle w:val="ListParagraph"/>
              <w:numPr>
                <w:ilvl w:val="0"/>
                <w:numId w:val="78"/>
              </w:numPr>
              <w:rPr>
                <w:rFonts w:eastAsia="Times New Roman"/>
                <w:iCs/>
                <w:szCs w:val="24"/>
                <w:lang w:val="es-ES"/>
              </w:rPr>
            </w:pPr>
            <w:proofErr w:type="spellStart"/>
            <w:r w:rsidRPr="00633F47">
              <w:rPr>
                <w:rFonts w:eastAsia="Times New Roman"/>
                <w:szCs w:val="24"/>
                <w:lang w:val="es-ES" w:eastAsia="ru-RU"/>
              </w:rPr>
              <w:t>Prestarea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unui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învăţământ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interactiv</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calitate</w:t>
            </w:r>
            <w:proofErr w:type="spellEnd"/>
            <w:r w:rsidR="00BC2A1C" w:rsidRPr="00633F47">
              <w:rPr>
                <w:rFonts w:eastAsia="Times New Roman"/>
                <w:szCs w:val="24"/>
                <w:lang w:val="es-ES" w:eastAsia="ru-RU"/>
              </w:rPr>
              <w:t>.</w:t>
            </w:r>
          </w:p>
        </w:tc>
      </w:tr>
      <w:tr w:rsidR="00EE42E9" w:rsidRPr="00F32E32" w14:paraId="441B3A61" w14:textId="77777777" w:rsidTr="00285975">
        <w:trPr>
          <w:gridAfter w:val="1"/>
          <w:wAfter w:w="171" w:type="dxa"/>
        </w:trPr>
        <w:tc>
          <w:tcPr>
            <w:tcW w:w="1021" w:type="dxa"/>
            <w:gridSpan w:val="2"/>
          </w:tcPr>
          <w:p w14:paraId="1BF91C75" w14:textId="77777777" w:rsidR="00EE42E9" w:rsidRPr="00F32E32" w:rsidRDefault="00EE42E9" w:rsidP="00CA109E">
            <w:pPr>
              <w:jc w:val="left"/>
              <w:rPr>
                <w:szCs w:val="24"/>
              </w:rPr>
            </w:pPr>
            <w:r w:rsidRPr="00F32E32">
              <w:rPr>
                <w:szCs w:val="24"/>
              </w:rPr>
              <w:t xml:space="preserve">Pondere și punctaj acordat </w:t>
            </w:r>
          </w:p>
        </w:tc>
        <w:tc>
          <w:tcPr>
            <w:tcW w:w="2523" w:type="dxa"/>
          </w:tcPr>
          <w:p w14:paraId="3EC58521" w14:textId="77777777" w:rsidR="00EE42E9" w:rsidRPr="00F32E32" w:rsidRDefault="00EE42E9" w:rsidP="00CA109E">
            <w:pPr>
              <w:rPr>
                <w:szCs w:val="24"/>
              </w:rPr>
            </w:pPr>
            <w:r w:rsidRPr="00F32E32">
              <w:rPr>
                <w:szCs w:val="24"/>
              </w:rPr>
              <w:t xml:space="preserve">Pondere: </w:t>
            </w:r>
            <w:r w:rsidRPr="00F32E32">
              <w:rPr>
                <w:bCs/>
                <w:szCs w:val="24"/>
              </w:rPr>
              <w:t>2</w:t>
            </w:r>
          </w:p>
        </w:tc>
        <w:tc>
          <w:tcPr>
            <w:tcW w:w="3827" w:type="dxa"/>
            <w:gridSpan w:val="2"/>
          </w:tcPr>
          <w:p w14:paraId="3A91078C" w14:textId="77777777" w:rsidR="00EE42E9" w:rsidRPr="00F32E32" w:rsidRDefault="00EE42E9" w:rsidP="00CA109E">
            <w:pPr>
              <w:rPr>
                <w:szCs w:val="24"/>
              </w:rPr>
            </w:pPr>
            <w:r w:rsidRPr="00F32E32">
              <w:rPr>
                <w:szCs w:val="24"/>
              </w:rPr>
              <w:t>Autoevaluare conform criteriilor: -</w:t>
            </w:r>
            <w:r w:rsidR="0026672F" w:rsidRPr="00F32E32">
              <w:rPr>
                <w:szCs w:val="24"/>
              </w:rPr>
              <w:t>0,75</w:t>
            </w:r>
          </w:p>
        </w:tc>
        <w:tc>
          <w:tcPr>
            <w:tcW w:w="2268" w:type="dxa"/>
          </w:tcPr>
          <w:p w14:paraId="68DB676A" w14:textId="77777777" w:rsidR="00EE42E9" w:rsidRPr="00F32E32" w:rsidRDefault="00EE42E9" w:rsidP="00CA109E">
            <w:pPr>
              <w:rPr>
                <w:szCs w:val="24"/>
              </w:rPr>
            </w:pPr>
            <w:r w:rsidRPr="00F32E32">
              <w:rPr>
                <w:szCs w:val="24"/>
              </w:rPr>
              <w:t xml:space="preserve">Punctaj acordat: - </w:t>
            </w:r>
            <w:r w:rsidR="0026672F" w:rsidRPr="00F32E32">
              <w:rPr>
                <w:szCs w:val="24"/>
              </w:rPr>
              <w:t>1,5</w:t>
            </w:r>
          </w:p>
        </w:tc>
      </w:tr>
      <w:tr w:rsidR="00EE42E9" w:rsidRPr="00F32E32" w14:paraId="41851BD7" w14:textId="77777777" w:rsidTr="00285975">
        <w:trPr>
          <w:gridAfter w:val="1"/>
          <w:wAfter w:w="171" w:type="dxa"/>
        </w:trPr>
        <w:tc>
          <w:tcPr>
            <w:tcW w:w="7371" w:type="dxa"/>
            <w:gridSpan w:val="5"/>
          </w:tcPr>
          <w:p w14:paraId="639B7227" w14:textId="77777777" w:rsidR="00EE42E9" w:rsidRPr="00F32E32" w:rsidRDefault="00EE42E9" w:rsidP="00CA109E">
            <w:pPr>
              <w:rPr>
                <w:b/>
                <w:bCs/>
                <w:szCs w:val="24"/>
              </w:rPr>
            </w:pPr>
            <w:r w:rsidRPr="00F32E32">
              <w:rPr>
                <w:b/>
                <w:bCs/>
                <w:szCs w:val="24"/>
              </w:rPr>
              <w:t>Total standard</w:t>
            </w:r>
            <w:r w:rsidR="005775C9" w:rsidRPr="00F32E32">
              <w:rPr>
                <w:b/>
                <w:bCs/>
                <w:szCs w:val="24"/>
              </w:rPr>
              <w:t xml:space="preserve">                     5,5 puncte</w:t>
            </w:r>
          </w:p>
        </w:tc>
        <w:tc>
          <w:tcPr>
            <w:tcW w:w="2268" w:type="dxa"/>
          </w:tcPr>
          <w:p w14:paraId="5D7736FB" w14:textId="77777777" w:rsidR="00EE42E9" w:rsidRPr="00F32E32" w:rsidRDefault="00EE42E9" w:rsidP="00CA109E">
            <w:pPr>
              <w:rPr>
                <w:b/>
                <w:bCs/>
                <w:szCs w:val="24"/>
              </w:rPr>
            </w:pPr>
          </w:p>
        </w:tc>
      </w:tr>
      <w:tr w:rsidR="00EE42E9" w:rsidRPr="00F32E32" w14:paraId="276543E4" w14:textId="77777777" w:rsidTr="00285975">
        <w:tc>
          <w:tcPr>
            <w:tcW w:w="880" w:type="dxa"/>
            <w:vMerge w:val="restart"/>
          </w:tcPr>
          <w:p w14:paraId="3E92ACCB" w14:textId="77777777" w:rsidR="00285975" w:rsidRDefault="00285975" w:rsidP="00CA109E">
            <w:pPr>
              <w:jc w:val="center"/>
              <w:rPr>
                <w:szCs w:val="24"/>
              </w:rPr>
            </w:pPr>
          </w:p>
          <w:p w14:paraId="085920A4" w14:textId="2ABA0D08" w:rsidR="00EE42E9" w:rsidRPr="00F32E32" w:rsidRDefault="00EE42E9" w:rsidP="00CA109E">
            <w:pPr>
              <w:jc w:val="center"/>
              <w:rPr>
                <w:szCs w:val="24"/>
              </w:rPr>
            </w:pPr>
            <w:r w:rsidRPr="00F32E32">
              <w:rPr>
                <w:szCs w:val="24"/>
              </w:rPr>
              <w:t>Dimen</w:t>
            </w:r>
            <w:r w:rsidRPr="00F32E32">
              <w:rPr>
                <w:szCs w:val="24"/>
              </w:rPr>
              <w:lastRenderedPageBreak/>
              <w:t>siune III</w:t>
            </w:r>
          </w:p>
          <w:p w14:paraId="5E45D72B" w14:textId="77777777" w:rsidR="00EE42E9" w:rsidRPr="00F32E32" w:rsidRDefault="00EE42E9" w:rsidP="00CA109E">
            <w:pPr>
              <w:jc w:val="center"/>
              <w:rPr>
                <w:szCs w:val="24"/>
              </w:rPr>
            </w:pPr>
          </w:p>
        </w:tc>
        <w:tc>
          <w:tcPr>
            <w:tcW w:w="5216" w:type="dxa"/>
            <w:gridSpan w:val="3"/>
          </w:tcPr>
          <w:p w14:paraId="385C712D" w14:textId="77777777" w:rsidR="00EE42E9" w:rsidRPr="00F32E32" w:rsidRDefault="00EE42E9" w:rsidP="00CA109E">
            <w:pPr>
              <w:jc w:val="center"/>
              <w:rPr>
                <w:szCs w:val="24"/>
              </w:rPr>
            </w:pPr>
            <w:r w:rsidRPr="00F32E32">
              <w:rPr>
                <w:szCs w:val="24"/>
              </w:rPr>
              <w:lastRenderedPageBreak/>
              <w:t>Puncte forte</w:t>
            </w:r>
          </w:p>
        </w:tc>
        <w:tc>
          <w:tcPr>
            <w:tcW w:w="3714" w:type="dxa"/>
            <w:gridSpan w:val="3"/>
          </w:tcPr>
          <w:p w14:paraId="4D6E9C0C" w14:textId="77777777" w:rsidR="00EE42E9" w:rsidRPr="00F32E32" w:rsidRDefault="00EE42E9" w:rsidP="00CA109E">
            <w:pPr>
              <w:jc w:val="center"/>
              <w:rPr>
                <w:szCs w:val="24"/>
              </w:rPr>
            </w:pPr>
            <w:r w:rsidRPr="00F32E32">
              <w:rPr>
                <w:szCs w:val="24"/>
              </w:rPr>
              <w:t>Puncte slabe</w:t>
            </w:r>
          </w:p>
        </w:tc>
      </w:tr>
      <w:tr w:rsidR="00EE42E9" w:rsidRPr="00F32E32" w14:paraId="3ACEC981" w14:textId="77777777" w:rsidTr="00285975">
        <w:tc>
          <w:tcPr>
            <w:tcW w:w="880" w:type="dxa"/>
            <w:vMerge/>
          </w:tcPr>
          <w:p w14:paraId="72EA38E6" w14:textId="77777777" w:rsidR="00EE42E9" w:rsidRPr="00F32E32" w:rsidRDefault="00EE42E9" w:rsidP="00CA109E">
            <w:pPr>
              <w:rPr>
                <w:szCs w:val="24"/>
              </w:rPr>
            </w:pPr>
          </w:p>
        </w:tc>
        <w:tc>
          <w:tcPr>
            <w:tcW w:w="5216" w:type="dxa"/>
            <w:gridSpan w:val="3"/>
          </w:tcPr>
          <w:tbl>
            <w:tblPr>
              <w:tblW w:w="11340" w:type="dxa"/>
              <w:tblInd w:w="10" w:type="dxa"/>
              <w:tblLayout w:type="fixed"/>
              <w:tblCellMar>
                <w:left w:w="0" w:type="dxa"/>
                <w:right w:w="0" w:type="dxa"/>
              </w:tblCellMar>
              <w:tblLook w:val="04A0" w:firstRow="1" w:lastRow="0" w:firstColumn="1" w:lastColumn="0" w:noHBand="0" w:noVBand="1"/>
            </w:tblPr>
            <w:tblGrid>
              <w:gridCol w:w="3375"/>
              <w:gridCol w:w="7965"/>
            </w:tblGrid>
            <w:tr w:rsidR="005775C9" w:rsidRPr="00F32E32" w14:paraId="4403FF99" w14:textId="77777777" w:rsidTr="005775C9">
              <w:trPr>
                <w:trHeight w:val="259"/>
              </w:trPr>
              <w:tc>
                <w:tcPr>
                  <w:tcW w:w="5315" w:type="dxa"/>
                  <w:gridSpan w:val="2"/>
                  <w:tcBorders>
                    <w:top w:val="nil"/>
                    <w:left w:val="nil"/>
                    <w:bottom w:val="nil"/>
                    <w:right w:val="single" w:sz="8" w:space="0" w:color="auto"/>
                  </w:tcBorders>
                  <w:vAlign w:val="bottom"/>
                  <w:hideMark/>
                </w:tcPr>
                <w:p w14:paraId="1E95BCCD" w14:textId="77777777" w:rsidR="005775C9" w:rsidRPr="00F32E32" w:rsidRDefault="005775C9" w:rsidP="00CA109E">
                  <w:pPr>
                    <w:pStyle w:val="ListParagraph"/>
                    <w:numPr>
                      <w:ilvl w:val="0"/>
                      <w:numId w:val="79"/>
                    </w:numPr>
                    <w:rPr>
                      <w:rFonts w:eastAsia="Times New Roman"/>
                      <w:szCs w:val="24"/>
                      <w:lang w:eastAsia="ru-RU"/>
                    </w:rPr>
                  </w:pPr>
                  <w:proofErr w:type="spellStart"/>
                  <w:r w:rsidRPr="00F32E32">
                    <w:rPr>
                      <w:rFonts w:eastAsia="Times New Roman"/>
                      <w:szCs w:val="24"/>
                      <w:lang w:eastAsia="ru-RU"/>
                    </w:rPr>
                    <w:t>Existenţa</w:t>
                  </w:r>
                  <w:proofErr w:type="spellEnd"/>
                  <w:r w:rsidRPr="00F32E32">
                    <w:rPr>
                      <w:rFonts w:eastAsia="Times New Roman"/>
                      <w:szCs w:val="24"/>
                      <w:lang w:eastAsia="ru-RU"/>
                    </w:rPr>
                    <w:t xml:space="preserve"> </w:t>
                  </w:r>
                  <w:proofErr w:type="spellStart"/>
                  <w:r w:rsidRPr="00F32E32">
                    <w:rPr>
                      <w:rFonts w:eastAsia="Times New Roman"/>
                      <w:szCs w:val="24"/>
                      <w:lang w:eastAsia="ru-RU"/>
                    </w:rPr>
                    <w:t>şi</w:t>
                  </w:r>
                  <w:proofErr w:type="spellEnd"/>
                  <w:r w:rsidRPr="00F32E32">
                    <w:rPr>
                      <w:rFonts w:eastAsia="Times New Roman"/>
                      <w:szCs w:val="24"/>
                      <w:lang w:eastAsia="ru-RU"/>
                    </w:rPr>
                    <w:t xml:space="preserve"> </w:t>
                  </w:r>
                  <w:proofErr w:type="spellStart"/>
                  <w:r w:rsidRPr="00F32E32">
                    <w:rPr>
                      <w:rFonts w:eastAsia="Times New Roman"/>
                      <w:szCs w:val="24"/>
                      <w:lang w:eastAsia="ru-RU"/>
                    </w:rPr>
                    <w:t>activitatea</w:t>
                  </w:r>
                  <w:proofErr w:type="spellEnd"/>
                  <w:r w:rsidRPr="00F32E32">
                    <w:rPr>
                      <w:rFonts w:eastAsia="Times New Roman"/>
                      <w:szCs w:val="24"/>
                      <w:lang w:eastAsia="ru-RU"/>
                    </w:rPr>
                    <w:t xml:space="preserve"> </w:t>
                  </w:r>
                  <w:proofErr w:type="spellStart"/>
                  <w:r w:rsidRPr="00F32E32">
                    <w:rPr>
                      <w:rFonts w:eastAsia="Times New Roman"/>
                      <w:szCs w:val="24"/>
                      <w:lang w:eastAsia="ru-RU"/>
                    </w:rPr>
                    <w:t>în</w:t>
                  </w:r>
                  <w:proofErr w:type="spellEnd"/>
                  <w:r w:rsidRPr="00F32E32">
                    <w:rPr>
                      <w:rFonts w:eastAsia="Times New Roman"/>
                      <w:szCs w:val="24"/>
                      <w:lang w:eastAsia="ru-RU"/>
                    </w:rPr>
                    <w:t xml:space="preserve"> </w:t>
                  </w:r>
                  <w:proofErr w:type="spellStart"/>
                  <w:r w:rsidRPr="00F32E32">
                    <w:rPr>
                      <w:rFonts w:eastAsia="Times New Roman"/>
                      <w:szCs w:val="24"/>
                      <w:lang w:eastAsia="ru-RU"/>
                    </w:rPr>
                    <w:t>instituţie</w:t>
                  </w:r>
                  <w:proofErr w:type="spellEnd"/>
                  <w:r w:rsidRPr="00F32E32">
                    <w:rPr>
                      <w:rFonts w:eastAsia="Times New Roman"/>
                      <w:szCs w:val="24"/>
                      <w:lang w:eastAsia="ru-RU"/>
                    </w:rPr>
                    <w:t xml:space="preserve"> a </w:t>
                  </w:r>
                  <w:proofErr w:type="spellStart"/>
                  <w:r w:rsidRPr="00F32E32">
                    <w:rPr>
                      <w:rFonts w:eastAsia="Times New Roman"/>
                      <w:szCs w:val="24"/>
                      <w:lang w:eastAsia="ru-RU"/>
                    </w:rPr>
                    <w:t>unui</w:t>
                  </w:r>
                  <w:proofErr w:type="spellEnd"/>
                </w:p>
                <w:p w14:paraId="7178D804" w14:textId="77777777" w:rsidR="005775C9" w:rsidRPr="00F32E32" w:rsidRDefault="005775C9" w:rsidP="00CA109E">
                  <w:pPr>
                    <w:pStyle w:val="ListParagraph"/>
                    <w:ind w:left="720"/>
                    <w:rPr>
                      <w:rFonts w:eastAsia="Times New Roman"/>
                      <w:szCs w:val="24"/>
                      <w:lang w:eastAsia="ru-RU"/>
                    </w:rPr>
                  </w:pPr>
                  <w:r w:rsidRPr="00F32E32">
                    <w:rPr>
                      <w:rFonts w:eastAsia="Times New Roman"/>
                      <w:szCs w:val="24"/>
                      <w:lang w:eastAsia="ru-RU"/>
                    </w:rPr>
                    <w:lastRenderedPageBreak/>
                    <w:t xml:space="preserve"> CREI ,</w:t>
                  </w:r>
                  <w:r w:rsidR="00BC2A1C">
                    <w:rPr>
                      <w:rFonts w:eastAsia="Times New Roman"/>
                      <w:szCs w:val="24"/>
                      <w:lang w:eastAsia="ru-RU"/>
                    </w:rPr>
                    <w:t xml:space="preserve"> </w:t>
                  </w:r>
                  <w:r w:rsidRPr="00F32E32">
                    <w:rPr>
                      <w:rFonts w:eastAsia="Times New Roman"/>
                      <w:szCs w:val="24"/>
                      <w:lang w:eastAsia="ru-RU"/>
                    </w:rPr>
                    <w:t>a</w:t>
                  </w:r>
                  <w:r w:rsidR="00BC2A1C" w:rsidRPr="00F32E32">
                    <w:rPr>
                      <w:rFonts w:eastAsia="Times New Roman"/>
                      <w:szCs w:val="24"/>
                      <w:lang w:eastAsia="ru-RU"/>
                    </w:rPr>
                    <w:t xml:space="preserve"> </w:t>
                  </w:r>
                  <w:proofErr w:type="spellStart"/>
                  <w:r w:rsidR="001D7B0C">
                    <w:rPr>
                      <w:rFonts w:eastAsia="Times New Roman"/>
                      <w:szCs w:val="24"/>
                      <w:lang w:eastAsia="ru-RU"/>
                    </w:rPr>
                    <w:t>unui</w:t>
                  </w:r>
                  <w:proofErr w:type="spellEnd"/>
                  <w:r w:rsidR="001D7B0C">
                    <w:rPr>
                      <w:rFonts w:eastAsia="Times New Roman"/>
                      <w:szCs w:val="24"/>
                      <w:lang w:eastAsia="ru-RU"/>
                    </w:rPr>
                    <w:t xml:space="preserve"> CDS </w:t>
                  </w:r>
                  <w:r w:rsidR="00BC2A1C" w:rsidRPr="00F32E32">
                    <w:rPr>
                      <w:rFonts w:eastAsia="Times New Roman"/>
                      <w:szCs w:val="24"/>
                      <w:lang w:eastAsia="ru-RU"/>
                    </w:rPr>
                    <w:t>.</w:t>
                  </w:r>
                </w:p>
              </w:tc>
            </w:tr>
            <w:tr w:rsidR="005775C9" w:rsidRPr="00F32E32" w14:paraId="073A26CD" w14:textId="77777777" w:rsidTr="005775C9">
              <w:trPr>
                <w:trHeight w:val="281"/>
              </w:trPr>
              <w:tc>
                <w:tcPr>
                  <w:tcW w:w="1582" w:type="dxa"/>
                  <w:vAlign w:val="bottom"/>
                  <w:hideMark/>
                </w:tcPr>
                <w:p w14:paraId="68716B05" w14:textId="77777777" w:rsidR="005775C9" w:rsidRPr="00BC2A1C" w:rsidRDefault="00BC2A1C" w:rsidP="00BC2A1C">
                  <w:pPr>
                    <w:pStyle w:val="ListParagraph"/>
                    <w:numPr>
                      <w:ilvl w:val="0"/>
                      <w:numId w:val="130"/>
                    </w:numPr>
                    <w:rPr>
                      <w:rFonts w:eastAsia="Times New Roman"/>
                      <w:szCs w:val="24"/>
                      <w:lang w:eastAsia="ru-RU"/>
                    </w:rPr>
                  </w:pPr>
                  <w:proofErr w:type="spellStart"/>
                  <w:r w:rsidRPr="00BC2A1C">
                    <w:rPr>
                      <w:rFonts w:eastAsia="Times New Roman"/>
                      <w:szCs w:val="24"/>
                      <w:lang w:eastAsia="ru-RU"/>
                    </w:rPr>
                    <w:lastRenderedPageBreak/>
                    <w:t>Elevii</w:t>
                  </w:r>
                  <w:proofErr w:type="spellEnd"/>
                  <w:r w:rsidRPr="00BC2A1C">
                    <w:rPr>
                      <w:rFonts w:eastAsia="Times New Roman"/>
                      <w:szCs w:val="24"/>
                      <w:lang w:eastAsia="ru-RU"/>
                    </w:rPr>
                    <w:t xml:space="preserve"> cu CES sunt </w:t>
                  </w:r>
                  <w:proofErr w:type="spellStart"/>
                  <w:r w:rsidRPr="00BC2A1C">
                    <w:rPr>
                      <w:rFonts w:eastAsia="Times New Roman"/>
                      <w:szCs w:val="24"/>
                      <w:lang w:eastAsia="ru-RU"/>
                    </w:rPr>
                    <w:t>implicați</w:t>
                  </w:r>
                  <w:proofErr w:type="spellEnd"/>
                  <w:r w:rsidRPr="00BC2A1C">
                    <w:rPr>
                      <w:rFonts w:eastAsia="Times New Roman"/>
                      <w:szCs w:val="24"/>
                      <w:lang w:eastAsia="ru-RU"/>
                    </w:rPr>
                    <w:t xml:space="preserve"> </w:t>
                  </w:r>
                  <w:proofErr w:type="spellStart"/>
                  <w:r w:rsidRPr="00BC2A1C">
                    <w:rPr>
                      <w:rFonts w:eastAsia="Times New Roman"/>
                      <w:szCs w:val="24"/>
                      <w:lang w:eastAsia="ru-RU"/>
                    </w:rPr>
                    <w:t>în</w:t>
                  </w:r>
                  <w:proofErr w:type="spellEnd"/>
                  <w:r w:rsidRPr="00BC2A1C">
                    <w:rPr>
                      <w:rFonts w:eastAsia="Times New Roman"/>
                      <w:szCs w:val="24"/>
                      <w:lang w:eastAsia="ru-RU"/>
                    </w:rPr>
                    <w:t xml:space="preserve"> </w:t>
                  </w:r>
                  <w:proofErr w:type="spellStart"/>
                  <w:r w:rsidRPr="00BC2A1C">
                    <w:rPr>
                      <w:rFonts w:eastAsia="Times New Roman"/>
                      <w:szCs w:val="24"/>
                      <w:lang w:eastAsia="ru-RU"/>
                    </w:rPr>
                    <w:t>activități</w:t>
                  </w:r>
                  <w:proofErr w:type="spellEnd"/>
                  <w:r w:rsidRPr="00BC2A1C">
                    <w:rPr>
                      <w:rFonts w:eastAsia="Times New Roman"/>
                      <w:szCs w:val="24"/>
                      <w:lang w:eastAsia="ru-RU"/>
                    </w:rPr>
                    <w:t xml:space="preserve"> cultural- cognitive, </w:t>
                  </w:r>
                  <w:proofErr w:type="spellStart"/>
                  <w:r w:rsidRPr="00BC2A1C">
                    <w:rPr>
                      <w:rFonts w:eastAsia="Times New Roman"/>
                      <w:szCs w:val="24"/>
                      <w:lang w:eastAsia="ru-RU"/>
                    </w:rPr>
                    <w:t>în</w:t>
                  </w:r>
                  <w:proofErr w:type="spellEnd"/>
                  <w:r w:rsidRPr="00BC2A1C">
                    <w:rPr>
                      <w:rFonts w:eastAsia="Times New Roman"/>
                      <w:szCs w:val="24"/>
                      <w:lang w:eastAsia="ru-RU"/>
                    </w:rPr>
                    <w:t xml:space="preserve"> </w:t>
                  </w:r>
                  <w:proofErr w:type="spellStart"/>
                  <w:r w:rsidRPr="00BC2A1C">
                    <w:rPr>
                      <w:rFonts w:eastAsia="Times New Roman"/>
                      <w:szCs w:val="24"/>
                      <w:lang w:eastAsia="ru-RU"/>
                    </w:rPr>
                    <w:t>activități</w:t>
                  </w:r>
                  <w:proofErr w:type="spellEnd"/>
                  <w:r w:rsidRPr="00BC2A1C">
                    <w:rPr>
                      <w:rFonts w:eastAsia="Times New Roman"/>
                      <w:szCs w:val="24"/>
                      <w:lang w:eastAsia="ru-RU"/>
                    </w:rPr>
                    <w:t xml:space="preserve"> </w:t>
                  </w:r>
                  <w:proofErr w:type="spellStart"/>
                  <w:r w:rsidRPr="00BC2A1C">
                    <w:rPr>
                      <w:rFonts w:eastAsia="Times New Roman"/>
                      <w:szCs w:val="24"/>
                      <w:lang w:eastAsia="ru-RU"/>
                    </w:rPr>
                    <w:t>extracurriculare</w:t>
                  </w:r>
                  <w:proofErr w:type="spellEnd"/>
                  <w:r w:rsidRPr="00BC2A1C">
                    <w:rPr>
                      <w:rFonts w:eastAsia="Times New Roman"/>
                      <w:szCs w:val="24"/>
                      <w:lang w:eastAsia="ru-RU"/>
                    </w:rPr>
                    <w:t>.</w:t>
                  </w:r>
                </w:p>
              </w:tc>
              <w:tc>
                <w:tcPr>
                  <w:tcW w:w="3733" w:type="dxa"/>
                  <w:tcBorders>
                    <w:top w:val="nil"/>
                    <w:left w:val="nil"/>
                    <w:bottom w:val="nil"/>
                    <w:right w:val="single" w:sz="8" w:space="0" w:color="auto"/>
                  </w:tcBorders>
                  <w:vAlign w:val="bottom"/>
                </w:tcPr>
                <w:p w14:paraId="622381DF" w14:textId="77777777" w:rsidR="005775C9" w:rsidRPr="00F32E32" w:rsidRDefault="005775C9" w:rsidP="00BC2A1C">
                  <w:pPr>
                    <w:pStyle w:val="ListParagraph"/>
                    <w:ind w:left="720"/>
                    <w:rPr>
                      <w:rFonts w:eastAsia="Times New Roman"/>
                      <w:szCs w:val="24"/>
                      <w:lang w:eastAsia="ru-RU"/>
                    </w:rPr>
                  </w:pPr>
                </w:p>
              </w:tc>
            </w:tr>
            <w:tr w:rsidR="005775C9" w:rsidRPr="00F32E32" w14:paraId="5F445FD2" w14:textId="77777777" w:rsidTr="005775C9">
              <w:trPr>
                <w:trHeight w:val="276"/>
              </w:trPr>
              <w:tc>
                <w:tcPr>
                  <w:tcW w:w="5315" w:type="dxa"/>
                  <w:gridSpan w:val="2"/>
                  <w:tcBorders>
                    <w:top w:val="nil"/>
                    <w:left w:val="nil"/>
                    <w:bottom w:val="nil"/>
                    <w:right w:val="single" w:sz="8" w:space="0" w:color="auto"/>
                  </w:tcBorders>
                  <w:vAlign w:val="bottom"/>
                  <w:hideMark/>
                </w:tcPr>
                <w:p w14:paraId="5CEF3155" w14:textId="77777777" w:rsidR="005775C9" w:rsidRPr="00F32E32" w:rsidRDefault="005775C9" w:rsidP="00CA109E">
                  <w:pPr>
                    <w:ind w:left="360"/>
                    <w:rPr>
                      <w:rFonts w:eastAsia="Times New Roman"/>
                      <w:szCs w:val="24"/>
                      <w:lang w:eastAsia="ru-RU"/>
                    </w:rPr>
                  </w:pPr>
                </w:p>
              </w:tc>
            </w:tr>
            <w:tr w:rsidR="005775C9" w:rsidRPr="00F32E32" w14:paraId="5A76E072" w14:textId="77777777" w:rsidTr="005775C9">
              <w:trPr>
                <w:trHeight w:val="284"/>
              </w:trPr>
              <w:tc>
                <w:tcPr>
                  <w:tcW w:w="5315" w:type="dxa"/>
                  <w:gridSpan w:val="2"/>
                  <w:tcBorders>
                    <w:top w:val="nil"/>
                    <w:left w:val="nil"/>
                    <w:bottom w:val="single" w:sz="8" w:space="0" w:color="auto"/>
                    <w:right w:val="single" w:sz="8" w:space="0" w:color="auto"/>
                  </w:tcBorders>
                  <w:vAlign w:val="bottom"/>
                  <w:hideMark/>
                </w:tcPr>
                <w:p w14:paraId="5D1CE23D" w14:textId="77777777" w:rsidR="005775C9" w:rsidRPr="00F32E32" w:rsidRDefault="005775C9" w:rsidP="00CA109E">
                  <w:pPr>
                    <w:pStyle w:val="ListParagraph"/>
                    <w:numPr>
                      <w:ilvl w:val="0"/>
                      <w:numId w:val="79"/>
                    </w:numPr>
                    <w:rPr>
                      <w:rFonts w:eastAsia="Times New Roman"/>
                      <w:szCs w:val="24"/>
                      <w:lang w:eastAsia="ru-RU"/>
                    </w:rPr>
                  </w:pPr>
                  <w:r w:rsidRPr="00F32E32">
                    <w:rPr>
                      <w:rFonts w:eastAsia="Times New Roman"/>
                      <w:szCs w:val="24"/>
                      <w:lang w:eastAsia="ru-RU"/>
                    </w:rPr>
                    <w:t xml:space="preserve">Sunt elaborate </w:t>
                  </w:r>
                  <w:proofErr w:type="spellStart"/>
                  <w:r w:rsidRPr="00F32E32">
                    <w:rPr>
                      <w:rFonts w:eastAsia="Times New Roman"/>
                      <w:szCs w:val="24"/>
                      <w:lang w:eastAsia="ru-RU"/>
                    </w:rPr>
                    <w:t>toate</w:t>
                  </w:r>
                  <w:proofErr w:type="spellEnd"/>
                  <w:r w:rsidRPr="00F32E32">
                    <w:rPr>
                      <w:rFonts w:eastAsia="Times New Roman"/>
                      <w:szCs w:val="24"/>
                      <w:lang w:eastAsia="ru-RU"/>
                    </w:rPr>
                    <w:t xml:space="preserve"> </w:t>
                  </w:r>
                  <w:proofErr w:type="spellStart"/>
                  <w:r w:rsidRPr="00F32E32">
                    <w:rPr>
                      <w:rFonts w:eastAsia="Times New Roman"/>
                      <w:szCs w:val="24"/>
                      <w:lang w:eastAsia="ru-RU"/>
                    </w:rPr>
                    <w:t>documentele</w:t>
                  </w:r>
                  <w:proofErr w:type="spellEnd"/>
                  <w:r w:rsidRPr="00F32E32">
                    <w:rPr>
                      <w:rFonts w:eastAsia="Times New Roman"/>
                      <w:szCs w:val="24"/>
                      <w:lang w:eastAsia="ru-RU"/>
                    </w:rPr>
                    <w:t xml:space="preserve"> </w:t>
                  </w:r>
                </w:p>
                <w:p w14:paraId="38202E07" w14:textId="77777777" w:rsidR="005775C9" w:rsidRPr="00F32E32" w:rsidRDefault="005775C9" w:rsidP="00CA109E">
                  <w:pPr>
                    <w:ind w:left="360"/>
                    <w:rPr>
                      <w:rFonts w:eastAsia="Times New Roman"/>
                      <w:szCs w:val="24"/>
                      <w:lang w:eastAsia="ru-RU"/>
                    </w:rPr>
                  </w:pPr>
                  <w:r w:rsidRPr="00F32E32">
                    <w:rPr>
                      <w:rFonts w:eastAsia="Times New Roman"/>
                      <w:szCs w:val="24"/>
                      <w:lang w:eastAsia="ru-RU"/>
                    </w:rPr>
                    <w:t xml:space="preserve">      manageriale care reflectă asigurarea </w:t>
                  </w:r>
                </w:p>
                <w:p w14:paraId="4592A3A6" w14:textId="77777777" w:rsidR="005775C9" w:rsidRPr="00633F47" w:rsidRDefault="005775C9" w:rsidP="00CA109E">
                  <w:pPr>
                    <w:pStyle w:val="ListParagraph"/>
                    <w:ind w:left="720"/>
                    <w:rPr>
                      <w:rFonts w:eastAsia="Times New Roman"/>
                      <w:szCs w:val="24"/>
                      <w:lang w:val="es-ES" w:eastAsia="ru-RU"/>
                    </w:rPr>
                  </w:pPr>
                  <w:proofErr w:type="spellStart"/>
                  <w:r w:rsidRPr="00633F47">
                    <w:rPr>
                      <w:rFonts w:eastAsia="Times New Roman"/>
                      <w:szCs w:val="24"/>
                      <w:lang w:val="es-ES" w:eastAsia="ru-RU"/>
                    </w:rPr>
                    <w:t>serviciilor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sprijin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elevul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
                <w:p w14:paraId="259D00BB" w14:textId="77777777" w:rsidR="005775C9" w:rsidRPr="00F32E32" w:rsidRDefault="005775C9" w:rsidP="00CA109E">
                  <w:pPr>
                    <w:pStyle w:val="ListParagraph"/>
                    <w:ind w:left="720"/>
                    <w:rPr>
                      <w:rFonts w:eastAsia="Times New Roman"/>
                      <w:szCs w:val="24"/>
                      <w:lang w:eastAsia="ru-RU"/>
                    </w:rPr>
                  </w:pPr>
                  <w:r w:rsidRPr="00F32E32">
                    <w:rPr>
                      <w:rFonts w:eastAsia="Times New Roman"/>
                      <w:szCs w:val="24"/>
                      <w:lang w:eastAsia="ru-RU"/>
                    </w:rPr>
                    <w:t>CES.</w:t>
                  </w:r>
                </w:p>
                <w:p w14:paraId="1331CF37" w14:textId="77777777" w:rsidR="005775C9" w:rsidRPr="00F32E32" w:rsidRDefault="005775C9" w:rsidP="00CA109E">
                  <w:pPr>
                    <w:pStyle w:val="ListParagraph"/>
                    <w:numPr>
                      <w:ilvl w:val="0"/>
                      <w:numId w:val="79"/>
                    </w:numPr>
                    <w:rPr>
                      <w:rFonts w:eastAsia="Times New Roman"/>
                      <w:szCs w:val="24"/>
                      <w:lang w:eastAsia="ru-RU"/>
                    </w:rPr>
                  </w:pPr>
                  <w:proofErr w:type="spellStart"/>
                  <w:r w:rsidRPr="00F32E32">
                    <w:rPr>
                      <w:rFonts w:eastAsia="Times New Roman"/>
                      <w:szCs w:val="24"/>
                      <w:lang w:eastAsia="ru-RU"/>
                    </w:rPr>
                    <w:t>Responsabilul</w:t>
                  </w:r>
                  <w:proofErr w:type="spellEnd"/>
                  <w:r w:rsidRPr="00F32E32">
                    <w:rPr>
                      <w:rFonts w:eastAsia="Times New Roman"/>
                      <w:szCs w:val="24"/>
                      <w:lang w:eastAsia="ru-RU"/>
                    </w:rPr>
                    <w:t xml:space="preserve"> de CES , </w:t>
                  </w:r>
                  <w:proofErr w:type="spellStart"/>
                  <w:r w:rsidRPr="00F32E32">
                    <w:rPr>
                      <w:rFonts w:eastAsia="Times New Roman"/>
                      <w:szCs w:val="24"/>
                      <w:lang w:eastAsia="ru-RU"/>
                    </w:rPr>
                    <w:t>este</w:t>
                  </w:r>
                  <w:proofErr w:type="spellEnd"/>
                  <w:r w:rsidRPr="00F32E32">
                    <w:rPr>
                      <w:rFonts w:eastAsia="Times New Roman"/>
                      <w:szCs w:val="24"/>
                      <w:lang w:eastAsia="ru-RU"/>
                    </w:rPr>
                    <w:t xml:space="preserve"> CDS </w:t>
                  </w:r>
                </w:p>
                <w:p w14:paraId="78E73D2E" w14:textId="77777777" w:rsidR="005775C9" w:rsidRPr="00F32E32" w:rsidRDefault="005775C9" w:rsidP="00CA109E">
                  <w:pPr>
                    <w:pStyle w:val="ListParagraph"/>
                    <w:ind w:left="720"/>
                    <w:rPr>
                      <w:rFonts w:eastAsia="Times New Roman"/>
                      <w:szCs w:val="24"/>
                      <w:lang w:eastAsia="ru-RU"/>
                    </w:rPr>
                  </w:pPr>
                  <w:r w:rsidRPr="00F32E32">
                    <w:rPr>
                      <w:rFonts w:eastAsia="Times New Roman"/>
                      <w:szCs w:val="24"/>
                      <w:lang w:eastAsia="ru-RU"/>
                    </w:rPr>
                    <w:t xml:space="preserve">care </w:t>
                  </w:r>
                  <w:proofErr w:type="spellStart"/>
                  <w:r w:rsidRPr="00F32E32">
                    <w:rPr>
                      <w:rFonts w:eastAsia="Times New Roman"/>
                      <w:szCs w:val="24"/>
                      <w:lang w:eastAsia="ru-RU"/>
                    </w:rPr>
                    <w:t>participă</w:t>
                  </w:r>
                  <w:proofErr w:type="spellEnd"/>
                  <w:r w:rsidRPr="00F32E32">
                    <w:rPr>
                      <w:rFonts w:eastAsia="Times New Roman"/>
                      <w:szCs w:val="24"/>
                      <w:lang w:eastAsia="ru-RU"/>
                    </w:rPr>
                    <w:t xml:space="preserve"> la </w:t>
                  </w:r>
                  <w:proofErr w:type="spellStart"/>
                  <w:r w:rsidRPr="00F32E32">
                    <w:rPr>
                      <w:rFonts w:eastAsia="Times New Roman"/>
                      <w:szCs w:val="24"/>
                      <w:lang w:eastAsia="ru-RU"/>
                    </w:rPr>
                    <w:t>întrunirile</w:t>
                  </w:r>
                  <w:proofErr w:type="spellEnd"/>
                  <w:r w:rsidRPr="00F32E32">
                    <w:rPr>
                      <w:rFonts w:eastAsia="Times New Roman"/>
                      <w:szCs w:val="24"/>
                      <w:lang w:eastAsia="ru-RU"/>
                    </w:rPr>
                    <w:t xml:space="preserve"> </w:t>
                  </w:r>
                  <w:proofErr w:type="spellStart"/>
                  <w:r w:rsidRPr="00F32E32">
                    <w:rPr>
                      <w:rFonts w:eastAsia="Times New Roman"/>
                      <w:szCs w:val="24"/>
                      <w:lang w:eastAsia="ru-RU"/>
                    </w:rPr>
                    <w:t>metodice</w:t>
                  </w:r>
                  <w:proofErr w:type="spellEnd"/>
                </w:p>
                <w:p w14:paraId="5A23037F" w14:textId="77777777" w:rsidR="005775C9" w:rsidRPr="00F32E32" w:rsidRDefault="005775C9" w:rsidP="00CA109E">
                  <w:pPr>
                    <w:pStyle w:val="ListParagraph"/>
                    <w:ind w:left="720"/>
                    <w:rPr>
                      <w:rFonts w:eastAsia="Times New Roman"/>
                      <w:szCs w:val="24"/>
                      <w:lang w:eastAsia="ru-RU"/>
                    </w:rPr>
                  </w:pPr>
                  <w:proofErr w:type="spellStart"/>
                  <w:r w:rsidRPr="00F32E32">
                    <w:rPr>
                      <w:rFonts w:eastAsia="Times New Roman"/>
                      <w:szCs w:val="24"/>
                      <w:lang w:eastAsia="ru-RU"/>
                    </w:rPr>
                    <w:t>realizate</w:t>
                  </w:r>
                  <w:proofErr w:type="spellEnd"/>
                  <w:r w:rsidRPr="00F32E32">
                    <w:rPr>
                      <w:rFonts w:eastAsia="Times New Roman"/>
                      <w:szCs w:val="24"/>
                      <w:lang w:eastAsia="ru-RU"/>
                    </w:rPr>
                    <w:t xml:space="preserve"> de SAP.</w:t>
                  </w:r>
                </w:p>
                <w:p w14:paraId="0C4A0DA9" w14:textId="77777777" w:rsidR="005775C9" w:rsidRPr="00F32E32" w:rsidRDefault="005775C9" w:rsidP="00CA109E">
                  <w:pPr>
                    <w:pStyle w:val="ListParagraph"/>
                    <w:numPr>
                      <w:ilvl w:val="0"/>
                      <w:numId w:val="79"/>
                    </w:numPr>
                    <w:rPr>
                      <w:rFonts w:eastAsia="Times New Roman"/>
                      <w:szCs w:val="24"/>
                      <w:lang w:eastAsia="ru-RU"/>
                    </w:rPr>
                  </w:pPr>
                  <w:proofErr w:type="spellStart"/>
                  <w:r w:rsidRPr="00F32E32">
                    <w:rPr>
                      <w:rFonts w:eastAsia="Times New Roman"/>
                      <w:szCs w:val="24"/>
                      <w:lang w:eastAsia="ru-RU"/>
                    </w:rPr>
                    <w:t>Instituția</w:t>
                  </w:r>
                  <w:proofErr w:type="spellEnd"/>
                  <w:r w:rsidRPr="00F32E32">
                    <w:rPr>
                      <w:rFonts w:eastAsia="Times New Roman"/>
                      <w:szCs w:val="24"/>
                      <w:lang w:eastAsia="ru-RU"/>
                    </w:rPr>
                    <w:t xml:space="preserve"> </w:t>
                  </w:r>
                  <w:proofErr w:type="spellStart"/>
                  <w:r w:rsidRPr="00F32E32">
                    <w:rPr>
                      <w:rFonts w:eastAsia="Times New Roman"/>
                      <w:szCs w:val="24"/>
                      <w:lang w:eastAsia="ru-RU"/>
                    </w:rPr>
                    <w:t>monitorizează</w:t>
                  </w:r>
                  <w:proofErr w:type="spellEnd"/>
                  <w:r w:rsidRPr="00F32E32">
                    <w:rPr>
                      <w:rFonts w:eastAsia="Times New Roman"/>
                      <w:szCs w:val="24"/>
                      <w:lang w:eastAsia="ru-RU"/>
                    </w:rPr>
                    <w:t xml:space="preserve"> </w:t>
                  </w:r>
                  <w:proofErr w:type="spellStart"/>
                  <w:r w:rsidRPr="00F32E32">
                    <w:rPr>
                      <w:rFonts w:eastAsia="Times New Roman"/>
                      <w:szCs w:val="24"/>
                      <w:lang w:eastAsia="ru-RU"/>
                    </w:rPr>
                    <w:t>desfășurarea</w:t>
                  </w:r>
                  <w:proofErr w:type="spellEnd"/>
                  <w:r w:rsidRPr="00F32E32">
                    <w:rPr>
                      <w:rFonts w:eastAsia="Times New Roman"/>
                      <w:szCs w:val="24"/>
                      <w:lang w:eastAsia="ru-RU"/>
                    </w:rPr>
                    <w:t xml:space="preserve"> </w:t>
                  </w:r>
                </w:p>
                <w:p w14:paraId="0FFABCCD" w14:textId="77777777" w:rsidR="005775C9" w:rsidRPr="00776CAB" w:rsidRDefault="005775C9" w:rsidP="00CA109E">
                  <w:pPr>
                    <w:pStyle w:val="ListParagraph"/>
                    <w:ind w:left="720"/>
                    <w:rPr>
                      <w:rFonts w:eastAsia="Times New Roman"/>
                      <w:szCs w:val="24"/>
                      <w:lang w:val="es-ES" w:eastAsia="ru-RU"/>
                    </w:rPr>
                  </w:pPr>
                  <w:proofErr w:type="spellStart"/>
                  <w:r w:rsidRPr="00776CAB">
                    <w:rPr>
                      <w:rFonts w:eastAsia="Times New Roman"/>
                      <w:szCs w:val="24"/>
                      <w:lang w:val="es-ES" w:eastAsia="ru-RU"/>
                    </w:rPr>
                    <w:t>activităților</w:t>
                  </w:r>
                  <w:proofErr w:type="spellEnd"/>
                  <w:r w:rsidRPr="00776CAB">
                    <w:rPr>
                      <w:rFonts w:eastAsia="Times New Roman"/>
                      <w:szCs w:val="24"/>
                      <w:lang w:val="es-ES" w:eastAsia="ru-RU"/>
                    </w:rPr>
                    <w:t xml:space="preserve">  </w:t>
                  </w:r>
                  <w:proofErr w:type="spellStart"/>
                  <w:r w:rsidRPr="00776CAB">
                    <w:rPr>
                      <w:rFonts w:eastAsia="Times New Roman"/>
                      <w:szCs w:val="24"/>
                      <w:lang w:val="es-ES" w:eastAsia="ru-RU"/>
                    </w:rPr>
                    <w:t>educaționale</w:t>
                  </w:r>
                  <w:proofErr w:type="spellEnd"/>
                  <w:r w:rsidRPr="00776CAB">
                    <w:rPr>
                      <w:rFonts w:eastAsia="Times New Roman"/>
                      <w:szCs w:val="24"/>
                      <w:lang w:val="es-ES" w:eastAsia="ru-RU"/>
                    </w:rPr>
                    <w:t xml:space="preserve">, </w:t>
                  </w:r>
                  <w:proofErr w:type="spellStart"/>
                  <w:r w:rsidRPr="00776CAB">
                    <w:rPr>
                      <w:rFonts w:eastAsia="Times New Roman"/>
                      <w:szCs w:val="24"/>
                      <w:lang w:val="es-ES" w:eastAsia="ru-RU"/>
                    </w:rPr>
                    <w:t>inclusiv</w:t>
                  </w:r>
                  <w:proofErr w:type="spellEnd"/>
                  <w:r w:rsidRPr="00776CAB">
                    <w:rPr>
                      <w:rFonts w:eastAsia="Times New Roman"/>
                      <w:szCs w:val="24"/>
                      <w:lang w:val="es-ES" w:eastAsia="ru-RU"/>
                    </w:rPr>
                    <w:t xml:space="preserve"> </w:t>
                  </w:r>
                  <w:proofErr w:type="spellStart"/>
                  <w:r w:rsidRPr="00776CAB">
                    <w:rPr>
                      <w:rFonts w:eastAsia="Times New Roman"/>
                      <w:szCs w:val="24"/>
                      <w:lang w:val="es-ES" w:eastAsia="ru-RU"/>
                    </w:rPr>
                    <w:t>și</w:t>
                  </w:r>
                  <w:proofErr w:type="spellEnd"/>
                </w:p>
                <w:p w14:paraId="2129C4FD" w14:textId="77777777" w:rsidR="005775C9" w:rsidRPr="00776CAB" w:rsidRDefault="005775C9" w:rsidP="00CA109E">
                  <w:pPr>
                    <w:pStyle w:val="ListParagraph"/>
                    <w:ind w:left="720"/>
                    <w:rPr>
                      <w:rFonts w:eastAsia="Times New Roman"/>
                      <w:szCs w:val="24"/>
                      <w:lang w:val="es-ES" w:eastAsia="ru-RU"/>
                    </w:rPr>
                  </w:pPr>
                  <w:r w:rsidRPr="00776CAB">
                    <w:rPr>
                      <w:rFonts w:eastAsia="Times New Roman"/>
                      <w:szCs w:val="24"/>
                      <w:lang w:val="es-ES" w:eastAsia="ru-RU"/>
                    </w:rPr>
                    <w:t xml:space="preserve">a </w:t>
                  </w:r>
                  <w:proofErr w:type="spellStart"/>
                  <w:r w:rsidRPr="00776CAB">
                    <w:rPr>
                      <w:rFonts w:eastAsia="Times New Roman"/>
                      <w:szCs w:val="24"/>
                      <w:lang w:val="es-ES" w:eastAsia="ru-RU"/>
                    </w:rPr>
                    <w:t>elevilor</w:t>
                  </w:r>
                  <w:proofErr w:type="spellEnd"/>
                  <w:r w:rsidRPr="00776CAB">
                    <w:rPr>
                      <w:rFonts w:eastAsia="Times New Roman"/>
                      <w:szCs w:val="24"/>
                      <w:lang w:val="es-ES" w:eastAsia="ru-RU"/>
                    </w:rPr>
                    <w:t xml:space="preserve"> </w:t>
                  </w:r>
                  <w:proofErr w:type="spellStart"/>
                  <w:r w:rsidRPr="00776CAB">
                    <w:rPr>
                      <w:rFonts w:eastAsia="Times New Roman"/>
                      <w:szCs w:val="24"/>
                      <w:lang w:val="es-ES" w:eastAsia="ru-RU"/>
                    </w:rPr>
                    <w:t>cu</w:t>
                  </w:r>
                  <w:proofErr w:type="spellEnd"/>
                  <w:r w:rsidRPr="00776CAB">
                    <w:rPr>
                      <w:rFonts w:eastAsia="Times New Roman"/>
                      <w:szCs w:val="24"/>
                      <w:lang w:val="es-ES" w:eastAsia="ru-RU"/>
                    </w:rPr>
                    <w:t xml:space="preserve"> CES</w:t>
                  </w:r>
                </w:p>
              </w:tc>
            </w:tr>
          </w:tbl>
          <w:p w14:paraId="1D8D5AA5" w14:textId="77777777" w:rsidR="00EE42E9" w:rsidRPr="001D7B0C" w:rsidRDefault="00EE42E9" w:rsidP="001D7B0C">
            <w:pPr>
              <w:rPr>
                <w:szCs w:val="24"/>
              </w:rPr>
            </w:pPr>
          </w:p>
        </w:tc>
        <w:tc>
          <w:tcPr>
            <w:tcW w:w="3714" w:type="dxa"/>
            <w:gridSpan w:val="3"/>
          </w:tcPr>
          <w:p w14:paraId="52DB2EA0" w14:textId="77777777" w:rsidR="00EE42E9" w:rsidRPr="00F32E32" w:rsidRDefault="00AD5BDB" w:rsidP="00CA109E">
            <w:pPr>
              <w:pStyle w:val="ListParagraph"/>
              <w:numPr>
                <w:ilvl w:val="0"/>
                <w:numId w:val="80"/>
              </w:numPr>
              <w:rPr>
                <w:szCs w:val="24"/>
              </w:rPr>
            </w:pPr>
            <w:r w:rsidRPr="00F32E32">
              <w:rPr>
                <w:szCs w:val="24"/>
              </w:rPr>
              <w:lastRenderedPageBreak/>
              <w:t xml:space="preserve">CREI , </w:t>
            </w:r>
            <w:proofErr w:type="spellStart"/>
            <w:r w:rsidRPr="00F32E32">
              <w:rPr>
                <w:szCs w:val="24"/>
              </w:rPr>
              <w:t>dotat</w:t>
            </w:r>
            <w:proofErr w:type="spellEnd"/>
            <w:r w:rsidRPr="00F32E32">
              <w:rPr>
                <w:szCs w:val="24"/>
              </w:rPr>
              <w:t xml:space="preserve">  </w:t>
            </w:r>
            <w:proofErr w:type="spellStart"/>
            <w:r w:rsidRPr="00F32E32">
              <w:rPr>
                <w:szCs w:val="24"/>
              </w:rPr>
              <w:t>parțial</w:t>
            </w:r>
            <w:proofErr w:type="spellEnd"/>
            <w:r w:rsidRPr="00F32E32">
              <w:rPr>
                <w:szCs w:val="24"/>
              </w:rPr>
              <w:t>.</w:t>
            </w:r>
          </w:p>
          <w:tbl>
            <w:tblPr>
              <w:tblW w:w="11340" w:type="dxa"/>
              <w:tblInd w:w="10" w:type="dxa"/>
              <w:tblLayout w:type="fixed"/>
              <w:tblCellMar>
                <w:left w:w="0" w:type="dxa"/>
                <w:right w:w="0" w:type="dxa"/>
              </w:tblCellMar>
              <w:tblLook w:val="04A0" w:firstRow="1" w:lastRow="0" w:firstColumn="1" w:lastColumn="0" w:noHBand="0" w:noVBand="1"/>
            </w:tblPr>
            <w:tblGrid>
              <w:gridCol w:w="11340"/>
            </w:tblGrid>
            <w:tr w:rsidR="002338CC" w:rsidRPr="00F32E32" w14:paraId="23BD2EB1" w14:textId="77777777" w:rsidTr="002338CC">
              <w:trPr>
                <w:trHeight w:val="259"/>
              </w:trPr>
              <w:tc>
                <w:tcPr>
                  <w:tcW w:w="4105" w:type="dxa"/>
                  <w:tcBorders>
                    <w:top w:val="nil"/>
                    <w:left w:val="nil"/>
                    <w:bottom w:val="nil"/>
                    <w:right w:val="single" w:sz="8" w:space="0" w:color="auto"/>
                  </w:tcBorders>
                  <w:vAlign w:val="bottom"/>
                  <w:hideMark/>
                </w:tcPr>
                <w:p w14:paraId="3D98A34A" w14:textId="77777777" w:rsidR="002338CC" w:rsidRPr="00F32E32" w:rsidRDefault="002338CC" w:rsidP="00CA109E">
                  <w:pPr>
                    <w:pStyle w:val="ListParagraph"/>
                    <w:ind w:left="1440"/>
                    <w:rPr>
                      <w:rFonts w:eastAsia="Times New Roman"/>
                      <w:szCs w:val="24"/>
                      <w:lang w:eastAsia="ru-RU"/>
                    </w:rPr>
                  </w:pPr>
                </w:p>
              </w:tc>
            </w:tr>
            <w:tr w:rsidR="002338CC" w:rsidRPr="00F32E32" w14:paraId="5B47C9F5" w14:textId="77777777" w:rsidTr="002338CC">
              <w:trPr>
                <w:trHeight w:val="281"/>
              </w:trPr>
              <w:tc>
                <w:tcPr>
                  <w:tcW w:w="4105" w:type="dxa"/>
                  <w:tcBorders>
                    <w:top w:val="nil"/>
                    <w:left w:val="nil"/>
                    <w:bottom w:val="nil"/>
                    <w:right w:val="single" w:sz="8" w:space="0" w:color="auto"/>
                  </w:tcBorders>
                  <w:vAlign w:val="bottom"/>
                </w:tcPr>
                <w:p w14:paraId="2BB509DA" w14:textId="77777777" w:rsidR="002338CC" w:rsidRPr="00F32E32" w:rsidRDefault="002338CC" w:rsidP="00CA109E">
                  <w:pPr>
                    <w:pStyle w:val="ListParagraph"/>
                    <w:ind w:left="1440"/>
                    <w:rPr>
                      <w:rFonts w:eastAsia="Times New Roman"/>
                      <w:szCs w:val="24"/>
                      <w:lang w:eastAsia="ru-RU"/>
                    </w:rPr>
                  </w:pPr>
                </w:p>
              </w:tc>
            </w:tr>
            <w:tr w:rsidR="002338CC" w:rsidRPr="00F32E32" w14:paraId="2BE92A6D" w14:textId="77777777" w:rsidTr="002338CC">
              <w:trPr>
                <w:trHeight w:val="276"/>
              </w:trPr>
              <w:tc>
                <w:tcPr>
                  <w:tcW w:w="4105" w:type="dxa"/>
                  <w:tcBorders>
                    <w:top w:val="nil"/>
                    <w:left w:val="nil"/>
                    <w:bottom w:val="nil"/>
                    <w:right w:val="single" w:sz="8" w:space="0" w:color="auto"/>
                  </w:tcBorders>
                  <w:vAlign w:val="bottom"/>
                  <w:hideMark/>
                </w:tcPr>
                <w:p w14:paraId="6C1BAD11" w14:textId="77777777" w:rsidR="002338CC" w:rsidRPr="001D7B0C" w:rsidRDefault="002338CC" w:rsidP="001D7B0C">
                  <w:pPr>
                    <w:pStyle w:val="ListParagraph"/>
                    <w:numPr>
                      <w:ilvl w:val="0"/>
                      <w:numId w:val="130"/>
                    </w:numPr>
                    <w:rPr>
                      <w:rFonts w:eastAsia="Times New Roman"/>
                      <w:szCs w:val="24"/>
                      <w:lang w:eastAsia="ru-RU"/>
                    </w:rPr>
                  </w:pPr>
                  <w:proofErr w:type="spellStart"/>
                  <w:r w:rsidRPr="001D7B0C">
                    <w:rPr>
                      <w:rFonts w:eastAsia="Times New Roman"/>
                      <w:szCs w:val="24"/>
                      <w:lang w:eastAsia="ru-RU"/>
                    </w:rPr>
                    <w:t>Materiale</w:t>
                  </w:r>
                  <w:proofErr w:type="spellEnd"/>
                  <w:r w:rsidRPr="001D7B0C">
                    <w:rPr>
                      <w:rFonts w:eastAsia="Times New Roman"/>
                      <w:szCs w:val="24"/>
                      <w:lang w:eastAsia="ru-RU"/>
                    </w:rPr>
                    <w:t xml:space="preserve"> </w:t>
                  </w:r>
                  <w:proofErr w:type="spellStart"/>
                  <w:r w:rsidRPr="001D7B0C">
                    <w:rPr>
                      <w:rFonts w:eastAsia="Times New Roman"/>
                      <w:szCs w:val="24"/>
                      <w:lang w:eastAsia="ru-RU"/>
                    </w:rPr>
                    <w:t>auxiliare</w:t>
                  </w:r>
                  <w:proofErr w:type="spellEnd"/>
                  <w:r w:rsidRPr="001D7B0C">
                    <w:rPr>
                      <w:rFonts w:eastAsia="Times New Roman"/>
                      <w:szCs w:val="24"/>
                      <w:lang w:eastAsia="ru-RU"/>
                    </w:rPr>
                    <w:t xml:space="preserve"> </w:t>
                  </w:r>
                  <w:proofErr w:type="spellStart"/>
                  <w:r w:rsidRPr="001D7B0C">
                    <w:rPr>
                      <w:rFonts w:eastAsia="Times New Roman"/>
                      <w:szCs w:val="24"/>
                      <w:lang w:eastAsia="ru-RU"/>
                    </w:rPr>
                    <w:t>și</w:t>
                  </w:r>
                  <w:proofErr w:type="spellEnd"/>
                  <w:r w:rsidRPr="001D7B0C">
                    <w:rPr>
                      <w:rFonts w:eastAsia="Times New Roman"/>
                      <w:szCs w:val="24"/>
                      <w:lang w:eastAsia="ru-RU"/>
                    </w:rPr>
                    <w:t xml:space="preserve"> </w:t>
                  </w:r>
                  <w:proofErr w:type="spellStart"/>
                  <w:r w:rsidRPr="001D7B0C">
                    <w:rPr>
                      <w:rFonts w:eastAsia="Times New Roman"/>
                      <w:szCs w:val="24"/>
                      <w:lang w:eastAsia="ru-RU"/>
                    </w:rPr>
                    <w:t>didactice</w:t>
                  </w:r>
                  <w:proofErr w:type="spellEnd"/>
                </w:p>
                <w:p w14:paraId="7CCB690C" w14:textId="77777777" w:rsidR="002338CC" w:rsidRPr="00F32E32" w:rsidRDefault="002338CC" w:rsidP="00CA109E">
                  <w:pPr>
                    <w:ind w:left="360"/>
                    <w:rPr>
                      <w:rFonts w:eastAsia="Times New Roman"/>
                      <w:szCs w:val="24"/>
                      <w:lang w:eastAsia="ru-RU"/>
                    </w:rPr>
                  </w:pPr>
                  <w:r w:rsidRPr="00F32E32">
                    <w:rPr>
                      <w:rFonts w:eastAsia="Times New Roman"/>
                      <w:szCs w:val="24"/>
                      <w:lang w:eastAsia="ru-RU"/>
                    </w:rPr>
                    <w:t xml:space="preserve">sunt  insuficiente pentru ca </w:t>
                  </w:r>
                </w:p>
                <w:p w14:paraId="2289E593" w14:textId="77777777" w:rsidR="00AD5BDB" w:rsidRPr="00F32E32" w:rsidRDefault="002338CC" w:rsidP="00CA109E">
                  <w:pPr>
                    <w:rPr>
                      <w:rFonts w:eastAsia="Times New Roman"/>
                      <w:szCs w:val="24"/>
                      <w:lang w:eastAsia="ru-RU"/>
                    </w:rPr>
                  </w:pPr>
                  <w:r w:rsidRPr="00F32E32">
                    <w:rPr>
                      <w:rFonts w:eastAsia="Times New Roman"/>
                      <w:szCs w:val="24"/>
                      <w:lang w:eastAsia="ru-RU"/>
                    </w:rPr>
                    <w:t xml:space="preserve">elevii cu CES să participe la </w:t>
                  </w:r>
                </w:p>
                <w:p w14:paraId="1F3907C1" w14:textId="77777777" w:rsidR="002338CC" w:rsidRPr="00F32E32" w:rsidRDefault="002338CC" w:rsidP="00CA109E">
                  <w:pPr>
                    <w:rPr>
                      <w:rFonts w:eastAsia="Times New Roman"/>
                      <w:szCs w:val="24"/>
                      <w:lang w:eastAsia="ru-RU"/>
                    </w:rPr>
                  </w:pPr>
                  <w:r w:rsidRPr="00F32E32">
                    <w:rPr>
                      <w:rFonts w:eastAsia="Times New Roman"/>
                      <w:szCs w:val="24"/>
                      <w:lang w:eastAsia="ru-RU"/>
                    </w:rPr>
                    <w:t>mai multe activități..</w:t>
                  </w:r>
                </w:p>
                <w:p w14:paraId="69EB384C" w14:textId="77777777" w:rsidR="00AD5BDB" w:rsidRPr="001D7B0C" w:rsidRDefault="00AD5BDB" w:rsidP="001D7B0C">
                  <w:pPr>
                    <w:pStyle w:val="ListParagraph"/>
                    <w:numPr>
                      <w:ilvl w:val="0"/>
                      <w:numId w:val="130"/>
                    </w:numPr>
                    <w:rPr>
                      <w:rFonts w:eastAsia="Times New Roman"/>
                      <w:szCs w:val="24"/>
                      <w:lang w:eastAsia="ru-RU"/>
                    </w:rPr>
                  </w:pPr>
                  <w:proofErr w:type="spellStart"/>
                  <w:r w:rsidRPr="001D7B0C">
                    <w:rPr>
                      <w:rFonts w:eastAsia="Times New Roman"/>
                      <w:szCs w:val="24"/>
                      <w:lang w:eastAsia="ru-RU"/>
                    </w:rPr>
                    <w:t>Număr</w:t>
                  </w:r>
                  <w:proofErr w:type="spellEnd"/>
                  <w:r w:rsidRPr="001D7B0C">
                    <w:rPr>
                      <w:rFonts w:eastAsia="Times New Roman"/>
                      <w:szCs w:val="24"/>
                      <w:lang w:eastAsia="ru-RU"/>
                    </w:rPr>
                    <w:t xml:space="preserve">  mic  de  </w:t>
                  </w:r>
                  <w:proofErr w:type="spellStart"/>
                  <w:r w:rsidRPr="001D7B0C">
                    <w:rPr>
                      <w:rFonts w:eastAsia="Times New Roman"/>
                      <w:szCs w:val="24"/>
                      <w:lang w:eastAsia="ru-RU"/>
                    </w:rPr>
                    <w:t>calculatoare</w:t>
                  </w:r>
                  <w:proofErr w:type="spellEnd"/>
                  <w:r w:rsidRPr="001D7B0C">
                    <w:rPr>
                      <w:rFonts w:eastAsia="Times New Roman"/>
                      <w:szCs w:val="24"/>
                      <w:lang w:eastAsia="ru-RU"/>
                    </w:rPr>
                    <w:t xml:space="preserve"> </w:t>
                  </w:r>
                </w:p>
                <w:p w14:paraId="7FDBBCDB" w14:textId="77777777" w:rsidR="00AD5BDB" w:rsidRPr="00F32E32" w:rsidRDefault="00AD5BDB" w:rsidP="00CA109E">
                  <w:pPr>
                    <w:ind w:left="360"/>
                    <w:rPr>
                      <w:rFonts w:eastAsia="Times New Roman"/>
                      <w:szCs w:val="24"/>
                      <w:lang w:eastAsia="ru-RU"/>
                    </w:rPr>
                  </w:pPr>
                  <w:r w:rsidRPr="00F32E32">
                    <w:rPr>
                      <w:rFonts w:eastAsia="Times New Roman"/>
                      <w:szCs w:val="24"/>
                      <w:lang w:eastAsia="ru-RU"/>
                    </w:rPr>
                    <w:t>funcționale în  instituție.</w:t>
                  </w:r>
                </w:p>
              </w:tc>
            </w:tr>
          </w:tbl>
          <w:p w14:paraId="2B0D5DA8" w14:textId="77777777" w:rsidR="00EE42E9" w:rsidRPr="00F32E32" w:rsidRDefault="00EE42E9" w:rsidP="00CA109E">
            <w:pPr>
              <w:pStyle w:val="ListParagraph"/>
              <w:ind w:left="360"/>
              <w:rPr>
                <w:szCs w:val="24"/>
              </w:rPr>
            </w:pPr>
          </w:p>
        </w:tc>
      </w:tr>
    </w:tbl>
    <w:p w14:paraId="2A151AAE" w14:textId="77777777" w:rsidR="00EE42E9" w:rsidRPr="00F32E32" w:rsidRDefault="00EE42E9" w:rsidP="00CA109E">
      <w:pPr>
        <w:ind w:left="80"/>
        <w:rPr>
          <w:rFonts w:eastAsia="Times New Roman"/>
          <w:szCs w:val="24"/>
          <w:lang w:val="en-US" w:eastAsia="ru-RU"/>
        </w:rPr>
      </w:pPr>
    </w:p>
    <w:p w14:paraId="06AD3D43" w14:textId="77777777" w:rsidR="00A343C6" w:rsidRPr="00F32E32" w:rsidRDefault="00A343C6" w:rsidP="00CA109E">
      <w:pPr>
        <w:ind w:left="80"/>
        <w:rPr>
          <w:rFonts w:eastAsia="Times New Roman"/>
          <w:szCs w:val="24"/>
          <w:lang w:val="en-US" w:eastAsia="ru-RU"/>
        </w:rPr>
      </w:pPr>
    </w:p>
    <w:p w14:paraId="3F13E1B9" w14:textId="77777777" w:rsidR="0079491C" w:rsidRPr="00F32E32" w:rsidRDefault="0079491C" w:rsidP="00CA109E">
      <w:pPr>
        <w:pStyle w:val="1b"/>
        <w:pBdr>
          <w:top w:val="nil"/>
          <w:left w:val="nil"/>
          <w:bottom w:val="nil"/>
          <w:right w:val="nil"/>
          <w:between w:val="nil"/>
        </w:pBdr>
        <w:ind w:left="286" w:right="282" w:hanging="1"/>
        <w:rPr>
          <w:color w:val="000000"/>
          <w:sz w:val="24"/>
          <w:szCs w:val="24"/>
          <w:lang w:val="en-US"/>
        </w:rPr>
      </w:pPr>
    </w:p>
    <w:p w14:paraId="78C73A63" w14:textId="77777777" w:rsidR="00D25024" w:rsidRPr="00F32E32" w:rsidRDefault="00D25024" w:rsidP="00CA109E">
      <w:pPr>
        <w:pStyle w:val="Heading1"/>
        <w:rPr>
          <w:szCs w:val="24"/>
        </w:rPr>
      </w:pPr>
      <w:bookmarkStart w:id="11" w:name="_Toc46741874"/>
      <w:bookmarkStart w:id="12" w:name="_Toc48389092"/>
      <w:proofErr w:type="spellStart"/>
      <w:r w:rsidRPr="00F32E32">
        <w:rPr>
          <w:szCs w:val="24"/>
        </w:rPr>
        <w:t>Dimensiune</w:t>
      </w:r>
      <w:proofErr w:type="spellEnd"/>
      <w:r w:rsidRPr="00F32E32">
        <w:rPr>
          <w:szCs w:val="24"/>
        </w:rPr>
        <w:t xml:space="preserve"> IV. EFICIENȚĂ EDUCAȚIONALĂ</w:t>
      </w:r>
      <w:bookmarkEnd w:id="11"/>
      <w:bookmarkEnd w:id="12"/>
    </w:p>
    <w:p w14:paraId="0E17F369" w14:textId="77777777" w:rsidR="00D25024" w:rsidRPr="00633F47" w:rsidRDefault="00D25024" w:rsidP="00CA109E">
      <w:pPr>
        <w:pStyle w:val="Heading2"/>
        <w:rPr>
          <w:szCs w:val="24"/>
          <w:lang w:val="es-ES"/>
        </w:rPr>
      </w:pPr>
      <w:bookmarkStart w:id="13" w:name="_Toc46741875"/>
      <w:bookmarkStart w:id="14" w:name="_Toc48389093"/>
      <w:r w:rsidRPr="00633F47">
        <w:rPr>
          <w:szCs w:val="24"/>
          <w:lang w:val="es-ES"/>
        </w:rPr>
        <w:t xml:space="preserve">Standard 4.1. </w:t>
      </w:r>
      <w:proofErr w:type="spellStart"/>
      <w:r w:rsidRPr="00633F47">
        <w:rPr>
          <w:szCs w:val="24"/>
          <w:lang w:val="es-ES"/>
        </w:rPr>
        <w:t>Instituția</w:t>
      </w:r>
      <w:proofErr w:type="spellEnd"/>
      <w:r w:rsidRPr="00633F47">
        <w:rPr>
          <w:szCs w:val="24"/>
          <w:lang w:val="es-ES"/>
        </w:rPr>
        <w:t xml:space="preserve"> </w:t>
      </w:r>
      <w:proofErr w:type="spellStart"/>
      <w:r w:rsidRPr="00633F47">
        <w:rPr>
          <w:szCs w:val="24"/>
          <w:lang w:val="es-ES"/>
        </w:rPr>
        <w:t>creează</w:t>
      </w:r>
      <w:proofErr w:type="spellEnd"/>
      <w:r w:rsidRPr="00633F47">
        <w:rPr>
          <w:szCs w:val="24"/>
          <w:lang w:val="es-ES"/>
        </w:rPr>
        <w:t xml:space="preserve"> </w:t>
      </w:r>
      <w:proofErr w:type="spellStart"/>
      <w:r w:rsidRPr="00633F47">
        <w:rPr>
          <w:szCs w:val="24"/>
          <w:lang w:val="es-ES"/>
        </w:rPr>
        <w:t>condiții</w:t>
      </w:r>
      <w:proofErr w:type="spellEnd"/>
      <w:r w:rsidRPr="00633F47">
        <w:rPr>
          <w:szCs w:val="24"/>
          <w:lang w:val="es-ES"/>
        </w:rPr>
        <w:t xml:space="preserve"> de organizare </w:t>
      </w:r>
      <w:proofErr w:type="spellStart"/>
      <w:r w:rsidRPr="00633F47">
        <w:rPr>
          <w:szCs w:val="24"/>
          <w:lang w:val="es-ES"/>
        </w:rPr>
        <w:t>și</w:t>
      </w:r>
      <w:proofErr w:type="spellEnd"/>
      <w:r w:rsidRPr="00633F47">
        <w:rPr>
          <w:szCs w:val="24"/>
          <w:lang w:val="es-ES"/>
        </w:rPr>
        <w:t xml:space="preserve"> realizare a </w:t>
      </w:r>
      <w:proofErr w:type="spellStart"/>
      <w:r w:rsidRPr="00633F47">
        <w:rPr>
          <w:szCs w:val="24"/>
          <w:lang w:val="es-ES"/>
        </w:rPr>
        <w:t>unui</w:t>
      </w:r>
      <w:proofErr w:type="spellEnd"/>
      <w:r w:rsidRPr="00633F47">
        <w:rPr>
          <w:szCs w:val="24"/>
          <w:lang w:val="es-ES"/>
        </w:rPr>
        <w:t xml:space="preserve"> </w:t>
      </w:r>
      <w:proofErr w:type="spellStart"/>
      <w:r w:rsidRPr="00633F47">
        <w:rPr>
          <w:szCs w:val="24"/>
          <w:lang w:val="es-ES"/>
        </w:rPr>
        <w:t>proces</w:t>
      </w:r>
      <w:proofErr w:type="spellEnd"/>
      <w:r w:rsidRPr="00633F47">
        <w:rPr>
          <w:szCs w:val="24"/>
          <w:lang w:val="es-ES"/>
        </w:rPr>
        <w:t xml:space="preserve"> </w:t>
      </w:r>
      <w:proofErr w:type="spellStart"/>
      <w:r w:rsidRPr="00633F47">
        <w:rPr>
          <w:szCs w:val="24"/>
          <w:lang w:val="es-ES"/>
        </w:rPr>
        <w:t>educațional</w:t>
      </w:r>
      <w:proofErr w:type="spellEnd"/>
      <w:r w:rsidRPr="00633F47">
        <w:rPr>
          <w:szCs w:val="24"/>
          <w:lang w:val="es-ES"/>
        </w:rPr>
        <w:t xml:space="preserve"> de </w:t>
      </w:r>
      <w:proofErr w:type="spellStart"/>
      <w:r w:rsidRPr="00633F47">
        <w:rPr>
          <w:szCs w:val="24"/>
          <w:lang w:val="es-ES"/>
        </w:rPr>
        <w:t>calitate</w:t>
      </w:r>
      <w:bookmarkEnd w:id="13"/>
      <w:bookmarkEnd w:id="14"/>
      <w:proofErr w:type="spellEnd"/>
    </w:p>
    <w:p w14:paraId="47E1B7F8" w14:textId="77777777" w:rsidR="00D25024" w:rsidRPr="00633F47" w:rsidRDefault="00D25024" w:rsidP="00CA109E">
      <w:pPr>
        <w:rPr>
          <w:b/>
          <w:bCs/>
          <w:szCs w:val="24"/>
          <w:lang w:val="es-ES"/>
        </w:rPr>
      </w:pPr>
      <w:proofErr w:type="spellStart"/>
      <w:r w:rsidRPr="00633F47">
        <w:rPr>
          <w:b/>
          <w:bCs/>
          <w:szCs w:val="24"/>
          <w:lang w:val="es-ES"/>
        </w:rPr>
        <w:t>Domeniu</w:t>
      </w:r>
      <w:proofErr w:type="spellEnd"/>
      <w:r w:rsidRPr="00633F47">
        <w:rPr>
          <w:b/>
          <w:bCs/>
          <w:szCs w:val="24"/>
          <w:lang w:val="es-ES"/>
        </w:rPr>
        <w:t>: Management</w:t>
      </w:r>
    </w:p>
    <w:p w14:paraId="395B811B"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4.1.1.</w:t>
      </w:r>
      <w:r w:rsidRPr="00633F47">
        <w:rPr>
          <w:szCs w:val="24"/>
          <w:lang w:val="es-ES"/>
        </w:rPr>
        <w:t xml:space="preserve"> </w:t>
      </w:r>
      <w:proofErr w:type="spellStart"/>
      <w:r w:rsidRPr="00633F47">
        <w:rPr>
          <w:szCs w:val="24"/>
          <w:lang w:val="es-ES"/>
        </w:rPr>
        <w:t>Orientarea</w:t>
      </w:r>
      <w:proofErr w:type="spellEnd"/>
      <w:r w:rsidRPr="00633F47">
        <w:rPr>
          <w:szCs w:val="24"/>
          <w:lang w:val="es-ES"/>
        </w:rPr>
        <w:t xml:space="preserve"> </w:t>
      </w:r>
      <w:proofErr w:type="spellStart"/>
      <w:r w:rsidRPr="00633F47">
        <w:rPr>
          <w:szCs w:val="24"/>
          <w:lang w:val="es-ES"/>
        </w:rPr>
        <w:t>spre</w:t>
      </w:r>
      <w:proofErr w:type="spellEnd"/>
      <w:r w:rsidRPr="00633F47">
        <w:rPr>
          <w:szCs w:val="24"/>
          <w:lang w:val="es-ES"/>
        </w:rPr>
        <w:t xml:space="preserve"> </w:t>
      </w:r>
      <w:proofErr w:type="spellStart"/>
      <w:r w:rsidRPr="00633F47">
        <w:rPr>
          <w:szCs w:val="24"/>
          <w:lang w:val="es-ES"/>
        </w:rPr>
        <w:t>creșterea</w:t>
      </w:r>
      <w:proofErr w:type="spellEnd"/>
      <w:r w:rsidRPr="00633F47">
        <w:rPr>
          <w:szCs w:val="24"/>
          <w:lang w:val="es-ES"/>
        </w:rPr>
        <w:t xml:space="preserve"> </w:t>
      </w:r>
      <w:proofErr w:type="spellStart"/>
      <w:r w:rsidRPr="00633F47">
        <w:rPr>
          <w:szCs w:val="24"/>
          <w:lang w:val="es-ES"/>
        </w:rPr>
        <w:t>calității</w:t>
      </w:r>
      <w:proofErr w:type="spellEnd"/>
      <w:r w:rsidRPr="00633F47">
        <w:rPr>
          <w:szCs w:val="24"/>
          <w:lang w:val="es-ES"/>
        </w:rPr>
        <w:t xml:space="preserve"> </w:t>
      </w:r>
      <w:proofErr w:type="spellStart"/>
      <w:r w:rsidRPr="00633F47">
        <w:rPr>
          <w:szCs w:val="24"/>
          <w:lang w:val="es-ES"/>
        </w:rPr>
        <w:t>educației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spre</w:t>
      </w:r>
      <w:proofErr w:type="spellEnd"/>
      <w:r w:rsidRPr="00633F47">
        <w:rPr>
          <w:szCs w:val="24"/>
          <w:lang w:val="es-ES"/>
        </w:rPr>
        <w:t xml:space="preserve"> </w:t>
      </w:r>
      <w:proofErr w:type="spellStart"/>
      <w:r w:rsidRPr="00633F47">
        <w:rPr>
          <w:szCs w:val="24"/>
          <w:lang w:val="es-ES"/>
        </w:rPr>
        <w:t>îmbunătățirea</w:t>
      </w:r>
      <w:proofErr w:type="spellEnd"/>
      <w:r w:rsidRPr="00633F47">
        <w:rPr>
          <w:szCs w:val="24"/>
          <w:lang w:val="es-ES"/>
        </w:rPr>
        <w:t xml:space="preserve"> </w:t>
      </w:r>
      <w:proofErr w:type="spellStart"/>
      <w:r w:rsidRPr="00633F47">
        <w:rPr>
          <w:szCs w:val="24"/>
          <w:lang w:val="es-ES"/>
        </w:rPr>
        <w:t>continuă</w:t>
      </w:r>
      <w:proofErr w:type="spellEnd"/>
      <w:r w:rsidRPr="00633F47">
        <w:rPr>
          <w:szCs w:val="24"/>
          <w:lang w:val="es-ES"/>
        </w:rPr>
        <w:t xml:space="preserve"> a </w:t>
      </w:r>
      <w:proofErr w:type="spellStart"/>
      <w:r w:rsidRPr="00633F47">
        <w:rPr>
          <w:szCs w:val="24"/>
          <w:lang w:val="es-ES"/>
        </w:rPr>
        <w:t>resurselor</w:t>
      </w:r>
      <w:proofErr w:type="spellEnd"/>
      <w:r w:rsidRPr="00633F47">
        <w:rPr>
          <w:szCs w:val="24"/>
          <w:lang w:val="es-ES"/>
        </w:rPr>
        <w:t xml:space="preserve"> </w:t>
      </w:r>
      <w:proofErr w:type="spellStart"/>
      <w:r w:rsidRPr="00633F47">
        <w:rPr>
          <w:szCs w:val="24"/>
          <w:lang w:val="es-ES"/>
        </w:rPr>
        <w:t>umane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materiale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planurile</w:t>
      </w:r>
      <w:proofErr w:type="spellEnd"/>
      <w:r w:rsidRPr="00633F47">
        <w:rPr>
          <w:szCs w:val="24"/>
          <w:lang w:val="es-ES"/>
        </w:rPr>
        <w:t xml:space="preserve"> </w:t>
      </w:r>
      <w:proofErr w:type="spellStart"/>
      <w:r w:rsidRPr="00633F47">
        <w:rPr>
          <w:szCs w:val="24"/>
          <w:lang w:val="es-ES"/>
        </w:rPr>
        <w:t>strategice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operaționale</w:t>
      </w:r>
      <w:proofErr w:type="spellEnd"/>
      <w:r w:rsidRPr="00633F47">
        <w:rPr>
          <w:szCs w:val="24"/>
          <w:lang w:val="es-ES"/>
        </w:rPr>
        <w:t xml:space="preserve"> ale </w:t>
      </w:r>
      <w:proofErr w:type="spellStart"/>
      <w:r w:rsidRPr="00633F47">
        <w:rPr>
          <w:szCs w:val="24"/>
          <w:lang w:val="es-ES"/>
        </w:rPr>
        <w:t>instituției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mecanisme</w:t>
      </w:r>
      <w:proofErr w:type="spellEnd"/>
      <w:r w:rsidRPr="00633F47">
        <w:rPr>
          <w:szCs w:val="24"/>
          <w:lang w:val="es-ES"/>
        </w:rPr>
        <w:t xml:space="preserve"> de monitorizare a </w:t>
      </w:r>
      <w:proofErr w:type="spellStart"/>
      <w:r w:rsidRPr="00633F47">
        <w:rPr>
          <w:szCs w:val="24"/>
          <w:lang w:val="es-ES"/>
        </w:rPr>
        <w:t>eficienței</w:t>
      </w:r>
      <w:proofErr w:type="spellEnd"/>
      <w:r w:rsidRPr="00633F47">
        <w:rPr>
          <w:szCs w:val="24"/>
          <w:lang w:val="es-ES"/>
        </w:rPr>
        <w:t xml:space="preserve"> </w:t>
      </w:r>
      <w:proofErr w:type="spellStart"/>
      <w:r w:rsidRPr="00633F47">
        <w:rPr>
          <w:szCs w:val="24"/>
          <w:lang w:val="es-ES"/>
        </w:rPr>
        <w:t>educaționale</w:t>
      </w:r>
      <w:proofErr w:type="spellEnd"/>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23"/>
        <w:gridCol w:w="3827"/>
        <w:gridCol w:w="1304"/>
      </w:tblGrid>
      <w:tr w:rsidR="00F842E4" w:rsidRPr="00F32E32" w14:paraId="10C07AD2" w14:textId="77777777" w:rsidTr="006B53D4">
        <w:tc>
          <w:tcPr>
            <w:tcW w:w="2127" w:type="dxa"/>
          </w:tcPr>
          <w:p w14:paraId="0674C4C0" w14:textId="77777777" w:rsidR="00F842E4" w:rsidRPr="00F32E32" w:rsidRDefault="00F842E4" w:rsidP="00CA109E">
            <w:pPr>
              <w:jc w:val="left"/>
              <w:rPr>
                <w:szCs w:val="24"/>
              </w:rPr>
            </w:pPr>
            <w:r w:rsidRPr="00F32E32">
              <w:rPr>
                <w:szCs w:val="24"/>
              </w:rPr>
              <w:t xml:space="preserve">Dovezi </w:t>
            </w:r>
          </w:p>
        </w:tc>
        <w:tc>
          <w:tcPr>
            <w:tcW w:w="7654" w:type="dxa"/>
            <w:gridSpan w:val="3"/>
          </w:tcPr>
          <w:tbl>
            <w:tblPr>
              <w:tblW w:w="7536" w:type="dxa"/>
              <w:tblInd w:w="10" w:type="dxa"/>
              <w:tblLayout w:type="fixed"/>
              <w:tblCellMar>
                <w:left w:w="0" w:type="dxa"/>
                <w:right w:w="0" w:type="dxa"/>
              </w:tblCellMar>
              <w:tblLook w:val="04A0" w:firstRow="1" w:lastRow="0" w:firstColumn="1" w:lastColumn="0" w:noHBand="0" w:noVBand="1"/>
            </w:tblPr>
            <w:tblGrid>
              <w:gridCol w:w="7536"/>
            </w:tblGrid>
            <w:tr w:rsidR="00A343C6" w:rsidRPr="00F32E32" w14:paraId="084C48F3" w14:textId="77777777" w:rsidTr="006B53D4">
              <w:trPr>
                <w:trHeight w:val="265"/>
              </w:trPr>
              <w:tc>
                <w:tcPr>
                  <w:tcW w:w="7536" w:type="dxa"/>
                  <w:tcBorders>
                    <w:top w:val="single" w:sz="8" w:space="0" w:color="auto"/>
                    <w:left w:val="nil"/>
                    <w:bottom w:val="nil"/>
                    <w:right w:val="single" w:sz="8" w:space="0" w:color="auto"/>
                  </w:tcBorders>
                  <w:vAlign w:val="bottom"/>
                  <w:hideMark/>
                </w:tcPr>
                <w:p w14:paraId="48ACA85B" w14:textId="77777777" w:rsidR="001D7B0C" w:rsidRDefault="001D7B0C" w:rsidP="001D7B0C">
                  <w:pPr>
                    <w:pStyle w:val="ListParagraph"/>
                    <w:numPr>
                      <w:ilvl w:val="0"/>
                      <w:numId w:val="2"/>
                    </w:numPr>
                    <w:rPr>
                      <w:iCs/>
                      <w:lang w:val="ro-RO"/>
                    </w:rPr>
                  </w:pPr>
                  <w:r>
                    <w:rPr>
                      <w:iCs/>
                      <w:lang w:val="ro-RO"/>
                    </w:rPr>
                    <w:t>Şedinţe de lucru :</w:t>
                  </w:r>
                </w:p>
                <w:p w14:paraId="22C38427" w14:textId="77777777" w:rsidR="001D7B0C" w:rsidRDefault="001D7B0C" w:rsidP="001D7B0C">
                  <w:pPr>
                    <w:pStyle w:val="ListParagraph"/>
                    <w:ind w:left="720"/>
                    <w:rPr>
                      <w:iCs/>
                      <w:lang w:val="ro-RO"/>
                    </w:rPr>
                  </w:pPr>
                  <w:r w:rsidRPr="00B33D03">
                    <w:rPr>
                      <w:iCs/>
                      <w:lang w:val="ro-RO"/>
                    </w:rPr>
                    <w:t>Cu privire la Managementul teme</w:t>
                  </w:r>
                  <w:r>
                    <w:rPr>
                      <w:iCs/>
                      <w:lang w:val="ro-RO"/>
                    </w:rPr>
                    <w:t>lor p-u acasă</w:t>
                  </w:r>
                  <w:r w:rsidR="00CB0314">
                    <w:rPr>
                      <w:iCs/>
                      <w:lang w:val="ro-RO"/>
                    </w:rPr>
                    <w:t>;</w:t>
                  </w:r>
                </w:p>
                <w:p w14:paraId="41B17E85" w14:textId="77777777" w:rsidR="001D7B0C" w:rsidRPr="00B33D03" w:rsidRDefault="001D7B0C" w:rsidP="001D7B0C">
                  <w:pPr>
                    <w:pStyle w:val="ListParagraph"/>
                    <w:ind w:left="720"/>
                    <w:rPr>
                      <w:iCs/>
                      <w:lang w:val="ro-RO"/>
                    </w:rPr>
                  </w:pPr>
                  <w:r w:rsidRPr="00B33D03">
                    <w:rPr>
                      <w:iCs/>
                      <w:lang w:val="ro-RO"/>
                    </w:rPr>
                    <w:t xml:space="preserve"> Instrucţiuni privind </w:t>
                  </w:r>
                  <w:r>
                    <w:rPr>
                      <w:iCs/>
                      <w:lang w:val="ro-RO"/>
                    </w:rPr>
                    <w:t>completarea cataloagelor</w:t>
                  </w:r>
                  <w:r w:rsidR="00CB0314">
                    <w:rPr>
                      <w:iCs/>
                      <w:lang w:val="ro-RO"/>
                    </w:rPr>
                    <w:t xml:space="preserve"> ;</w:t>
                  </w:r>
                </w:p>
                <w:p w14:paraId="514F908D" w14:textId="77777777" w:rsidR="001D7B0C" w:rsidRPr="00633F47" w:rsidRDefault="001D7B0C" w:rsidP="001D7B0C">
                  <w:pPr>
                    <w:pStyle w:val="ListParagraph"/>
                    <w:ind w:left="360"/>
                    <w:rPr>
                      <w:iCs/>
                      <w:lang w:val="es-ES"/>
                    </w:rPr>
                  </w:pPr>
                  <w:r>
                    <w:rPr>
                      <w:iCs/>
                      <w:lang w:val="ro-RO"/>
                    </w:rPr>
                    <w:t xml:space="preserve">     </w:t>
                  </w:r>
                  <w:r w:rsidRPr="00B33D03">
                    <w:rPr>
                      <w:iCs/>
                      <w:lang w:val="ro-RO"/>
                    </w:rPr>
                    <w:t>Cu privire la Regulamentu</w:t>
                  </w:r>
                  <w:r>
                    <w:rPr>
                      <w:iCs/>
                      <w:lang w:val="ro-RO"/>
                    </w:rPr>
                    <w:t xml:space="preserve">l privind evaluarea,notarea rezultatelor </w:t>
                  </w:r>
                  <w:r w:rsidRPr="00B33D03">
                    <w:rPr>
                      <w:iCs/>
                      <w:lang w:val="ro-RO"/>
                    </w:rPr>
                    <w:t>învăţării,</w:t>
                  </w:r>
                  <w:r>
                    <w:rPr>
                      <w:iCs/>
                      <w:lang w:val="ro-RO"/>
                    </w:rPr>
                    <w:t xml:space="preserve"> </w:t>
                  </w:r>
                  <w:r w:rsidRPr="00B33D03">
                    <w:rPr>
                      <w:iCs/>
                      <w:lang w:val="ro-RO"/>
                    </w:rPr>
                    <w:t xml:space="preserve">promovarea şi absolvirea în </w:t>
                  </w:r>
                  <w:r>
                    <w:rPr>
                      <w:iCs/>
                      <w:lang w:val="ro-RO"/>
                    </w:rPr>
                    <w:t>învăţământul primar şi secundar</w:t>
                  </w:r>
                  <w:r w:rsidRPr="00633F47">
                    <w:rPr>
                      <w:iCs/>
                      <w:lang w:val="es-ES"/>
                    </w:rPr>
                    <w:t xml:space="preserve"> .</w:t>
                  </w:r>
                </w:p>
                <w:p w14:paraId="74696210" w14:textId="77777777" w:rsidR="00A343C6" w:rsidRPr="00633F47" w:rsidRDefault="00A343C6" w:rsidP="00CA109E">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IPGimnaziul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Mihai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Sîrghi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planifică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prezentarea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rapoartelor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semestriale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anuale</w:t>
                  </w:r>
                  <w:proofErr w:type="spellEnd"/>
                  <w:r w:rsidRPr="00633F47">
                    <w:rPr>
                      <w:rFonts w:eastAsia="Times New Roman"/>
                      <w:szCs w:val="24"/>
                      <w:lang w:val="es-ES" w:eastAsia="ru-RU"/>
                    </w:rPr>
                    <w:t xml:space="preserve"> </w:t>
                  </w:r>
                  <w:proofErr w:type="spellStart"/>
                  <w:r w:rsidR="006B53D4" w:rsidRPr="00633F47">
                    <w:rPr>
                      <w:rFonts w:eastAsia="Times New Roman"/>
                      <w:szCs w:val="24"/>
                      <w:lang w:val="es-ES" w:eastAsia="ru-RU"/>
                    </w:rPr>
                    <w:t>cu</w:t>
                  </w:r>
                  <w:proofErr w:type="spellEnd"/>
                  <w:r w:rsidR="006B53D4" w:rsidRPr="00633F47">
                    <w:rPr>
                      <w:rFonts w:eastAsia="Times New Roman"/>
                      <w:szCs w:val="24"/>
                      <w:lang w:val="es-ES" w:eastAsia="ru-RU"/>
                    </w:rPr>
                    <w:t xml:space="preserve"> </w:t>
                  </w:r>
                  <w:proofErr w:type="spellStart"/>
                  <w:r w:rsidR="006B53D4" w:rsidRPr="00633F47">
                    <w:rPr>
                      <w:rFonts w:eastAsia="Times New Roman"/>
                      <w:szCs w:val="24"/>
                      <w:lang w:val="es-ES" w:eastAsia="ru-RU"/>
                    </w:rPr>
                    <w:t>privire</w:t>
                  </w:r>
                  <w:proofErr w:type="spellEnd"/>
                  <w:r w:rsidR="006B53D4" w:rsidRPr="00633F47">
                    <w:rPr>
                      <w:rFonts w:eastAsia="Times New Roman"/>
                      <w:szCs w:val="24"/>
                      <w:lang w:val="es-ES" w:eastAsia="ru-RU"/>
                    </w:rPr>
                    <w:t xml:space="preserve"> la </w:t>
                  </w:r>
                  <w:proofErr w:type="spellStart"/>
                  <w:r w:rsidR="006B53D4" w:rsidRPr="00633F47">
                    <w:rPr>
                      <w:rFonts w:eastAsia="Times New Roman"/>
                      <w:szCs w:val="24"/>
                      <w:lang w:val="es-ES" w:eastAsia="ru-RU"/>
                    </w:rPr>
                    <w:t>reuşita</w:t>
                  </w:r>
                  <w:proofErr w:type="spellEnd"/>
                  <w:r w:rsidR="006B53D4" w:rsidRPr="00633F47">
                    <w:rPr>
                      <w:rFonts w:eastAsia="Times New Roman"/>
                      <w:szCs w:val="24"/>
                      <w:lang w:val="es-ES" w:eastAsia="ru-RU"/>
                    </w:rPr>
                    <w:t xml:space="preserve"> </w:t>
                  </w:r>
                  <w:proofErr w:type="spellStart"/>
                  <w:r w:rsidR="006B53D4" w:rsidRPr="00633F47">
                    <w:rPr>
                      <w:rFonts w:eastAsia="Times New Roman"/>
                      <w:szCs w:val="24"/>
                      <w:lang w:val="es-ES" w:eastAsia="ru-RU"/>
                    </w:rPr>
                    <w:t>şcolară</w:t>
                  </w:r>
                  <w:proofErr w:type="spellEnd"/>
                  <w:r w:rsidR="006B53D4" w:rsidRPr="00633F47">
                    <w:rPr>
                      <w:rFonts w:eastAsia="Times New Roman"/>
                      <w:szCs w:val="24"/>
                      <w:lang w:val="es-ES" w:eastAsia="ru-RU"/>
                    </w:rPr>
                    <w:t xml:space="preserve">, la </w:t>
                  </w:r>
                  <w:proofErr w:type="spellStart"/>
                  <w:r w:rsidR="006B53D4" w:rsidRPr="00633F47">
                    <w:rPr>
                      <w:rFonts w:eastAsia="Times New Roman"/>
                      <w:szCs w:val="24"/>
                      <w:lang w:val="es-ES" w:eastAsia="ru-RU"/>
                    </w:rPr>
                    <w:t>desfăşurarea</w:t>
                  </w:r>
                  <w:proofErr w:type="spellEnd"/>
                </w:p>
                <w:p w14:paraId="09E3EEC9" w14:textId="77777777" w:rsidR="00A343C6" w:rsidRPr="00F32E32" w:rsidRDefault="00A343C6" w:rsidP="00CA109E">
                  <w:pPr>
                    <w:pStyle w:val="ListParagraph"/>
                    <w:ind w:left="720"/>
                    <w:rPr>
                      <w:rFonts w:eastAsia="Times New Roman"/>
                      <w:szCs w:val="24"/>
                      <w:lang w:eastAsia="ru-RU"/>
                    </w:rPr>
                  </w:pPr>
                  <w:proofErr w:type="spellStart"/>
                  <w:r w:rsidRPr="00F32E32">
                    <w:rPr>
                      <w:rFonts w:eastAsia="Times New Roman"/>
                      <w:szCs w:val="24"/>
                      <w:lang w:eastAsia="ru-RU"/>
                    </w:rPr>
                    <w:t>activităţilor</w:t>
                  </w:r>
                  <w:proofErr w:type="spellEnd"/>
                  <w:r w:rsidR="001D7B0C" w:rsidRPr="00F32E32">
                    <w:rPr>
                      <w:rFonts w:eastAsia="Times New Roman"/>
                      <w:szCs w:val="24"/>
                      <w:lang w:eastAsia="ru-RU"/>
                    </w:rPr>
                    <w:t xml:space="preserve"> </w:t>
                  </w:r>
                  <w:proofErr w:type="spellStart"/>
                  <w:r w:rsidR="001D7B0C" w:rsidRPr="00F32E32">
                    <w:rPr>
                      <w:rFonts w:eastAsia="Times New Roman"/>
                      <w:szCs w:val="24"/>
                      <w:lang w:eastAsia="ru-RU"/>
                    </w:rPr>
                    <w:t>extracurriculare</w:t>
                  </w:r>
                  <w:proofErr w:type="spellEnd"/>
                  <w:r w:rsidR="001D7B0C" w:rsidRPr="00F32E32">
                    <w:rPr>
                      <w:rFonts w:eastAsia="Times New Roman"/>
                      <w:szCs w:val="24"/>
                      <w:lang w:eastAsia="ru-RU"/>
                    </w:rPr>
                    <w:t>,</w:t>
                  </w:r>
                  <w:r w:rsidR="006B53D4" w:rsidRPr="00F32E32">
                    <w:rPr>
                      <w:rFonts w:eastAsia="Times New Roman"/>
                      <w:szCs w:val="24"/>
                      <w:lang w:eastAsia="ru-RU"/>
                    </w:rPr>
                    <w:t xml:space="preserve"> a </w:t>
                  </w:r>
                  <w:proofErr w:type="spellStart"/>
                  <w:r w:rsidR="006B53D4" w:rsidRPr="00F32E32">
                    <w:rPr>
                      <w:rFonts w:eastAsia="Times New Roman"/>
                      <w:szCs w:val="24"/>
                      <w:lang w:eastAsia="ru-RU"/>
                    </w:rPr>
                    <w:t>concursurilor</w:t>
                  </w:r>
                  <w:proofErr w:type="spellEnd"/>
                  <w:r w:rsidR="006B53D4" w:rsidRPr="00F32E32">
                    <w:rPr>
                      <w:rFonts w:eastAsia="Times New Roman"/>
                      <w:szCs w:val="24"/>
                      <w:lang w:eastAsia="ru-RU"/>
                    </w:rPr>
                    <w:t xml:space="preserve"> </w:t>
                  </w:r>
                  <w:proofErr w:type="spellStart"/>
                  <w:r w:rsidR="006B53D4" w:rsidRPr="00F32E32">
                    <w:rPr>
                      <w:rFonts w:eastAsia="Times New Roman"/>
                      <w:szCs w:val="24"/>
                      <w:lang w:eastAsia="ru-RU"/>
                    </w:rPr>
                    <w:t>şcolare</w:t>
                  </w:r>
                  <w:proofErr w:type="spellEnd"/>
                  <w:r w:rsidR="006B53D4" w:rsidRPr="00F32E32">
                    <w:rPr>
                      <w:rFonts w:eastAsia="Times New Roman"/>
                      <w:szCs w:val="24"/>
                      <w:lang w:eastAsia="ru-RU"/>
                    </w:rPr>
                    <w:t xml:space="preserve"> pe </w:t>
                  </w:r>
                  <w:proofErr w:type="spellStart"/>
                  <w:r w:rsidR="006B53D4" w:rsidRPr="00F32E32">
                    <w:rPr>
                      <w:rFonts w:eastAsia="Times New Roman"/>
                      <w:szCs w:val="24"/>
                      <w:lang w:eastAsia="ru-RU"/>
                    </w:rPr>
                    <w:t>obiecte</w:t>
                  </w:r>
                  <w:proofErr w:type="spellEnd"/>
                  <w:r w:rsidR="006B53D4" w:rsidRPr="00F32E32">
                    <w:rPr>
                      <w:rFonts w:eastAsia="Times New Roman"/>
                      <w:szCs w:val="24"/>
                      <w:lang w:eastAsia="ru-RU"/>
                    </w:rPr>
                    <w:t>,</w:t>
                  </w:r>
                </w:p>
              </w:tc>
            </w:tr>
            <w:tr w:rsidR="00A343C6" w:rsidRPr="00F32E32" w14:paraId="60C4BF5F" w14:textId="77777777" w:rsidTr="006B53D4">
              <w:trPr>
                <w:trHeight w:val="271"/>
              </w:trPr>
              <w:tc>
                <w:tcPr>
                  <w:tcW w:w="7536" w:type="dxa"/>
                  <w:tcBorders>
                    <w:top w:val="nil"/>
                    <w:left w:val="nil"/>
                    <w:bottom w:val="nil"/>
                    <w:right w:val="single" w:sz="8" w:space="0" w:color="auto"/>
                  </w:tcBorders>
                  <w:vAlign w:val="bottom"/>
                  <w:hideMark/>
                </w:tcPr>
                <w:p w14:paraId="71974108" w14:textId="77777777" w:rsidR="00A343C6" w:rsidRPr="00F32E32" w:rsidRDefault="00A343C6" w:rsidP="00CA109E">
                  <w:pPr>
                    <w:pStyle w:val="ListParagraph"/>
                    <w:ind w:left="720"/>
                    <w:rPr>
                      <w:rFonts w:eastAsia="Times New Roman"/>
                      <w:szCs w:val="24"/>
                      <w:lang w:eastAsia="ru-RU"/>
                    </w:rPr>
                  </w:pPr>
                  <w:proofErr w:type="spellStart"/>
                  <w:r w:rsidRPr="00F32E32">
                    <w:rPr>
                      <w:rFonts w:eastAsia="Times New Roman"/>
                      <w:szCs w:val="24"/>
                      <w:lang w:eastAsia="ru-RU"/>
                    </w:rPr>
                    <w:t>atât</w:t>
                  </w:r>
                  <w:proofErr w:type="spellEnd"/>
                  <w:r w:rsidRPr="00F32E32">
                    <w:rPr>
                      <w:rFonts w:eastAsia="Times New Roman"/>
                      <w:szCs w:val="24"/>
                      <w:lang w:eastAsia="ru-RU"/>
                    </w:rPr>
                    <w:t xml:space="preserve"> </w:t>
                  </w:r>
                  <w:proofErr w:type="spellStart"/>
                  <w:r w:rsidRPr="00F32E32">
                    <w:rPr>
                      <w:rFonts w:eastAsia="Times New Roman"/>
                      <w:szCs w:val="24"/>
                      <w:lang w:eastAsia="ru-RU"/>
                    </w:rPr>
                    <w:t>faza</w:t>
                  </w:r>
                  <w:proofErr w:type="spellEnd"/>
                  <w:r w:rsidRPr="00F32E32">
                    <w:rPr>
                      <w:rFonts w:eastAsia="Times New Roman"/>
                      <w:szCs w:val="24"/>
                      <w:lang w:eastAsia="ru-RU"/>
                    </w:rPr>
                    <w:t xml:space="preserve"> </w:t>
                  </w:r>
                  <w:proofErr w:type="spellStart"/>
                  <w:r w:rsidRPr="00F32E32">
                    <w:rPr>
                      <w:rFonts w:eastAsia="Times New Roman"/>
                      <w:szCs w:val="24"/>
                      <w:lang w:eastAsia="ru-RU"/>
                    </w:rPr>
                    <w:t>locală</w:t>
                  </w:r>
                  <w:proofErr w:type="spellEnd"/>
                  <w:r w:rsidRPr="00F32E32">
                    <w:rPr>
                      <w:rFonts w:eastAsia="Times New Roman"/>
                      <w:szCs w:val="24"/>
                      <w:lang w:eastAsia="ru-RU"/>
                    </w:rPr>
                    <w:t xml:space="preserve"> </w:t>
                  </w:r>
                  <w:proofErr w:type="spellStart"/>
                  <w:r w:rsidRPr="00F32E32">
                    <w:rPr>
                      <w:rFonts w:eastAsia="Times New Roman"/>
                      <w:szCs w:val="24"/>
                      <w:lang w:eastAsia="ru-RU"/>
                    </w:rPr>
                    <w:t>cât</w:t>
                  </w:r>
                  <w:proofErr w:type="spellEnd"/>
                  <w:r w:rsidR="001D7B0C" w:rsidRPr="00F32E32">
                    <w:rPr>
                      <w:rFonts w:eastAsia="Times New Roman"/>
                      <w:szCs w:val="24"/>
                      <w:lang w:eastAsia="ru-RU"/>
                    </w:rPr>
                    <w:t xml:space="preserve"> </w:t>
                  </w:r>
                  <w:proofErr w:type="spellStart"/>
                  <w:r w:rsidR="001D7B0C" w:rsidRPr="00F32E32">
                    <w:rPr>
                      <w:rFonts w:eastAsia="Times New Roman"/>
                      <w:szCs w:val="24"/>
                      <w:lang w:eastAsia="ru-RU"/>
                    </w:rPr>
                    <w:t>şi</w:t>
                  </w:r>
                  <w:proofErr w:type="spellEnd"/>
                  <w:r w:rsidR="001D7B0C" w:rsidRPr="00F32E32">
                    <w:rPr>
                      <w:rFonts w:eastAsia="Times New Roman"/>
                      <w:szCs w:val="24"/>
                      <w:lang w:eastAsia="ru-RU"/>
                    </w:rPr>
                    <w:t xml:space="preserve"> </w:t>
                  </w:r>
                  <w:proofErr w:type="spellStart"/>
                  <w:r w:rsidR="001D7B0C" w:rsidRPr="00F32E32">
                    <w:rPr>
                      <w:rFonts w:eastAsia="Times New Roman"/>
                      <w:szCs w:val="24"/>
                      <w:lang w:eastAsia="ru-RU"/>
                    </w:rPr>
                    <w:t>cea</w:t>
                  </w:r>
                  <w:proofErr w:type="spellEnd"/>
                  <w:r w:rsidR="001D7B0C" w:rsidRPr="00F32E32">
                    <w:rPr>
                      <w:rFonts w:eastAsia="Times New Roman"/>
                      <w:szCs w:val="24"/>
                      <w:lang w:eastAsia="ru-RU"/>
                    </w:rPr>
                    <w:t xml:space="preserve"> </w:t>
                  </w:r>
                  <w:proofErr w:type="spellStart"/>
                  <w:r w:rsidR="001D7B0C" w:rsidRPr="00F32E32">
                    <w:rPr>
                      <w:rFonts w:eastAsia="Times New Roman"/>
                      <w:szCs w:val="24"/>
                      <w:lang w:eastAsia="ru-RU"/>
                    </w:rPr>
                    <w:t>raională</w:t>
                  </w:r>
                  <w:proofErr w:type="spellEnd"/>
                  <w:r w:rsidR="001D7B0C" w:rsidRPr="00F32E32">
                    <w:rPr>
                      <w:rFonts w:eastAsia="Times New Roman"/>
                      <w:szCs w:val="24"/>
                      <w:lang w:eastAsia="ru-RU"/>
                    </w:rPr>
                    <w:t>,</w:t>
                  </w:r>
                  <w:r w:rsidR="006B53D4" w:rsidRPr="00F32E32">
                    <w:rPr>
                      <w:rFonts w:eastAsia="Times New Roman"/>
                      <w:szCs w:val="24"/>
                      <w:lang w:eastAsia="ru-RU"/>
                    </w:rPr>
                    <w:t xml:space="preserve"> </w:t>
                  </w:r>
                  <w:proofErr w:type="spellStart"/>
                  <w:r w:rsidR="006B53D4" w:rsidRPr="00F32E32">
                    <w:rPr>
                      <w:rFonts w:eastAsia="Times New Roman"/>
                      <w:szCs w:val="24"/>
                      <w:lang w:eastAsia="ru-RU"/>
                    </w:rPr>
                    <w:t>republicană</w:t>
                  </w:r>
                  <w:proofErr w:type="spellEnd"/>
                  <w:r w:rsidR="006B53D4" w:rsidRPr="00F32E32">
                    <w:rPr>
                      <w:rFonts w:eastAsia="Times New Roman"/>
                      <w:szCs w:val="24"/>
                      <w:lang w:eastAsia="ru-RU"/>
                    </w:rPr>
                    <w:t xml:space="preserve">, a </w:t>
                  </w:r>
                  <w:proofErr w:type="spellStart"/>
                  <w:r w:rsidR="006B53D4" w:rsidRPr="00F32E32">
                    <w:rPr>
                      <w:rFonts w:eastAsia="Times New Roman"/>
                      <w:szCs w:val="24"/>
                      <w:lang w:eastAsia="ru-RU"/>
                    </w:rPr>
                    <w:t>rezultatelor</w:t>
                  </w:r>
                  <w:proofErr w:type="spellEnd"/>
                  <w:r w:rsidR="006B53D4" w:rsidRPr="00F32E32">
                    <w:rPr>
                      <w:rFonts w:eastAsia="Times New Roman"/>
                      <w:szCs w:val="24"/>
                      <w:lang w:eastAsia="ru-RU"/>
                    </w:rPr>
                    <w:t xml:space="preserve">  </w:t>
                  </w:r>
                </w:p>
                <w:p w14:paraId="52A6B6EF" w14:textId="77777777" w:rsidR="00A343C6" w:rsidRPr="00F32E32" w:rsidRDefault="00A343C6" w:rsidP="00CA109E">
                  <w:pPr>
                    <w:pStyle w:val="ListParagraph"/>
                    <w:ind w:left="720"/>
                    <w:rPr>
                      <w:rFonts w:eastAsia="Times New Roman"/>
                      <w:szCs w:val="24"/>
                      <w:lang w:eastAsia="ru-RU"/>
                    </w:rPr>
                  </w:pPr>
                  <w:proofErr w:type="spellStart"/>
                  <w:r w:rsidRPr="00F32E32">
                    <w:rPr>
                      <w:rFonts w:eastAsia="Times New Roman"/>
                      <w:szCs w:val="24"/>
                      <w:lang w:eastAsia="ru-RU"/>
                    </w:rPr>
                    <w:t>monitorizării</w:t>
                  </w:r>
                  <w:proofErr w:type="spellEnd"/>
                  <w:r w:rsidRPr="00F32E32">
                    <w:rPr>
                      <w:rFonts w:eastAsia="Times New Roman"/>
                      <w:szCs w:val="24"/>
                      <w:lang w:eastAsia="ru-RU"/>
                    </w:rPr>
                    <w:t xml:space="preserve"> </w:t>
                  </w:r>
                  <w:proofErr w:type="spellStart"/>
                  <w:r w:rsidRPr="00F32E32">
                    <w:rPr>
                      <w:rFonts w:eastAsia="Times New Roman"/>
                      <w:szCs w:val="24"/>
                      <w:lang w:eastAsia="ru-RU"/>
                    </w:rPr>
                    <w:t>absenţelor</w:t>
                  </w:r>
                  <w:proofErr w:type="spellEnd"/>
                  <w:r w:rsidR="001D7B0C" w:rsidRPr="00F32E32">
                    <w:rPr>
                      <w:rFonts w:eastAsia="Times New Roman"/>
                      <w:szCs w:val="24"/>
                      <w:lang w:eastAsia="ru-RU"/>
                    </w:rPr>
                    <w:t xml:space="preserve"> </w:t>
                  </w:r>
                  <w:proofErr w:type="spellStart"/>
                  <w:r w:rsidR="001D7B0C" w:rsidRPr="00F32E32">
                    <w:rPr>
                      <w:rFonts w:eastAsia="Times New Roman"/>
                      <w:szCs w:val="24"/>
                      <w:lang w:eastAsia="ru-RU"/>
                    </w:rPr>
                    <w:t>elevilor</w:t>
                  </w:r>
                  <w:proofErr w:type="spellEnd"/>
                  <w:r w:rsidR="00CB0314">
                    <w:rPr>
                      <w:rFonts w:eastAsia="Times New Roman"/>
                      <w:szCs w:val="24"/>
                      <w:lang w:eastAsia="ru-RU"/>
                    </w:rPr>
                    <w:t>.</w:t>
                  </w:r>
                </w:p>
              </w:tc>
            </w:tr>
            <w:tr w:rsidR="00A343C6" w:rsidRPr="00F32E32" w14:paraId="15E3C535" w14:textId="77777777" w:rsidTr="006B53D4">
              <w:trPr>
                <w:trHeight w:val="280"/>
              </w:trPr>
              <w:tc>
                <w:tcPr>
                  <w:tcW w:w="7536" w:type="dxa"/>
                  <w:tcBorders>
                    <w:top w:val="nil"/>
                    <w:left w:val="nil"/>
                    <w:bottom w:val="nil"/>
                    <w:right w:val="single" w:sz="8" w:space="0" w:color="auto"/>
                  </w:tcBorders>
                  <w:vAlign w:val="bottom"/>
                  <w:hideMark/>
                </w:tcPr>
                <w:p w14:paraId="76EE8377" w14:textId="77777777" w:rsidR="006B53D4" w:rsidRPr="00633F47" w:rsidRDefault="006B53D4" w:rsidP="00CA109E">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Planurile</w:t>
                  </w:r>
                  <w:proofErr w:type="spellEnd"/>
                  <w:r w:rsidRPr="00633F47">
                    <w:rPr>
                      <w:rFonts w:eastAsia="Times New Roman"/>
                      <w:szCs w:val="24"/>
                      <w:lang w:val="es-ES" w:eastAsia="ru-RU"/>
                    </w:rPr>
                    <w:t xml:space="preserve"> </w:t>
                  </w:r>
                  <w:r w:rsidR="00CB0314" w:rsidRPr="00633F47">
                    <w:rPr>
                      <w:rFonts w:eastAsia="Times New Roman"/>
                      <w:szCs w:val="24"/>
                      <w:lang w:val="es-ES" w:eastAsia="ru-RU"/>
                    </w:rPr>
                    <w:t xml:space="preserve"> </w:t>
                  </w:r>
                  <w:proofErr w:type="spellStart"/>
                  <w:r w:rsidR="00CB0314" w:rsidRPr="00633F47">
                    <w:rPr>
                      <w:rFonts w:eastAsia="Times New Roman"/>
                      <w:szCs w:val="24"/>
                      <w:lang w:val="es-ES" w:eastAsia="ru-RU"/>
                    </w:rPr>
                    <w:t>anuale</w:t>
                  </w:r>
                  <w:proofErr w:type="spellEnd"/>
                  <w:r w:rsidR="00CB0314" w:rsidRPr="00633F47">
                    <w:rPr>
                      <w:rFonts w:eastAsia="Times New Roman"/>
                      <w:szCs w:val="24"/>
                      <w:lang w:val="es-ES" w:eastAsia="ru-RU"/>
                    </w:rPr>
                    <w:t xml:space="preserve"> ale</w:t>
                  </w:r>
                  <w:r w:rsidRPr="00633F47">
                    <w:rPr>
                      <w:rFonts w:eastAsia="Times New Roman"/>
                      <w:szCs w:val="24"/>
                      <w:lang w:val="es-ES" w:eastAsia="ru-RU"/>
                    </w:rPr>
                    <w:t xml:space="preserve"> </w:t>
                  </w:r>
                  <w:proofErr w:type="spellStart"/>
                  <w:r w:rsidRPr="00633F47">
                    <w:rPr>
                      <w:rFonts w:eastAsia="Times New Roman"/>
                      <w:szCs w:val="24"/>
                      <w:lang w:val="es-ES" w:eastAsia="ru-RU"/>
                    </w:rPr>
                    <w:t>Comisiilor</w:t>
                  </w:r>
                  <w:proofErr w:type="spellEnd"/>
                  <w:r w:rsidRPr="00633F47">
                    <w:rPr>
                      <w:rFonts w:eastAsia="Times New Roman"/>
                      <w:szCs w:val="24"/>
                      <w:lang w:val="es-ES" w:eastAsia="ru-RU"/>
                    </w:rPr>
                    <w:t xml:space="preserve"> metodice.</w:t>
                  </w:r>
                </w:p>
                <w:p w14:paraId="373651E9" w14:textId="77777777" w:rsidR="006B53D4" w:rsidRPr="00633F47" w:rsidRDefault="006B53D4" w:rsidP="00CA109E">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Raportul</w:t>
                  </w:r>
                  <w:proofErr w:type="spellEnd"/>
                  <w:r w:rsidRPr="00633F47">
                    <w:rPr>
                      <w:rFonts w:eastAsia="Times New Roman"/>
                      <w:szCs w:val="24"/>
                      <w:lang w:val="es-ES" w:eastAsia="ru-RU"/>
                    </w:rPr>
                    <w:t xml:space="preserve"> anual al </w:t>
                  </w:r>
                  <w:proofErr w:type="spellStart"/>
                  <w:r w:rsidRPr="00633F47">
                    <w:rPr>
                      <w:rFonts w:eastAsia="Times New Roman"/>
                      <w:szCs w:val="24"/>
                      <w:lang w:val="es-ES" w:eastAsia="ru-RU"/>
                    </w:rPr>
                    <w:t>Comisiilor</w:t>
                  </w:r>
                  <w:proofErr w:type="spellEnd"/>
                  <w:r w:rsidRPr="00633F47">
                    <w:rPr>
                      <w:rFonts w:eastAsia="Times New Roman"/>
                      <w:szCs w:val="24"/>
                      <w:lang w:val="es-ES" w:eastAsia="ru-RU"/>
                    </w:rPr>
                    <w:t xml:space="preserve"> metodice.</w:t>
                  </w:r>
                </w:p>
                <w:p w14:paraId="39F11DDA" w14:textId="77777777" w:rsidR="00A343C6" w:rsidRPr="00633F47" w:rsidRDefault="002372B2" w:rsidP="00CA109E">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R</w:t>
                  </w:r>
                  <w:r w:rsidR="00A343C6" w:rsidRPr="00633F47">
                    <w:rPr>
                      <w:rFonts w:eastAsia="Times New Roman"/>
                      <w:szCs w:val="24"/>
                      <w:lang w:val="es-ES" w:eastAsia="ru-RU"/>
                    </w:rPr>
                    <w:t>aportul</w:t>
                  </w:r>
                  <w:proofErr w:type="spellEnd"/>
                  <w:r w:rsidR="00A343C6" w:rsidRPr="00633F47">
                    <w:rPr>
                      <w:rFonts w:eastAsia="Times New Roman"/>
                      <w:szCs w:val="24"/>
                      <w:lang w:val="es-ES" w:eastAsia="ru-RU"/>
                    </w:rPr>
                    <w:t xml:space="preserve"> (1-edu/ŞGL-1) de </w:t>
                  </w:r>
                  <w:proofErr w:type="spellStart"/>
                  <w:r w:rsidR="00A343C6" w:rsidRPr="00633F47">
                    <w:rPr>
                      <w:rFonts w:eastAsia="Times New Roman"/>
                      <w:szCs w:val="24"/>
                      <w:lang w:val="es-ES" w:eastAsia="ru-RU"/>
                    </w:rPr>
                    <w:t>activitate</w:t>
                  </w:r>
                  <w:proofErr w:type="spellEnd"/>
                  <w:r w:rsidR="00A343C6" w:rsidRPr="00633F47">
                    <w:rPr>
                      <w:rFonts w:eastAsia="Times New Roman"/>
                      <w:szCs w:val="24"/>
                      <w:lang w:val="es-ES" w:eastAsia="ru-RU"/>
                    </w:rPr>
                    <w:t xml:space="preserve"> a </w:t>
                  </w:r>
                  <w:proofErr w:type="spellStart"/>
                  <w:r w:rsidR="00A343C6" w:rsidRPr="00633F47">
                    <w:rPr>
                      <w:rFonts w:eastAsia="Times New Roman"/>
                      <w:szCs w:val="24"/>
                      <w:lang w:val="es-ES" w:eastAsia="ru-RU"/>
                    </w:rPr>
                    <w:t>inst</w:t>
                  </w:r>
                  <w:r w:rsidR="006B53D4" w:rsidRPr="00633F47">
                    <w:rPr>
                      <w:rFonts w:eastAsia="Times New Roman"/>
                      <w:szCs w:val="24"/>
                      <w:lang w:val="es-ES" w:eastAsia="ru-RU"/>
                    </w:rPr>
                    <w:t>ituţiei</w:t>
                  </w:r>
                  <w:proofErr w:type="spellEnd"/>
                  <w:r w:rsidR="006B53D4" w:rsidRPr="00633F47">
                    <w:rPr>
                      <w:rFonts w:eastAsia="Times New Roman"/>
                      <w:szCs w:val="24"/>
                      <w:lang w:val="es-ES" w:eastAsia="ru-RU"/>
                    </w:rPr>
                    <w:t xml:space="preserve"> la </w:t>
                  </w:r>
                  <w:proofErr w:type="spellStart"/>
                  <w:r w:rsidR="006B53D4" w:rsidRPr="00633F47">
                    <w:rPr>
                      <w:rFonts w:eastAsia="Times New Roman"/>
                      <w:szCs w:val="24"/>
                      <w:lang w:val="es-ES" w:eastAsia="ru-RU"/>
                    </w:rPr>
                    <w:t>început</w:t>
                  </w:r>
                  <w:proofErr w:type="spellEnd"/>
                  <w:r w:rsidR="006B53D4" w:rsidRPr="00633F47">
                    <w:rPr>
                      <w:rFonts w:eastAsia="Times New Roman"/>
                      <w:szCs w:val="24"/>
                      <w:lang w:val="es-ES" w:eastAsia="ru-RU"/>
                    </w:rPr>
                    <w:t xml:space="preserve"> de </w:t>
                  </w:r>
                  <w:proofErr w:type="spellStart"/>
                  <w:r w:rsidR="006B53D4" w:rsidRPr="00633F47">
                    <w:rPr>
                      <w:rFonts w:eastAsia="Times New Roman"/>
                      <w:szCs w:val="24"/>
                      <w:lang w:val="es-ES" w:eastAsia="ru-RU"/>
                    </w:rPr>
                    <w:t>an</w:t>
                  </w:r>
                  <w:proofErr w:type="spellEnd"/>
                  <w:r w:rsidR="006B53D4" w:rsidRPr="00633F47">
                    <w:rPr>
                      <w:rFonts w:eastAsia="Times New Roman"/>
                      <w:szCs w:val="24"/>
                      <w:lang w:val="es-ES" w:eastAsia="ru-RU"/>
                    </w:rPr>
                    <w:t xml:space="preserve"> </w:t>
                  </w:r>
                  <w:proofErr w:type="spellStart"/>
                  <w:r w:rsidR="006B53D4" w:rsidRPr="00633F47">
                    <w:rPr>
                      <w:rFonts w:eastAsia="Times New Roman"/>
                      <w:szCs w:val="24"/>
                      <w:lang w:val="es-ES" w:eastAsia="ru-RU"/>
                    </w:rPr>
                    <w:t>şcolar</w:t>
                  </w:r>
                  <w:proofErr w:type="spellEnd"/>
                  <w:r w:rsidR="006B53D4" w:rsidRPr="00633F47">
                    <w:rPr>
                      <w:rFonts w:eastAsia="Times New Roman"/>
                      <w:szCs w:val="24"/>
                      <w:lang w:val="es-ES" w:eastAsia="ru-RU"/>
                    </w:rPr>
                    <w:t>.</w:t>
                  </w:r>
                </w:p>
                <w:p w14:paraId="72131599" w14:textId="77777777" w:rsidR="00A343C6" w:rsidRPr="00633F47" w:rsidRDefault="002372B2" w:rsidP="00CA109E">
                  <w:pPr>
                    <w:pStyle w:val="ListParagraph"/>
                    <w:numPr>
                      <w:ilvl w:val="0"/>
                      <w:numId w:val="82"/>
                    </w:numPr>
                    <w:rPr>
                      <w:rFonts w:eastAsia="Times New Roman"/>
                      <w:szCs w:val="24"/>
                      <w:lang w:val="es-ES" w:eastAsia="ru-RU"/>
                    </w:rPr>
                  </w:pPr>
                  <w:r w:rsidRPr="00633F47">
                    <w:rPr>
                      <w:rFonts w:eastAsia="Times New Roman"/>
                      <w:szCs w:val="24"/>
                      <w:lang w:val="es-ES" w:eastAsia="ru-RU"/>
                    </w:rPr>
                    <w:t>L</w:t>
                  </w:r>
                  <w:r w:rsidR="00A343C6" w:rsidRPr="00633F47">
                    <w:rPr>
                      <w:rFonts w:eastAsia="Times New Roman"/>
                      <w:szCs w:val="24"/>
                      <w:lang w:val="es-ES" w:eastAsia="ru-RU"/>
                    </w:rPr>
                    <w:t xml:space="preserve">ista de </w:t>
                  </w:r>
                  <w:proofErr w:type="spellStart"/>
                  <w:r w:rsidR="00A343C6" w:rsidRPr="00633F47">
                    <w:rPr>
                      <w:rFonts w:eastAsia="Times New Roman"/>
                      <w:szCs w:val="24"/>
                      <w:lang w:val="es-ES" w:eastAsia="ru-RU"/>
                    </w:rPr>
                    <w:t>evidență</w:t>
                  </w:r>
                  <w:proofErr w:type="spellEnd"/>
                  <w:r w:rsidR="00A343C6" w:rsidRPr="00633F47">
                    <w:rPr>
                      <w:rFonts w:eastAsia="Times New Roman"/>
                      <w:szCs w:val="24"/>
                      <w:lang w:val="es-ES" w:eastAsia="ru-RU"/>
                    </w:rPr>
                    <w:t xml:space="preserve"> a </w:t>
                  </w:r>
                  <w:proofErr w:type="spellStart"/>
                  <w:r w:rsidR="00A343C6" w:rsidRPr="00633F47">
                    <w:rPr>
                      <w:rFonts w:eastAsia="Times New Roman"/>
                      <w:szCs w:val="24"/>
                      <w:lang w:val="es-ES" w:eastAsia="ru-RU"/>
                    </w:rPr>
                    <w:t>ca</w:t>
                  </w:r>
                  <w:r w:rsidR="006B53D4" w:rsidRPr="00633F47">
                    <w:rPr>
                      <w:rFonts w:eastAsia="Times New Roman"/>
                      <w:szCs w:val="24"/>
                      <w:lang w:val="es-ES" w:eastAsia="ru-RU"/>
                    </w:rPr>
                    <w:t>drelor</w:t>
                  </w:r>
                  <w:proofErr w:type="spellEnd"/>
                  <w:r w:rsidR="006B53D4" w:rsidRPr="00633F47">
                    <w:rPr>
                      <w:rFonts w:eastAsia="Times New Roman"/>
                      <w:szCs w:val="24"/>
                      <w:lang w:val="es-ES" w:eastAsia="ru-RU"/>
                    </w:rPr>
                    <w:t xml:space="preserve"> </w:t>
                  </w:r>
                  <w:proofErr w:type="spellStart"/>
                  <w:r w:rsidR="006B53D4" w:rsidRPr="00633F47">
                    <w:rPr>
                      <w:rFonts w:eastAsia="Times New Roman"/>
                      <w:szCs w:val="24"/>
                      <w:lang w:val="es-ES" w:eastAsia="ru-RU"/>
                    </w:rPr>
                    <w:t>didactice</w:t>
                  </w:r>
                  <w:proofErr w:type="spellEnd"/>
                  <w:r w:rsidR="006B53D4" w:rsidRPr="00633F47">
                    <w:rPr>
                      <w:rFonts w:eastAsia="Times New Roman"/>
                      <w:szCs w:val="24"/>
                      <w:lang w:val="es-ES" w:eastAsia="ru-RU"/>
                    </w:rPr>
                    <w:t xml:space="preserve"> si </w:t>
                  </w:r>
                  <w:proofErr w:type="spellStart"/>
                  <w:r w:rsidR="006B53D4" w:rsidRPr="00633F47">
                    <w:rPr>
                      <w:rFonts w:eastAsia="Times New Roman"/>
                      <w:szCs w:val="24"/>
                      <w:lang w:val="es-ES" w:eastAsia="ru-RU"/>
                    </w:rPr>
                    <w:t>managerial</w:t>
                  </w:r>
                  <w:proofErr w:type="spellEnd"/>
                  <w:r w:rsidR="006B53D4" w:rsidRPr="00633F47">
                    <w:rPr>
                      <w:rFonts w:eastAsia="Times New Roman"/>
                      <w:szCs w:val="24"/>
                      <w:lang w:val="es-ES" w:eastAsia="ru-RU"/>
                    </w:rPr>
                    <w:t>.</w:t>
                  </w:r>
                </w:p>
                <w:p w14:paraId="613093E1" w14:textId="77777777" w:rsidR="00A343C6" w:rsidRPr="00633F47" w:rsidRDefault="002372B2" w:rsidP="006B53D4">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R</w:t>
                  </w:r>
                  <w:r w:rsidR="00A343C6" w:rsidRPr="00633F47">
                    <w:rPr>
                      <w:rFonts w:eastAsia="Times New Roman"/>
                      <w:szCs w:val="24"/>
                      <w:lang w:val="es-ES" w:eastAsia="ru-RU"/>
                    </w:rPr>
                    <w:t>aportului</w:t>
                  </w:r>
                  <w:proofErr w:type="spellEnd"/>
                  <w:r w:rsidR="00A343C6" w:rsidRPr="00633F47">
                    <w:rPr>
                      <w:rFonts w:eastAsia="Times New Roman"/>
                      <w:szCs w:val="24"/>
                      <w:lang w:val="es-ES" w:eastAsia="ru-RU"/>
                    </w:rPr>
                    <w:t xml:space="preserve"> </w:t>
                  </w:r>
                  <w:proofErr w:type="spellStart"/>
                  <w:r w:rsidR="00A343C6" w:rsidRPr="00633F47">
                    <w:rPr>
                      <w:rFonts w:eastAsia="Times New Roman"/>
                      <w:szCs w:val="24"/>
                      <w:lang w:val="es-ES" w:eastAsia="ru-RU"/>
                    </w:rPr>
                    <w:t>statistic</w:t>
                  </w:r>
                  <w:proofErr w:type="spellEnd"/>
                  <w:r w:rsidR="00A343C6" w:rsidRPr="00633F47">
                    <w:rPr>
                      <w:rFonts w:eastAsia="Times New Roman"/>
                      <w:szCs w:val="24"/>
                      <w:lang w:val="es-ES" w:eastAsia="ru-RU"/>
                    </w:rPr>
                    <w:t xml:space="preserve"> la final de </w:t>
                  </w:r>
                  <w:proofErr w:type="spellStart"/>
                  <w:r w:rsidR="00A343C6" w:rsidRPr="00633F47">
                    <w:rPr>
                      <w:rFonts w:eastAsia="Times New Roman"/>
                      <w:szCs w:val="24"/>
                      <w:lang w:val="es-ES" w:eastAsia="ru-RU"/>
                    </w:rPr>
                    <w:t>an</w:t>
                  </w:r>
                  <w:proofErr w:type="spellEnd"/>
                  <w:r w:rsidR="00A343C6" w:rsidRPr="00633F47">
                    <w:rPr>
                      <w:rFonts w:eastAsia="Times New Roman"/>
                      <w:szCs w:val="24"/>
                      <w:lang w:val="es-ES" w:eastAsia="ru-RU"/>
                    </w:rPr>
                    <w:t xml:space="preserve"> despre </w:t>
                  </w:r>
                  <w:proofErr w:type="spellStart"/>
                  <w:r w:rsidR="00A343C6" w:rsidRPr="00633F47">
                    <w:rPr>
                      <w:rFonts w:eastAsia="Times New Roman"/>
                      <w:szCs w:val="24"/>
                      <w:lang w:val="es-ES" w:eastAsia="ru-RU"/>
                    </w:rPr>
                    <w:t>numărul</w:t>
                  </w:r>
                  <w:proofErr w:type="spellEnd"/>
                  <w:r w:rsidR="00A343C6" w:rsidRPr="00633F47">
                    <w:rPr>
                      <w:rFonts w:eastAsia="Times New Roman"/>
                      <w:szCs w:val="24"/>
                      <w:lang w:val="es-ES" w:eastAsia="ru-RU"/>
                    </w:rPr>
                    <w:t xml:space="preserve"> </w:t>
                  </w:r>
                  <w:proofErr w:type="spellStart"/>
                  <w:r w:rsidR="00A343C6" w:rsidRPr="00633F47">
                    <w:rPr>
                      <w:rFonts w:eastAsia="Times New Roman"/>
                      <w:szCs w:val="24"/>
                      <w:lang w:val="es-ES" w:eastAsia="ru-RU"/>
                    </w:rPr>
                    <w:t>elevilor</w:t>
                  </w:r>
                  <w:proofErr w:type="spellEnd"/>
                  <w:r w:rsidR="00A343C6" w:rsidRPr="00633F47">
                    <w:rPr>
                      <w:rFonts w:eastAsia="Times New Roman"/>
                      <w:szCs w:val="24"/>
                      <w:lang w:val="es-ES" w:eastAsia="ru-RU"/>
                    </w:rPr>
                    <w:t xml:space="preserve"> </w:t>
                  </w:r>
                  <w:proofErr w:type="spellStart"/>
                  <w:r w:rsidR="00A343C6" w:rsidRPr="00633F47">
                    <w:rPr>
                      <w:rFonts w:eastAsia="Times New Roman"/>
                      <w:szCs w:val="24"/>
                      <w:lang w:val="es-ES" w:eastAsia="ru-RU"/>
                    </w:rPr>
                    <w:t>promovaţi</w:t>
                  </w:r>
                  <w:proofErr w:type="spellEnd"/>
                  <w:r w:rsidR="00A343C6" w:rsidRPr="00633F47">
                    <w:rPr>
                      <w:rFonts w:eastAsia="Times New Roman"/>
                      <w:szCs w:val="24"/>
                      <w:lang w:val="es-ES" w:eastAsia="ru-RU"/>
                    </w:rPr>
                    <w:t>/</w:t>
                  </w:r>
                  <w:proofErr w:type="spellStart"/>
                  <w:r w:rsidR="00A343C6" w:rsidRPr="00633F47">
                    <w:rPr>
                      <w:rFonts w:eastAsia="Times New Roman"/>
                      <w:szCs w:val="24"/>
                      <w:lang w:val="es-ES" w:eastAsia="ru-RU"/>
                    </w:rPr>
                    <w:t>admişi</w:t>
                  </w:r>
                  <w:proofErr w:type="spellEnd"/>
                  <w:r w:rsidR="00A343C6" w:rsidRPr="00633F47">
                    <w:rPr>
                      <w:rFonts w:eastAsia="Times New Roman"/>
                      <w:szCs w:val="24"/>
                      <w:lang w:val="es-ES" w:eastAsia="ru-RU"/>
                    </w:rPr>
                    <w:t xml:space="preserve"> </w:t>
                  </w:r>
                  <w:proofErr w:type="spellStart"/>
                  <w:r w:rsidR="00A343C6" w:rsidRPr="00633F47">
                    <w:rPr>
                      <w:rFonts w:eastAsia="Times New Roman"/>
                      <w:szCs w:val="24"/>
                      <w:lang w:val="es-ES" w:eastAsia="ru-RU"/>
                    </w:rPr>
                    <w:t>după</w:t>
                  </w:r>
                  <w:proofErr w:type="spellEnd"/>
                  <w:r w:rsidR="00A343C6" w:rsidRPr="00633F47">
                    <w:rPr>
                      <w:rFonts w:eastAsia="Times New Roman"/>
                      <w:szCs w:val="24"/>
                      <w:lang w:val="es-ES" w:eastAsia="ru-RU"/>
                    </w:rPr>
                    <w:t xml:space="preserve"> 1 </w:t>
                  </w:r>
                  <w:proofErr w:type="spellStart"/>
                  <w:r w:rsidR="00A343C6" w:rsidRPr="00633F47">
                    <w:rPr>
                      <w:rFonts w:eastAsia="Times New Roman"/>
                      <w:szCs w:val="24"/>
                      <w:lang w:val="es-ES" w:eastAsia="ru-RU"/>
                    </w:rPr>
                    <w:t>septembrie</w:t>
                  </w:r>
                  <w:proofErr w:type="spellEnd"/>
                  <w:r w:rsidR="00A343C6" w:rsidRPr="00633F47">
                    <w:rPr>
                      <w:rFonts w:eastAsia="Times New Roman"/>
                      <w:szCs w:val="24"/>
                      <w:lang w:val="es-ES" w:eastAsia="ru-RU"/>
                    </w:rPr>
                    <w:t xml:space="preserve"> pe </w:t>
                  </w:r>
                  <w:proofErr w:type="spellStart"/>
                  <w:r w:rsidR="00A343C6" w:rsidRPr="00633F47">
                    <w:rPr>
                      <w:rFonts w:eastAsia="Times New Roman"/>
                      <w:szCs w:val="24"/>
                      <w:lang w:val="es-ES" w:eastAsia="ru-RU"/>
                    </w:rPr>
                    <w:t>cicluri</w:t>
                  </w:r>
                  <w:proofErr w:type="spellEnd"/>
                  <w:r w:rsidR="00A343C6" w:rsidRPr="00633F47">
                    <w:rPr>
                      <w:rFonts w:eastAsia="Times New Roman"/>
                      <w:szCs w:val="24"/>
                      <w:lang w:val="es-ES" w:eastAsia="ru-RU"/>
                    </w:rPr>
                    <w:t xml:space="preserve"> de </w:t>
                  </w:r>
                  <w:proofErr w:type="spellStart"/>
                  <w:r w:rsidR="00A343C6" w:rsidRPr="00633F47">
                    <w:rPr>
                      <w:rFonts w:eastAsia="Times New Roman"/>
                      <w:szCs w:val="24"/>
                      <w:lang w:val="es-ES" w:eastAsia="ru-RU"/>
                    </w:rPr>
                    <w:t>şcolaritate</w:t>
                  </w:r>
                  <w:proofErr w:type="spellEnd"/>
                  <w:r w:rsidR="006B53D4" w:rsidRPr="00633F47">
                    <w:rPr>
                      <w:rFonts w:eastAsia="Times New Roman"/>
                      <w:szCs w:val="24"/>
                      <w:lang w:val="es-ES" w:eastAsia="ru-RU"/>
                    </w:rPr>
                    <w:t>.</w:t>
                  </w:r>
                </w:p>
                <w:p w14:paraId="1FA5FDF9" w14:textId="77777777" w:rsidR="002372B2" w:rsidRPr="00633F47" w:rsidRDefault="00A343C6" w:rsidP="00CA109E">
                  <w:pPr>
                    <w:pStyle w:val="ListParagraph"/>
                    <w:numPr>
                      <w:ilvl w:val="0"/>
                      <w:numId w:val="82"/>
                    </w:numPr>
                    <w:rPr>
                      <w:rFonts w:eastAsia="Times New Roman"/>
                      <w:szCs w:val="24"/>
                      <w:lang w:val="es-ES" w:eastAsia="ru-RU"/>
                    </w:rPr>
                  </w:pPr>
                  <w:proofErr w:type="spellStart"/>
                  <w:r w:rsidRPr="00633F47">
                    <w:rPr>
                      <w:rFonts w:eastAsia="Times New Roman"/>
                      <w:szCs w:val="24"/>
                      <w:lang w:val="es-ES" w:eastAsia="ru-RU"/>
                    </w:rPr>
                    <w:t>Proiectul</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dezvoltare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strategică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Planu</w:t>
                  </w:r>
                  <w:r w:rsidR="006B53D4" w:rsidRPr="00633F47">
                    <w:rPr>
                      <w:rFonts w:eastAsia="Times New Roman"/>
                      <w:szCs w:val="24"/>
                      <w:lang w:val="es-ES" w:eastAsia="ru-RU"/>
                    </w:rPr>
                    <w:t>l</w:t>
                  </w:r>
                  <w:proofErr w:type="spellEnd"/>
                  <w:r w:rsidR="006B53D4" w:rsidRPr="00633F47">
                    <w:rPr>
                      <w:rFonts w:eastAsia="Times New Roman"/>
                      <w:szCs w:val="24"/>
                      <w:lang w:val="es-ES" w:eastAsia="ru-RU"/>
                    </w:rPr>
                    <w:t xml:space="preserve"> anual; Programe </w:t>
                  </w:r>
                  <w:proofErr w:type="spellStart"/>
                  <w:r w:rsidR="006B53D4" w:rsidRPr="00633F47">
                    <w:rPr>
                      <w:rFonts w:eastAsia="Times New Roman"/>
                      <w:szCs w:val="24"/>
                      <w:lang w:val="es-ES" w:eastAsia="ru-RU"/>
                    </w:rPr>
                    <w:t>operaţionale</w:t>
                  </w:r>
                  <w:proofErr w:type="spellEnd"/>
                  <w:r w:rsidR="006B53D4" w:rsidRPr="00633F47">
                    <w:rPr>
                      <w:rFonts w:eastAsia="Times New Roman"/>
                      <w:szCs w:val="24"/>
                      <w:lang w:val="es-ES" w:eastAsia="ru-RU"/>
                    </w:rPr>
                    <w:t>.</w:t>
                  </w:r>
                </w:p>
                <w:p w14:paraId="3E0D0E20" w14:textId="77777777" w:rsidR="00A343C6" w:rsidRPr="00633F47" w:rsidRDefault="00A343C6" w:rsidP="00CA109E">
                  <w:pPr>
                    <w:pStyle w:val="ListParagraph"/>
                    <w:ind w:left="720"/>
                    <w:rPr>
                      <w:rFonts w:eastAsia="Times New Roman"/>
                      <w:szCs w:val="24"/>
                      <w:lang w:val="es-ES" w:eastAsia="ru-RU"/>
                    </w:rPr>
                  </w:pPr>
                </w:p>
              </w:tc>
            </w:tr>
            <w:tr w:rsidR="00A343C6" w:rsidRPr="00F32E32" w14:paraId="57945E18" w14:textId="77777777" w:rsidTr="006B53D4">
              <w:trPr>
                <w:trHeight w:val="275"/>
              </w:trPr>
              <w:tc>
                <w:tcPr>
                  <w:tcW w:w="7536" w:type="dxa"/>
                  <w:tcBorders>
                    <w:top w:val="nil"/>
                    <w:left w:val="nil"/>
                    <w:bottom w:val="nil"/>
                    <w:right w:val="single" w:sz="8" w:space="0" w:color="auto"/>
                  </w:tcBorders>
                  <w:vAlign w:val="bottom"/>
                  <w:hideMark/>
                </w:tcPr>
                <w:p w14:paraId="5E114517" w14:textId="77777777" w:rsidR="00A343C6" w:rsidRPr="00CB0314" w:rsidRDefault="00A343C6" w:rsidP="00CB0314">
                  <w:pPr>
                    <w:rPr>
                      <w:rFonts w:eastAsia="Times New Roman"/>
                      <w:szCs w:val="24"/>
                      <w:lang w:eastAsia="ru-RU"/>
                    </w:rPr>
                  </w:pPr>
                </w:p>
              </w:tc>
            </w:tr>
            <w:tr w:rsidR="00A343C6" w:rsidRPr="00F32E32" w14:paraId="4FBA99D2" w14:textId="77777777" w:rsidTr="00CB0314">
              <w:trPr>
                <w:trHeight w:val="80"/>
              </w:trPr>
              <w:tc>
                <w:tcPr>
                  <w:tcW w:w="7536" w:type="dxa"/>
                  <w:tcBorders>
                    <w:top w:val="nil"/>
                    <w:left w:val="nil"/>
                    <w:bottom w:val="nil"/>
                    <w:right w:val="single" w:sz="8" w:space="0" w:color="auto"/>
                  </w:tcBorders>
                  <w:vAlign w:val="bottom"/>
                  <w:hideMark/>
                </w:tcPr>
                <w:p w14:paraId="71EA9748" w14:textId="77777777" w:rsidR="00A343C6" w:rsidRPr="00633F47" w:rsidRDefault="00A343C6" w:rsidP="00CA109E">
                  <w:pPr>
                    <w:pStyle w:val="ListParagraph"/>
                    <w:ind w:left="720"/>
                    <w:rPr>
                      <w:rFonts w:eastAsia="Times New Roman"/>
                      <w:szCs w:val="24"/>
                      <w:lang w:val="es-ES" w:eastAsia="ru-RU"/>
                    </w:rPr>
                  </w:pPr>
                </w:p>
              </w:tc>
            </w:tr>
          </w:tbl>
          <w:p w14:paraId="44ABE016" w14:textId="77777777" w:rsidR="00F842E4" w:rsidRPr="00633F47" w:rsidRDefault="00F842E4" w:rsidP="00CA109E">
            <w:pPr>
              <w:pStyle w:val="ListParagraph"/>
              <w:ind w:left="360"/>
              <w:rPr>
                <w:iCs/>
                <w:szCs w:val="24"/>
                <w:lang w:val="es-ES"/>
              </w:rPr>
            </w:pPr>
          </w:p>
        </w:tc>
      </w:tr>
      <w:tr w:rsidR="00F842E4" w:rsidRPr="00F32E32" w14:paraId="783B32F3" w14:textId="77777777" w:rsidTr="006B53D4">
        <w:tc>
          <w:tcPr>
            <w:tcW w:w="2127" w:type="dxa"/>
          </w:tcPr>
          <w:p w14:paraId="43348110" w14:textId="77777777" w:rsidR="00F842E4" w:rsidRPr="00F32E32" w:rsidRDefault="00F842E4" w:rsidP="00CA109E">
            <w:pPr>
              <w:jc w:val="left"/>
              <w:rPr>
                <w:szCs w:val="24"/>
              </w:rPr>
            </w:pPr>
            <w:r w:rsidRPr="00F32E32">
              <w:rPr>
                <w:szCs w:val="24"/>
              </w:rPr>
              <w:t>Constatări</w:t>
            </w:r>
          </w:p>
        </w:tc>
        <w:tc>
          <w:tcPr>
            <w:tcW w:w="7654" w:type="dxa"/>
            <w:gridSpan w:val="3"/>
          </w:tcPr>
          <w:p w14:paraId="5048142F" w14:textId="77777777" w:rsidR="00F842E4" w:rsidRPr="00633F47" w:rsidRDefault="002372B2" w:rsidP="00CA109E">
            <w:pPr>
              <w:pStyle w:val="ListParagraph"/>
              <w:numPr>
                <w:ilvl w:val="0"/>
                <w:numId w:val="2"/>
              </w:numPr>
              <w:ind w:left="360"/>
              <w:rPr>
                <w:rFonts w:eastAsia="Times New Roman"/>
                <w:iCs/>
                <w:szCs w:val="24"/>
                <w:lang w:val="es-ES"/>
              </w:rPr>
            </w:pPr>
            <w:proofErr w:type="spellStart"/>
            <w:r w:rsidRPr="00633F47">
              <w:rPr>
                <w:rFonts w:eastAsia="Times New Roman"/>
                <w:szCs w:val="24"/>
                <w:lang w:val="es-ES" w:eastAsia="ru-RU"/>
              </w:rPr>
              <w:t>Activităţile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planificate</w:t>
            </w:r>
            <w:proofErr w:type="spellEnd"/>
            <w:r w:rsidRPr="00633F47">
              <w:rPr>
                <w:rFonts w:eastAsia="Times New Roman"/>
                <w:szCs w:val="24"/>
                <w:lang w:val="es-ES" w:eastAsia="ru-RU"/>
              </w:rPr>
              <w:t xml:space="preserve"> sunt </w:t>
            </w:r>
            <w:proofErr w:type="spellStart"/>
            <w:r w:rsidRPr="00633F47">
              <w:rPr>
                <w:rFonts w:eastAsia="Times New Roman"/>
                <w:szCs w:val="24"/>
                <w:lang w:val="es-ES" w:eastAsia="ru-RU"/>
              </w:rPr>
              <w:t>orientate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spre</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măsura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a estima </w:t>
            </w:r>
            <w:proofErr w:type="spellStart"/>
            <w:r w:rsidRPr="00633F47">
              <w:rPr>
                <w:rFonts w:eastAsia="Times New Roman"/>
                <w:szCs w:val="24"/>
                <w:lang w:val="es-ES" w:eastAsia="ru-RU"/>
              </w:rPr>
              <w:t>progresele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înregistrate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către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cadrele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dar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a elabora </w:t>
            </w:r>
            <w:proofErr w:type="spellStart"/>
            <w:r w:rsidRPr="00633F47">
              <w:rPr>
                <w:rFonts w:eastAsia="Times New Roman"/>
                <w:szCs w:val="24"/>
                <w:lang w:val="es-ES" w:eastAsia="ru-RU"/>
              </w:rPr>
              <w:t>măsuri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corecţie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îmbunătăţire</w:t>
            </w:r>
            <w:proofErr w:type="spellEnd"/>
            <w:r w:rsidRPr="00633F47">
              <w:rPr>
                <w:rFonts w:eastAsia="Times New Roman"/>
                <w:szCs w:val="24"/>
                <w:lang w:val="es-ES" w:eastAsia="ru-RU"/>
              </w:rPr>
              <w:t xml:space="preserve"> pe </w:t>
            </w:r>
            <w:proofErr w:type="spellStart"/>
            <w:r w:rsidRPr="00633F47">
              <w:rPr>
                <w:rFonts w:eastAsia="Times New Roman"/>
                <w:szCs w:val="24"/>
                <w:lang w:val="es-ES" w:eastAsia="ru-RU"/>
              </w:rPr>
              <w:t>baze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reale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cercetare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prin</w:t>
            </w:r>
            <w:proofErr w:type="spellEnd"/>
            <w:r w:rsidRPr="00633F47">
              <w:rPr>
                <w:rFonts w:eastAsia="Times New Roman"/>
                <w:szCs w:val="24"/>
                <w:lang w:val="es-ES" w:eastAsia="ru-RU"/>
              </w:rPr>
              <w:t xml:space="preserve"> monitorizare, </w:t>
            </w:r>
            <w:proofErr w:type="spellStart"/>
            <w:r w:rsidRPr="00633F47">
              <w:rPr>
                <w:rFonts w:eastAsia="Times New Roman"/>
                <w:szCs w:val="24"/>
                <w:lang w:val="es-ES" w:eastAsia="ru-RU"/>
              </w:rPr>
              <w:t>analiză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prognoză</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activităţilor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învăţare</w:t>
            </w:r>
            <w:proofErr w:type="spellEnd"/>
            <w:r w:rsidRPr="00633F47">
              <w:rPr>
                <w:rFonts w:eastAsia="Times New Roman"/>
                <w:szCs w:val="24"/>
                <w:lang w:val="es-ES" w:eastAsia="ru-RU"/>
              </w:rPr>
              <w:t xml:space="preserve"> pe </w:t>
            </w:r>
            <w:proofErr w:type="spellStart"/>
            <w:r w:rsidRPr="00633F47">
              <w:rPr>
                <w:rFonts w:eastAsia="Times New Roman"/>
                <w:szCs w:val="24"/>
                <w:lang w:val="es-ES" w:eastAsia="ru-RU"/>
              </w:rPr>
              <w:t>tot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parcursul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întregii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vieţi</w:t>
            </w:r>
            <w:proofErr w:type="spellEnd"/>
            <w:r w:rsidRPr="00633F47">
              <w:rPr>
                <w:rFonts w:eastAsia="Times New Roman"/>
                <w:szCs w:val="24"/>
                <w:lang w:val="es-ES" w:eastAsia="ru-RU"/>
              </w:rPr>
              <w:t>.</w:t>
            </w:r>
          </w:p>
        </w:tc>
      </w:tr>
      <w:tr w:rsidR="00F842E4" w:rsidRPr="00F32E32" w14:paraId="2146BBCC" w14:textId="77777777" w:rsidTr="006B53D4">
        <w:tc>
          <w:tcPr>
            <w:tcW w:w="2127" w:type="dxa"/>
          </w:tcPr>
          <w:p w14:paraId="121E995A" w14:textId="77777777" w:rsidR="00F842E4" w:rsidRPr="00F32E32" w:rsidRDefault="00F842E4" w:rsidP="00CA109E">
            <w:pPr>
              <w:jc w:val="left"/>
              <w:rPr>
                <w:szCs w:val="24"/>
              </w:rPr>
            </w:pPr>
            <w:r w:rsidRPr="00F32E32">
              <w:rPr>
                <w:szCs w:val="24"/>
              </w:rPr>
              <w:t xml:space="preserve">Pondere și punctaj </w:t>
            </w:r>
            <w:r w:rsidRPr="00F32E32">
              <w:rPr>
                <w:szCs w:val="24"/>
              </w:rPr>
              <w:lastRenderedPageBreak/>
              <w:t xml:space="preserve">acordat </w:t>
            </w:r>
          </w:p>
        </w:tc>
        <w:tc>
          <w:tcPr>
            <w:tcW w:w="2523" w:type="dxa"/>
          </w:tcPr>
          <w:p w14:paraId="3AEDDBF3" w14:textId="77777777" w:rsidR="00F842E4" w:rsidRPr="00F32E32" w:rsidRDefault="00F842E4" w:rsidP="00CA109E">
            <w:pPr>
              <w:rPr>
                <w:szCs w:val="24"/>
              </w:rPr>
            </w:pPr>
            <w:r w:rsidRPr="00F32E32">
              <w:rPr>
                <w:szCs w:val="24"/>
              </w:rPr>
              <w:lastRenderedPageBreak/>
              <w:t xml:space="preserve">Pondere: </w:t>
            </w:r>
            <w:r w:rsidRPr="00F32E32">
              <w:rPr>
                <w:bCs/>
                <w:szCs w:val="24"/>
              </w:rPr>
              <w:t>2</w:t>
            </w:r>
          </w:p>
        </w:tc>
        <w:tc>
          <w:tcPr>
            <w:tcW w:w="3827" w:type="dxa"/>
          </w:tcPr>
          <w:p w14:paraId="521BD357" w14:textId="77777777" w:rsidR="00F842E4" w:rsidRPr="00F32E32" w:rsidRDefault="00F842E4" w:rsidP="00CA109E">
            <w:pPr>
              <w:rPr>
                <w:szCs w:val="24"/>
              </w:rPr>
            </w:pPr>
            <w:r w:rsidRPr="00F32E32">
              <w:rPr>
                <w:szCs w:val="24"/>
              </w:rPr>
              <w:t>Autoevaluare conform criteriilor: -</w:t>
            </w:r>
          </w:p>
          <w:p w14:paraId="1087972F" w14:textId="77777777" w:rsidR="002372B2" w:rsidRPr="00F32E32" w:rsidRDefault="002372B2" w:rsidP="00CA109E">
            <w:pPr>
              <w:rPr>
                <w:szCs w:val="24"/>
              </w:rPr>
            </w:pPr>
            <w:r w:rsidRPr="00F32E32">
              <w:rPr>
                <w:szCs w:val="24"/>
              </w:rPr>
              <w:lastRenderedPageBreak/>
              <w:t>0,75</w:t>
            </w:r>
          </w:p>
        </w:tc>
        <w:tc>
          <w:tcPr>
            <w:tcW w:w="1304" w:type="dxa"/>
          </w:tcPr>
          <w:p w14:paraId="3CBFB31A" w14:textId="77777777" w:rsidR="00F842E4" w:rsidRPr="00F32E32" w:rsidRDefault="00F842E4" w:rsidP="00CA109E">
            <w:pPr>
              <w:rPr>
                <w:szCs w:val="24"/>
              </w:rPr>
            </w:pPr>
            <w:r w:rsidRPr="00F32E32">
              <w:rPr>
                <w:szCs w:val="24"/>
              </w:rPr>
              <w:lastRenderedPageBreak/>
              <w:t xml:space="preserve">Punctaj </w:t>
            </w:r>
            <w:r w:rsidRPr="00F32E32">
              <w:rPr>
                <w:szCs w:val="24"/>
              </w:rPr>
              <w:lastRenderedPageBreak/>
              <w:t>acordat: -</w:t>
            </w:r>
            <w:r w:rsidR="002372B2" w:rsidRPr="00F32E32">
              <w:rPr>
                <w:szCs w:val="24"/>
              </w:rPr>
              <w:t>1,5</w:t>
            </w:r>
            <w:r w:rsidRPr="00F32E32">
              <w:rPr>
                <w:szCs w:val="24"/>
              </w:rPr>
              <w:t xml:space="preserve"> </w:t>
            </w:r>
          </w:p>
        </w:tc>
      </w:tr>
    </w:tbl>
    <w:p w14:paraId="319F424C" w14:textId="77777777" w:rsidR="00D25024" w:rsidRPr="00F32E32" w:rsidRDefault="00D25024" w:rsidP="00CA109E">
      <w:pPr>
        <w:rPr>
          <w:szCs w:val="24"/>
        </w:rPr>
      </w:pPr>
    </w:p>
    <w:p w14:paraId="45BF387F" w14:textId="77777777" w:rsidR="00D25024" w:rsidRPr="00633F47" w:rsidRDefault="00D25024" w:rsidP="00CA109E">
      <w:pPr>
        <w:rPr>
          <w:szCs w:val="24"/>
        </w:rPr>
      </w:pPr>
      <w:r w:rsidRPr="00633F47">
        <w:rPr>
          <w:b/>
          <w:bCs/>
          <w:szCs w:val="24"/>
        </w:rPr>
        <w:t>Indicator 4.1.2.</w:t>
      </w:r>
      <w:r w:rsidRPr="00633F47">
        <w:rPr>
          <w:szCs w:val="24"/>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2B253CEB" w14:textId="77777777" w:rsidTr="00DF435F">
        <w:tc>
          <w:tcPr>
            <w:tcW w:w="2069" w:type="dxa"/>
          </w:tcPr>
          <w:p w14:paraId="53E746A3"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6A8DC7A2" w14:textId="77777777" w:rsidR="00CB0314" w:rsidRPr="00633F47" w:rsidRDefault="00CB0314" w:rsidP="00CB0314">
            <w:pPr>
              <w:pStyle w:val="ListParagraph"/>
              <w:numPr>
                <w:ilvl w:val="0"/>
                <w:numId w:val="2"/>
              </w:numPr>
              <w:rPr>
                <w:iCs/>
                <w:lang w:val="es-ES"/>
              </w:rPr>
            </w:pPr>
            <w:proofErr w:type="spellStart"/>
            <w:r w:rsidRPr="00633F47">
              <w:rPr>
                <w:iCs/>
                <w:lang w:val="es-ES"/>
              </w:rPr>
              <w:t>Regulamentul</w:t>
            </w:r>
            <w:proofErr w:type="spellEnd"/>
            <w:r w:rsidRPr="00633F47">
              <w:rPr>
                <w:iCs/>
                <w:lang w:val="es-ES"/>
              </w:rPr>
              <w:t xml:space="preserve"> de ordine </w:t>
            </w:r>
            <w:proofErr w:type="spellStart"/>
            <w:r w:rsidRPr="00633F47">
              <w:rPr>
                <w:iCs/>
                <w:lang w:val="es-ES"/>
              </w:rPr>
              <w:t>internă</w:t>
            </w:r>
            <w:proofErr w:type="spellEnd"/>
            <w:r w:rsidRPr="00633F47">
              <w:rPr>
                <w:iCs/>
                <w:lang w:val="es-ES"/>
              </w:rPr>
              <w:t xml:space="preserve">, </w:t>
            </w:r>
            <w:proofErr w:type="spellStart"/>
            <w:r w:rsidRPr="00633F47">
              <w:rPr>
                <w:iCs/>
                <w:lang w:val="es-ES"/>
              </w:rPr>
              <w:t>Planul</w:t>
            </w:r>
            <w:proofErr w:type="spellEnd"/>
            <w:r w:rsidRPr="00633F47">
              <w:rPr>
                <w:iCs/>
                <w:lang w:val="es-ES"/>
              </w:rPr>
              <w:t xml:space="preserve"> </w:t>
            </w:r>
            <w:proofErr w:type="spellStart"/>
            <w:r w:rsidRPr="00633F47">
              <w:rPr>
                <w:iCs/>
                <w:lang w:val="es-ES"/>
              </w:rPr>
              <w:t>managerial</w:t>
            </w:r>
            <w:proofErr w:type="spellEnd"/>
            <w:r w:rsidRPr="00633F47">
              <w:rPr>
                <w:iCs/>
                <w:lang w:val="es-ES"/>
              </w:rPr>
              <w:t xml:space="preserve">, </w:t>
            </w:r>
            <w:proofErr w:type="spellStart"/>
            <w:r w:rsidRPr="00633F47">
              <w:rPr>
                <w:iCs/>
                <w:lang w:val="es-ES"/>
              </w:rPr>
              <w:t>aprobate</w:t>
            </w:r>
            <w:proofErr w:type="spellEnd"/>
            <w:r w:rsidRPr="00633F47">
              <w:rPr>
                <w:iCs/>
                <w:lang w:val="es-ES"/>
              </w:rPr>
              <w:t xml:space="preserve"> la CP nr.2 din  </w:t>
            </w:r>
          </w:p>
          <w:p w14:paraId="5C308BAF" w14:textId="77777777" w:rsidR="00CB0314" w:rsidRPr="00A14756" w:rsidRDefault="00CB0314" w:rsidP="00CB0314">
            <w:pPr>
              <w:pStyle w:val="ListParagraph"/>
              <w:numPr>
                <w:ilvl w:val="0"/>
                <w:numId w:val="2"/>
              </w:numPr>
              <w:rPr>
                <w:iCs/>
                <w:lang w:val="fr-FR"/>
              </w:rPr>
            </w:pPr>
            <w:r w:rsidRPr="00A14756">
              <w:rPr>
                <w:iCs/>
                <w:lang w:val="fr-FR"/>
              </w:rPr>
              <w:t xml:space="preserve"> </w:t>
            </w:r>
            <w:proofErr w:type="spellStart"/>
            <w:r w:rsidRPr="00A14756">
              <w:rPr>
                <w:iCs/>
                <w:lang w:val="fr-FR"/>
              </w:rPr>
              <w:t>Fișele</w:t>
            </w:r>
            <w:proofErr w:type="spellEnd"/>
            <w:r w:rsidRPr="00A14756">
              <w:rPr>
                <w:iCs/>
                <w:lang w:val="fr-FR"/>
              </w:rPr>
              <w:t xml:space="preserve"> de post a </w:t>
            </w:r>
            <w:proofErr w:type="spellStart"/>
            <w:r w:rsidRPr="00A14756">
              <w:rPr>
                <w:iCs/>
                <w:lang w:val="fr-FR"/>
              </w:rPr>
              <w:t>angajaților</w:t>
            </w:r>
            <w:proofErr w:type="spellEnd"/>
            <w:r w:rsidRPr="00A14756">
              <w:rPr>
                <w:iCs/>
                <w:lang w:val="fr-FR"/>
              </w:rPr>
              <w:t xml:space="preserve"> </w:t>
            </w:r>
            <w:proofErr w:type="spellStart"/>
            <w:r w:rsidRPr="00A14756">
              <w:rPr>
                <w:iCs/>
                <w:lang w:val="fr-FR"/>
              </w:rPr>
              <w:t>aprobate</w:t>
            </w:r>
            <w:proofErr w:type="spellEnd"/>
            <w:r>
              <w:rPr>
                <w:iCs/>
                <w:lang w:val="fr-FR"/>
              </w:rPr>
              <w:t>.</w:t>
            </w:r>
          </w:p>
          <w:p w14:paraId="4D6B9FC0" w14:textId="77777777" w:rsidR="00CB0314" w:rsidRPr="00612AD0" w:rsidRDefault="00CB0314" w:rsidP="00CB0314">
            <w:pPr>
              <w:pStyle w:val="ListParagraph"/>
              <w:numPr>
                <w:ilvl w:val="0"/>
                <w:numId w:val="2"/>
              </w:numPr>
              <w:rPr>
                <w:iCs/>
                <w:lang w:val="fr-FR"/>
              </w:rPr>
            </w:pPr>
            <w:proofErr w:type="spellStart"/>
            <w:r w:rsidRPr="00A14756">
              <w:rPr>
                <w:iCs/>
                <w:lang w:val="fr-FR"/>
              </w:rPr>
              <w:t>Pro</w:t>
            </w:r>
            <w:r>
              <w:rPr>
                <w:iCs/>
                <w:lang w:val="fr-FR"/>
              </w:rPr>
              <w:t>cese</w:t>
            </w:r>
            <w:proofErr w:type="spellEnd"/>
            <w:r>
              <w:rPr>
                <w:iCs/>
                <w:lang w:val="fr-FR"/>
              </w:rPr>
              <w:t xml:space="preserve"> verbale ale </w:t>
            </w:r>
            <w:proofErr w:type="spellStart"/>
            <w:r>
              <w:rPr>
                <w:iCs/>
                <w:lang w:val="fr-FR"/>
              </w:rPr>
              <w:t>comisiilor</w:t>
            </w:r>
            <w:proofErr w:type="spellEnd"/>
            <w:r>
              <w:rPr>
                <w:iCs/>
                <w:lang w:val="fr-FR"/>
              </w:rPr>
              <w:t xml:space="preserve"> </w:t>
            </w:r>
            <w:proofErr w:type="spellStart"/>
            <w:r>
              <w:rPr>
                <w:iCs/>
                <w:lang w:val="fr-FR"/>
              </w:rPr>
              <w:t>metod</w:t>
            </w:r>
            <w:r w:rsidRPr="00A14756">
              <w:rPr>
                <w:iCs/>
                <w:lang w:val="fr-FR"/>
              </w:rPr>
              <w:t>i</w:t>
            </w:r>
            <w:r>
              <w:rPr>
                <w:iCs/>
                <w:lang w:val="fr-FR"/>
              </w:rPr>
              <w:t>ce,ale</w:t>
            </w:r>
            <w:proofErr w:type="spellEnd"/>
            <w:r>
              <w:rPr>
                <w:iCs/>
                <w:lang w:val="fr-FR"/>
              </w:rPr>
              <w:t xml:space="preserve"> CMI, </w:t>
            </w:r>
            <w:proofErr w:type="spellStart"/>
            <w:r>
              <w:rPr>
                <w:iCs/>
                <w:lang w:val="fr-FR"/>
              </w:rPr>
              <w:t>comisiilor</w:t>
            </w:r>
            <w:proofErr w:type="spellEnd"/>
            <w:r>
              <w:rPr>
                <w:iCs/>
                <w:lang w:val="fr-FR"/>
              </w:rPr>
              <w:t xml:space="preserve"> de </w:t>
            </w:r>
            <w:proofErr w:type="spellStart"/>
            <w:r>
              <w:rPr>
                <w:iCs/>
                <w:lang w:val="fr-FR"/>
              </w:rPr>
              <w:t>protecție</w:t>
            </w:r>
            <w:proofErr w:type="spellEnd"/>
            <w:r>
              <w:rPr>
                <w:iCs/>
                <w:lang w:val="fr-FR"/>
              </w:rPr>
              <w:t xml:space="preserve"> a </w:t>
            </w:r>
            <w:proofErr w:type="spellStart"/>
            <w:r>
              <w:rPr>
                <w:iCs/>
                <w:lang w:val="fr-FR"/>
              </w:rPr>
              <w:t>drepturilor</w:t>
            </w:r>
            <w:proofErr w:type="spellEnd"/>
            <w:r>
              <w:rPr>
                <w:iCs/>
                <w:lang w:val="fr-FR"/>
              </w:rPr>
              <w:t xml:space="preserve"> </w:t>
            </w:r>
            <w:proofErr w:type="spellStart"/>
            <w:r>
              <w:rPr>
                <w:iCs/>
                <w:lang w:val="fr-FR"/>
              </w:rPr>
              <w:t>copilului</w:t>
            </w:r>
            <w:proofErr w:type="spellEnd"/>
            <w:r>
              <w:rPr>
                <w:iCs/>
                <w:lang w:val="fr-FR"/>
              </w:rPr>
              <w:t xml:space="preserve">, </w:t>
            </w:r>
            <w:proofErr w:type="spellStart"/>
            <w:r w:rsidRPr="00A14756">
              <w:rPr>
                <w:iCs/>
                <w:lang w:val="fr-FR"/>
              </w:rPr>
              <w:t>comitetul</w:t>
            </w:r>
            <w:r>
              <w:rPr>
                <w:iCs/>
                <w:lang w:val="fr-FR"/>
              </w:rPr>
              <w:t>ui</w:t>
            </w:r>
            <w:proofErr w:type="spellEnd"/>
            <w:r w:rsidRPr="00A14756">
              <w:rPr>
                <w:iCs/>
                <w:lang w:val="fr-FR"/>
              </w:rPr>
              <w:t xml:space="preserve"> </w:t>
            </w:r>
            <w:proofErr w:type="spellStart"/>
            <w:r w:rsidRPr="00A14756">
              <w:rPr>
                <w:iCs/>
                <w:lang w:val="fr-FR"/>
              </w:rPr>
              <w:t>părintesc</w:t>
            </w:r>
            <w:proofErr w:type="spellEnd"/>
            <w:r w:rsidRPr="00A14756">
              <w:rPr>
                <w:iCs/>
                <w:lang w:val="fr-FR"/>
              </w:rPr>
              <w:t>,</w:t>
            </w:r>
            <w:r>
              <w:rPr>
                <w:iCs/>
                <w:lang w:val="fr-FR"/>
              </w:rPr>
              <w:t xml:space="preserve"> </w:t>
            </w:r>
            <w:proofErr w:type="spellStart"/>
            <w:r w:rsidRPr="00A14756">
              <w:rPr>
                <w:iCs/>
                <w:lang w:val="fr-FR"/>
              </w:rPr>
              <w:t>Consiliul</w:t>
            </w:r>
            <w:r>
              <w:rPr>
                <w:iCs/>
                <w:lang w:val="fr-FR"/>
              </w:rPr>
              <w:t>ui</w:t>
            </w:r>
            <w:proofErr w:type="spellEnd"/>
            <w:r>
              <w:rPr>
                <w:iCs/>
                <w:lang w:val="fr-FR"/>
              </w:rPr>
              <w:t xml:space="preserve"> de  </w:t>
            </w:r>
            <w:proofErr w:type="spellStart"/>
            <w:r>
              <w:rPr>
                <w:iCs/>
                <w:lang w:val="fr-FR"/>
              </w:rPr>
              <w:t>Elevi</w:t>
            </w:r>
            <w:proofErr w:type="spellEnd"/>
            <w:r w:rsidRPr="00A14756">
              <w:rPr>
                <w:iCs/>
                <w:lang w:val="fr-FR"/>
              </w:rPr>
              <w:t>,</w:t>
            </w:r>
            <w:r>
              <w:rPr>
                <w:iCs/>
                <w:lang w:val="fr-FR"/>
              </w:rPr>
              <w:t xml:space="preserve"> </w:t>
            </w:r>
            <w:r w:rsidR="00D117E9">
              <w:rPr>
                <w:iCs/>
                <w:lang w:val="fr-FR"/>
              </w:rPr>
              <w:t xml:space="preserve">note informative a </w:t>
            </w:r>
            <w:proofErr w:type="spellStart"/>
            <w:r w:rsidR="00D117E9">
              <w:rPr>
                <w:iCs/>
                <w:lang w:val="fr-FR"/>
              </w:rPr>
              <w:t>directorului</w:t>
            </w:r>
            <w:proofErr w:type="spellEnd"/>
            <w:r w:rsidRPr="00A14756">
              <w:rPr>
                <w:iCs/>
                <w:lang w:val="fr-FR"/>
              </w:rPr>
              <w:t xml:space="preserve"> </w:t>
            </w:r>
            <w:proofErr w:type="spellStart"/>
            <w:r w:rsidR="00D117E9">
              <w:rPr>
                <w:iCs/>
                <w:lang w:val="fr-FR"/>
              </w:rPr>
              <w:t>a</w:t>
            </w:r>
            <w:r w:rsidRPr="00612AD0">
              <w:rPr>
                <w:iCs/>
                <w:lang w:val="fr-FR"/>
              </w:rPr>
              <w:t>djunct</w:t>
            </w:r>
            <w:proofErr w:type="spellEnd"/>
            <w:r>
              <w:rPr>
                <w:iCs/>
                <w:lang w:val="fr-FR"/>
              </w:rPr>
              <w:t xml:space="preserve"> </w:t>
            </w:r>
            <w:proofErr w:type="spellStart"/>
            <w:r>
              <w:rPr>
                <w:iCs/>
                <w:lang w:val="fr-FR"/>
              </w:rPr>
              <w:t>privind</w:t>
            </w:r>
            <w:proofErr w:type="spellEnd"/>
            <w:r>
              <w:rPr>
                <w:iCs/>
                <w:lang w:val="fr-FR"/>
              </w:rPr>
              <w:t xml:space="preserve"> </w:t>
            </w:r>
            <w:proofErr w:type="spellStart"/>
            <w:r>
              <w:rPr>
                <w:iCs/>
                <w:lang w:val="fr-FR"/>
              </w:rPr>
              <w:t>managementul</w:t>
            </w:r>
            <w:proofErr w:type="spellEnd"/>
            <w:r>
              <w:rPr>
                <w:iCs/>
                <w:lang w:val="fr-FR"/>
              </w:rPr>
              <w:t xml:space="preserve"> </w:t>
            </w:r>
            <w:proofErr w:type="spellStart"/>
            <w:r>
              <w:rPr>
                <w:iCs/>
                <w:lang w:val="fr-FR"/>
              </w:rPr>
              <w:t>temelor</w:t>
            </w:r>
            <w:proofErr w:type="spellEnd"/>
            <w:r>
              <w:rPr>
                <w:iCs/>
                <w:lang w:val="fr-FR"/>
              </w:rPr>
              <w:t xml:space="preserve"> </w:t>
            </w:r>
            <w:proofErr w:type="spellStart"/>
            <w:r>
              <w:rPr>
                <w:iCs/>
                <w:lang w:val="fr-FR"/>
              </w:rPr>
              <w:t>pentru</w:t>
            </w:r>
            <w:proofErr w:type="spellEnd"/>
            <w:r>
              <w:rPr>
                <w:iCs/>
                <w:lang w:val="fr-FR"/>
              </w:rPr>
              <w:t xml:space="preserve"> </w:t>
            </w:r>
            <w:proofErr w:type="spellStart"/>
            <w:r>
              <w:rPr>
                <w:iCs/>
                <w:lang w:val="fr-FR"/>
              </w:rPr>
              <w:t>acasa</w:t>
            </w:r>
            <w:proofErr w:type="spellEnd"/>
            <w:r>
              <w:rPr>
                <w:iCs/>
                <w:lang w:val="fr-FR"/>
              </w:rPr>
              <w:t>,</w:t>
            </w:r>
            <w:r w:rsidR="00D117E9">
              <w:rPr>
                <w:iCs/>
                <w:lang w:val="fr-FR"/>
              </w:rPr>
              <w:t xml:space="preserve">  </w:t>
            </w:r>
            <w:proofErr w:type="spellStart"/>
            <w:r w:rsidR="00D117E9">
              <w:rPr>
                <w:iCs/>
                <w:lang w:val="fr-FR"/>
              </w:rPr>
              <w:t>privitor</w:t>
            </w:r>
            <w:proofErr w:type="spellEnd"/>
            <w:r w:rsidR="00D117E9">
              <w:rPr>
                <w:iCs/>
                <w:lang w:val="fr-FR"/>
              </w:rPr>
              <w:t xml:space="preserve"> la </w:t>
            </w:r>
            <w:proofErr w:type="spellStart"/>
            <w:r w:rsidR="00D117E9">
              <w:rPr>
                <w:iCs/>
                <w:lang w:val="fr-FR"/>
              </w:rPr>
              <w:t>completarea</w:t>
            </w:r>
            <w:proofErr w:type="spellEnd"/>
            <w:r w:rsidR="00D117E9">
              <w:rPr>
                <w:iCs/>
                <w:lang w:val="fr-FR"/>
              </w:rPr>
              <w:t xml:space="preserve"> </w:t>
            </w:r>
            <w:proofErr w:type="spellStart"/>
            <w:r w:rsidR="00D117E9">
              <w:rPr>
                <w:iCs/>
                <w:lang w:val="fr-FR"/>
              </w:rPr>
              <w:t>catalogului</w:t>
            </w:r>
            <w:proofErr w:type="spellEnd"/>
            <w:r w:rsidR="00D117E9">
              <w:rPr>
                <w:iCs/>
                <w:lang w:val="fr-FR"/>
              </w:rPr>
              <w:t xml:space="preserve">, </w:t>
            </w:r>
            <w:proofErr w:type="spellStart"/>
            <w:r w:rsidR="00D117E9">
              <w:rPr>
                <w:iCs/>
                <w:lang w:val="fr-FR"/>
              </w:rPr>
              <w:t>realizarea</w:t>
            </w:r>
            <w:proofErr w:type="spellEnd"/>
            <w:r w:rsidR="00D117E9">
              <w:rPr>
                <w:iCs/>
                <w:lang w:val="fr-FR"/>
              </w:rPr>
              <w:t xml:space="preserve"> PED a </w:t>
            </w:r>
            <w:proofErr w:type="spellStart"/>
            <w:r w:rsidR="00D117E9">
              <w:rPr>
                <w:iCs/>
                <w:lang w:val="fr-FR"/>
              </w:rPr>
              <w:t>orelor</w:t>
            </w:r>
            <w:proofErr w:type="spellEnd"/>
            <w:r w:rsidR="00D117E9">
              <w:rPr>
                <w:iCs/>
                <w:lang w:val="fr-FR"/>
              </w:rPr>
              <w:t xml:space="preserve"> </w:t>
            </w:r>
            <w:proofErr w:type="spellStart"/>
            <w:r w:rsidR="00D117E9">
              <w:rPr>
                <w:iCs/>
                <w:lang w:val="fr-FR"/>
              </w:rPr>
              <w:t>opționale</w:t>
            </w:r>
            <w:proofErr w:type="spellEnd"/>
            <w:r w:rsidRPr="00612AD0">
              <w:rPr>
                <w:iCs/>
                <w:lang w:val="fr-FR"/>
              </w:rPr>
              <w:t>.</w:t>
            </w:r>
          </w:p>
          <w:p w14:paraId="34DC6729" w14:textId="77777777" w:rsidR="00CB0314" w:rsidRPr="00A14756" w:rsidRDefault="00CB0314" w:rsidP="00CB0314">
            <w:pPr>
              <w:pStyle w:val="ListParagraph"/>
              <w:numPr>
                <w:ilvl w:val="0"/>
                <w:numId w:val="2"/>
              </w:numPr>
              <w:rPr>
                <w:iCs/>
                <w:lang w:val="fr-FR"/>
              </w:rPr>
            </w:pPr>
            <w:proofErr w:type="spellStart"/>
            <w:r w:rsidRPr="00A14756">
              <w:rPr>
                <w:iCs/>
                <w:lang w:val="fr-FR"/>
              </w:rPr>
              <w:t>Cartea</w:t>
            </w:r>
            <w:proofErr w:type="spellEnd"/>
            <w:r w:rsidRPr="00A14756">
              <w:rPr>
                <w:iCs/>
                <w:lang w:val="fr-FR"/>
              </w:rPr>
              <w:t xml:space="preserve"> de Ordine </w:t>
            </w:r>
            <w:proofErr w:type="spellStart"/>
            <w:r w:rsidRPr="00A14756">
              <w:rPr>
                <w:iCs/>
                <w:lang w:val="fr-FR"/>
              </w:rPr>
              <w:t>cu</w:t>
            </w:r>
            <w:proofErr w:type="spellEnd"/>
            <w:r w:rsidRPr="00A14756">
              <w:rPr>
                <w:iCs/>
                <w:lang w:val="fr-FR"/>
              </w:rPr>
              <w:t xml:space="preserve"> </w:t>
            </w:r>
            <w:proofErr w:type="spellStart"/>
            <w:r w:rsidRPr="00A14756">
              <w:rPr>
                <w:iCs/>
                <w:lang w:val="fr-FR"/>
              </w:rPr>
              <w:t>privire</w:t>
            </w:r>
            <w:proofErr w:type="spellEnd"/>
            <w:r w:rsidRPr="00A14756">
              <w:rPr>
                <w:iCs/>
                <w:lang w:val="fr-FR"/>
              </w:rPr>
              <w:t xml:space="preserve"> la </w:t>
            </w:r>
            <w:proofErr w:type="spellStart"/>
            <w:r w:rsidRPr="00A14756">
              <w:rPr>
                <w:iCs/>
                <w:lang w:val="fr-FR"/>
              </w:rPr>
              <w:t>activitatea</w:t>
            </w:r>
            <w:proofErr w:type="spellEnd"/>
            <w:r w:rsidRPr="00A14756">
              <w:rPr>
                <w:iCs/>
                <w:lang w:val="fr-FR"/>
              </w:rPr>
              <w:t xml:space="preserve"> de </w:t>
            </w:r>
            <w:proofErr w:type="spellStart"/>
            <w:r w:rsidRPr="00A14756">
              <w:rPr>
                <w:iCs/>
                <w:lang w:val="fr-FR"/>
              </w:rPr>
              <w:t>bază</w:t>
            </w:r>
            <w:proofErr w:type="spellEnd"/>
            <w:r>
              <w:rPr>
                <w:iCs/>
                <w:lang w:val="fr-FR"/>
              </w:rPr>
              <w:t>.</w:t>
            </w:r>
          </w:p>
          <w:p w14:paraId="066E64A4" w14:textId="77777777" w:rsidR="00CB0314" w:rsidRPr="00A14756" w:rsidRDefault="00CB0314" w:rsidP="00CB0314">
            <w:pPr>
              <w:pStyle w:val="ListParagraph"/>
              <w:numPr>
                <w:ilvl w:val="0"/>
                <w:numId w:val="2"/>
              </w:numPr>
              <w:rPr>
                <w:iCs/>
                <w:lang w:val="fr-FR"/>
              </w:rPr>
            </w:pPr>
            <w:proofErr w:type="spellStart"/>
            <w:r w:rsidRPr="00A14756">
              <w:rPr>
                <w:iCs/>
                <w:lang w:val="fr-FR"/>
              </w:rPr>
              <w:t>Cartea</w:t>
            </w:r>
            <w:proofErr w:type="spellEnd"/>
            <w:r w:rsidRPr="00A14756">
              <w:rPr>
                <w:iCs/>
                <w:lang w:val="fr-FR"/>
              </w:rPr>
              <w:t xml:space="preserve"> de Ordine </w:t>
            </w:r>
            <w:proofErr w:type="spellStart"/>
            <w:r w:rsidRPr="00A14756">
              <w:rPr>
                <w:iCs/>
                <w:lang w:val="fr-FR"/>
              </w:rPr>
              <w:t>cu</w:t>
            </w:r>
            <w:proofErr w:type="spellEnd"/>
            <w:r w:rsidRPr="00A14756">
              <w:rPr>
                <w:iCs/>
                <w:lang w:val="fr-FR"/>
              </w:rPr>
              <w:t xml:space="preserve"> </w:t>
            </w:r>
            <w:proofErr w:type="spellStart"/>
            <w:r w:rsidRPr="00A14756">
              <w:rPr>
                <w:iCs/>
                <w:lang w:val="fr-FR"/>
              </w:rPr>
              <w:t>privire</w:t>
            </w:r>
            <w:proofErr w:type="spellEnd"/>
            <w:r w:rsidRPr="00A14756">
              <w:rPr>
                <w:iCs/>
                <w:lang w:val="fr-FR"/>
              </w:rPr>
              <w:t xml:space="preserve"> la </w:t>
            </w:r>
            <w:proofErr w:type="spellStart"/>
            <w:r w:rsidRPr="00A14756">
              <w:rPr>
                <w:iCs/>
                <w:lang w:val="fr-FR"/>
              </w:rPr>
              <w:t>personal</w:t>
            </w:r>
            <w:proofErr w:type="spellEnd"/>
            <w:r>
              <w:rPr>
                <w:iCs/>
                <w:lang w:val="fr-FR"/>
              </w:rPr>
              <w:t>.</w:t>
            </w:r>
          </w:p>
          <w:p w14:paraId="5417ABC3" w14:textId="77777777" w:rsidR="00F842E4" w:rsidRPr="00633F47" w:rsidRDefault="00CB0314" w:rsidP="00D117E9">
            <w:pPr>
              <w:pStyle w:val="ListParagraph"/>
              <w:numPr>
                <w:ilvl w:val="0"/>
                <w:numId w:val="2"/>
              </w:numPr>
              <w:rPr>
                <w:iCs/>
                <w:lang w:val="es-ES"/>
              </w:rPr>
            </w:pPr>
            <w:proofErr w:type="spellStart"/>
            <w:r w:rsidRPr="00633F47">
              <w:rPr>
                <w:iCs/>
                <w:lang w:val="es-ES"/>
              </w:rPr>
              <w:t>Registru</w:t>
            </w:r>
            <w:proofErr w:type="spellEnd"/>
            <w:r w:rsidRPr="00633F47">
              <w:rPr>
                <w:iCs/>
                <w:lang w:val="es-ES"/>
              </w:rPr>
              <w:t xml:space="preserve"> de </w:t>
            </w:r>
            <w:proofErr w:type="spellStart"/>
            <w:r w:rsidRPr="00633F47">
              <w:rPr>
                <w:iCs/>
                <w:lang w:val="es-ES"/>
              </w:rPr>
              <w:t>evidență</w:t>
            </w:r>
            <w:proofErr w:type="spellEnd"/>
            <w:r w:rsidRPr="00633F47">
              <w:rPr>
                <w:iCs/>
                <w:lang w:val="es-ES"/>
              </w:rPr>
              <w:t xml:space="preserve"> a </w:t>
            </w:r>
            <w:proofErr w:type="spellStart"/>
            <w:r w:rsidRPr="00633F47">
              <w:rPr>
                <w:iCs/>
                <w:lang w:val="es-ES"/>
              </w:rPr>
              <w:t>corespondenței</w:t>
            </w:r>
            <w:proofErr w:type="spellEnd"/>
            <w:r w:rsidRPr="00633F47">
              <w:rPr>
                <w:iCs/>
                <w:lang w:val="es-ES"/>
              </w:rPr>
              <w:t xml:space="preserve"> </w:t>
            </w:r>
            <w:proofErr w:type="spellStart"/>
            <w:r w:rsidRPr="00633F47">
              <w:rPr>
                <w:iCs/>
                <w:lang w:val="es-ES"/>
              </w:rPr>
              <w:t>expediate</w:t>
            </w:r>
            <w:proofErr w:type="spellEnd"/>
            <w:r w:rsidRPr="00633F47">
              <w:rPr>
                <w:iCs/>
                <w:lang w:val="es-ES"/>
              </w:rPr>
              <w:t xml:space="preserve"> </w:t>
            </w:r>
            <w:r w:rsidR="00D117E9" w:rsidRPr="00633F47">
              <w:rPr>
                <w:iCs/>
                <w:lang w:val="es-ES"/>
              </w:rPr>
              <w:t>.</w:t>
            </w:r>
          </w:p>
        </w:tc>
      </w:tr>
      <w:tr w:rsidR="00F842E4" w:rsidRPr="00F32E32" w14:paraId="45D8226A" w14:textId="77777777" w:rsidTr="00DF435F">
        <w:tc>
          <w:tcPr>
            <w:tcW w:w="2069" w:type="dxa"/>
          </w:tcPr>
          <w:p w14:paraId="4E9EDE7C" w14:textId="77777777" w:rsidR="00F842E4" w:rsidRPr="00F32E32" w:rsidRDefault="00F842E4" w:rsidP="00CA109E">
            <w:pPr>
              <w:jc w:val="left"/>
              <w:rPr>
                <w:szCs w:val="24"/>
              </w:rPr>
            </w:pPr>
            <w:r w:rsidRPr="00F32E32">
              <w:rPr>
                <w:szCs w:val="24"/>
              </w:rPr>
              <w:t>Constatări</w:t>
            </w:r>
          </w:p>
        </w:tc>
        <w:tc>
          <w:tcPr>
            <w:tcW w:w="7570" w:type="dxa"/>
            <w:gridSpan w:val="3"/>
          </w:tcPr>
          <w:p w14:paraId="3FCA1017" w14:textId="77777777" w:rsidR="00F842E4" w:rsidRPr="00F32E32" w:rsidRDefault="00CB0314" w:rsidP="00CA109E">
            <w:pPr>
              <w:pStyle w:val="ListParagraph"/>
              <w:numPr>
                <w:ilvl w:val="0"/>
                <w:numId w:val="2"/>
              </w:numPr>
              <w:ind w:left="360"/>
              <w:rPr>
                <w:rFonts w:eastAsia="Times New Roman"/>
                <w:iCs/>
                <w:szCs w:val="24"/>
              </w:rPr>
            </w:pPr>
            <w:proofErr w:type="spellStart"/>
            <w:r w:rsidRPr="00341601">
              <w:rPr>
                <w:rFonts w:eastAsia="Times New Roman"/>
                <w:iCs/>
              </w:rPr>
              <w:t>În</w:t>
            </w:r>
            <w:proofErr w:type="spellEnd"/>
            <w:r w:rsidRPr="00341601">
              <w:rPr>
                <w:rFonts w:eastAsia="Times New Roman"/>
                <w:iCs/>
              </w:rPr>
              <w:t xml:space="preserve"> </w:t>
            </w:r>
            <w:proofErr w:type="spellStart"/>
            <w:r w:rsidRPr="00341601">
              <w:rPr>
                <w:rFonts w:eastAsia="Times New Roman"/>
                <w:iCs/>
              </w:rPr>
              <w:t>instituție</w:t>
            </w:r>
            <w:proofErr w:type="spellEnd"/>
            <w:r w:rsidRPr="00341601">
              <w:rPr>
                <w:rFonts w:eastAsia="Times New Roman"/>
                <w:iCs/>
              </w:rPr>
              <w:t xml:space="preserve"> se </w:t>
            </w:r>
            <w:proofErr w:type="spellStart"/>
            <w:r w:rsidRPr="00341601">
              <w:rPr>
                <w:rFonts w:eastAsia="Times New Roman"/>
                <w:iCs/>
              </w:rPr>
              <w:t>realizează</w:t>
            </w:r>
            <w:proofErr w:type="spellEnd"/>
            <w:r w:rsidRPr="00341601">
              <w:rPr>
                <w:rFonts w:eastAsia="Times New Roman"/>
                <w:iCs/>
              </w:rPr>
              <w:t xml:space="preserve"> </w:t>
            </w:r>
            <w:proofErr w:type="spellStart"/>
            <w:r w:rsidRPr="00341601">
              <w:rPr>
                <w:rFonts w:eastAsia="Times New Roman"/>
                <w:iCs/>
              </w:rPr>
              <w:t>eficient</w:t>
            </w:r>
            <w:proofErr w:type="spellEnd"/>
            <w:r w:rsidRPr="00341601">
              <w:rPr>
                <w:rFonts w:eastAsia="Times New Roman"/>
                <w:iCs/>
              </w:rPr>
              <w:t xml:space="preserve"> </w:t>
            </w:r>
            <w:proofErr w:type="spellStart"/>
            <w:r w:rsidRPr="00341601">
              <w:rPr>
                <w:rFonts w:eastAsia="Times New Roman"/>
                <w:iCs/>
              </w:rPr>
              <w:t>și</w:t>
            </w:r>
            <w:proofErr w:type="spellEnd"/>
            <w:r w:rsidRPr="00341601">
              <w:rPr>
                <w:rFonts w:eastAsia="Times New Roman"/>
                <w:iCs/>
              </w:rPr>
              <w:t xml:space="preserve"> </w:t>
            </w:r>
            <w:proofErr w:type="spellStart"/>
            <w:r w:rsidRPr="00341601">
              <w:rPr>
                <w:rFonts w:eastAsia="Times New Roman"/>
                <w:iCs/>
              </w:rPr>
              <w:t>ap</w:t>
            </w:r>
            <w:r>
              <w:rPr>
                <w:rFonts w:eastAsia="Times New Roman"/>
                <w:iCs/>
              </w:rPr>
              <w:t>roape</w:t>
            </w:r>
            <w:proofErr w:type="spellEnd"/>
            <w:r>
              <w:rPr>
                <w:rFonts w:eastAsia="Times New Roman"/>
                <w:iCs/>
              </w:rPr>
              <w:t xml:space="preserve"> integral </w:t>
            </w:r>
            <w:proofErr w:type="spellStart"/>
            <w:r>
              <w:rPr>
                <w:rFonts w:eastAsia="Times New Roman"/>
                <w:iCs/>
              </w:rPr>
              <w:t>programe</w:t>
            </w:r>
            <w:proofErr w:type="spellEnd"/>
            <w:r>
              <w:rPr>
                <w:rFonts w:eastAsia="Times New Roman"/>
                <w:iCs/>
              </w:rPr>
              <w:t xml:space="preserve"> </w:t>
            </w:r>
            <w:r w:rsidRPr="00341601">
              <w:rPr>
                <w:rFonts w:eastAsia="Times New Roman"/>
                <w:iCs/>
              </w:rPr>
              <w:t xml:space="preserve"> </w:t>
            </w:r>
            <w:proofErr w:type="spellStart"/>
            <w:r w:rsidRPr="00341601">
              <w:rPr>
                <w:rFonts w:eastAsia="Times New Roman"/>
                <w:iCs/>
              </w:rPr>
              <w:t>și</w:t>
            </w:r>
            <w:proofErr w:type="spellEnd"/>
            <w:r w:rsidRPr="00341601">
              <w:rPr>
                <w:rFonts w:eastAsia="Times New Roman"/>
                <w:iCs/>
              </w:rPr>
              <w:t xml:space="preserve"> </w:t>
            </w:r>
            <w:proofErr w:type="spellStart"/>
            <w:r w:rsidRPr="00341601">
              <w:rPr>
                <w:rFonts w:eastAsia="Times New Roman"/>
                <w:iCs/>
              </w:rPr>
              <w:t>activități</w:t>
            </w:r>
            <w:proofErr w:type="spellEnd"/>
            <w:r w:rsidRPr="00341601">
              <w:rPr>
                <w:rFonts w:eastAsia="Times New Roman"/>
                <w:iCs/>
              </w:rPr>
              <w:t xml:space="preserve"> </w:t>
            </w:r>
            <w:proofErr w:type="spellStart"/>
            <w:r>
              <w:rPr>
                <w:rFonts w:eastAsia="Times New Roman"/>
                <w:iCs/>
              </w:rPr>
              <w:t>preconiz</w:t>
            </w:r>
            <w:r w:rsidRPr="00341601">
              <w:rPr>
                <w:rFonts w:eastAsia="Times New Roman"/>
                <w:iCs/>
              </w:rPr>
              <w:t>ate</w:t>
            </w:r>
            <w:proofErr w:type="spellEnd"/>
            <w:r w:rsidRPr="00341601">
              <w:rPr>
                <w:rFonts w:eastAsia="Times New Roman"/>
                <w:iCs/>
              </w:rPr>
              <w:t xml:space="preserve"> </w:t>
            </w:r>
            <w:proofErr w:type="spellStart"/>
            <w:r w:rsidRPr="00341601">
              <w:rPr>
                <w:rFonts w:eastAsia="Times New Roman"/>
                <w:iCs/>
              </w:rPr>
              <w:t>în</w:t>
            </w:r>
            <w:proofErr w:type="spellEnd"/>
            <w:r w:rsidRPr="00341601">
              <w:rPr>
                <w:rFonts w:eastAsia="Times New Roman"/>
                <w:iCs/>
              </w:rPr>
              <w:t xml:space="preserve"> PDI </w:t>
            </w:r>
            <w:proofErr w:type="spellStart"/>
            <w:r>
              <w:rPr>
                <w:rFonts w:eastAsia="Times New Roman"/>
                <w:iCs/>
              </w:rPr>
              <w:t>și</w:t>
            </w:r>
            <w:proofErr w:type="spellEnd"/>
            <w:r w:rsidRPr="00341601">
              <w:rPr>
                <w:rFonts w:eastAsia="Times New Roman"/>
                <w:iCs/>
              </w:rPr>
              <w:t xml:space="preserve"> PAI.</w:t>
            </w:r>
          </w:p>
        </w:tc>
      </w:tr>
      <w:tr w:rsidR="00F842E4" w:rsidRPr="00F32E32" w14:paraId="10495867" w14:textId="77777777" w:rsidTr="00DF435F">
        <w:tc>
          <w:tcPr>
            <w:tcW w:w="2069" w:type="dxa"/>
          </w:tcPr>
          <w:p w14:paraId="0FAD111B"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7D75EF0E"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060D968" w14:textId="77777777" w:rsidR="00F842E4" w:rsidRPr="00F32E32" w:rsidRDefault="00F842E4" w:rsidP="00CA109E">
            <w:pPr>
              <w:rPr>
                <w:szCs w:val="24"/>
              </w:rPr>
            </w:pPr>
            <w:r w:rsidRPr="00F32E32">
              <w:rPr>
                <w:szCs w:val="24"/>
              </w:rPr>
              <w:t>Aut</w:t>
            </w:r>
            <w:r w:rsidR="00CB0314">
              <w:rPr>
                <w:szCs w:val="24"/>
              </w:rPr>
              <w:t>oevaluare conform criteriilor: 0,75</w:t>
            </w:r>
          </w:p>
        </w:tc>
        <w:tc>
          <w:tcPr>
            <w:tcW w:w="2268" w:type="dxa"/>
          </w:tcPr>
          <w:p w14:paraId="0E814539" w14:textId="77777777" w:rsidR="00F842E4" w:rsidRPr="00F32E32" w:rsidRDefault="00CB0314" w:rsidP="00CA109E">
            <w:pPr>
              <w:rPr>
                <w:szCs w:val="24"/>
              </w:rPr>
            </w:pPr>
            <w:r>
              <w:rPr>
                <w:szCs w:val="24"/>
              </w:rPr>
              <w:t>Punctaj acordat: 1,5</w:t>
            </w:r>
          </w:p>
        </w:tc>
      </w:tr>
    </w:tbl>
    <w:p w14:paraId="68D11FD6" w14:textId="77777777" w:rsidR="00D25024" w:rsidRPr="00F32E32" w:rsidRDefault="00D25024" w:rsidP="00CA109E">
      <w:pPr>
        <w:rPr>
          <w:szCs w:val="24"/>
        </w:rPr>
      </w:pPr>
    </w:p>
    <w:p w14:paraId="39BF4C54"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4.1.3.</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activitatea</w:t>
      </w:r>
      <w:proofErr w:type="spellEnd"/>
      <w:r w:rsidRPr="00633F47">
        <w:rPr>
          <w:szCs w:val="24"/>
          <w:lang w:val="es-ES"/>
        </w:rPr>
        <w:t xml:space="preserve"> </w:t>
      </w:r>
      <w:proofErr w:type="spellStart"/>
      <w:r w:rsidRPr="00633F47">
        <w:rPr>
          <w:szCs w:val="24"/>
          <w:lang w:val="es-ES"/>
        </w:rPr>
        <w:t>consiliilor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comisiilor</w:t>
      </w:r>
      <w:proofErr w:type="spellEnd"/>
      <w:r w:rsidRPr="00633F47">
        <w:rPr>
          <w:szCs w:val="24"/>
          <w:lang w:val="es-ES"/>
        </w:rPr>
        <w:t xml:space="preserve"> din </w:t>
      </w:r>
      <w:proofErr w:type="spellStart"/>
      <w:r w:rsidRPr="00633F47">
        <w:rPr>
          <w:i/>
          <w:iCs/>
          <w:szCs w:val="24"/>
          <w:lang w:val="es-ES"/>
        </w:rPr>
        <w:t>Instituție</w:t>
      </w:r>
      <w:proofErr w:type="spellEnd"/>
      <w:r w:rsidRPr="00633F47">
        <w:rPr>
          <w:szCs w:val="24"/>
          <w:lang w:val="es-ES"/>
        </w:rPr>
        <w:t xml:space="preserve">, a </w:t>
      </w:r>
      <w:proofErr w:type="spellStart"/>
      <w:r w:rsidRPr="00633F47">
        <w:rPr>
          <w:szCs w:val="24"/>
          <w:lang w:val="es-ES"/>
        </w:rPr>
        <w:t>modului</w:t>
      </w:r>
      <w:proofErr w:type="spellEnd"/>
      <w:r w:rsidRPr="00633F47">
        <w:rPr>
          <w:szCs w:val="24"/>
          <w:lang w:val="es-ES"/>
        </w:rPr>
        <w:t xml:space="preserve"> </w:t>
      </w:r>
      <w:proofErr w:type="spellStart"/>
      <w:r w:rsidRPr="00633F47">
        <w:rPr>
          <w:szCs w:val="24"/>
          <w:lang w:val="es-ES"/>
        </w:rPr>
        <w:t>transparent</w:t>
      </w:r>
      <w:proofErr w:type="spellEnd"/>
      <w:r w:rsidRPr="00633F47">
        <w:rPr>
          <w:szCs w:val="24"/>
          <w:lang w:val="es-ES"/>
        </w:rPr>
        <w:t xml:space="preserve">, </w:t>
      </w:r>
      <w:proofErr w:type="spellStart"/>
      <w:r w:rsidRPr="00633F47">
        <w:rPr>
          <w:szCs w:val="24"/>
          <w:lang w:val="es-ES"/>
        </w:rPr>
        <w:t>democratic</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echitabil</w:t>
      </w:r>
      <w:proofErr w:type="spellEnd"/>
      <w:r w:rsidRPr="00633F47">
        <w:rPr>
          <w:szCs w:val="24"/>
          <w:lang w:val="es-ES"/>
        </w:rPr>
        <w:t xml:space="preserve"> al </w:t>
      </w:r>
      <w:proofErr w:type="spellStart"/>
      <w:r w:rsidRPr="00633F47">
        <w:rPr>
          <w:szCs w:val="24"/>
          <w:lang w:val="es-ES"/>
        </w:rPr>
        <w:t>deciziilor</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politicile</w:t>
      </w:r>
      <w:proofErr w:type="spellEnd"/>
      <w:r w:rsidRPr="00633F47">
        <w:rPr>
          <w:szCs w:val="24"/>
          <w:lang w:val="es-ES"/>
        </w:rPr>
        <w:t xml:space="preserve"> </w:t>
      </w:r>
      <w:proofErr w:type="spellStart"/>
      <w:r w:rsidRPr="00633F47">
        <w:rPr>
          <w:szCs w:val="24"/>
          <w:lang w:val="es-ES"/>
        </w:rPr>
        <w:t>instituționale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aplicarea</w:t>
      </w:r>
      <w:proofErr w:type="spellEnd"/>
      <w:r w:rsidRPr="00633F47">
        <w:rPr>
          <w:szCs w:val="24"/>
          <w:lang w:val="es-ES"/>
        </w:rPr>
        <w:t xml:space="preserve"> </w:t>
      </w:r>
      <w:proofErr w:type="spellStart"/>
      <w:r w:rsidRPr="00633F47">
        <w:rPr>
          <w:szCs w:val="24"/>
          <w:lang w:val="es-ES"/>
        </w:rPr>
        <w:t>mecanismelor</w:t>
      </w:r>
      <w:proofErr w:type="spellEnd"/>
      <w:r w:rsidRPr="00633F47">
        <w:rPr>
          <w:szCs w:val="24"/>
          <w:lang w:val="es-ES"/>
        </w:rPr>
        <w:t xml:space="preserve"> de monitorizare a </w:t>
      </w:r>
      <w:proofErr w:type="spellStart"/>
      <w:r w:rsidRPr="00633F47">
        <w:rPr>
          <w:szCs w:val="24"/>
          <w:lang w:val="es-ES"/>
        </w:rPr>
        <w:t>eficienței</w:t>
      </w:r>
      <w:proofErr w:type="spellEnd"/>
      <w:r w:rsidRPr="00633F47">
        <w:rPr>
          <w:szCs w:val="24"/>
          <w:lang w:val="es-ES"/>
        </w:rPr>
        <w:t xml:space="preserve"> </w:t>
      </w:r>
      <w:proofErr w:type="spellStart"/>
      <w:r w:rsidRPr="00633F47">
        <w:rPr>
          <w:szCs w:val="24"/>
          <w:lang w:val="es-ES"/>
        </w:rPr>
        <w:t>educaționale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promovarea</w:t>
      </w:r>
      <w:proofErr w:type="spellEnd"/>
      <w:r w:rsidRPr="00633F47">
        <w:rPr>
          <w:szCs w:val="24"/>
          <w:lang w:val="es-ES"/>
        </w:rPr>
        <w:t xml:space="preserve"> </w:t>
      </w:r>
      <w:proofErr w:type="spellStart"/>
      <w:r w:rsidRPr="00633F47">
        <w:rPr>
          <w:szCs w:val="24"/>
          <w:lang w:val="es-ES"/>
        </w:rPr>
        <w:t>unui</w:t>
      </w:r>
      <w:proofErr w:type="spellEnd"/>
      <w:r w:rsidRPr="00633F47">
        <w:rPr>
          <w:szCs w:val="24"/>
          <w:lang w:val="es-ES"/>
        </w:rPr>
        <w:t xml:space="preserve"> </w:t>
      </w:r>
      <w:proofErr w:type="spellStart"/>
      <w:r w:rsidRPr="00633F47">
        <w:rPr>
          <w:szCs w:val="24"/>
          <w:lang w:val="es-ES"/>
        </w:rPr>
        <w:t>model</w:t>
      </w:r>
      <w:proofErr w:type="spellEnd"/>
      <w:r w:rsidRPr="00633F47">
        <w:rPr>
          <w:szCs w:val="24"/>
          <w:lang w:val="es-ES"/>
        </w:rPr>
        <w:t xml:space="preserve"> </w:t>
      </w:r>
      <w:proofErr w:type="spellStart"/>
      <w:r w:rsidRPr="00633F47">
        <w:rPr>
          <w:szCs w:val="24"/>
          <w:lang w:val="es-ES"/>
        </w:rPr>
        <w:t>eficient</w:t>
      </w:r>
      <w:proofErr w:type="spellEnd"/>
      <w:r w:rsidRPr="00633F47">
        <w:rPr>
          <w:szCs w:val="24"/>
          <w:lang w:val="es-ES"/>
        </w:rPr>
        <w:t xml:space="preserve"> de comunicare </w:t>
      </w:r>
      <w:proofErr w:type="spellStart"/>
      <w:r w:rsidRPr="00633F47">
        <w:rPr>
          <w:szCs w:val="24"/>
          <w:lang w:val="es-ES"/>
        </w:rPr>
        <w:t>internă</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externă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privire</w:t>
      </w:r>
      <w:proofErr w:type="spellEnd"/>
      <w:r w:rsidRPr="00633F47">
        <w:rPr>
          <w:szCs w:val="24"/>
          <w:lang w:val="es-ES"/>
        </w:rPr>
        <w:t xml:space="preserve"> la </w:t>
      </w:r>
      <w:proofErr w:type="spellStart"/>
      <w:r w:rsidRPr="00633F47">
        <w:rPr>
          <w:szCs w:val="24"/>
          <w:lang w:val="es-ES"/>
        </w:rPr>
        <w:t>calitatea</w:t>
      </w:r>
      <w:proofErr w:type="spellEnd"/>
      <w:r w:rsidRPr="00633F47">
        <w:rPr>
          <w:szCs w:val="24"/>
          <w:lang w:val="es-ES"/>
        </w:rPr>
        <w:t xml:space="preserve"> </w:t>
      </w:r>
      <w:proofErr w:type="spellStart"/>
      <w:r w:rsidRPr="00633F47">
        <w:rPr>
          <w:szCs w:val="24"/>
          <w:lang w:val="es-ES"/>
        </w:rPr>
        <w:t>serviciilor</w:t>
      </w:r>
      <w:proofErr w:type="spellEnd"/>
      <w:r w:rsidRPr="00633F47">
        <w:rPr>
          <w:szCs w:val="24"/>
          <w:lang w:val="es-ES"/>
        </w:rPr>
        <w:t xml:space="preserve"> </w:t>
      </w:r>
      <w:proofErr w:type="spellStart"/>
      <w:r w:rsidRPr="00633F47">
        <w:rPr>
          <w:szCs w:val="24"/>
          <w:lang w:val="es-ES"/>
        </w:rPr>
        <w:t>prestate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5BB36762" w14:textId="77777777" w:rsidTr="00DF435F">
        <w:tc>
          <w:tcPr>
            <w:tcW w:w="2069" w:type="dxa"/>
          </w:tcPr>
          <w:p w14:paraId="7AE00875"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7FB15774" w14:textId="77777777" w:rsidR="00307118" w:rsidRPr="00307118" w:rsidRDefault="00D117E9" w:rsidP="00CA109E">
            <w:pPr>
              <w:pStyle w:val="ListParagraph"/>
              <w:numPr>
                <w:ilvl w:val="0"/>
                <w:numId w:val="2"/>
              </w:numPr>
              <w:rPr>
                <w:iCs/>
                <w:szCs w:val="24"/>
              </w:rPr>
            </w:pPr>
            <w:r w:rsidRPr="00691800">
              <w:rPr>
                <w:iCs/>
                <w:lang w:val="ro-RO"/>
              </w:rPr>
              <w:t>C</w:t>
            </w:r>
            <w:r w:rsidR="00307118">
              <w:rPr>
                <w:iCs/>
                <w:lang w:val="ro-RO"/>
              </w:rPr>
              <w:t>onsiliul Profesoral .</w:t>
            </w:r>
          </w:p>
          <w:p w14:paraId="5174ED28" w14:textId="77777777" w:rsidR="00307118" w:rsidRPr="00307118" w:rsidRDefault="00D117E9" w:rsidP="00CA109E">
            <w:pPr>
              <w:pStyle w:val="ListParagraph"/>
              <w:numPr>
                <w:ilvl w:val="0"/>
                <w:numId w:val="2"/>
              </w:numPr>
              <w:rPr>
                <w:iCs/>
                <w:szCs w:val="24"/>
              </w:rPr>
            </w:pPr>
            <w:r w:rsidRPr="00691800">
              <w:rPr>
                <w:iCs/>
                <w:lang w:val="ro-RO"/>
              </w:rPr>
              <w:t>Consiliul Admin</w:t>
            </w:r>
            <w:r w:rsidR="00307118">
              <w:rPr>
                <w:iCs/>
                <w:lang w:val="ro-RO"/>
              </w:rPr>
              <w:t>istrativ .</w:t>
            </w:r>
          </w:p>
          <w:p w14:paraId="0DBB06A7" w14:textId="77777777" w:rsidR="00307118" w:rsidRPr="00307118" w:rsidRDefault="00D117E9" w:rsidP="00CA109E">
            <w:pPr>
              <w:pStyle w:val="ListParagraph"/>
              <w:numPr>
                <w:ilvl w:val="0"/>
                <w:numId w:val="2"/>
              </w:numPr>
              <w:rPr>
                <w:iCs/>
                <w:szCs w:val="24"/>
              </w:rPr>
            </w:pPr>
            <w:r>
              <w:rPr>
                <w:iCs/>
                <w:lang w:val="ro-RO"/>
              </w:rPr>
              <w:t>Comisia metodică ,Limb</w:t>
            </w:r>
            <w:r w:rsidRPr="00691800">
              <w:rPr>
                <w:iCs/>
                <w:lang w:val="ro-RO"/>
              </w:rPr>
              <w:t xml:space="preserve">ă și comunicare </w:t>
            </w:r>
            <w:r>
              <w:rPr>
                <w:iCs/>
                <w:lang w:val="ro-RO"/>
              </w:rPr>
              <w:t>”</w:t>
            </w:r>
            <w:r w:rsidRPr="00691800">
              <w:rPr>
                <w:iCs/>
                <w:lang w:val="ro-RO"/>
              </w:rPr>
              <w:t xml:space="preserve">,  Comisia metodică </w:t>
            </w:r>
            <w:r>
              <w:rPr>
                <w:iCs/>
                <w:lang w:val="ro-RO"/>
              </w:rPr>
              <w:t>,,</w:t>
            </w:r>
            <w:r w:rsidRPr="00691800">
              <w:rPr>
                <w:iCs/>
                <w:lang w:val="ro-RO"/>
              </w:rPr>
              <w:t>Arte și tehnologii, sport</w:t>
            </w:r>
            <w:r>
              <w:rPr>
                <w:iCs/>
                <w:lang w:val="ro-RO"/>
              </w:rPr>
              <w:t>” , Comisia Metodică</w:t>
            </w:r>
            <w:r w:rsidRPr="00691800">
              <w:rPr>
                <w:iCs/>
                <w:lang w:val="ro-RO"/>
              </w:rPr>
              <w:t xml:space="preserve"> claselor prima</w:t>
            </w:r>
            <w:r>
              <w:rPr>
                <w:iCs/>
                <w:lang w:val="ro-RO"/>
              </w:rPr>
              <w:t>re , Comisia Metodică ,,M</w:t>
            </w:r>
            <w:r w:rsidRPr="00691800">
              <w:rPr>
                <w:iCs/>
                <w:lang w:val="ro-RO"/>
              </w:rPr>
              <w:t>atematică și științe</w:t>
            </w:r>
            <w:r>
              <w:rPr>
                <w:iCs/>
                <w:lang w:val="ro-RO"/>
              </w:rPr>
              <w:t>”</w:t>
            </w:r>
            <w:r w:rsidRPr="00691800">
              <w:rPr>
                <w:iCs/>
                <w:lang w:val="ro-RO"/>
              </w:rPr>
              <w:t xml:space="preserve"> , Comisia Metodică </w:t>
            </w:r>
            <w:r>
              <w:rPr>
                <w:iCs/>
                <w:lang w:val="ro-RO"/>
              </w:rPr>
              <w:t>,,C</w:t>
            </w:r>
            <w:r w:rsidRPr="00691800">
              <w:rPr>
                <w:iCs/>
                <w:lang w:val="ro-RO"/>
              </w:rPr>
              <w:t>onsiliere şi dezvoltare personală</w:t>
            </w:r>
            <w:r>
              <w:rPr>
                <w:iCs/>
                <w:lang w:val="ro-RO"/>
              </w:rPr>
              <w:t>”</w:t>
            </w:r>
            <w:r w:rsidR="00307118">
              <w:rPr>
                <w:iCs/>
                <w:lang w:val="ro-RO"/>
              </w:rPr>
              <w:t>.</w:t>
            </w:r>
          </w:p>
          <w:p w14:paraId="5AFAF674" w14:textId="77777777" w:rsidR="00307118" w:rsidRPr="00307118" w:rsidRDefault="00307118" w:rsidP="00CA109E">
            <w:pPr>
              <w:pStyle w:val="ListParagraph"/>
              <w:numPr>
                <w:ilvl w:val="0"/>
                <w:numId w:val="2"/>
              </w:numPr>
              <w:rPr>
                <w:iCs/>
                <w:szCs w:val="24"/>
              </w:rPr>
            </w:pPr>
            <w:r>
              <w:rPr>
                <w:iCs/>
                <w:lang w:val="ro-RO"/>
              </w:rPr>
              <w:t>Consiliul Elevilor , comitetul părintesc.</w:t>
            </w:r>
          </w:p>
          <w:p w14:paraId="68CDAC69" w14:textId="77777777" w:rsidR="00307118" w:rsidRPr="00633F47" w:rsidRDefault="00307118" w:rsidP="00CA109E">
            <w:pPr>
              <w:pStyle w:val="ListParagraph"/>
              <w:numPr>
                <w:ilvl w:val="0"/>
                <w:numId w:val="2"/>
              </w:numPr>
              <w:rPr>
                <w:iCs/>
                <w:szCs w:val="24"/>
                <w:lang w:val="es-ES"/>
              </w:rPr>
            </w:pPr>
            <w:r>
              <w:rPr>
                <w:iCs/>
                <w:lang w:val="ro-RO"/>
              </w:rPr>
              <w:t xml:space="preserve"> </w:t>
            </w:r>
            <w:r w:rsidR="00D117E9" w:rsidRPr="00691800">
              <w:rPr>
                <w:iCs/>
                <w:lang w:val="ro-RO"/>
              </w:rPr>
              <w:t>Consiliul  de Etică, Comisia  de</w:t>
            </w:r>
            <w:r>
              <w:rPr>
                <w:iCs/>
                <w:lang w:val="ro-RO"/>
              </w:rPr>
              <w:t xml:space="preserve"> prevenire a abandonului şcolar.</w:t>
            </w:r>
          </w:p>
          <w:p w14:paraId="355C240B" w14:textId="77777777" w:rsidR="00307118" w:rsidRPr="00307118" w:rsidRDefault="00D117E9" w:rsidP="00CA109E">
            <w:pPr>
              <w:pStyle w:val="ListParagraph"/>
              <w:numPr>
                <w:ilvl w:val="0"/>
                <w:numId w:val="2"/>
              </w:numPr>
              <w:rPr>
                <w:iCs/>
                <w:szCs w:val="24"/>
              </w:rPr>
            </w:pPr>
            <w:r w:rsidRPr="00691800">
              <w:rPr>
                <w:iCs/>
                <w:lang w:val="ro-RO"/>
              </w:rPr>
              <w:t>Comisia Multidisciplinară Intrașcolară .</w:t>
            </w:r>
          </w:p>
          <w:p w14:paraId="2ADF830E" w14:textId="77777777" w:rsidR="00F842E4" w:rsidRPr="00470A5F" w:rsidRDefault="00D117E9" w:rsidP="00470A5F">
            <w:pPr>
              <w:pStyle w:val="ListParagraph"/>
              <w:numPr>
                <w:ilvl w:val="0"/>
                <w:numId w:val="2"/>
              </w:numPr>
              <w:rPr>
                <w:iCs/>
                <w:szCs w:val="24"/>
              </w:rPr>
            </w:pPr>
            <w:r w:rsidRPr="00691800">
              <w:rPr>
                <w:iCs/>
                <w:lang w:val="ro-RO"/>
              </w:rPr>
              <w:t xml:space="preserve">Comisia </w:t>
            </w:r>
            <w:r w:rsidR="00307118">
              <w:rPr>
                <w:iCs/>
                <w:lang w:val="ro-RO"/>
              </w:rPr>
              <w:t xml:space="preserve"> internă </w:t>
            </w:r>
            <w:r w:rsidRPr="00691800">
              <w:rPr>
                <w:iCs/>
                <w:lang w:val="ro-RO"/>
              </w:rPr>
              <w:t>de Atestare.</w:t>
            </w:r>
          </w:p>
        </w:tc>
      </w:tr>
      <w:tr w:rsidR="00F842E4" w:rsidRPr="00F32E32" w14:paraId="3E5AA7C1" w14:textId="77777777" w:rsidTr="00DF435F">
        <w:tc>
          <w:tcPr>
            <w:tcW w:w="2069" w:type="dxa"/>
          </w:tcPr>
          <w:p w14:paraId="0C91F664" w14:textId="77777777" w:rsidR="00F842E4" w:rsidRPr="00F32E32" w:rsidRDefault="00F842E4" w:rsidP="00CA109E">
            <w:pPr>
              <w:jc w:val="left"/>
              <w:rPr>
                <w:szCs w:val="24"/>
              </w:rPr>
            </w:pPr>
            <w:r w:rsidRPr="00F32E32">
              <w:rPr>
                <w:szCs w:val="24"/>
              </w:rPr>
              <w:t>Constatări</w:t>
            </w:r>
          </w:p>
        </w:tc>
        <w:tc>
          <w:tcPr>
            <w:tcW w:w="7570" w:type="dxa"/>
            <w:gridSpan w:val="3"/>
          </w:tcPr>
          <w:p w14:paraId="56A6215C" w14:textId="77777777" w:rsidR="00F842E4" w:rsidRPr="00F32E32" w:rsidRDefault="009448F8" w:rsidP="00CA109E">
            <w:pPr>
              <w:pStyle w:val="ListParagraph"/>
              <w:numPr>
                <w:ilvl w:val="0"/>
                <w:numId w:val="2"/>
              </w:numPr>
              <w:ind w:left="360"/>
              <w:rPr>
                <w:rFonts w:eastAsia="Times New Roman"/>
                <w:iCs/>
                <w:szCs w:val="24"/>
              </w:rPr>
            </w:pPr>
            <w:proofErr w:type="spellStart"/>
            <w:r w:rsidRPr="00F32E32">
              <w:rPr>
                <w:rFonts w:eastAsia="Times New Roman"/>
                <w:iCs/>
                <w:szCs w:val="24"/>
              </w:rPr>
              <w:t>În</w:t>
            </w:r>
            <w:proofErr w:type="spellEnd"/>
            <w:r w:rsidRPr="00F32E32">
              <w:rPr>
                <w:rFonts w:eastAsia="Times New Roman"/>
                <w:iCs/>
                <w:szCs w:val="24"/>
              </w:rPr>
              <w:t xml:space="preserve"> </w:t>
            </w:r>
            <w:proofErr w:type="spellStart"/>
            <w:r w:rsidRPr="00F32E32">
              <w:rPr>
                <w:rFonts w:eastAsia="Times New Roman"/>
                <w:iCs/>
                <w:szCs w:val="24"/>
              </w:rPr>
              <w:t>instituție</w:t>
            </w:r>
            <w:proofErr w:type="spellEnd"/>
            <w:r w:rsidRPr="00F32E32">
              <w:rPr>
                <w:rFonts w:eastAsia="Times New Roman"/>
                <w:iCs/>
                <w:szCs w:val="24"/>
              </w:rPr>
              <w:t xml:space="preserve"> se </w:t>
            </w:r>
            <w:proofErr w:type="spellStart"/>
            <w:r w:rsidRPr="00F32E32">
              <w:rPr>
                <w:rFonts w:eastAsia="Times New Roman"/>
                <w:iCs/>
                <w:szCs w:val="24"/>
              </w:rPr>
              <w:t>realizează</w:t>
            </w:r>
            <w:proofErr w:type="spellEnd"/>
            <w:r w:rsidRPr="00F32E32">
              <w:rPr>
                <w:rFonts w:eastAsia="Times New Roman"/>
                <w:iCs/>
                <w:szCs w:val="24"/>
              </w:rPr>
              <w:t xml:space="preserve"> </w:t>
            </w:r>
            <w:proofErr w:type="spellStart"/>
            <w:r w:rsidRPr="00F32E32">
              <w:rPr>
                <w:rFonts w:eastAsia="Times New Roman"/>
                <w:iCs/>
                <w:szCs w:val="24"/>
              </w:rPr>
              <w:t>eficient</w:t>
            </w:r>
            <w:proofErr w:type="spellEnd"/>
            <w:r w:rsidRPr="00F32E32">
              <w:rPr>
                <w:rFonts w:eastAsia="Times New Roman"/>
                <w:iCs/>
                <w:szCs w:val="24"/>
              </w:rPr>
              <w:t xml:space="preserve"> </w:t>
            </w:r>
            <w:proofErr w:type="spellStart"/>
            <w:r w:rsidRPr="00F32E32">
              <w:rPr>
                <w:rFonts w:eastAsia="Times New Roman"/>
                <w:iCs/>
                <w:szCs w:val="24"/>
              </w:rPr>
              <w:t>și</w:t>
            </w:r>
            <w:proofErr w:type="spellEnd"/>
            <w:r w:rsidRPr="00F32E32">
              <w:rPr>
                <w:rFonts w:eastAsia="Times New Roman"/>
                <w:iCs/>
                <w:szCs w:val="24"/>
              </w:rPr>
              <w:t xml:space="preserve"> </w:t>
            </w:r>
            <w:proofErr w:type="spellStart"/>
            <w:r w:rsidRPr="00F32E32">
              <w:rPr>
                <w:rFonts w:eastAsia="Times New Roman"/>
                <w:iCs/>
                <w:szCs w:val="24"/>
              </w:rPr>
              <w:t>aproape</w:t>
            </w:r>
            <w:proofErr w:type="spellEnd"/>
            <w:r w:rsidRPr="00F32E32">
              <w:rPr>
                <w:rFonts w:eastAsia="Times New Roman"/>
                <w:iCs/>
                <w:szCs w:val="24"/>
              </w:rPr>
              <w:t xml:space="preserve"> integral </w:t>
            </w:r>
            <w:proofErr w:type="spellStart"/>
            <w:r w:rsidRPr="00F32E32">
              <w:rPr>
                <w:rFonts w:eastAsia="Times New Roman"/>
                <w:iCs/>
                <w:szCs w:val="24"/>
              </w:rPr>
              <w:t>programe</w:t>
            </w:r>
            <w:proofErr w:type="spellEnd"/>
            <w:r w:rsidRPr="00F32E32">
              <w:rPr>
                <w:rFonts w:eastAsia="Times New Roman"/>
                <w:iCs/>
                <w:szCs w:val="24"/>
              </w:rPr>
              <w:t xml:space="preserve">  </w:t>
            </w:r>
            <w:proofErr w:type="spellStart"/>
            <w:r w:rsidRPr="00F32E32">
              <w:rPr>
                <w:rFonts w:eastAsia="Times New Roman"/>
                <w:iCs/>
                <w:szCs w:val="24"/>
              </w:rPr>
              <w:t>și</w:t>
            </w:r>
            <w:proofErr w:type="spellEnd"/>
            <w:r w:rsidRPr="00F32E32">
              <w:rPr>
                <w:rFonts w:eastAsia="Times New Roman"/>
                <w:iCs/>
                <w:szCs w:val="24"/>
              </w:rPr>
              <w:t xml:space="preserve"> </w:t>
            </w:r>
            <w:proofErr w:type="spellStart"/>
            <w:r w:rsidRPr="00F32E32">
              <w:rPr>
                <w:rFonts w:eastAsia="Times New Roman"/>
                <w:iCs/>
                <w:szCs w:val="24"/>
              </w:rPr>
              <w:t>activități</w:t>
            </w:r>
            <w:proofErr w:type="spellEnd"/>
            <w:r w:rsidRPr="00F32E32">
              <w:rPr>
                <w:rFonts w:eastAsia="Times New Roman"/>
                <w:iCs/>
                <w:szCs w:val="24"/>
              </w:rPr>
              <w:t xml:space="preserve"> </w:t>
            </w:r>
            <w:proofErr w:type="spellStart"/>
            <w:r w:rsidRPr="00F32E32">
              <w:rPr>
                <w:rFonts w:eastAsia="Times New Roman"/>
                <w:iCs/>
                <w:szCs w:val="24"/>
              </w:rPr>
              <w:t>preconizate</w:t>
            </w:r>
            <w:proofErr w:type="spellEnd"/>
            <w:r w:rsidRPr="00F32E32">
              <w:rPr>
                <w:rFonts w:eastAsia="Times New Roman"/>
                <w:iCs/>
                <w:szCs w:val="24"/>
              </w:rPr>
              <w:t xml:space="preserve"> </w:t>
            </w:r>
            <w:proofErr w:type="spellStart"/>
            <w:r w:rsidRPr="00F32E32">
              <w:rPr>
                <w:rFonts w:eastAsia="Times New Roman"/>
                <w:iCs/>
                <w:szCs w:val="24"/>
              </w:rPr>
              <w:t>în</w:t>
            </w:r>
            <w:proofErr w:type="spellEnd"/>
            <w:r w:rsidRPr="00F32E32">
              <w:rPr>
                <w:rFonts w:eastAsia="Times New Roman"/>
                <w:iCs/>
                <w:szCs w:val="24"/>
              </w:rPr>
              <w:t xml:space="preserve"> PDI </w:t>
            </w:r>
            <w:proofErr w:type="spellStart"/>
            <w:r w:rsidRPr="00F32E32">
              <w:rPr>
                <w:rFonts w:eastAsia="Times New Roman"/>
                <w:iCs/>
                <w:szCs w:val="24"/>
              </w:rPr>
              <w:t>și</w:t>
            </w:r>
            <w:proofErr w:type="spellEnd"/>
            <w:r w:rsidRPr="00F32E32">
              <w:rPr>
                <w:rFonts w:eastAsia="Times New Roman"/>
                <w:iCs/>
                <w:szCs w:val="24"/>
              </w:rPr>
              <w:t xml:space="preserve"> PAI.</w:t>
            </w:r>
          </w:p>
        </w:tc>
      </w:tr>
      <w:tr w:rsidR="00F842E4" w:rsidRPr="00F32E32" w14:paraId="5D6FA9AD" w14:textId="77777777" w:rsidTr="00DF435F">
        <w:tc>
          <w:tcPr>
            <w:tcW w:w="2069" w:type="dxa"/>
          </w:tcPr>
          <w:p w14:paraId="36E26F14"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27CC358C"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602F092F" w14:textId="77777777" w:rsidR="00F842E4" w:rsidRPr="00F32E32" w:rsidRDefault="00F842E4" w:rsidP="00CA109E">
            <w:pPr>
              <w:rPr>
                <w:szCs w:val="24"/>
              </w:rPr>
            </w:pPr>
            <w:r w:rsidRPr="00F32E32">
              <w:rPr>
                <w:szCs w:val="24"/>
              </w:rPr>
              <w:t>Aut</w:t>
            </w:r>
            <w:r w:rsidR="008142C9">
              <w:rPr>
                <w:szCs w:val="24"/>
              </w:rPr>
              <w:t xml:space="preserve">oevaluare conform criteriilor: </w:t>
            </w:r>
            <w:r w:rsidR="009448F8" w:rsidRPr="00F32E32">
              <w:rPr>
                <w:szCs w:val="24"/>
              </w:rPr>
              <w:t>0,75</w:t>
            </w:r>
          </w:p>
        </w:tc>
        <w:tc>
          <w:tcPr>
            <w:tcW w:w="2268" w:type="dxa"/>
          </w:tcPr>
          <w:p w14:paraId="07803B4D" w14:textId="77777777" w:rsidR="00F842E4" w:rsidRPr="00F32E32" w:rsidRDefault="008142C9" w:rsidP="00CA109E">
            <w:pPr>
              <w:rPr>
                <w:szCs w:val="24"/>
              </w:rPr>
            </w:pPr>
            <w:r>
              <w:rPr>
                <w:szCs w:val="24"/>
              </w:rPr>
              <w:t xml:space="preserve">Punctaj acordat: </w:t>
            </w:r>
            <w:r w:rsidR="00F842E4" w:rsidRPr="00F32E32">
              <w:rPr>
                <w:szCs w:val="24"/>
              </w:rPr>
              <w:t xml:space="preserve"> </w:t>
            </w:r>
            <w:r w:rsidR="009448F8" w:rsidRPr="00F32E32">
              <w:rPr>
                <w:szCs w:val="24"/>
              </w:rPr>
              <w:t>1,5</w:t>
            </w:r>
          </w:p>
        </w:tc>
      </w:tr>
    </w:tbl>
    <w:p w14:paraId="1FCD2E3D" w14:textId="77777777" w:rsidR="00D25024" w:rsidRPr="00F32E32" w:rsidRDefault="00D25024" w:rsidP="00CA109E">
      <w:pPr>
        <w:rPr>
          <w:szCs w:val="24"/>
        </w:rPr>
      </w:pPr>
    </w:p>
    <w:p w14:paraId="1D738C37" w14:textId="77777777" w:rsidR="00D25024" w:rsidRPr="00F32E32" w:rsidRDefault="00D25024" w:rsidP="00CA109E">
      <w:pPr>
        <w:rPr>
          <w:b/>
          <w:bCs/>
          <w:szCs w:val="24"/>
        </w:rPr>
      </w:pPr>
      <w:r w:rsidRPr="00F32E32">
        <w:rPr>
          <w:b/>
          <w:bCs/>
          <w:szCs w:val="24"/>
        </w:rPr>
        <w:t>Domeniu: Capacitate instituțională</w:t>
      </w:r>
    </w:p>
    <w:p w14:paraId="74D6DA57"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4.1.4.</w:t>
      </w:r>
      <w:r w:rsidRPr="00633F47">
        <w:rPr>
          <w:szCs w:val="24"/>
          <w:lang w:val="es-ES"/>
        </w:rPr>
        <w:t xml:space="preserve"> </w:t>
      </w:r>
      <w:proofErr w:type="spellStart"/>
      <w:r w:rsidRPr="00633F47">
        <w:rPr>
          <w:szCs w:val="24"/>
          <w:lang w:val="es-ES"/>
        </w:rPr>
        <w:t>Organizarea</w:t>
      </w:r>
      <w:proofErr w:type="spellEnd"/>
      <w:r w:rsidRPr="00633F47">
        <w:rPr>
          <w:szCs w:val="24"/>
          <w:lang w:val="es-ES"/>
        </w:rPr>
        <w:t xml:space="preserve"> </w:t>
      </w:r>
      <w:proofErr w:type="spellStart"/>
      <w:r w:rsidRPr="00633F47">
        <w:rPr>
          <w:szCs w:val="24"/>
          <w:lang w:val="es-ES"/>
        </w:rPr>
        <w:t>procesului</w:t>
      </w:r>
      <w:proofErr w:type="spellEnd"/>
      <w:r w:rsidRPr="00633F47">
        <w:rPr>
          <w:szCs w:val="24"/>
          <w:lang w:val="es-ES"/>
        </w:rPr>
        <w:t xml:space="preserve"> </w:t>
      </w:r>
      <w:proofErr w:type="spellStart"/>
      <w:r w:rsidRPr="00633F47">
        <w:rPr>
          <w:szCs w:val="24"/>
          <w:lang w:val="es-ES"/>
        </w:rPr>
        <w:t>educațional</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raport</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obiectivele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misiunea</w:t>
      </w:r>
      <w:proofErr w:type="spellEnd"/>
      <w:r w:rsidRPr="00633F47">
        <w:rPr>
          <w:szCs w:val="24"/>
          <w:lang w:val="es-ES"/>
        </w:rPr>
        <w:t xml:space="preserve"> </w:t>
      </w:r>
      <w:proofErr w:type="spellStart"/>
      <w:r w:rsidRPr="00633F47">
        <w:rPr>
          <w:szCs w:val="24"/>
          <w:lang w:val="es-ES"/>
        </w:rPr>
        <w:t>instituției</w:t>
      </w:r>
      <w:proofErr w:type="spellEnd"/>
      <w:r w:rsidRPr="00633F47">
        <w:rPr>
          <w:szCs w:val="24"/>
          <w:lang w:val="es-ES"/>
        </w:rPr>
        <w:t xml:space="preserve"> de </w:t>
      </w:r>
      <w:proofErr w:type="spellStart"/>
      <w:r w:rsidRPr="00633F47">
        <w:rPr>
          <w:szCs w:val="24"/>
          <w:lang w:val="es-ES"/>
        </w:rPr>
        <w:t>învățământ</w:t>
      </w:r>
      <w:proofErr w:type="spellEnd"/>
      <w:r w:rsidRPr="00633F47">
        <w:rPr>
          <w:szCs w:val="24"/>
          <w:lang w:val="es-ES"/>
        </w:rPr>
        <w:t xml:space="preserve"> </w:t>
      </w:r>
      <w:proofErr w:type="spellStart"/>
      <w:r w:rsidRPr="00633F47">
        <w:rPr>
          <w:szCs w:val="24"/>
          <w:lang w:val="es-ES"/>
        </w:rPr>
        <w:t>printr</w:t>
      </w:r>
      <w:proofErr w:type="spellEnd"/>
      <w:r w:rsidRPr="00633F47">
        <w:rPr>
          <w:szCs w:val="24"/>
          <w:lang w:val="es-ES"/>
        </w:rPr>
        <w:t xml:space="preserve">-o </w:t>
      </w:r>
      <w:proofErr w:type="spellStart"/>
      <w:r w:rsidRPr="00633F47">
        <w:rPr>
          <w:szCs w:val="24"/>
          <w:lang w:val="es-ES"/>
        </w:rPr>
        <w:t>infrastructură</w:t>
      </w:r>
      <w:proofErr w:type="spellEnd"/>
      <w:r w:rsidRPr="00633F47">
        <w:rPr>
          <w:szCs w:val="24"/>
          <w:lang w:val="es-ES"/>
        </w:rPr>
        <w:t xml:space="preserve"> </w:t>
      </w:r>
      <w:proofErr w:type="spellStart"/>
      <w:r w:rsidRPr="00633F47">
        <w:rPr>
          <w:szCs w:val="24"/>
          <w:lang w:val="es-ES"/>
        </w:rPr>
        <w:t>adaptată</w:t>
      </w:r>
      <w:proofErr w:type="spellEnd"/>
      <w:r w:rsidRPr="00633F47">
        <w:rPr>
          <w:szCs w:val="24"/>
          <w:lang w:val="es-ES"/>
        </w:rPr>
        <w:t xml:space="preserve"> </w:t>
      </w:r>
      <w:proofErr w:type="spellStart"/>
      <w:r w:rsidRPr="00633F47">
        <w:rPr>
          <w:szCs w:val="24"/>
          <w:lang w:val="es-ES"/>
        </w:rPr>
        <w:t>necesităților</w:t>
      </w:r>
      <w:proofErr w:type="spellEnd"/>
      <w:r w:rsidRPr="00633F47">
        <w:rPr>
          <w:szCs w:val="24"/>
          <w:lang w:val="es-ES"/>
        </w:rPr>
        <w:t xml:space="preserve"> </w:t>
      </w:r>
      <w:proofErr w:type="spellStart"/>
      <w:r w:rsidRPr="00633F47">
        <w:rPr>
          <w:szCs w:val="24"/>
          <w:lang w:val="es-ES"/>
        </w:rPr>
        <w:t>acesteia</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580A01EB" w14:textId="77777777" w:rsidTr="00DF435F">
        <w:tc>
          <w:tcPr>
            <w:tcW w:w="2069" w:type="dxa"/>
          </w:tcPr>
          <w:p w14:paraId="71833CEE"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52C56415" w14:textId="77777777" w:rsidR="008142C9" w:rsidRDefault="008142C9" w:rsidP="008142C9">
            <w:pPr>
              <w:pStyle w:val="ListParagraph"/>
              <w:numPr>
                <w:ilvl w:val="0"/>
                <w:numId w:val="2"/>
              </w:numPr>
              <w:ind w:left="360"/>
              <w:rPr>
                <w:iCs/>
              </w:rPr>
            </w:pPr>
            <w:proofErr w:type="spellStart"/>
            <w:r>
              <w:rPr>
                <w:iCs/>
              </w:rPr>
              <w:t>Planul</w:t>
            </w:r>
            <w:proofErr w:type="spellEnd"/>
            <w:r>
              <w:rPr>
                <w:iCs/>
              </w:rPr>
              <w:t xml:space="preserve"> Managerial al </w:t>
            </w:r>
            <w:proofErr w:type="spellStart"/>
            <w:r>
              <w:rPr>
                <w:iCs/>
              </w:rPr>
              <w:t>Instituției</w:t>
            </w:r>
            <w:proofErr w:type="spellEnd"/>
            <w:r>
              <w:rPr>
                <w:iCs/>
              </w:rPr>
              <w:t xml:space="preserve"> .</w:t>
            </w:r>
          </w:p>
          <w:p w14:paraId="799D4993" w14:textId="77777777" w:rsidR="008142C9" w:rsidRDefault="008142C9" w:rsidP="008142C9">
            <w:pPr>
              <w:pStyle w:val="ListParagraph"/>
              <w:numPr>
                <w:ilvl w:val="0"/>
                <w:numId w:val="2"/>
              </w:numPr>
              <w:ind w:left="360"/>
              <w:rPr>
                <w:iCs/>
              </w:rPr>
            </w:pPr>
            <w:proofErr w:type="spellStart"/>
            <w:r>
              <w:rPr>
                <w:iCs/>
              </w:rPr>
              <w:t>Organigrama</w:t>
            </w:r>
            <w:proofErr w:type="spellEnd"/>
            <w:r>
              <w:rPr>
                <w:iCs/>
              </w:rPr>
              <w:t xml:space="preserve"> </w:t>
            </w:r>
            <w:proofErr w:type="spellStart"/>
            <w:r>
              <w:rPr>
                <w:iCs/>
              </w:rPr>
              <w:t>gimnaziului</w:t>
            </w:r>
            <w:proofErr w:type="spellEnd"/>
            <w:r>
              <w:rPr>
                <w:iCs/>
              </w:rPr>
              <w:t xml:space="preserve"> .</w:t>
            </w:r>
          </w:p>
          <w:p w14:paraId="221C8557" w14:textId="77777777" w:rsidR="008142C9" w:rsidRDefault="008142C9" w:rsidP="008142C9">
            <w:pPr>
              <w:pStyle w:val="ListParagraph"/>
              <w:numPr>
                <w:ilvl w:val="0"/>
                <w:numId w:val="2"/>
              </w:numPr>
              <w:ind w:left="360"/>
              <w:rPr>
                <w:iCs/>
              </w:rPr>
            </w:pPr>
            <w:r w:rsidRPr="00A14756">
              <w:rPr>
                <w:iCs/>
                <w:lang w:val="fr-FR"/>
              </w:rPr>
              <w:t xml:space="preserve">Structura </w:t>
            </w:r>
            <w:proofErr w:type="spellStart"/>
            <w:r w:rsidRPr="00A14756">
              <w:rPr>
                <w:iCs/>
                <w:lang w:val="fr-FR"/>
              </w:rPr>
              <w:t>timpului</w:t>
            </w:r>
            <w:proofErr w:type="spellEnd"/>
            <w:r w:rsidRPr="00A14756">
              <w:rPr>
                <w:iCs/>
                <w:lang w:val="fr-FR"/>
              </w:rPr>
              <w:t xml:space="preserve"> de </w:t>
            </w:r>
            <w:proofErr w:type="spellStart"/>
            <w:r w:rsidRPr="00A14756">
              <w:rPr>
                <w:iCs/>
                <w:lang w:val="fr-FR"/>
              </w:rPr>
              <w:t>muncă</w:t>
            </w:r>
            <w:proofErr w:type="spellEnd"/>
            <w:r w:rsidRPr="00A14756">
              <w:rPr>
                <w:iCs/>
                <w:lang w:val="fr-FR"/>
              </w:rPr>
              <w:t xml:space="preserve"> a CD </w:t>
            </w:r>
            <w:proofErr w:type="spellStart"/>
            <w:r w:rsidRPr="00A14756">
              <w:rPr>
                <w:iCs/>
                <w:lang w:val="fr-FR"/>
              </w:rPr>
              <w:t>ș</w:t>
            </w:r>
            <w:r>
              <w:rPr>
                <w:iCs/>
                <w:lang w:val="fr-FR"/>
              </w:rPr>
              <w:t>i</w:t>
            </w:r>
            <w:proofErr w:type="spellEnd"/>
            <w:r>
              <w:rPr>
                <w:iCs/>
                <w:lang w:val="fr-FR"/>
              </w:rPr>
              <w:t xml:space="preserve"> CM , </w:t>
            </w:r>
            <w:proofErr w:type="spellStart"/>
            <w:r>
              <w:rPr>
                <w:iCs/>
                <w:lang w:val="fr-FR"/>
              </w:rPr>
              <w:t>conform</w:t>
            </w:r>
            <w:proofErr w:type="spellEnd"/>
            <w:r>
              <w:rPr>
                <w:iCs/>
                <w:lang w:val="fr-FR"/>
              </w:rPr>
              <w:t xml:space="preserve"> </w:t>
            </w:r>
            <w:proofErr w:type="spellStart"/>
            <w:r w:rsidRPr="00A14756">
              <w:rPr>
                <w:iCs/>
                <w:lang w:val="fr-FR"/>
              </w:rPr>
              <w:t>Metodologiei</w:t>
            </w:r>
            <w:proofErr w:type="spellEnd"/>
            <w:r w:rsidRPr="00A14756">
              <w:rPr>
                <w:iCs/>
                <w:lang w:val="fr-FR"/>
              </w:rPr>
              <w:t xml:space="preserve"> </w:t>
            </w:r>
            <w:proofErr w:type="spellStart"/>
            <w:r w:rsidRPr="00A14756">
              <w:rPr>
                <w:iCs/>
                <w:lang w:val="fr-FR"/>
              </w:rPr>
              <w:t>privind</w:t>
            </w:r>
            <w:proofErr w:type="spellEnd"/>
            <w:r w:rsidRPr="00A14756">
              <w:rPr>
                <w:iCs/>
                <w:lang w:val="fr-FR"/>
              </w:rPr>
              <w:t xml:space="preserve"> </w:t>
            </w:r>
            <w:proofErr w:type="spellStart"/>
            <w:r w:rsidRPr="00A14756">
              <w:rPr>
                <w:iCs/>
                <w:lang w:val="fr-FR"/>
              </w:rPr>
              <w:t>repartizarea</w:t>
            </w:r>
            <w:proofErr w:type="spellEnd"/>
            <w:r w:rsidRPr="00A14756">
              <w:rPr>
                <w:iCs/>
                <w:lang w:val="fr-FR"/>
              </w:rPr>
              <w:t xml:space="preserve"> </w:t>
            </w:r>
            <w:proofErr w:type="spellStart"/>
            <w:r w:rsidRPr="00A14756">
              <w:rPr>
                <w:iCs/>
                <w:lang w:val="fr-FR"/>
              </w:rPr>
              <w:t>timpului</w:t>
            </w:r>
            <w:proofErr w:type="spellEnd"/>
            <w:r w:rsidRPr="00A14756">
              <w:rPr>
                <w:iCs/>
                <w:lang w:val="fr-FR"/>
              </w:rPr>
              <w:t xml:space="preserve"> de </w:t>
            </w:r>
            <w:proofErr w:type="spellStart"/>
            <w:r w:rsidRPr="00A14756">
              <w:rPr>
                <w:iCs/>
                <w:lang w:val="fr-FR"/>
              </w:rPr>
              <w:t>lucru</w:t>
            </w:r>
            <w:proofErr w:type="spellEnd"/>
            <w:r w:rsidRPr="00A14756">
              <w:rPr>
                <w:iCs/>
                <w:lang w:val="fr-FR"/>
              </w:rPr>
              <w:t xml:space="preserve"> a </w:t>
            </w:r>
            <w:proofErr w:type="spellStart"/>
            <w:r w:rsidRPr="00A14756">
              <w:rPr>
                <w:iCs/>
                <w:lang w:val="fr-FR"/>
              </w:rPr>
              <w:t>personalului</w:t>
            </w:r>
            <w:proofErr w:type="spellEnd"/>
            <w:r w:rsidRPr="00A14756">
              <w:rPr>
                <w:iCs/>
                <w:lang w:val="fr-FR"/>
              </w:rPr>
              <w:t xml:space="preserve"> </w:t>
            </w:r>
            <w:proofErr w:type="spellStart"/>
            <w:r w:rsidRPr="00A14756">
              <w:rPr>
                <w:iCs/>
                <w:lang w:val="fr-FR"/>
              </w:rPr>
              <w:t>didactic</w:t>
            </w:r>
            <w:proofErr w:type="spellEnd"/>
            <w:r w:rsidRPr="00A14756">
              <w:rPr>
                <w:iCs/>
                <w:lang w:val="fr-FR"/>
              </w:rPr>
              <w:t xml:space="preserve"> </w:t>
            </w:r>
            <w:proofErr w:type="spellStart"/>
            <w:r w:rsidRPr="00A14756">
              <w:rPr>
                <w:iCs/>
                <w:lang w:val="fr-FR"/>
              </w:rPr>
              <w:t>din</w:t>
            </w:r>
            <w:proofErr w:type="spellEnd"/>
            <w:r w:rsidRPr="00A14756">
              <w:rPr>
                <w:iCs/>
                <w:lang w:val="fr-FR"/>
              </w:rPr>
              <w:t xml:space="preserve"> </w:t>
            </w:r>
            <w:proofErr w:type="spellStart"/>
            <w:r w:rsidRPr="00A14756">
              <w:rPr>
                <w:iCs/>
                <w:lang w:val="fr-FR"/>
              </w:rPr>
              <w:t>instituția</w:t>
            </w:r>
            <w:proofErr w:type="spellEnd"/>
            <w:r w:rsidRPr="00A14756">
              <w:rPr>
                <w:iCs/>
                <w:lang w:val="fr-FR"/>
              </w:rPr>
              <w:t xml:space="preserve"> de </w:t>
            </w:r>
            <w:proofErr w:type="spellStart"/>
            <w:r w:rsidRPr="00A14756">
              <w:rPr>
                <w:iCs/>
                <w:lang w:val="fr-FR"/>
              </w:rPr>
              <w:t>învățământ</w:t>
            </w:r>
            <w:proofErr w:type="spellEnd"/>
            <w:r w:rsidRPr="00A14756">
              <w:rPr>
                <w:iCs/>
                <w:lang w:val="fr-FR"/>
              </w:rPr>
              <w:t xml:space="preserve"> </w:t>
            </w:r>
            <w:proofErr w:type="spellStart"/>
            <w:r w:rsidRPr="00A14756">
              <w:rPr>
                <w:iCs/>
                <w:lang w:val="fr-FR"/>
              </w:rPr>
              <w:t>general</w:t>
            </w:r>
            <w:proofErr w:type="spellEnd"/>
            <w:r w:rsidRPr="00A14756">
              <w:rPr>
                <w:iCs/>
                <w:lang w:val="fr-FR"/>
              </w:rPr>
              <w:t xml:space="preserve"> (Ord. </w:t>
            </w:r>
            <w:r>
              <w:rPr>
                <w:iCs/>
              </w:rPr>
              <w:t>ME nr .634  din 28.12.2017).</w:t>
            </w:r>
          </w:p>
          <w:p w14:paraId="3B3414AD" w14:textId="77777777" w:rsidR="00F842E4" w:rsidRPr="008142C9" w:rsidRDefault="00F842E4" w:rsidP="008142C9">
            <w:pPr>
              <w:rPr>
                <w:iCs/>
                <w:szCs w:val="24"/>
              </w:rPr>
            </w:pPr>
          </w:p>
        </w:tc>
      </w:tr>
      <w:tr w:rsidR="00F842E4" w:rsidRPr="00F32E32" w14:paraId="4272299F" w14:textId="77777777" w:rsidTr="00DF435F">
        <w:tc>
          <w:tcPr>
            <w:tcW w:w="2069" w:type="dxa"/>
          </w:tcPr>
          <w:p w14:paraId="12F882BE" w14:textId="77777777" w:rsidR="00F842E4" w:rsidRPr="00F32E32" w:rsidRDefault="00F842E4" w:rsidP="00CA109E">
            <w:pPr>
              <w:jc w:val="left"/>
              <w:rPr>
                <w:szCs w:val="24"/>
              </w:rPr>
            </w:pPr>
            <w:r w:rsidRPr="00F32E32">
              <w:rPr>
                <w:szCs w:val="24"/>
              </w:rPr>
              <w:t>Constatări</w:t>
            </w:r>
          </w:p>
        </w:tc>
        <w:tc>
          <w:tcPr>
            <w:tcW w:w="7570" w:type="dxa"/>
            <w:gridSpan w:val="3"/>
          </w:tcPr>
          <w:tbl>
            <w:tblPr>
              <w:tblW w:w="7452" w:type="dxa"/>
              <w:tblInd w:w="10" w:type="dxa"/>
              <w:tblLayout w:type="fixed"/>
              <w:tblCellMar>
                <w:left w:w="0" w:type="dxa"/>
                <w:right w:w="0" w:type="dxa"/>
              </w:tblCellMar>
              <w:tblLook w:val="04A0" w:firstRow="1" w:lastRow="0" w:firstColumn="1" w:lastColumn="0" w:noHBand="0" w:noVBand="1"/>
            </w:tblPr>
            <w:tblGrid>
              <w:gridCol w:w="7452"/>
            </w:tblGrid>
            <w:tr w:rsidR="009448F8" w:rsidRPr="00F32E32" w14:paraId="73E84950" w14:textId="77777777" w:rsidTr="008142C9">
              <w:trPr>
                <w:trHeight w:val="277"/>
              </w:trPr>
              <w:tc>
                <w:tcPr>
                  <w:tcW w:w="7452" w:type="dxa"/>
                  <w:tcBorders>
                    <w:top w:val="nil"/>
                    <w:left w:val="nil"/>
                    <w:bottom w:val="nil"/>
                    <w:right w:val="single" w:sz="8" w:space="0" w:color="auto"/>
                  </w:tcBorders>
                  <w:vAlign w:val="bottom"/>
                  <w:hideMark/>
                </w:tcPr>
                <w:p w14:paraId="62BC7BDA" w14:textId="1BFBCD20" w:rsidR="009448F8" w:rsidRPr="00633F47" w:rsidRDefault="008142C9" w:rsidP="008142C9">
                  <w:pPr>
                    <w:pStyle w:val="ListParagraph"/>
                    <w:numPr>
                      <w:ilvl w:val="0"/>
                      <w:numId w:val="84"/>
                    </w:numPr>
                    <w:rPr>
                      <w:szCs w:val="24"/>
                      <w:lang w:val="es-ES"/>
                    </w:rPr>
                  </w:pPr>
                  <w:r w:rsidRPr="00642168">
                    <w:rPr>
                      <w:rFonts w:eastAsia="Times New Roman"/>
                      <w:iCs/>
                      <w:lang w:val="ro-RO"/>
                    </w:rPr>
                    <w:t>Infr</w:t>
                  </w:r>
                  <w:r w:rsidR="00285975">
                    <w:rPr>
                      <w:rFonts w:eastAsia="Times New Roman"/>
                      <w:iCs/>
                      <w:lang w:val="ro-RO"/>
                    </w:rPr>
                    <w:t>a</w:t>
                  </w:r>
                  <w:r w:rsidRPr="00642168">
                    <w:rPr>
                      <w:rFonts w:eastAsia="Times New Roman"/>
                      <w:iCs/>
                      <w:lang w:val="ro-RO"/>
                    </w:rPr>
                    <w:t>structura instituției asigură  organizarea procesului educațional</w:t>
                  </w:r>
                  <w:r>
                    <w:rPr>
                      <w:rFonts w:eastAsia="Times New Roman"/>
                      <w:iCs/>
                      <w:lang w:val="ro-RO"/>
                    </w:rPr>
                    <w:t>.</w:t>
                  </w:r>
                </w:p>
              </w:tc>
            </w:tr>
            <w:tr w:rsidR="009448F8" w:rsidRPr="00F32E32" w14:paraId="1B64860A" w14:textId="77777777" w:rsidTr="008142C9">
              <w:trPr>
                <w:trHeight w:val="292"/>
              </w:trPr>
              <w:tc>
                <w:tcPr>
                  <w:tcW w:w="7452" w:type="dxa"/>
                  <w:tcBorders>
                    <w:top w:val="nil"/>
                    <w:left w:val="nil"/>
                    <w:bottom w:val="nil"/>
                    <w:right w:val="single" w:sz="8" w:space="0" w:color="auto"/>
                  </w:tcBorders>
                  <w:vAlign w:val="bottom"/>
                  <w:hideMark/>
                </w:tcPr>
                <w:p w14:paraId="31516A37" w14:textId="77777777" w:rsidR="009448F8" w:rsidRPr="008142C9" w:rsidRDefault="009448F8" w:rsidP="008142C9">
                  <w:pPr>
                    <w:rPr>
                      <w:rFonts w:eastAsia="Times New Roman"/>
                      <w:szCs w:val="24"/>
                      <w:lang w:eastAsia="ru-RU"/>
                    </w:rPr>
                  </w:pPr>
                </w:p>
              </w:tc>
            </w:tr>
          </w:tbl>
          <w:p w14:paraId="7A77011A" w14:textId="77777777" w:rsidR="00F842E4" w:rsidRPr="00633F47" w:rsidRDefault="00F842E4" w:rsidP="00CA109E">
            <w:pPr>
              <w:pStyle w:val="ListParagraph"/>
              <w:ind w:left="360"/>
              <w:rPr>
                <w:rFonts w:eastAsia="Times New Roman"/>
                <w:iCs/>
                <w:szCs w:val="24"/>
                <w:lang w:val="es-ES"/>
              </w:rPr>
            </w:pPr>
          </w:p>
        </w:tc>
      </w:tr>
      <w:tr w:rsidR="00F842E4" w:rsidRPr="00F32E32" w14:paraId="4E21FD2C" w14:textId="77777777" w:rsidTr="00DF435F">
        <w:tc>
          <w:tcPr>
            <w:tcW w:w="2069" w:type="dxa"/>
          </w:tcPr>
          <w:p w14:paraId="30B3973F" w14:textId="77777777" w:rsidR="00F842E4" w:rsidRPr="00F32E32" w:rsidRDefault="00F842E4" w:rsidP="00CA109E">
            <w:pPr>
              <w:jc w:val="left"/>
              <w:rPr>
                <w:szCs w:val="24"/>
              </w:rPr>
            </w:pPr>
            <w:r w:rsidRPr="00F32E32">
              <w:rPr>
                <w:szCs w:val="24"/>
              </w:rPr>
              <w:lastRenderedPageBreak/>
              <w:t xml:space="preserve">Pondere și punctaj acordat </w:t>
            </w:r>
          </w:p>
        </w:tc>
        <w:tc>
          <w:tcPr>
            <w:tcW w:w="1475" w:type="dxa"/>
          </w:tcPr>
          <w:p w14:paraId="74BE2799"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E01FF02" w14:textId="77777777" w:rsidR="00F842E4" w:rsidRPr="00F32E32" w:rsidRDefault="00F842E4" w:rsidP="00CA109E">
            <w:pPr>
              <w:rPr>
                <w:szCs w:val="24"/>
              </w:rPr>
            </w:pPr>
            <w:r w:rsidRPr="00F32E32">
              <w:rPr>
                <w:szCs w:val="24"/>
              </w:rPr>
              <w:t>Aut</w:t>
            </w:r>
            <w:r w:rsidR="008142C9">
              <w:rPr>
                <w:szCs w:val="24"/>
              </w:rPr>
              <w:t xml:space="preserve">oevaluare conform criteriilor: </w:t>
            </w:r>
            <w:r w:rsidR="009448F8" w:rsidRPr="00F32E32">
              <w:rPr>
                <w:szCs w:val="24"/>
              </w:rPr>
              <w:t>0,75</w:t>
            </w:r>
          </w:p>
        </w:tc>
        <w:tc>
          <w:tcPr>
            <w:tcW w:w="2268" w:type="dxa"/>
          </w:tcPr>
          <w:p w14:paraId="6DA0D540" w14:textId="77777777" w:rsidR="00F842E4" w:rsidRPr="00F32E32" w:rsidRDefault="008142C9" w:rsidP="00CA109E">
            <w:pPr>
              <w:rPr>
                <w:szCs w:val="24"/>
              </w:rPr>
            </w:pPr>
            <w:r>
              <w:rPr>
                <w:szCs w:val="24"/>
              </w:rPr>
              <w:t xml:space="preserve">Punctaj acordat: </w:t>
            </w:r>
            <w:r w:rsidR="00F842E4" w:rsidRPr="00F32E32">
              <w:rPr>
                <w:szCs w:val="24"/>
              </w:rPr>
              <w:t xml:space="preserve"> </w:t>
            </w:r>
            <w:r w:rsidR="009448F8" w:rsidRPr="00F32E32">
              <w:rPr>
                <w:szCs w:val="24"/>
              </w:rPr>
              <w:t>1,5</w:t>
            </w:r>
          </w:p>
        </w:tc>
      </w:tr>
    </w:tbl>
    <w:p w14:paraId="08FA63D2" w14:textId="77777777" w:rsidR="00D25024" w:rsidRPr="00F32E32" w:rsidRDefault="00D25024" w:rsidP="00CA109E">
      <w:pPr>
        <w:rPr>
          <w:szCs w:val="24"/>
        </w:rPr>
      </w:pPr>
    </w:p>
    <w:p w14:paraId="08D412CF"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4.1.5.</w:t>
      </w:r>
      <w:r w:rsidRPr="00633F47">
        <w:rPr>
          <w:szCs w:val="24"/>
          <w:lang w:val="es-ES"/>
        </w:rPr>
        <w:t xml:space="preserve"> </w:t>
      </w:r>
      <w:proofErr w:type="spellStart"/>
      <w:r w:rsidRPr="00633F47">
        <w:rPr>
          <w:szCs w:val="24"/>
          <w:lang w:val="es-ES"/>
        </w:rPr>
        <w:t>Prezența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aplicarea</w:t>
      </w:r>
      <w:proofErr w:type="spellEnd"/>
      <w:r w:rsidRPr="00633F47">
        <w:rPr>
          <w:szCs w:val="24"/>
          <w:lang w:val="es-ES"/>
        </w:rPr>
        <w:t xml:space="preserve"> </w:t>
      </w:r>
      <w:proofErr w:type="spellStart"/>
      <w:r w:rsidRPr="00633F47">
        <w:rPr>
          <w:szCs w:val="24"/>
          <w:lang w:val="es-ES"/>
        </w:rPr>
        <w:t>unei</w:t>
      </w:r>
      <w:proofErr w:type="spellEnd"/>
      <w:r w:rsidRPr="00633F47">
        <w:rPr>
          <w:szCs w:val="24"/>
          <w:lang w:val="es-ES"/>
        </w:rPr>
        <w:t xml:space="preserve"> </w:t>
      </w:r>
      <w:proofErr w:type="spellStart"/>
      <w:r w:rsidRPr="00633F47">
        <w:rPr>
          <w:szCs w:val="24"/>
          <w:lang w:val="es-ES"/>
        </w:rPr>
        <w:t>varietăți</w:t>
      </w:r>
      <w:proofErr w:type="spellEnd"/>
      <w:r w:rsidRPr="00633F47">
        <w:rPr>
          <w:szCs w:val="24"/>
          <w:lang w:val="es-ES"/>
        </w:rPr>
        <w:t xml:space="preserve"> de </w:t>
      </w:r>
      <w:proofErr w:type="spellStart"/>
      <w:r w:rsidRPr="00633F47">
        <w:rPr>
          <w:szCs w:val="24"/>
          <w:lang w:val="es-ES"/>
        </w:rPr>
        <w:t>echipamente</w:t>
      </w:r>
      <w:proofErr w:type="spellEnd"/>
      <w:r w:rsidRPr="00633F47">
        <w:rPr>
          <w:szCs w:val="24"/>
          <w:lang w:val="es-ES"/>
        </w:rPr>
        <w:t xml:space="preserve">, </w:t>
      </w:r>
      <w:proofErr w:type="spellStart"/>
      <w:r w:rsidRPr="00633F47">
        <w:rPr>
          <w:szCs w:val="24"/>
          <w:lang w:val="es-ES"/>
        </w:rPr>
        <w:t>materiale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auxiliare </w:t>
      </w:r>
      <w:proofErr w:type="spellStart"/>
      <w:r w:rsidRPr="00633F47">
        <w:rPr>
          <w:szCs w:val="24"/>
          <w:lang w:val="es-ES"/>
        </w:rPr>
        <w:t>curriculare</w:t>
      </w:r>
      <w:proofErr w:type="spellEnd"/>
      <w:r w:rsidRPr="00633F47">
        <w:rPr>
          <w:szCs w:val="24"/>
          <w:lang w:val="es-ES"/>
        </w:rPr>
        <w:t xml:space="preserve"> </w:t>
      </w:r>
      <w:proofErr w:type="spellStart"/>
      <w:r w:rsidRPr="00633F47">
        <w:rPr>
          <w:szCs w:val="24"/>
          <w:lang w:val="es-ES"/>
        </w:rPr>
        <w:t>necesare</w:t>
      </w:r>
      <w:proofErr w:type="spellEnd"/>
      <w:r w:rsidRPr="00633F47">
        <w:rPr>
          <w:szCs w:val="24"/>
          <w:lang w:val="es-ES"/>
        </w:rPr>
        <w:t xml:space="preserve"> </w:t>
      </w:r>
      <w:proofErr w:type="spellStart"/>
      <w:r w:rsidRPr="00633F47">
        <w:rPr>
          <w:szCs w:val="24"/>
          <w:lang w:val="es-ES"/>
        </w:rPr>
        <w:t>valorificării</w:t>
      </w:r>
      <w:proofErr w:type="spellEnd"/>
      <w:r w:rsidRPr="00633F47">
        <w:rPr>
          <w:szCs w:val="24"/>
          <w:lang w:val="es-ES"/>
        </w:rPr>
        <w:t xml:space="preserve"> </w:t>
      </w:r>
      <w:proofErr w:type="spellStart"/>
      <w:r w:rsidRPr="00633F47">
        <w:rPr>
          <w:szCs w:val="24"/>
          <w:lang w:val="es-ES"/>
        </w:rPr>
        <w:t>curriculumului</w:t>
      </w:r>
      <w:proofErr w:type="spellEnd"/>
      <w:r w:rsidRPr="00633F47">
        <w:rPr>
          <w:szCs w:val="24"/>
          <w:lang w:val="es-ES"/>
        </w:rPr>
        <w:t xml:space="preserve"> </w:t>
      </w:r>
      <w:proofErr w:type="spellStart"/>
      <w:r w:rsidRPr="00633F47">
        <w:rPr>
          <w:szCs w:val="24"/>
          <w:lang w:val="es-ES"/>
        </w:rPr>
        <w:t>național</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a </w:t>
      </w:r>
      <w:proofErr w:type="spellStart"/>
      <w:r w:rsidRPr="00633F47">
        <w:rPr>
          <w:szCs w:val="24"/>
          <w:lang w:val="es-ES"/>
        </w:rPr>
        <w:t>componentelor</w:t>
      </w:r>
      <w:proofErr w:type="spellEnd"/>
      <w:r w:rsidRPr="00633F47">
        <w:rPr>
          <w:szCs w:val="24"/>
          <w:lang w:val="es-ES"/>
        </w:rPr>
        <w:t xml:space="preserve"> </w:t>
      </w:r>
      <w:proofErr w:type="spellStart"/>
      <w:r w:rsidRPr="00633F47">
        <w:rPr>
          <w:szCs w:val="24"/>
          <w:lang w:val="es-ES"/>
        </w:rPr>
        <w:t>locale</w:t>
      </w:r>
      <w:proofErr w:type="spellEnd"/>
      <w:r w:rsidRPr="00633F47">
        <w:rPr>
          <w:szCs w:val="24"/>
          <w:lang w:val="es-ES"/>
        </w:rPr>
        <w:t xml:space="preserve"> ale </w:t>
      </w:r>
      <w:proofErr w:type="spellStart"/>
      <w:r w:rsidRPr="00633F47">
        <w:rPr>
          <w:szCs w:val="24"/>
          <w:lang w:val="es-ES"/>
        </w:rPr>
        <w:t>acestuia</w:t>
      </w:r>
      <w:proofErr w:type="spellEnd"/>
      <w:r w:rsidRPr="00633F47">
        <w:rPr>
          <w:szCs w:val="24"/>
          <w:lang w:val="es-ES"/>
        </w:rPr>
        <w:t xml:space="preserve">, a </w:t>
      </w:r>
      <w:proofErr w:type="spellStart"/>
      <w:r w:rsidRPr="00633F47">
        <w:rPr>
          <w:szCs w:val="24"/>
          <w:lang w:val="es-ES"/>
        </w:rPr>
        <w:t>curriculumului</w:t>
      </w:r>
      <w:proofErr w:type="spellEnd"/>
      <w:r w:rsidRPr="00633F47">
        <w:rPr>
          <w:szCs w:val="24"/>
          <w:lang w:val="es-ES"/>
        </w:rPr>
        <w:t xml:space="preserve"> </w:t>
      </w:r>
      <w:proofErr w:type="spellStart"/>
      <w:r w:rsidRPr="00633F47">
        <w:rPr>
          <w:szCs w:val="24"/>
          <w:lang w:val="es-ES"/>
        </w:rPr>
        <w:t>adaptat</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planurilor</w:t>
      </w:r>
      <w:proofErr w:type="spellEnd"/>
      <w:r w:rsidRPr="00633F47">
        <w:rPr>
          <w:szCs w:val="24"/>
          <w:lang w:val="es-ES"/>
        </w:rPr>
        <w:t xml:space="preserve"> </w:t>
      </w:r>
      <w:proofErr w:type="spellStart"/>
      <w:r w:rsidRPr="00633F47">
        <w:rPr>
          <w:szCs w:val="24"/>
          <w:lang w:val="es-ES"/>
        </w:rPr>
        <w:t>educaționale</w:t>
      </w:r>
      <w:proofErr w:type="spellEnd"/>
      <w:r w:rsidRPr="00633F47">
        <w:rPr>
          <w:szCs w:val="24"/>
          <w:lang w:val="es-ES"/>
        </w:rPr>
        <w:t xml:space="preserve"> </w:t>
      </w:r>
      <w:proofErr w:type="spellStart"/>
      <w:r w:rsidRPr="00633F47">
        <w:rPr>
          <w:szCs w:val="24"/>
          <w:lang w:val="es-ES"/>
        </w:rPr>
        <w:t>individualizate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5F3119B5" w14:textId="77777777" w:rsidTr="000A7DA5">
        <w:trPr>
          <w:trHeight w:val="1801"/>
        </w:trPr>
        <w:tc>
          <w:tcPr>
            <w:tcW w:w="2069" w:type="dxa"/>
          </w:tcPr>
          <w:p w14:paraId="4AE2466C" w14:textId="77777777" w:rsidR="00F842E4" w:rsidRPr="00F32E32" w:rsidRDefault="00F842E4" w:rsidP="00CA109E">
            <w:pPr>
              <w:jc w:val="left"/>
              <w:rPr>
                <w:szCs w:val="24"/>
              </w:rPr>
            </w:pPr>
            <w:r w:rsidRPr="00F32E32">
              <w:rPr>
                <w:szCs w:val="24"/>
              </w:rPr>
              <w:t xml:space="preserve">Dovezi </w:t>
            </w:r>
          </w:p>
        </w:tc>
        <w:tc>
          <w:tcPr>
            <w:tcW w:w="7570" w:type="dxa"/>
            <w:gridSpan w:val="3"/>
          </w:tcPr>
          <w:tbl>
            <w:tblPr>
              <w:tblW w:w="7452" w:type="dxa"/>
              <w:tblInd w:w="10" w:type="dxa"/>
              <w:tblLayout w:type="fixed"/>
              <w:tblCellMar>
                <w:left w:w="0" w:type="dxa"/>
                <w:right w:w="0" w:type="dxa"/>
              </w:tblCellMar>
              <w:tblLook w:val="04A0" w:firstRow="1" w:lastRow="0" w:firstColumn="1" w:lastColumn="0" w:noHBand="0" w:noVBand="1"/>
            </w:tblPr>
            <w:tblGrid>
              <w:gridCol w:w="7452"/>
            </w:tblGrid>
            <w:tr w:rsidR="003C0D33" w:rsidRPr="00F32E32" w14:paraId="56884E3D" w14:textId="77777777" w:rsidTr="008142C9">
              <w:trPr>
                <w:trHeight w:val="255"/>
              </w:trPr>
              <w:tc>
                <w:tcPr>
                  <w:tcW w:w="7452" w:type="dxa"/>
                  <w:tcBorders>
                    <w:top w:val="single" w:sz="8" w:space="0" w:color="auto"/>
                    <w:left w:val="nil"/>
                    <w:bottom w:val="nil"/>
                    <w:right w:val="single" w:sz="8" w:space="0" w:color="auto"/>
                  </w:tcBorders>
                  <w:vAlign w:val="bottom"/>
                  <w:hideMark/>
                </w:tcPr>
                <w:p w14:paraId="65B4720D" w14:textId="77777777" w:rsidR="003C0D33" w:rsidRPr="00633F47" w:rsidRDefault="003C0D33" w:rsidP="008142C9">
                  <w:pPr>
                    <w:pStyle w:val="ListParagraph"/>
                    <w:numPr>
                      <w:ilvl w:val="0"/>
                      <w:numId w:val="130"/>
                    </w:numPr>
                    <w:rPr>
                      <w:rFonts w:eastAsia="Times New Roman"/>
                      <w:szCs w:val="24"/>
                      <w:lang w:val="es-ES" w:eastAsia="ru-RU"/>
                    </w:rPr>
                  </w:pPr>
                  <w:proofErr w:type="spellStart"/>
                  <w:r w:rsidRPr="00633F47">
                    <w:rPr>
                      <w:rFonts w:eastAsia="Times New Roman"/>
                      <w:szCs w:val="24"/>
                      <w:lang w:val="es-ES" w:eastAsia="ru-RU"/>
                    </w:rPr>
                    <w:t>Săl</w:t>
                  </w:r>
                  <w:r w:rsidR="008142C9" w:rsidRPr="00633F47">
                    <w:rPr>
                      <w:rFonts w:eastAsia="Times New Roman"/>
                      <w:szCs w:val="24"/>
                      <w:lang w:val="es-ES" w:eastAsia="ru-RU"/>
                    </w:rPr>
                    <w:t>ile</w:t>
                  </w:r>
                  <w:proofErr w:type="spellEnd"/>
                  <w:r w:rsidR="008142C9" w:rsidRPr="00633F47">
                    <w:rPr>
                      <w:rFonts w:eastAsia="Times New Roman"/>
                      <w:szCs w:val="24"/>
                      <w:lang w:val="es-ES" w:eastAsia="ru-RU"/>
                    </w:rPr>
                    <w:t xml:space="preserve"> de </w:t>
                  </w:r>
                  <w:proofErr w:type="spellStart"/>
                  <w:r w:rsidR="008142C9" w:rsidRPr="00633F47">
                    <w:rPr>
                      <w:rFonts w:eastAsia="Times New Roman"/>
                      <w:szCs w:val="24"/>
                      <w:lang w:val="es-ES" w:eastAsia="ru-RU"/>
                    </w:rPr>
                    <w:t>clasă</w:t>
                  </w:r>
                  <w:proofErr w:type="spellEnd"/>
                  <w:r w:rsidR="008142C9" w:rsidRPr="00633F47">
                    <w:rPr>
                      <w:rFonts w:eastAsia="Times New Roman"/>
                      <w:szCs w:val="24"/>
                      <w:lang w:val="es-ES" w:eastAsia="ru-RU"/>
                    </w:rPr>
                    <w:t xml:space="preserve"> </w:t>
                  </w:r>
                  <w:proofErr w:type="spellStart"/>
                  <w:r w:rsidR="008142C9" w:rsidRPr="00633F47">
                    <w:rPr>
                      <w:rFonts w:eastAsia="Times New Roman"/>
                      <w:szCs w:val="24"/>
                      <w:lang w:val="es-ES" w:eastAsia="ru-RU"/>
                    </w:rPr>
                    <w:t>conectate</w:t>
                  </w:r>
                  <w:proofErr w:type="spellEnd"/>
                  <w:r w:rsidR="008142C9" w:rsidRPr="00633F47">
                    <w:rPr>
                      <w:rFonts w:eastAsia="Times New Roman"/>
                      <w:szCs w:val="24"/>
                      <w:lang w:val="es-ES" w:eastAsia="ru-RU"/>
                    </w:rPr>
                    <w:t xml:space="preserve"> la </w:t>
                  </w:r>
                  <w:proofErr w:type="spellStart"/>
                  <w:r w:rsidR="008142C9" w:rsidRPr="00633F47">
                    <w:rPr>
                      <w:rFonts w:eastAsia="Times New Roman"/>
                      <w:szCs w:val="24"/>
                      <w:lang w:val="es-ES" w:eastAsia="ru-RU"/>
                    </w:rPr>
                    <w:t>Wi</w:t>
                  </w:r>
                  <w:proofErr w:type="spellEnd"/>
                  <w:r w:rsidR="008142C9" w:rsidRPr="00633F47">
                    <w:rPr>
                      <w:rFonts w:eastAsia="Times New Roman"/>
                      <w:szCs w:val="24"/>
                      <w:lang w:val="es-ES" w:eastAsia="ru-RU"/>
                    </w:rPr>
                    <w:t xml:space="preserve">-Fi </w:t>
                  </w:r>
                  <w:proofErr w:type="spellStart"/>
                  <w:r w:rsidR="008142C9" w:rsidRPr="00633F47">
                    <w:rPr>
                      <w:rFonts w:eastAsia="Times New Roman"/>
                      <w:szCs w:val="24"/>
                      <w:lang w:val="es-ES" w:eastAsia="ru-RU"/>
                    </w:rPr>
                    <w:t>conectate</w:t>
                  </w:r>
                  <w:proofErr w:type="spellEnd"/>
                  <w:r w:rsidR="008142C9" w:rsidRPr="00633F47">
                    <w:rPr>
                      <w:rFonts w:eastAsia="Times New Roman"/>
                      <w:szCs w:val="24"/>
                      <w:lang w:val="es-ES" w:eastAsia="ru-RU"/>
                    </w:rPr>
                    <w:t xml:space="preserve"> la </w:t>
                  </w:r>
                  <w:proofErr w:type="spellStart"/>
                  <w:r w:rsidR="008142C9" w:rsidRPr="00633F47">
                    <w:rPr>
                      <w:rFonts w:eastAsia="Times New Roman"/>
                      <w:szCs w:val="24"/>
                      <w:lang w:val="es-ES" w:eastAsia="ru-RU"/>
                    </w:rPr>
                    <w:t>reţeaua</w:t>
                  </w:r>
                  <w:proofErr w:type="spellEnd"/>
                  <w:r w:rsidR="008142C9" w:rsidRPr="00633F47">
                    <w:rPr>
                      <w:rFonts w:eastAsia="Times New Roman"/>
                      <w:szCs w:val="24"/>
                      <w:lang w:val="es-ES" w:eastAsia="ru-RU"/>
                    </w:rPr>
                    <w:t xml:space="preserve"> de internet a 5 </w:t>
                  </w:r>
                  <w:proofErr w:type="spellStart"/>
                  <w:r w:rsidR="008142C9" w:rsidRPr="00633F47">
                    <w:rPr>
                      <w:rFonts w:eastAsia="Times New Roman"/>
                      <w:szCs w:val="24"/>
                      <w:lang w:val="es-ES" w:eastAsia="ru-RU"/>
                    </w:rPr>
                    <w:t>calculatoare</w:t>
                  </w:r>
                  <w:proofErr w:type="spellEnd"/>
                  <w:r w:rsidR="008142C9" w:rsidRPr="00633F47">
                    <w:rPr>
                      <w:rFonts w:eastAsia="Times New Roman"/>
                      <w:szCs w:val="24"/>
                      <w:lang w:val="es-ES" w:eastAsia="ru-RU"/>
                    </w:rPr>
                    <w:t>.</w:t>
                  </w:r>
                </w:p>
              </w:tc>
            </w:tr>
            <w:tr w:rsidR="003C0D33" w:rsidRPr="00F32E32" w14:paraId="7B6A6962" w14:textId="77777777" w:rsidTr="000A7DA5">
              <w:trPr>
                <w:trHeight w:val="90"/>
              </w:trPr>
              <w:tc>
                <w:tcPr>
                  <w:tcW w:w="7452" w:type="dxa"/>
                  <w:tcBorders>
                    <w:top w:val="nil"/>
                    <w:left w:val="nil"/>
                    <w:bottom w:val="nil"/>
                    <w:right w:val="single" w:sz="8" w:space="0" w:color="auto"/>
                  </w:tcBorders>
                  <w:vAlign w:val="bottom"/>
                  <w:hideMark/>
                </w:tcPr>
                <w:p w14:paraId="462E5B1E" w14:textId="77777777" w:rsidR="003C0D33" w:rsidRPr="00F32E32" w:rsidRDefault="003C0D33" w:rsidP="00CA109E">
                  <w:pPr>
                    <w:rPr>
                      <w:rFonts w:eastAsia="Times New Roman"/>
                      <w:szCs w:val="24"/>
                      <w:lang w:eastAsia="ru-RU"/>
                    </w:rPr>
                  </w:pPr>
                </w:p>
              </w:tc>
            </w:tr>
            <w:tr w:rsidR="003C0D33" w:rsidRPr="00F32E32" w14:paraId="5C06A2DD" w14:textId="77777777" w:rsidTr="008142C9">
              <w:trPr>
                <w:trHeight w:val="260"/>
              </w:trPr>
              <w:tc>
                <w:tcPr>
                  <w:tcW w:w="7452" w:type="dxa"/>
                  <w:tcBorders>
                    <w:top w:val="nil"/>
                    <w:left w:val="nil"/>
                    <w:bottom w:val="nil"/>
                    <w:right w:val="single" w:sz="8" w:space="0" w:color="auto"/>
                  </w:tcBorders>
                  <w:vAlign w:val="bottom"/>
                  <w:hideMark/>
                </w:tcPr>
                <w:p w14:paraId="3C59CC7D" w14:textId="77777777" w:rsidR="003C0D33" w:rsidRPr="000A7DA5" w:rsidRDefault="003C0D33" w:rsidP="000A7DA5">
                  <w:pPr>
                    <w:rPr>
                      <w:rFonts w:eastAsia="Times New Roman"/>
                      <w:szCs w:val="24"/>
                      <w:lang w:eastAsia="ru-RU"/>
                    </w:rPr>
                  </w:pPr>
                </w:p>
              </w:tc>
            </w:tr>
            <w:tr w:rsidR="003C0D33" w:rsidRPr="00F32E32" w14:paraId="427A3D1A" w14:textId="77777777" w:rsidTr="000A7DA5">
              <w:trPr>
                <w:trHeight w:val="651"/>
              </w:trPr>
              <w:tc>
                <w:tcPr>
                  <w:tcW w:w="7452" w:type="dxa"/>
                  <w:tcBorders>
                    <w:top w:val="nil"/>
                    <w:left w:val="nil"/>
                    <w:bottom w:val="single" w:sz="8" w:space="0" w:color="auto"/>
                    <w:right w:val="single" w:sz="8" w:space="0" w:color="auto"/>
                  </w:tcBorders>
                  <w:vAlign w:val="bottom"/>
                  <w:hideMark/>
                </w:tcPr>
                <w:p w14:paraId="05A2CEC2" w14:textId="77777777" w:rsidR="003C0D33" w:rsidRPr="00633F47" w:rsidRDefault="003C0D33" w:rsidP="00CA109E">
                  <w:pPr>
                    <w:pStyle w:val="ListParagraph"/>
                    <w:numPr>
                      <w:ilvl w:val="0"/>
                      <w:numId w:val="86"/>
                    </w:numPr>
                    <w:rPr>
                      <w:rFonts w:eastAsia="Times New Roman"/>
                      <w:szCs w:val="24"/>
                      <w:lang w:val="es-ES" w:eastAsia="ru-RU"/>
                    </w:rPr>
                  </w:pPr>
                  <w:proofErr w:type="spellStart"/>
                  <w:r w:rsidRPr="00633F47">
                    <w:rPr>
                      <w:rFonts w:eastAsia="Times New Roman"/>
                      <w:szCs w:val="24"/>
                      <w:lang w:val="es-ES" w:eastAsia="ru-RU"/>
                    </w:rPr>
                    <w:t>Planşe</w:t>
                  </w:r>
                  <w:proofErr w:type="spellEnd"/>
                  <w:r w:rsidRPr="00633F47">
                    <w:rPr>
                      <w:rFonts w:eastAsia="Times New Roman"/>
                      <w:szCs w:val="24"/>
                      <w:lang w:val="es-ES" w:eastAsia="ru-RU"/>
                    </w:rPr>
                    <w:t xml:space="preserve"> la discipline, </w:t>
                  </w:r>
                  <w:proofErr w:type="spellStart"/>
                  <w:r w:rsidRPr="00633F47">
                    <w:rPr>
                      <w:rFonts w:eastAsia="Times New Roman"/>
                      <w:szCs w:val="24"/>
                      <w:lang w:val="es-ES" w:eastAsia="ru-RU"/>
                    </w:rPr>
                    <w:t>hărţi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glob</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Utilaj</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laborator</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chimie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biologie</w:t>
                  </w:r>
                  <w:proofErr w:type="spellEnd"/>
                  <w:r w:rsidR="000A7DA5" w:rsidRPr="00633F47">
                    <w:rPr>
                      <w:rFonts w:eastAsia="Times New Roman"/>
                      <w:szCs w:val="24"/>
                      <w:lang w:val="es-ES" w:eastAsia="ru-RU"/>
                    </w:rPr>
                    <w:t>.</w:t>
                  </w:r>
                </w:p>
                <w:p w14:paraId="51E28D1E" w14:textId="77777777" w:rsidR="000A7DA5" w:rsidRPr="00633F47" w:rsidRDefault="000A7DA5" w:rsidP="00CA109E">
                  <w:pPr>
                    <w:pStyle w:val="ListParagraph"/>
                    <w:numPr>
                      <w:ilvl w:val="0"/>
                      <w:numId w:val="86"/>
                    </w:numPr>
                    <w:rPr>
                      <w:rFonts w:eastAsia="Times New Roman"/>
                      <w:szCs w:val="24"/>
                      <w:lang w:val="es-ES" w:eastAsia="ru-RU"/>
                    </w:rPr>
                  </w:pPr>
                  <w:proofErr w:type="spellStart"/>
                  <w:r w:rsidRPr="00633F47">
                    <w:rPr>
                      <w:rFonts w:eastAsia="Times New Roman"/>
                      <w:szCs w:val="24"/>
                      <w:lang w:val="es-ES" w:eastAsia="ru-RU"/>
                    </w:rPr>
                    <w:t>Cabinet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metodic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dotat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computer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imprimantă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literatură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specialitate</w:t>
                  </w:r>
                  <w:proofErr w:type="spellEnd"/>
                  <w:r w:rsidRPr="00633F47">
                    <w:rPr>
                      <w:rFonts w:eastAsia="Times New Roman"/>
                      <w:szCs w:val="24"/>
                      <w:lang w:val="es-ES" w:eastAsia="ru-RU"/>
                    </w:rPr>
                    <w:t xml:space="preserve">, 2 </w:t>
                  </w:r>
                  <w:proofErr w:type="spellStart"/>
                  <w:r w:rsidRPr="00633F47">
                    <w:rPr>
                      <w:rFonts w:eastAsia="Times New Roman"/>
                      <w:szCs w:val="24"/>
                      <w:lang w:val="es-ES" w:eastAsia="ru-RU"/>
                    </w:rPr>
                    <w:t>săli</w:t>
                  </w:r>
                  <w:proofErr w:type="spellEnd"/>
                  <w:r w:rsidRPr="00633F47">
                    <w:rPr>
                      <w:rFonts w:eastAsia="Times New Roman"/>
                      <w:szCs w:val="24"/>
                      <w:lang w:val="es-ES" w:eastAsia="ru-RU"/>
                    </w:rPr>
                    <w:t xml:space="preserve"> de sport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echipament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sportiv</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sală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festivităţi</w:t>
                  </w:r>
                  <w:proofErr w:type="spellEnd"/>
                  <w:r w:rsidRPr="00633F47">
                    <w:rPr>
                      <w:rFonts w:eastAsia="Times New Roman"/>
                      <w:szCs w:val="24"/>
                      <w:lang w:val="es-ES" w:eastAsia="ru-RU"/>
                    </w:rPr>
                    <w:t xml:space="preserve"> , CREI, </w:t>
                  </w:r>
                  <w:proofErr w:type="spellStart"/>
                  <w:r w:rsidRPr="00633F47">
                    <w:rPr>
                      <w:rFonts w:eastAsia="Times New Roman"/>
                      <w:szCs w:val="24"/>
                      <w:lang w:val="es-ES" w:eastAsia="ru-RU"/>
                    </w:rPr>
                    <w:t>dotat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mijoace</w:t>
                  </w:r>
                  <w:proofErr w:type="spellEnd"/>
                  <w:r w:rsidRPr="00633F47">
                    <w:rPr>
                      <w:rFonts w:eastAsia="Times New Roman"/>
                      <w:szCs w:val="24"/>
                      <w:lang w:val="es-ES" w:eastAsia="ru-RU"/>
                    </w:rPr>
                    <w:t xml:space="preserve"> TIC, </w:t>
                  </w:r>
                  <w:proofErr w:type="spellStart"/>
                  <w:r w:rsidRPr="00633F47">
                    <w:rPr>
                      <w:rFonts w:eastAsia="Times New Roman"/>
                      <w:szCs w:val="24"/>
                      <w:lang w:val="es-ES" w:eastAsia="ru-RU"/>
                    </w:rPr>
                    <w:t>literatură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materiale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w:t>
                  </w:r>
                </w:p>
                <w:p w14:paraId="7B4C8AEA" w14:textId="77777777" w:rsidR="003C0D33" w:rsidRPr="00633F47" w:rsidRDefault="003C0D33" w:rsidP="000A7DA5">
                  <w:pPr>
                    <w:pStyle w:val="ListParagraph"/>
                    <w:ind w:left="720"/>
                    <w:rPr>
                      <w:rFonts w:eastAsia="Times New Roman"/>
                      <w:szCs w:val="24"/>
                      <w:lang w:val="es-ES" w:eastAsia="ru-RU"/>
                    </w:rPr>
                  </w:pPr>
                </w:p>
              </w:tc>
            </w:tr>
          </w:tbl>
          <w:p w14:paraId="6686DF4A" w14:textId="77777777" w:rsidR="00F842E4" w:rsidRPr="00633F47" w:rsidRDefault="00F842E4" w:rsidP="00CA109E">
            <w:pPr>
              <w:pStyle w:val="ListParagraph"/>
              <w:ind w:left="360"/>
              <w:rPr>
                <w:iCs/>
                <w:szCs w:val="24"/>
                <w:lang w:val="es-ES"/>
              </w:rPr>
            </w:pPr>
          </w:p>
        </w:tc>
      </w:tr>
      <w:tr w:rsidR="00F842E4" w:rsidRPr="00F32E32" w14:paraId="06285D05" w14:textId="77777777" w:rsidTr="00DF435F">
        <w:tc>
          <w:tcPr>
            <w:tcW w:w="2069" w:type="dxa"/>
          </w:tcPr>
          <w:p w14:paraId="79B4304F" w14:textId="77777777" w:rsidR="00F842E4" w:rsidRPr="00F32E32" w:rsidRDefault="00F842E4" w:rsidP="00CA109E">
            <w:pPr>
              <w:jc w:val="left"/>
              <w:rPr>
                <w:szCs w:val="24"/>
              </w:rPr>
            </w:pPr>
            <w:r w:rsidRPr="00F32E32">
              <w:rPr>
                <w:szCs w:val="24"/>
              </w:rPr>
              <w:t>Constatări</w:t>
            </w:r>
          </w:p>
        </w:tc>
        <w:tc>
          <w:tcPr>
            <w:tcW w:w="7570" w:type="dxa"/>
            <w:gridSpan w:val="3"/>
          </w:tcPr>
          <w:p w14:paraId="10AE34B2" w14:textId="77777777" w:rsidR="00F842E4" w:rsidRPr="00633F47" w:rsidRDefault="003C0D33" w:rsidP="00CA109E">
            <w:pPr>
              <w:pStyle w:val="ListParagraph"/>
              <w:numPr>
                <w:ilvl w:val="0"/>
                <w:numId w:val="2"/>
              </w:numPr>
              <w:ind w:left="360"/>
              <w:rPr>
                <w:rFonts w:eastAsia="Times New Roman"/>
                <w:iCs/>
                <w:szCs w:val="24"/>
                <w:lang w:val="es-ES"/>
              </w:rPr>
            </w:pPr>
            <w:proofErr w:type="spellStart"/>
            <w:r w:rsidRPr="00633F47">
              <w:rPr>
                <w:rFonts w:eastAsia="Times New Roman"/>
                <w:szCs w:val="24"/>
                <w:lang w:val="es-ES" w:eastAsia="ru-RU"/>
              </w:rPr>
              <w:t>Instituţia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dispune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materiale</w:t>
            </w:r>
            <w:proofErr w:type="spellEnd"/>
            <w:r w:rsidRPr="00633F47">
              <w:rPr>
                <w:rFonts w:eastAsia="Times New Roman"/>
                <w:szCs w:val="24"/>
                <w:lang w:val="es-ES" w:eastAsia="ru-RU"/>
              </w:rPr>
              <w:t xml:space="preserve"> auxiliare </w:t>
            </w:r>
            <w:proofErr w:type="spellStart"/>
            <w:r w:rsidRPr="00633F47">
              <w:rPr>
                <w:rFonts w:eastAsia="Times New Roman"/>
                <w:szCs w:val="24"/>
                <w:lang w:val="es-ES" w:eastAsia="ru-RU"/>
              </w:rPr>
              <w:t>curriculare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necesare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aplicării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curricumului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naţional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curricumului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modificatt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a PEI.</w:t>
            </w:r>
          </w:p>
        </w:tc>
      </w:tr>
      <w:tr w:rsidR="00F842E4" w:rsidRPr="00F32E32" w14:paraId="7BC43F45" w14:textId="77777777" w:rsidTr="00DF435F">
        <w:tc>
          <w:tcPr>
            <w:tcW w:w="2069" w:type="dxa"/>
          </w:tcPr>
          <w:p w14:paraId="55853FD0"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73EDF4D6"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0AD6B3A0" w14:textId="77777777" w:rsidR="00F842E4" w:rsidRPr="00F32E32" w:rsidRDefault="00F842E4" w:rsidP="00CA109E">
            <w:pPr>
              <w:rPr>
                <w:szCs w:val="24"/>
              </w:rPr>
            </w:pPr>
            <w:r w:rsidRPr="00F32E32">
              <w:rPr>
                <w:szCs w:val="24"/>
              </w:rPr>
              <w:t>Autoevaluare conform criteriilor: -</w:t>
            </w:r>
            <w:r w:rsidR="003C0D33" w:rsidRPr="00F32E32">
              <w:rPr>
                <w:szCs w:val="24"/>
              </w:rPr>
              <w:t>1</w:t>
            </w:r>
          </w:p>
        </w:tc>
        <w:tc>
          <w:tcPr>
            <w:tcW w:w="2268" w:type="dxa"/>
          </w:tcPr>
          <w:p w14:paraId="69B5BA98" w14:textId="77777777" w:rsidR="00F842E4" w:rsidRPr="00F32E32" w:rsidRDefault="00F842E4" w:rsidP="00CA109E">
            <w:pPr>
              <w:rPr>
                <w:szCs w:val="24"/>
              </w:rPr>
            </w:pPr>
            <w:r w:rsidRPr="00F32E32">
              <w:rPr>
                <w:szCs w:val="24"/>
              </w:rPr>
              <w:t xml:space="preserve">Punctaj acordat: - </w:t>
            </w:r>
            <w:r w:rsidR="003C0D33" w:rsidRPr="00F32E32">
              <w:rPr>
                <w:szCs w:val="24"/>
              </w:rPr>
              <w:t>2</w:t>
            </w:r>
          </w:p>
        </w:tc>
      </w:tr>
    </w:tbl>
    <w:p w14:paraId="32BC230B" w14:textId="77777777" w:rsidR="00D25024" w:rsidRPr="00F32E32" w:rsidRDefault="00D25024" w:rsidP="00CA109E">
      <w:pPr>
        <w:rPr>
          <w:szCs w:val="24"/>
        </w:rPr>
      </w:pPr>
    </w:p>
    <w:p w14:paraId="769922E7"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4.1.6.</w:t>
      </w:r>
      <w:r w:rsidRPr="00633F47">
        <w:rPr>
          <w:szCs w:val="24"/>
          <w:lang w:val="es-ES"/>
        </w:rPr>
        <w:t xml:space="preserve"> </w:t>
      </w:r>
      <w:proofErr w:type="spellStart"/>
      <w:r w:rsidRPr="00633F47">
        <w:rPr>
          <w:szCs w:val="24"/>
          <w:lang w:val="es-ES"/>
        </w:rPr>
        <w:t>Încadrarea</w:t>
      </w:r>
      <w:proofErr w:type="spellEnd"/>
      <w:r w:rsidRPr="00633F47">
        <w:rPr>
          <w:szCs w:val="24"/>
          <w:lang w:val="es-ES"/>
        </w:rPr>
        <w:t xml:space="preserve"> </w:t>
      </w:r>
      <w:proofErr w:type="spellStart"/>
      <w:r w:rsidRPr="00633F47">
        <w:rPr>
          <w:szCs w:val="24"/>
          <w:lang w:val="es-ES"/>
        </w:rPr>
        <w:t>personalului</w:t>
      </w:r>
      <w:proofErr w:type="spellEnd"/>
      <w:r w:rsidRPr="00633F47">
        <w:rPr>
          <w:szCs w:val="24"/>
          <w:lang w:val="es-ES"/>
        </w:rPr>
        <w:t xml:space="preserve"> </w:t>
      </w:r>
      <w:proofErr w:type="spellStart"/>
      <w:r w:rsidRPr="00633F47">
        <w:rPr>
          <w:szCs w:val="24"/>
          <w:lang w:val="es-ES"/>
        </w:rPr>
        <w:t>didactic</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auxiliar </w:t>
      </w:r>
      <w:proofErr w:type="spellStart"/>
      <w:r w:rsidRPr="00633F47">
        <w:rPr>
          <w:szCs w:val="24"/>
          <w:lang w:val="es-ES"/>
        </w:rPr>
        <w:t>calificat</w:t>
      </w:r>
      <w:proofErr w:type="spellEnd"/>
      <w:r w:rsidRPr="00633F47">
        <w:rPr>
          <w:szCs w:val="24"/>
          <w:lang w:val="es-ES"/>
        </w:rPr>
        <w:t xml:space="preserve">, </w:t>
      </w:r>
      <w:proofErr w:type="spellStart"/>
      <w:r w:rsidRPr="00633F47">
        <w:rPr>
          <w:szCs w:val="24"/>
          <w:lang w:val="es-ES"/>
        </w:rPr>
        <w:t>deținător</w:t>
      </w:r>
      <w:proofErr w:type="spellEnd"/>
      <w:r w:rsidRPr="00633F47">
        <w:rPr>
          <w:szCs w:val="24"/>
          <w:lang w:val="es-ES"/>
        </w:rPr>
        <w:t xml:space="preserve"> de grade </w:t>
      </w:r>
      <w:proofErr w:type="spellStart"/>
      <w:r w:rsidRPr="00633F47">
        <w:rPr>
          <w:szCs w:val="24"/>
          <w:lang w:val="es-ES"/>
        </w:rPr>
        <w:t>didactice</w:t>
      </w:r>
      <w:proofErr w:type="spellEnd"/>
      <w:r w:rsidRPr="00633F47">
        <w:rPr>
          <w:szCs w:val="24"/>
          <w:lang w:val="es-ES"/>
        </w:rPr>
        <w:t xml:space="preserve"> (eventual </w:t>
      </w:r>
      <w:proofErr w:type="spellStart"/>
      <w:r w:rsidRPr="00633F47">
        <w:rPr>
          <w:szCs w:val="24"/>
          <w:lang w:val="es-ES"/>
        </w:rPr>
        <w:t>titluri</w:t>
      </w:r>
      <w:proofErr w:type="spellEnd"/>
      <w:r w:rsidRPr="00633F47">
        <w:rPr>
          <w:szCs w:val="24"/>
          <w:lang w:val="es-ES"/>
        </w:rPr>
        <w:t xml:space="preserve"> </w:t>
      </w:r>
      <w:proofErr w:type="spellStart"/>
      <w:r w:rsidRPr="00633F47">
        <w:rPr>
          <w:szCs w:val="24"/>
          <w:lang w:val="es-ES"/>
        </w:rPr>
        <w:t>științifice</w:t>
      </w:r>
      <w:proofErr w:type="spellEnd"/>
      <w:r w:rsidRPr="00633F47">
        <w:rPr>
          <w:szCs w:val="24"/>
          <w:lang w:val="es-ES"/>
        </w:rPr>
        <w:t xml:space="preserve">),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finalităților</w:t>
      </w:r>
      <w:proofErr w:type="spellEnd"/>
      <w:r w:rsidRPr="00633F47">
        <w:rPr>
          <w:szCs w:val="24"/>
          <w:lang w:val="es-ES"/>
        </w:rPr>
        <w:t xml:space="preserve"> </w:t>
      </w:r>
      <w:proofErr w:type="spellStart"/>
      <w:r w:rsidRPr="00633F47">
        <w:rPr>
          <w:szCs w:val="24"/>
          <w:lang w:val="es-ES"/>
        </w:rPr>
        <w:t>stabilite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conformitate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normativele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7CF1C5E5" w14:textId="77777777" w:rsidTr="00DF435F">
        <w:tc>
          <w:tcPr>
            <w:tcW w:w="2069" w:type="dxa"/>
          </w:tcPr>
          <w:p w14:paraId="6BDCE3D0"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141C91FC" w14:textId="77777777" w:rsidR="000A7DA5" w:rsidRDefault="003C0D33" w:rsidP="000A7DA5">
            <w:pPr>
              <w:pStyle w:val="ListParagraph"/>
              <w:numPr>
                <w:ilvl w:val="0"/>
                <w:numId w:val="130"/>
              </w:numPr>
              <w:rPr>
                <w:rFonts w:eastAsia="Times New Roman"/>
                <w:szCs w:val="24"/>
                <w:lang w:eastAsia="ru-RU"/>
              </w:rPr>
            </w:pPr>
            <w:r w:rsidRPr="000A7DA5">
              <w:rPr>
                <w:rFonts w:eastAsia="Times New Roman"/>
                <w:szCs w:val="24"/>
                <w:lang w:eastAsia="ru-RU"/>
              </w:rPr>
              <w:t xml:space="preserve">81,25 % </w:t>
            </w:r>
            <w:proofErr w:type="spellStart"/>
            <w:r w:rsidRPr="000A7DA5">
              <w:rPr>
                <w:rFonts w:eastAsia="Times New Roman"/>
                <w:szCs w:val="24"/>
                <w:lang w:eastAsia="ru-RU"/>
              </w:rPr>
              <w:t>dintre</w:t>
            </w:r>
            <w:proofErr w:type="spellEnd"/>
            <w:r w:rsidRPr="000A7DA5">
              <w:rPr>
                <w:rFonts w:eastAsia="Times New Roman"/>
                <w:szCs w:val="24"/>
                <w:lang w:eastAsia="ru-RU"/>
              </w:rPr>
              <w:t xml:space="preserve"> </w:t>
            </w:r>
            <w:proofErr w:type="spellStart"/>
            <w:r w:rsidRPr="000A7DA5">
              <w:rPr>
                <w:rFonts w:eastAsia="Times New Roman"/>
                <w:szCs w:val="24"/>
                <w:lang w:eastAsia="ru-RU"/>
              </w:rPr>
              <w:t>cadrele</w:t>
            </w:r>
            <w:proofErr w:type="spellEnd"/>
            <w:r w:rsidRPr="000A7DA5">
              <w:rPr>
                <w:rFonts w:eastAsia="Times New Roman"/>
                <w:szCs w:val="24"/>
                <w:lang w:eastAsia="ru-RU"/>
              </w:rPr>
              <w:t xml:space="preserve"> </w:t>
            </w:r>
            <w:proofErr w:type="spellStart"/>
            <w:r w:rsidRPr="000A7DA5">
              <w:rPr>
                <w:rFonts w:eastAsia="Times New Roman"/>
                <w:szCs w:val="24"/>
                <w:lang w:eastAsia="ru-RU"/>
              </w:rPr>
              <w:t>didactice</w:t>
            </w:r>
            <w:proofErr w:type="spellEnd"/>
            <w:r w:rsidRPr="000A7DA5">
              <w:rPr>
                <w:rFonts w:eastAsia="Times New Roman"/>
                <w:szCs w:val="24"/>
                <w:lang w:eastAsia="ru-RU"/>
              </w:rPr>
              <w:t xml:space="preserve"> </w:t>
            </w:r>
            <w:proofErr w:type="spellStart"/>
            <w:r w:rsidRPr="000A7DA5">
              <w:rPr>
                <w:rFonts w:eastAsia="Times New Roman"/>
                <w:szCs w:val="24"/>
                <w:lang w:eastAsia="ru-RU"/>
              </w:rPr>
              <w:t>deţin</w:t>
            </w:r>
            <w:proofErr w:type="spellEnd"/>
            <w:r w:rsidRPr="000A7DA5">
              <w:rPr>
                <w:rFonts w:eastAsia="Times New Roman"/>
                <w:szCs w:val="24"/>
                <w:lang w:eastAsia="ru-RU"/>
              </w:rPr>
              <w:t xml:space="preserve"> grad didactic </w:t>
            </w:r>
            <w:proofErr w:type="spellStart"/>
            <w:r w:rsidRPr="000A7DA5">
              <w:rPr>
                <w:rFonts w:eastAsia="Times New Roman"/>
                <w:szCs w:val="24"/>
                <w:lang w:eastAsia="ru-RU"/>
              </w:rPr>
              <w:t>dintre</w:t>
            </w:r>
            <w:proofErr w:type="spellEnd"/>
            <w:r w:rsidRPr="000A7DA5">
              <w:rPr>
                <w:rFonts w:eastAsia="Times New Roman"/>
                <w:szCs w:val="24"/>
                <w:lang w:eastAsia="ru-RU"/>
              </w:rPr>
              <w:t xml:space="preserve"> care 18,18 %  </w:t>
            </w:r>
            <w:proofErr w:type="spellStart"/>
            <w:r w:rsidRPr="000A7DA5">
              <w:rPr>
                <w:rFonts w:eastAsia="Times New Roman"/>
                <w:szCs w:val="24"/>
                <w:lang w:eastAsia="ru-RU"/>
              </w:rPr>
              <w:t>deţin</w:t>
            </w:r>
            <w:proofErr w:type="spellEnd"/>
            <w:r w:rsidRPr="000A7DA5">
              <w:rPr>
                <w:rFonts w:eastAsia="Times New Roman"/>
                <w:szCs w:val="24"/>
                <w:lang w:eastAsia="ru-RU"/>
              </w:rPr>
              <w:t xml:space="preserve"> grad didactic </w:t>
            </w:r>
            <w:proofErr w:type="spellStart"/>
            <w:r w:rsidRPr="000A7DA5">
              <w:rPr>
                <w:rFonts w:eastAsia="Times New Roman"/>
                <w:szCs w:val="24"/>
                <w:lang w:eastAsia="ru-RU"/>
              </w:rPr>
              <w:t>unu</w:t>
            </w:r>
            <w:proofErr w:type="spellEnd"/>
            <w:r w:rsidRPr="000A7DA5">
              <w:rPr>
                <w:szCs w:val="24"/>
              </w:rPr>
              <w:t xml:space="preserve"> </w:t>
            </w:r>
            <w:r w:rsidR="000A7DA5">
              <w:rPr>
                <w:szCs w:val="24"/>
              </w:rPr>
              <w:t>.</w:t>
            </w:r>
            <w:r w:rsidRPr="000A7DA5">
              <w:rPr>
                <w:rFonts w:eastAsia="Times New Roman"/>
                <w:szCs w:val="24"/>
                <w:lang w:eastAsia="ru-RU"/>
              </w:rPr>
              <w:tab/>
            </w:r>
          </w:p>
          <w:p w14:paraId="271927EC" w14:textId="77777777" w:rsidR="000A7DA5" w:rsidRPr="00633F47" w:rsidRDefault="003C0D33" w:rsidP="000A7DA5">
            <w:pPr>
              <w:pStyle w:val="ListParagraph"/>
              <w:numPr>
                <w:ilvl w:val="0"/>
                <w:numId w:val="130"/>
              </w:numPr>
              <w:rPr>
                <w:rFonts w:eastAsia="Times New Roman"/>
                <w:szCs w:val="24"/>
                <w:lang w:val="es-ES" w:eastAsia="ru-RU"/>
              </w:rPr>
            </w:pPr>
            <w:proofErr w:type="spellStart"/>
            <w:r w:rsidRPr="00633F47">
              <w:rPr>
                <w:rFonts w:eastAsia="Times New Roman"/>
                <w:szCs w:val="24"/>
                <w:lang w:val="es-ES" w:eastAsia="ru-RU"/>
              </w:rPr>
              <w:t>Proiectul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managerial</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realizea</w:t>
            </w:r>
            <w:r w:rsidR="000A7DA5" w:rsidRPr="00633F47">
              <w:rPr>
                <w:rFonts w:eastAsia="Times New Roman"/>
                <w:szCs w:val="24"/>
                <w:lang w:val="es-ES" w:eastAsia="ru-RU"/>
              </w:rPr>
              <w:t>ză</w:t>
            </w:r>
            <w:proofErr w:type="spellEnd"/>
            <w:r w:rsidR="000A7DA5" w:rsidRPr="00633F47">
              <w:rPr>
                <w:rFonts w:eastAsia="Times New Roman"/>
                <w:szCs w:val="24"/>
                <w:lang w:val="es-ES" w:eastAsia="ru-RU"/>
              </w:rPr>
              <w:t xml:space="preserve"> </w:t>
            </w:r>
            <w:proofErr w:type="spellStart"/>
            <w:r w:rsidR="000A7DA5" w:rsidRPr="00633F47">
              <w:rPr>
                <w:rFonts w:eastAsia="Times New Roman"/>
                <w:szCs w:val="24"/>
                <w:lang w:val="es-ES" w:eastAsia="ru-RU"/>
              </w:rPr>
              <w:t>în</w:t>
            </w:r>
            <w:proofErr w:type="spellEnd"/>
            <w:r w:rsidR="000A7DA5" w:rsidRPr="00633F47">
              <w:rPr>
                <w:rFonts w:eastAsia="Times New Roman"/>
                <w:szCs w:val="24"/>
                <w:lang w:val="es-ES" w:eastAsia="ru-RU"/>
              </w:rPr>
              <w:t xml:space="preserve"> </w:t>
            </w:r>
            <w:proofErr w:type="spellStart"/>
            <w:r w:rsidR="000A7DA5" w:rsidRPr="00633F47">
              <w:rPr>
                <w:rFonts w:eastAsia="Times New Roman"/>
                <w:szCs w:val="24"/>
                <w:lang w:val="es-ES" w:eastAsia="ru-RU"/>
              </w:rPr>
              <w:t>conformitate</w:t>
            </w:r>
            <w:proofErr w:type="spellEnd"/>
            <w:r w:rsidR="000A7DA5" w:rsidRPr="00633F47">
              <w:rPr>
                <w:rFonts w:eastAsia="Times New Roman"/>
                <w:szCs w:val="24"/>
                <w:lang w:val="es-ES" w:eastAsia="ru-RU"/>
              </w:rPr>
              <w:t xml:space="preserve"> </w:t>
            </w:r>
            <w:proofErr w:type="spellStart"/>
            <w:r w:rsidR="000A7DA5" w:rsidRPr="00633F47">
              <w:rPr>
                <w:rFonts w:eastAsia="Times New Roman"/>
                <w:szCs w:val="24"/>
                <w:lang w:val="es-ES" w:eastAsia="ru-RU"/>
              </w:rPr>
              <w:t>cu</w:t>
            </w:r>
            <w:proofErr w:type="spellEnd"/>
            <w:r w:rsidR="000A7DA5" w:rsidRPr="00633F47">
              <w:rPr>
                <w:rFonts w:eastAsia="Times New Roman"/>
                <w:szCs w:val="24"/>
                <w:lang w:val="es-ES" w:eastAsia="ru-RU"/>
              </w:rPr>
              <w:t xml:space="preserve"> </w:t>
            </w:r>
            <w:proofErr w:type="spellStart"/>
            <w:r w:rsidR="000A7DA5" w:rsidRPr="00633F47">
              <w:rPr>
                <w:rFonts w:eastAsia="Times New Roman"/>
                <w:szCs w:val="24"/>
                <w:lang w:val="es-ES" w:eastAsia="ru-RU"/>
              </w:rPr>
              <w:t>planurile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Comisiilor</w:t>
            </w:r>
            <w:proofErr w:type="spellEnd"/>
            <w:r w:rsidRPr="00633F47">
              <w:rPr>
                <w:rFonts w:eastAsia="Times New Roman"/>
                <w:szCs w:val="24"/>
                <w:lang w:val="es-ES" w:eastAsia="ru-RU"/>
              </w:rPr>
              <w:t xml:space="preserve"> Metodice la care </w:t>
            </w:r>
            <w:proofErr w:type="spellStart"/>
            <w:r w:rsidRPr="00633F47">
              <w:rPr>
                <w:rFonts w:eastAsia="Times New Roman"/>
                <w:szCs w:val="24"/>
                <w:lang w:val="es-ES" w:eastAsia="ru-RU"/>
              </w:rPr>
              <w:t>contribuie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fiecare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angajat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aprobat</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Consiliul</w:t>
            </w:r>
            <w:proofErr w:type="spellEnd"/>
            <w:r w:rsidRPr="00633F47">
              <w:rPr>
                <w:rFonts w:eastAsia="Times New Roman"/>
                <w:szCs w:val="24"/>
                <w:lang w:val="es-ES" w:eastAsia="ru-RU"/>
              </w:rPr>
              <w:t xml:space="preserve"> de </w:t>
            </w:r>
            <w:r w:rsidR="000A7DA5" w:rsidRPr="00633F47">
              <w:rPr>
                <w:rFonts w:eastAsia="Times New Roman"/>
                <w:szCs w:val="24"/>
                <w:lang w:val="es-ES" w:eastAsia="ru-RU"/>
              </w:rPr>
              <w:t>administrare</w:t>
            </w:r>
            <w:r w:rsidRPr="00633F47">
              <w:rPr>
                <w:rFonts w:eastAsia="Times New Roman"/>
                <w:szCs w:val="24"/>
                <w:lang w:val="es-ES" w:eastAsia="ru-RU"/>
              </w:rPr>
              <w:t xml:space="preserve">, </w:t>
            </w:r>
            <w:proofErr w:type="spellStart"/>
            <w:r w:rsidRPr="00633F47">
              <w:rPr>
                <w:rFonts w:eastAsia="Times New Roman"/>
                <w:szCs w:val="24"/>
                <w:lang w:val="es-ES" w:eastAsia="ru-RU"/>
              </w:rPr>
              <w:t>proces</w:t>
            </w:r>
            <w:proofErr w:type="spellEnd"/>
            <w:r w:rsidRPr="00633F47">
              <w:rPr>
                <w:rFonts w:eastAsia="Times New Roman"/>
                <w:szCs w:val="24"/>
                <w:lang w:val="es-ES" w:eastAsia="ru-RU"/>
              </w:rPr>
              <w:t xml:space="preserve"> verbal nr.1 din 01.09.2020, CP </w:t>
            </w:r>
            <w:proofErr w:type="spellStart"/>
            <w:r w:rsidRPr="00633F47">
              <w:rPr>
                <w:rFonts w:eastAsia="Times New Roman"/>
                <w:szCs w:val="24"/>
                <w:lang w:val="es-ES" w:eastAsia="ru-RU"/>
              </w:rPr>
              <w:t>Proces</w:t>
            </w:r>
            <w:proofErr w:type="spellEnd"/>
            <w:r w:rsidRPr="00633F47">
              <w:rPr>
                <w:rFonts w:eastAsia="Times New Roman"/>
                <w:szCs w:val="24"/>
                <w:lang w:val="es-ES" w:eastAsia="ru-RU"/>
              </w:rPr>
              <w:t xml:space="preserve"> Verbal nr.2 din 24.09.2020;</w:t>
            </w:r>
          </w:p>
          <w:p w14:paraId="0B1D4521" w14:textId="77777777" w:rsidR="00F842E4" w:rsidRPr="00633F47" w:rsidRDefault="003C0D33" w:rsidP="000A7DA5">
            <w:pPr>
              <w:pStyle w:val="ListParagraph"/>
              <w:numPr>
                <w:ilvl w:val="0"/>
                <w:numId w:val="130"/>
              </w:numPr>
              <w:rPr>
                <w:rFonts w:eastAsia="Times New Roman"/>
                <w:szCs w:val="24"/>
                <w:lang w:val="es-ES" w:eastAsia="ru-RU"/>
              </w:rPr>
            </w:pPr>
            <w:r w:rsidRPr="00633F47">
              <w:rPr>
                <w:rFonts w:eastAsia="Times New Roman"/>
                <w:szCs w:val="24"/>
                <w:lang w:val="es-ES" w:eastAsia="ru-RU"/>
              </w:rPr>
              <w:tab/>
            </w:r>
            <w:proofErr w:type="spellStart"/>
            <w:r w:rsidRPr="00633F47">
              <w:rPr>
                <w:rFonts w:eastAsia="Times New Roman"/>
                <w:szCs w:val="24"/>
                <w:lang w:val="es-ES" w:eastAsia="ru-RU"/>
              </w:rPr>
              <w:t>Regulamentul</w:t>
            </w:r>
            <w:proofErr w:type="spellEnd"/>
            <w:r w:rsidRPr="00633F47">
              <w:rPr>
                <w:rFonts w:eastAsia="Times New Roman"/>
                <w:szCs w:val="24"/>
                <w:lang w:val="es-ES" w:eastAsia="ru-RU"/>
              </w:rPr>
              <w:t xml:space="preserve"> de atestare a </w:t>
            </w:r>
            <w:proofErr w:type="spellStart"/>
            <w:r w:rsidRPr="00633F47">
              <w:rPr>
                <w:rFonts w:eastAsia="Times New Roman"/>
                <w:szCs w:val="24"/>
                <w:lang w:val="es-ES" w:eastAsia="ru-RU"/>
              </w:rPr>
              <w:t>cadrelor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din </w:t>
            </w:r>
            <w:proofErr w:type="spellStart"/>
            <w:r w:rsidRPr="00633F47">
              <w:rPr>
                <w:rFonts w:eastAsia="Times New Roman"/>
                <w:szCs w:val="24"/>
                <w:lang w:val="es-ES" w:eastAsia="ru-RU"/>
              </w:rPr>
              <w:t>învățământul</w:t>
            </w:r>
            <w:proofErr w:type="spellEnd"/>
            <w:r w:rsidRPr="00633F47">
              <w:rPr>
                <w:rFonts w:eastAsia="Times New Roman"/>
                <w:szCs w:val="24"/>
                <w:lang w:val="es-ES" w:eastAsia="ru-RU"/>
              </w:rPr>
              <w:t xml:space="preserve"> general, profesional </w:t>
            </w:r>
            <w:proofErr w:type="spellStart"/>
            <w:r w:rsidRPr="00633F47">
              <w:rPr>
                <w:rFonts w:eastAsia="Times New Roman"/>
                <w:szCs w:val="24"/>
                <w:lang w:val="es-ES" w:eastAsia="ru-RU"/>
              </w:rPr>
              <w:t>etnic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din </w:t>
            </w:r>
            <w:proofErr w:type="spellStart"/>
            <w:r w:rsidRPr="00633F47">
              <w:rPr>
                <w:rFonts w:eastAsia="Times New Roman"/>
                <w:szCs w:val="24"/>
                <w:lang w:val="es-ES" w:eastAsia="ru-RU"/>
              </w:rPr>
              <w:t>cadrul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serviciilor</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asistență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psihopedagogică</w:t>
            </w:r>
            <w:proofErr w:type="spellEnd"/>
            <w:r w:rsidRPr="00633F47">
              <w:rPr>
                <w:rFonts w:eastAsia="Times New Roman"/>
                <w:szCs w:val="24"/>
                <w:lang w:val="es-ES" w:eastAsia="ru-RU"/>
              </w:rPr>
              <w:t>.</w:t>
            </w:r>
          </w:p>
        </w:tc>
      </w:tr>
      <w:tr w:rsidR="00F842E4" w:rsidRPr="00F32E32" w14:paraId="69E174DC" w14:textId="77777777" w:rsidTr="00DF435F">
        <w:tc>
          <w:tcPr>
            <w:tcW w:w="2069" w:type="dxa"/>
          </w:tcPr>
          <w:p w14:paraId="6241EA42" w14:textId="77777777" w:rsidR="00F842E4" w:rsidRPr="00F32E32" w:rsidRDefault="00F842E4" w:rsidP="00CA109E">
            <w:pPr>
              <w:jc w:val="left"/>
              <w:rPr>
                <w:szCs w:val="24"/>
              </w:rPr>
            </w:pPr>
            <w:r w:rsidRPr="00F32E32">
              <w:rPr>
                <w:szCs w:val="24"/>
              </w:rPr>
              <w:t>Constatări</w:t>
            </w:r>
          </w:p>
        </w:tc>
        <w:tc>
          <w:tcPr>
            <w:tcW w:w="7570" w:type="dxa"/>
            <w:gridSpan w:val="3"/>
          </w:tcPr>
          <w:p w14:paraId="15C4E0C9" w14:textId="77777777" w:rsidR="00DD2E45" w:rsidRPr="00633F47" w:rsidRDefault="000A7DA5" w:rsidP="00DD2E45">
            <w:pPr>
              <w:pStyle w:val="ListParagraph"/>
              <w:numPr>
                <w:ilvl w:val="0"/>
                <w:numId w:val="2"/>
              </w:numPr>
              <w:ind w:left="360"/>
              <w:rPr>
                <w:rFonts w:eastAsia="Times New Roman"/>
                <w:iCs/>
                <w:lang w:val="es-ES"/>
              </w:rPr>
            </w:pPr>
            <w:r w:rsidRPr="00633F47">
              <w:rPr>
                <w:rFonts w:eastAsia="Times New Roman"/>
                <w:iCs/>
                <w:lang w:val="es-ES"/>
              </w:rPr>
              <w:t xml:space="preserve">Din </w:t>
            </w:r>
            <w:proofErr w:type="spellStart"/>
            <w:r w:rsidRPr="00633F47">
              <w:rPr>
                <w:rFonts w:eastAsia="Times New Roman"/>
                <w:iCs/>
                <w:lang w:val="es-ES"/>
              </w:rPr>
              <w:t>numărul</w:t>
            </w:r>
            <w:proofErr w:type="spellEnd"/>
            <w:r w:rsidRPr="00633F47">
              <w:rPr>
                <w:rFonts w:eastAsia="Times New Roman"/>
                <w:iCs/>
                <w:lang w:val="es-ES"/>
              </w:rPr>
              <w:t xml:space="preserve"> total de cadre </w:t>
            </w:r>
            <w:proofErr w:type="spellStart"/>
            <w:r w:rsidRPr="00633F47">
              <w:rPr>
                <w:rFonts w:eastAsia="Times New Roman"/>
                <w:iCs/>
                <w:lang w:val="es-ES"/>
              </w:rPr>
              <w:t>didactice</w:t>
            </w:r>
            <w:proofErr w:type="spellEnd"/>
            <w:r w:rsidRPr="00633F47">
              <w:rPr>
                <w:rFonts w:eastAsia="Times New Roman"/>
                <w:iCs/>
                <w:lang w:val="es-ES"/>
              </w:rPr>
              <w:t>, 2</w:t>
            </w:r>
            <w:r w:rsidR="00DD2E45" w:rsidRPr="00633F47">
              <w:rPr>
                <w:rFonts w:eastAsia="Times New Roman"/>
                <w:iCs/>
                <w:lang w:val="es-ES"/>
              </w:rPr>
              <w:t>0</w:t>
            </w:r>
            <w:r w:rsidRPr="00633F47">
              <w:rPr>
                <w:rFonts w:eastAsia="Times New Roman"/>
                <w:iCs/>
                <w:lang w:val="es-ES"/>
              </w:rPr>
              <w:t xml:space="preserve"> </w:t>
            </w:r>
            <w:proofErr w:type="spellStart"/>
            <w:r w:rsidRPr="00633F47">
              <w:rPr>
                <w:rFonts w:eastAsia="Times New Roman"/>
                <w:iCs/>
                <w:lang w:val="es-ES"/>
              </w:rPr>
              <w:t>dețin</w:t>
            </w:r>
            <w:proofErr w:type="spellEnd"/>
            <w:r w:rsidRPr="00633F47">
              <w:rPr>
                <w:rFonts w:eastAsia="Times New Roman"/>
                <w:iCs/>
                <w:lang w:val="es-ES"/>
              </w:rPr>
              <w:t xml:space="preserve"> </w:t>
            </w:r>
            <w:proofErr w:type="spellStart"/>
            <w:r w:rsidRPr="00633F47">
              <w:rPr>
                <w:rFonts w:eastAsia="Times New Roman"/>
                <w:iCs/>
                <w:lang w:val="es-ES"/>
              </w:rPr>
              <w:t>grad</w:t>
            </w:r>
            <w:proofErr w:type="spellEnd"/>
            <w:r w:rsidRPr="00633F47">
              <w:rPr>
                <w:rFonts w:eastAsia="Times New Roman"/>
                <w:iCs/>
                <w:lang w:val="es-ES"/>
              </w:rPr>
              <w:t xml:space="preserve"> </w:t>
            </w:r>
            <w:proofErr w:type="spellStart"/>
            <w:r w:rsidRPr="00633F47">
              <w:rPr>
                <w:rFonts w:eastAsia="Times New Roman"/>
                <w:iCs/>
                <w:lang w:val="es-ES"/>
              </w:rPr>
              <w:t>didactic</w:t>
            </w:r>
            <w:proofErr w:type="spellEnd"/>
            <w:r w:rsidRPr="00633F47">
              <w:rPr>
                <w:rFonts w:eastAsia="Times New Roman"/>
                <w:iCs/>
                <w:lang w:val="es-ES"/>
              </w:rPr>
              <w:t>.</w:t>
            </w:r>
            <w:r w:rsidRPr="00A63499">
              <w:rPr>
                <w:rFonts w:eastAsia="Times New Roman"/>
                <w:iCs/>
                <w:lang w:val="ro-RO"/>
              </w:rPr>
              <w:t xml:space="preserve"> </w:t>
            </w:r>
          </w:p>
          <w:p w14:paraId="3CF04DB2" w14:textId="77777777" w:rsidR="00F842E4" w:rsidRPr="00633F47" w:rsidRDefault="003C0D33" w:rsidP="00DD2E45">
            <w:pPr>
              <w:pStyle w:val="ListParagraph"/>
              <w:numPr>
                <w:ilvl w:val="0"/>
                <w:numId w:val="2"/>
              </w:numPr>
              <w:ind w:left="360"/>
              <w:rPr>
                <w:rFonts w:eastAsia="Times New Roman"/>
                <w:iCs/>
                <w:lang w:val="es-ES"/>
              </w:rPr>
            </w:pPr>
            <w:proofErr w:type="spellStart"/>
            <w:r w:rsidRPr="00633F47">
              <w:rPr>
                <w:rFonts w:eastAsia="Times New Roman"/>
                <w:szCs w:val="24"/>
                <w:lang w:val="es-ES" w:eastAsia="ru-RU"/>
              </w:rPr>
              <w:t>Cadrele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dețin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Portofoliul</w:t>
            </w:r>
            <w:proofErr w:type="spellEnd"/>
            <w:r w:rsidRPr="00633F47">
              <w:rPr>
                <w:rFonts w:eastAsia="Times New Roman"/>
                <w:szCs w:val="24"/>
                <w:lang w:val="es-ES" w:eastAsia="ru-RU"/>
              </w:rPr>
              <w:t xml:space="preserve"> profesional, </w:t>
            </w:r>
            <w:proofErr w:type="spellStart"/>
            <w:r w:rsidRPr="00633F47">
              <w:rPr>
                <w:rFonts w:eastAsia="Times New Roman"/>
                <w:szCs w:val="24"/>
                <w:lang w:val="es-ES" w:eastAsia="ru-RU"/>
              </w:rPr>
              <w:t>unde</w:t>
            </w:r>
            <w:proofErr w:type="spellEnd"/>
            <w:r w:rsidRPr="00633F47">
              <w:rPr>
                <w:rFonts w:eastAsia="Times New Roman"/>
                <w:szCs w:val="24"/>
                <w:lang w:val="es-ES" w:eastAsia="ru-RU"/>
              </w:rPr>
              <w:t xml:space="preserve"> se </w:t>
            </w:r>
            <w:proofErr w:type="spellStart"/>
            <w:r w:rsidRPr="00633F47">
              <w:rPr>
                <w:rFonts w:eastAsia="Times New Roman"/>
                <w:szCs w:val="24"/>
                <w:lang w:val="es-ES" w:eastAsia="ru-RU"/>
              </w:rPr>
              <w:t>regăsesc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Certificate</w:t>
            </w:r>
            <w:proofErr w:type="spellEnd"/>
            <w:r w:rsidRPr="00633F47">
              <w:rPr>
                <w:rFonts w:eastAsia="Times New Roman"/>
                <w:szCs w:val="24"/>
                <w:lang w:val="es-ES" w:eastAsia="ru-RU"/>
              </w:rPr>
              <w:t xml:space="preserve"> de participare la </w:t>
            </w:r>
            <w:proofErr w:type="spellStart"/>
            <w:r w:rsidRPr="00633F47">
              <w:rPr>
                <w:rFonts w:eastAsia="Times New Roman"/>
                <w:szCs w:val="24"/>
                <w:lang w:val="es-ES" w:eastAsia="ru-RU"/>
              </w:rPr>
              <w:t>cursuri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seminare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formări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traininguri</w:t>
            </w:r>
            <w:proofErr w:type="spellEnd"/>
            <w:r w:rsidRPr="00633F47">
              <w:rPr>
                <w:rFonts w:eastAsia="Times New Roman"/>
                <w:szCs w:val="24"/>
                <w:lang w:val="es-ES" w:eastAsia="ru-RU"/>
              </w:rPr>
              <w:t>, etc.</w:t>
            </w:r>
          </w:p>
        </w:tc>
      </w:tr>
      <w:tr w:rsidR="00F842E4" w:rsidRPr="00F32E32" w14:paraId="3EBC5E75" w14:textId="77777777" w:rsidTr="00DF435F">
        <w:tc>
          <w:tcPr>
            <w:tcW w:w="2069" w:type="dxa"/>
          </w:tcPr>
          <w:p w14:paraId="094D1BE7"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6E3429AF"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62300453" w14:textId="77777777" w:rsidR="00F842E4" w:rsidRPr="00F32E32" w:rsidRDefault="00F842E4" w:rsidP="00CA109E">
            <w:pPr>
              <w:rPr>
                <w:szCs w:val="24"/>
              </w:rPr>
            </w:pPr>
            <w:r w:rsidRPr="00F32E32">
              <w:rPr>
                <w:szCs w:val="24"/>
              </w:rPr>
              <w:t>Aut</w:t>
            </w:r>
            <w:r w:rsidR="00DD2E45">
              <w:rPr>
                <w:szCs w:val="24"/>
              </w:rPr>
              <w:t xml:space="preserve">oevaluare conform criteriilor: </w:t>
            </w:r>
            <w:r w:rsidR="003C0D33" w:rsidRPr="00F32E32">
              <w:rPr>
                <w:szCs w:val="24"/>
              </w:rPr>
              <w:t>1</w:t>
            </w:r>
          </w:p>
        </w:tc>
        <w:tc>
          <w:tcPr>
            <w:tcW w:w="2268" w:type="dxa"/>
          </w:tcPr>
          <w:p w14:paraId="6722D7C4" w14:textId="77777777" w:rsidR="00F842E4" w:rsidRPr="00F32E32" w:rsidRDefault="00DD2E45" w:rsidP="00CA109E">
            <w:pPr>
              <w:rPr>
                <w:szCs w:val="24"/>
              </w:rPr>
            </w:pPr>
            <w:r>
              <w:rPr>
                <w:szCs w:val="24"/>
              </w:rPr>
              <w:t xml:space="preserve">Punctaj acordat: </w:t>
            </w:r>
            <w:r w:rsidR="00F842E4" w:rsidRPr="00F32E32">
              <w:rPr>
                <w:szCs w:val="24"/>
              </w:rPr>
              <w:t xml:space="preserve"> </w:t>
            </w:r>
            <w:r w:rsidR="003C0D33" w:rsidRPr="00F32E32">
              <w:rPr>
                <w:szCs w:val="24"/>
              </w:rPr>
              <w:t>1</w:t>
            </w:r>
          </w:p>
        </w:tc>
      </w:tr>
    </w:tbl>
    <w:p w14:paraId="5B8089B1" w14:textId="77777777" w:rsidR="00D25024" w:rsidRPr="00F32E32" w:rsidRDefault="00D25024" w:rsidP="00CA109E">
      <w:pPr>
        <w:rPr>
          <w:szCs w:val="24"/>
        </w:rPr>
      </w:pPr>
    </w:p>
    <w:p w14:paraId="6D2F274F" w14:textId="77777777" w:rsidR="00D25024" w:rsidRPr="00F32E32" w:rsidRDefault="00D25024" w:rsidP="00CA109E">
      <w:pPr>
        <w:rPr>
          <w:b/>
          <w:bCs/>
          <w:szCs w:val="24"/>
        </w:rPr>
      </w:pPr>
      <w:r w:rsidRPr="00F32E32">
        <w:rPr>
          <w:b/>
          <w:bCs/>
          <w:szCs w:val="24"/>
        </w:rPr>
        <w:t>Domeniu: Curriculum/ proces educațional</w:t>
      </w:r>
    </w:p>
    <w:p w14:paraId="45040400"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4.1.7.</w:t>
      </w:r>
      <w:r w:rsidRPr="00633F47">
        <w:rPr>
          <w:szCs w:val="24"/>
          <w:lang w:val="es-ES"/>
        </w:rPr>
        <w:t xml:space="preserve"> </w:t>
      </w:r>
      <w:proofErr w:type="spellStart"/>
      <w:r w:rsidRPr="00633F47">
        <w:rPr>
          <w:szCs w:val="24"/>
          <w:lang w:val="es-ES"/>
        </w:rPr>
        <w:t>Aplicarea</w:t>
      </w:r>
      <w:proofErr w:type="spellEnd"/>
      <w:r w:rsidRPr="00633F47">
        <w:rPr>
          <w:szCs w:val="24"/>
          <w:lang w:val="es-ES"/>
        </w:rPr>
        <w:t xml:space="preserve"> </w:t>
      </w:r>
      <w:proofErr w:type="spellStart"/>
      <w:r w:rsidRPr="00633F47">
        <w:rPr>
          <w:szCs w:val="24"/>
          <w:lang w:val="es-ES"/>
        </w:rPr>
        <w:t>curriculumului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adaptare la </w:t>
      </w:r>
      <w:proofErr w:type="spellStart"/>
      <w:r w:rsidRPr="00633F47">
        <w:rPr>
          <w:szCs w:val="24"/>
          <w:lang w:val="es-ES"/>
        </w:rPr>
        <w:t>condițiile</w:t>
      </w:r>
      <w:proofErr w:type="spellEnd"/>
      <w:r w:rsidRPr="00633F47">
        <w:rPr>
          <w:szCs w:val="24"/>
          <w:lang w:val="es-ES"/>
        </w:rPr>
        <w:t xml:space="preserve"> </w:t>
      </w:r>
      <w:proofErr w:type="spellStart"/>
      <w:r w:rsidRPr="00633F47">
        <w:rPr>
          <w:szCs w:val="24"/>
          <w:lang w:val="es-ES"/>
        </w:rPr>
        <w:t>locale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instituționale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limitele</w:t>
      </w:r>
      <w:proofErr w:type="spellEnd"/>
      <w:r w:rsidRPr="00633F47">
        <w:rPr>
          <w:szCs w:val="24"/>
          <w:lang w:val="es-ES"/>
        </w:rPr>
        <w:t xml:space="preserve"> </w:t>
      </w:r>
      <w:proofErr w:type="spellStart"/>
      <w:r w:rsidRPr="00633F47">
        <w:rPr>
          <w:szCs w:val="24"/>
          <w:lang w:val="es-ES"/>
        </w:rPr>
        <w:t>permise</w:t>
      </w:r>
      <w:proofErr w:type="spellEnd"/>
      <w:r w:rsidRPr="00633F47">
        <w:rPr>
          <w:szCs w:val="24"/>
          <w:lang w:val="es-ES"/>
        </w:rPr>
        <w:t xml:space="preserve"> de </w:t>
      </w:r>
      <w:proofErr w:type="spellStart"/>
      <w:r w:rsidRPr="00633F47">
        <w:rPr>
          <w:szCs w:val="24"/>
          <w:lang w:val="es-ES"/>
        </w:rPr>
        <w:t>cadrul</w:t>
      </w:r>
      <w:proofErr w:type="spellEnd"/>
      <w:r w:rsidRPr="00633F47">
        <w:rPr>
          <w:szCs w:val="24"/>
          <w:lang w:val="es-ES"/>
        </w:rPr>
        <w:t xml:space="preserve"> </w:t>
      </w:r>
      <w:proofErr w:type="spellStart"/>
      <w:r w:rsidRPr="00633F47">
        <w:rPr>
          <w:szCs w:val="24"/>
          <w:lang w:val="es-E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F842E4" w:rsidRPr="00F32E32" w14:paraId="2B9AE6DD" w14:textId="77777777" w:rsidTr="003C0D33">
        <w:tc>
          <w:tcPr>
            <w:tcW w:w="1305" w:type="dxa"/>
          </w:tcPr>
          <w:p w14:paraId="461A490B" w14:textId="77777777" w:rsidR="00F842E4" w:rsidRPr="00F32E32" w:rsidRDefault="00F842E4" w:rsidP="00CA109E">
            <w:pPr>
              <w:jc w:val="left"/>
              <w:rPr>
                <w:szCs w:val="24"/>
              </w:rPr>
            </w:pPr>
            <w:r w:rsidRPr="00F32E32">
              <w:rPr>
                <w:szCs w:val="24"/>
              </w:rPr>
              <w:t xml:space="preserve">Dovezi </w:t>
            </w:r>
          </w:p>
        </w:tc>
        <w:tc>
          <w:tcPr>
            <w:tcW w:w="8334" w:type="dxa"/>
            <w:gridSpan w:val="3"/>
          </w:tcPr>
          <w:tbl>
            <w:tblPr>
              <w:tblW w:w="8216" w:type="dxa"/>
              <w:tblInd w:w="10" w:type="dxa"/>
              <w:tblLayout w:type="fixed"/>
              <w:tblCellMar>
                <w:left w:w="0" w:type="dxa"/>
                <w:right w:w="0" w:type="dxa"/>
              </w:tblCellMar>
              <w:tblLook w:val="04A0" w:firstRow="1" w:lastRow="0" w:firstColumn="1" w:lastColumn="0" w:noHBand="0" w:noVBand="1"/>
            </w:tblPr>
            <w:tblGrid>
              <w:gridCol w:w="997"/>
              <w:gridCol w:w="7219"/>
            </w:tblGrid>
            <w:tr w:rsidR="003C0D33" w:rsidRPr="00F32E32" w14:paraId="00C1ECAF" w14:textId="77777777" w:rsidTr="00DD2E45">
              <w:trPr>
                <w:trHeight w:val="266"/>
              </w:trPr>
              <w:tc>
                <w:tcPr>
                  <w:tcW w:w="8216" w:type="dxa"/>
                  <w:gridSpan w:val="2"/>
                  <w:tcBorders>
                    <w:top w:val="single" w:sz="8" w:space="0" w:color="auto"/>
                    <w:left w:val="nil"/>
                    <w:bottom w:val="nil"/>
                    <w:right w:val="single" w:sz="8" w:space="0" w:color="auto"/>
                  </w:tcBorders>
                  <w:vAlign w:val="bottom"/>
                  <w:hideMark/>
                </w:tcPr>
                <w:p w14:paraId="79710B0D" w14:textId="77777777" w:rsidR="003C0D33" w:rsidRPr="00DD2E45" w:rsidRDefault="003C0D33" w:rsidP="00DD2E45">
                  <w:pPr>
                    <w:rPr>
                      <w:rFonts w:eastAsia="Times New Roman"/>
                      <w:szCs w:val="24"/>
                      <w:lang w:eastAsia="ru-RU"/>
                    </w:rPr>
                  </w:pPr>
                </w:p>
              </w:tc>
            </w:tr>
            <w:tr w:rsidR="003C0D33" w:rsidRPr="00F32E32" w14:paraId="3A6F97AD" w14:textId="77777777" w:rsidTr="00DD2E45">
              <w:trPr>
                <w:trHeight w:val="272"/>
              </w:trPr>
              <w:tc>
                <w:tcPr>
                  <w:tcW w:w="8216" w:type="dxa"/>
                  <w:gridSpan w:val="2"/>
                  <w:tcBorders>
                    <w:top w:val="nil"/>
                    <w:left w:val="nil"/>
                    <w:bottom w:val="nil"/>
                    <w:right w:val="single" w:sz="8" w:space="0" w:color="auto"/>
                  </w:tcBorders>
                  <w:vAlign w:val="bottom"/>
                  <w:hideMark/>
                </w:tcPr>
                <w:p w14:paraId="2AA1ABE6" w14:textId="77777777" w:rsidR="003C0D33" w:rsidRPr="00DD2E45" w:rsidRDefault="003C0D33" w:rsidP="00DD2E45">
                  <w:pPr>
                    <w:pStyle w:val="ListParagraph"/>
                    <w:numPr>
                      <w:ilvl w:val="0"/>
                      <w:numId w:val="131"/>
                    </w:numPr>
                    <w:rPr>
                      <w:rFonts w:eastAsia="Times New Roman"/>
                      <w:szCs w:val="24"/>
                      <w:lang w:eastAsia="ru-RU"/>
                    </w:rPr>
                  </w:pPr>
                  <w:proofErr w:type="spellStart"/>
                  <w:r w:rsidRPr="00DD2E45">
                    <w:rPr>
                      <w:rFonts w:eastAsia="Times New Roman"/>
                      <w:szCs w:val="24"/>
                      <w:lang w:eastAsia="ru-RU"/>
                    </w:rPr>
                    <w:t>Curriculumul</w:t>
                  </w:r>
                  <w:proofErr w:type="spellEnd"/>
                  <w:r w:rsidRPr="00DD2E45">
                    <w:rPr>
                      <w:rFonts w:eastAsia="Times New Roman"/>
                      <w:szCs w:val="24"/>
                      <w:lang w:eastAsia="ru-RU"/>
                    </w:rPr>
                    <w:t xml:space="preserve"> </w:t>
                  </w:r>
                  <w:proofErr w:type="spellStart"/>
                  <w:r w:rsidRPr="00DD2E45">
                    <w:rPr>
                      <w:rFonts w:eastAsia="Times New Roman"/>
                      <w:szCs w:val="24"/>
                      <w:lang w:eastAsia="ru-RU"/>
                    </w:rPr>
                    <w:t>școlar</w:t>
                  </w:r>
                  <w:proofErr w:type="spellEnd"/>
                  <w:r w:rsidRPr="00DD2E45">
                    <w:rPr>
                      <w:rFonts w:eastAsia="Times New Roman"/>
                      <w:szCs w:val="24"/>
                      <w:lang w:eastAsia="ru-RU"/>
                    </w:rPr>
                    <w:t xml:space="preserve"> </w:t>
                  </w:r>
                  <w:r w:rsidR="00DD2E45">
                    <w:rPr>
                      <w:rFonts w:eastAsia="Times New Roman"/>
                      <w:szCs w:val="24"/>
                      <w:lang w:eastAsia="ru-RU"/>
                    </w:rPr>
                    <w:t>.</w:t>
                  </w:r>
                </w:p>
                <w:p w14:paraId="174C647C" w14:textId="77777777" w:rsidR="003C0D33" w:rsidRPr="00633F47" w:rsidRDefault="003C0D33" w:rsidP="00DD2E45">
                  <w:pPr>
                    <w:pStyle w:val="ListParagraph"/>
                    <w:numPr>
                      <w:ilvl w:val="0"/>
                      <w:numId w:val="88"/>
                    </w:numPr>
                    <w:jc w:val="left"/>
                    <w:rPr>
                      <w:rFonts w:eastAsia="Times New Roman"/>
                      <w:szCs w:val="24"/>
                      <w:lang w:val="es-ES" w:eastAsia="ru-RU"/>
                    </w:rPr>
                  </w:pPr>
                  <w:proofErr w:type="spellStart"/>
                  <w:r w:rsidRPr="00633F47">
                    <w:rPr>
                      <w:rFonts w:eastAsia="Times New Roman"/>
                      <w:szCs w:val="24"/>
                      <w:lang w:val="es-ES" w:eastAsia="ru-RU"/>
                    </w:rPr>
                    <w:t>Curricula</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decizia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școlii</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disciplinele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opționale</w:t>
                  </w:r>
                  <w:proofErr w:type="spellEnd"/>
                  <w:r w:rsidR="00DD2E45" w:rsidRPr="00633F47">
                    <w:rPr>
                      <w:rFonts w:eastAsia="Times New Roman"/>
                      <w:szCs w:val="24"/>
                      <w:lang w:val="es-ES" w:eastAsia="ru-RU"/>
                    </w:rPr>
                    <w:t>.</w:t>
                  </w:r>
                </w:p>
                <w:p w14:paraId="68B7A46D" w14:textId="77777777" w:rsidR="003C0D33" w:rsidRPr="00633F47" w:rsidRDefault="003C0D33" w:rsidP="00DD2E45">
                  <w:pPr>
                    <w:pStyle w:val="ListParagraph"/>
                    <w:numPr>
                      <w:ilvl w:val="0"/>
                      <w:numId w:val="131"/>
                    </w:numPr>
                    <w:rPr>
                      <w:rFonts w:asciiTheme="minorHAnsi" w:eastAsiaTheme="minorHAnsi" w:hAnsiTheme="minorHAnsi" w:cstheme="minorBidi"/>
                      <w:szCs w:val="24"/>
                      <w:lang w:val="es-ES"/>
                    </w:rPr>
                  </w:pPr>
                  <w:proofErr w:type="spellStart"/>
                  <w:r w:rsidRPr="00633F47">
                    <w:rPr>
                      <w:rFonts w:eastAsia="Times New Roman"/>
                      <w:szCs w:val="24"/>
                      <w:lang w:val="es-ES" w:eastAsia="ru-RU"/>
                    </w:rPr>
                    <w:t>Plănuirea</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lungă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scurtă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durată</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orele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opționale</w:t>
                  </w:r>
                  <w:proofErr w:type="spellEnd"/>
                  <w:r w:rsidRPr="00633F47">
                    <w:rPr>
                      <w:rFonts w:eastAsia="Times New Roman"/>
                      <w:szCs w:val="24"/>
                      <w:lang w:val="es-ES" w:eastAsia="ru-RU"/>
                    </w:rPr>
                    <w:t>.</w:t>
                  </w:r>
                  <w:r w:rsidRPr="00633F47">
                    <w:rPr>
                      <w:szCs w:val="24"/>
                      <w:lang w:val="es-ES"/>
                    </w:rPr>
                    <w:t xml:space="preserve"> </w:t>
                  </w:r>
                </w:p>
                <w:p w14:paraId="682BD4B5" w14:textId="77777777" w:rsidR="003C0D33" w:rsidRPr="00F32E32" w:rsidRDefault="00DD2E45" w:rsidP="00CA109E">
                  <w:pPr>
                    <w:pStyle w:val="ListParagraph"/>
                    <w:numPr>
                      <w:ilvl w:val="0"/>
                      <w:numId w:val="88"/>
                    </w:numPr>
                    <w:rPr>
                      <w:rFonts w:eastAsia="Times New Roman"/>
                      <w:szCs w:val="24"/>
                      <w:lang w:eastAsia="ru-RU"/>
                    </w:rPr>
                  </w:pPr>
                  <w:proofErr w:type="spellStart"/>
                  <w:r>
                    <w:rPr>
                      <w:rFonts w:eastAsia="Times New Roman"/>
                      <w:szCs w:val="24"/>
                      <w:lang w:eastAsia="ru-RU"/>
                    </w:rPr>
                    <w:t>Cercuri</w:t>
                  </w:r>
                  <w:proofErr w:type="spellEnd"/>
                  <w:r>
                    <w:rPr>
                      <w:rFonts w:eastAsia="Times New Roman"/>
                      <w:szCs w:val="24"/>
                      <w:lang w:eastAsia="ru-RU"/>
                    </w:rPr>
                    <w:t xml:space="preserve"> </w:t>
                  </w:r>
                  <w:proofErr w:type="spellStart"/>
                  <w:r>
                    <w:rPr>
                      <w:rFonts w:eastAsia="Times New Roman"/>
                      <w:szCs w:val="24"/>
                      <w:lang w:eastAsia="ru-RU"/>
                    </w:rPr>
                    <w:t>și</w:t>
                  </w:r>
                  <w:proofErr w:type="spellEnd"/>
                  <w:r>
                    <w:rPr>
                      <w:rFonts w:eastAsia="Times New Roman"/>
                      <w:szCs w:val="24"/>
                      <w:lang w:eastAsia="ru-RU"/>
                    </w:rPr>
                    <w:t xml:space="preserve"> </w:t>
                  </w:r>
                  <w:proofErr w:type="spellStart"/>
                  <w:r>
                    <w:rPr>
                      <w:rFonts w:eastAsia="Times New Roman"/>
                      <w:szCs w:val="24"/>
                      <w:lang w:eastAsia="ru-RU"/>
                    </w:rPr>
                    <w:t>secții</w:t>
                  </w:r>
                  <w:proofErr w:type="spellEnd"/>
                  <w:r>
                    <w:rPr>
                      <w:rFonts w:eastAsia="Times New Roman"/>
                      <w:szCs w:val="24"/>
                      <w:lang w:eastAsia="ru-RU"/>
                    </w:rPr>
                    <w:t xml:space="preserve"> sportive :</w:t>
                  </w:r>
                  <w:proofErr w:type="spellStart"/>
                  <w:r w:rsidR="003C0D33" w:rsidRPr="00F32E32">
                    <w:rPr>
                      <w:rFonts w:eastAsia="Times New Roman"/>
                      <w:szCs w:val="24"/>
                      <w:lang w:eastAsia="ru-RU"/>
                    </w:rPr>
                    <w:t>Baschet</w:t>
                  </w:r>
                  <w:proofErr w:type="spellEnd"/>
                  <w:r w:rsidR="003C0D33" w:rsidRPr="00F32E32">
                    <w:rPr>
                      <w:rFonts w:eastAsia="Times New Roman"/>
                      <w:szCs w:val="24"/>
                      <w:lang w:eastAsia="ru-RU"/>
                    </w:rPr>
                    <w:t xml:space="preserve">, </w:t>
                  </w:r>
                  <w:proofErr w:type="spellStart"/>
                  <w:r w:rsidR="003C0D33" w:rsidRPr="00F32E32">
                    <w:rPr>
                      <w:rFonts w:eastAsia="Times New Roman"/>
                      <w:szCs w:val="24"/>
                      <w:lang w:eastAsia="ru-RU"/>
                    </w:rPr>
                    <w:t>volei</w:t>
                  </w:r>
                  <w:proofErr w:type="spellEnd"/>
                  <w:r w:rsidR="003C0D33" w:rsidRPr="00F32E32">
                    <w:rPr>
                      <w:rFonts w:eastAsia="Times New Roman"/>
                      <w:szCs w:val="24"/>
                      <w:lang w:eastAsia="ru-RU"/>
                    </w:rPr>
                    <w:t xml:space="preserve">, </w:t>
                  </w:r>
                  <w:proofErr w:type="spellStart"/>
                  <w:r w:rsidR="003C0D33" w:rsidRPr="00F32E32">
                    <w:rPr>
                      <w:rFonts w:eastAsia="Times New Roman"/>
                      <w:szCs w:val="24"/>
                      <w:lang w:eastAsia="ru-RU"/>
                    </w:rPr>
                    <w:t>tenis</w:t>
                  </w:r>
                  <w:proofErr w:type="spellEnd"/>
                  <w:r w:rsidR="003C0D33" w:rsidRPr="00F32E32">
                    <w:rPr>
                      <w:rFonts w:eastAsia="Times New Roman"/>
                      <w:szCs w:val="24"/>
                      <w:lang w:eastAsia="ru-RU"/>
                    </w:rPr>
                    <w:t xml:space="preserve"> , </w:t>
                  </w:r>
                  <w:proofErr w:type="spellStart"/>
                  <w:r w:rsidR="003C0D33" w:rsidRPr="00F32E32">
                    <w:rPr>
                      <w:rFonts w:eastAsia="Times New Roman"/>
                      <w:szCs w:val="24"/>
                      <w:lang w:eastAsia="ru-RU"/>
                    </w:rPr>
                    <w:t>ansamblul</w:t>
                  </w:r>
                  <w:proofErr w:type="spellEnd"/>
                  <w:r w:rsidR="003C0D33" w:rsidRPr="00F32E32">
                    <w:rPr>
                      <w:rFonts w:eastAsia="Times New Roman"/>
                      <w:szCs w:val="24"/>
                      <w:lang w:eastAsia="ru-RU"/>
                    </w:rPr>
                    <w:t xml:space="preserve"> </w:t>
                  </w:r>
                  <w:proofErr w:type="spellStart"/>
                  <w:r w:rsidR="003C0D33" w:rsidRPr="00F32E32">
                    <w:rPr>
                      <w:rFonts w:eastAsia="Times New Roman"/>
                      <w:szCs w:val="24"/>
                      <w:lang w:eastAsia="ru-RU"/>
                    </w:rPr>
                    <w:t>folcloric</w:t>
                  </w:r>
                  <w:proofErr w:type="spellEnd"/>
                </w:p>
                <w:p w14:paraId="748C0382" w14:textId="77777777" w:rsidR="003C0D33" w:rsidRPr="00DD2E45" w:rsidRDefault="00DD2E45" w:rsidP="00DD2E45">
                  <w:pPr>
                    <w:pStyle w:val="ListParagraph"/>
                    <w:ind w:left="720"/>
                    <w:rPr>
                      <w:rFonts w:eastAsia="Times New Roman"/>
                      <w:szCs w:val="24"/>
                      <w:lang w:eastAsia="ru-RU"/>
                    </w:rPr>
                  </w:pPr>
                  <w:r>
                    <w:rPr>
                      <w:rFonts w:eastAsia="Times New Roman"/>
                      <w:szCs w:val="24"/>
                      <w:lang w:eastAsia="ru-RU"/>
                    </w:rPr>
                    <w:t>,,</w:t>
                  </w:r>
                  <w:proofErr w:type="spellStart"/>
                  <w:r>
                    <w:rPr>
                      <w:rFonts w:eastAsia="Times New Roman"/>
                      <w:szCs w:val="24"/>
                      <w:lang w:eastAsia="ru-RU"/>
                    </w:rPr>
                    <w:t>Izvoraș</w:t>
                  </w:r>
                  <w:proofErr w:type="spellEnd"/>
                  <w:r>
                    <w:rPr>
                      <w:rFonts w:eastAsia="Times New Roman"/>
                      <w:szCs w:val="24"/>
                      <w:lang w:eastAsia="ru-RU"/>
                    </w:rPr>
                    <w:t xml:space="preserve">”, </w:t>
                  </w:r>
                  <w:proofErr w:type="spellStart"/>
                  <w:r>
                    <w:rPr>
                      <w:rFonts w:eastAsia="Times New Roman"/>
                      <w:szCs w:val="24"/>
                      <w:lang w:eastAsia="ru-RU"/>
                    </w:rPr>
                    <w:t>cercul</w:t>
                  </w:r>
                  <w:proofErr w:type="spellEnd"/>
                  <w:r>
                    <w:rPr>
                      <w:rFonts w:eastAsia="Times New Roman"/>
                      <w:szCs w:val="24"/>
                      <w:lang w:eastAsia="ru-RU"/>
                    </w:rPr>
                    <w:t xml:space="preserve"> ,,</w:t>
                  </w:r>
                  <w:proofErr w:type="spellStart"/>
                  <w:r>
                    <w:rPr>
                      <w:rFonts w:eastAsia="Times New Roman"/>
                      <w:szCs w:val="24"/>
                      <w:lang w:eastAsia="ru-RU"/>
                    </w:rPr>
                    <w:t>Istoria</w:t>
                  </w:r>
                  <w:proofErr w:type="spellEnd"/>
                  <w:r>
                    <w:rPr>
                      <w:rFonts w:eastAsia="Times New Roman"/>
                      <w:szCs w:val="24"/>
                      <w:lang w:eastAsia="ru-RU"/>
                    </w:rPr>
                    <w:t xml:space="preserve"> </w:t>
                  </w:r>
                  <w:proofErr w:type="spellStart"/>
                  <w:r>
                    <w:rPr>
                      <w:rFonts w:eastAsia="Times New Roman"/>
                      <w:szCs w:val="24"/>
                      <w:lang w:eastAsia="ru-RU"/>
                    </w:rPr>
                    <w:t>ținutului</w:t>
                  </w:r>
                  <w:proofErr w:type="spellEnd"/>
                  <w:r>
                    <w:rPr>
                      <w:rFonts w:eastAsia="Times New Roman"/>
                      <w:szCs w:val="24"/>
                      <w:lang w:eastAsia="ru-RU"/>
                    </w:rPr>
                    <w:t xml:space="preserve"> natal”, </w:t>
                  </w:r>
                  <w:proofErr w:type="spellStart"/>
                  <w:r>
                    <w:rPr>
                      <w:rFonts w:eastAsia="Times New Roman"/>
                      <w:szCs w:val="24"/>
                      <w:lang w:eastAsia="ru-RU"/>
                    </w:rPr>
                    <w:t>c</w:t>
                  </w:r>
                  <w:r w:rsidR="003C0D33" w:rsidRPr="00F32E32">
                    <w:rPr>
                      <w:rFonts w:eastAsia="Times New Roman"/>
                      <w:szCs w:val="24"/>
                      <w:lang w:eastAsia="ru-RU"/>
                    </w:rPr>
                    <w:t>ercul</w:t>
                  </w:r>
                  <w:proofErr w:type="spellEnd"/>
                  <w:r w:rsidR="003C0D33" w:rsidRPr="00F32E32">
                    <w:rPr>
                      <w:rFonts w:eastAsia="Times New Roman"/>
                      <w:szCs w:val="24"/>
                      <w:lang w:eastAsia="ru-RU"/>
                    </w:rPr>
                    <w:t xml:space="preserve"> ,,</w:t>
                  </w:r>
                  <w:proofErr w:type="spellStart"/>
                  <w:r w:rsidR="003C0D33" w:rsidRPr="00F32E32">
                    <w:rPr>
                      <w:rFonts w:eastAsia="Times New Roman"/>
                      <w:szCs w:val="24"/>
                      <w:lang w:eastAsia="ru-RU"/>
                    </w:rPr>
                    <w:t>Tinerii</w:t>
                  </w:r>
                  <w:proofErr w:type="spellEnd"/>
                  <w:r w:rsidR="003C0D33" w:rsidRPr="00F32E32">
                    <w:rPr>
                      <w:rFonts w:eastAsia="Times New Roman"/>
                      <w:szCs w:val="24"/>
                      <w:lang w:eastAsia="ru-RU"/>
                    </w:rPr>
                    <w:t xml:space="preserve"> </w:t>
                  </w:r>
                  <w:proofErr w:type="spellStart"/>
                  <w:r w:rsidR="003C0D33" w:rsidRPr="00F32E32">
                    <w:rPr>
                      <w:rFonts w:eastAsia="Times New Roman"/>
                      <w:szCs w:val="24"/>
                      <w:lang w:eastAsia="ru-RU"/>
                    </w:rPr>
                    <w:t>jurnaliști</w:t>
                  </w:r>
                  <w:proofErr w:type="spellEnd"/>
                  <w:r w:rsidR="003C0D33" w:rsidRPr="00F32E32">
                    <w:rPr>
                      <w:rFonts w:eastAsia="Times New Roman"/>
                      <w:szCs w:val="24"/>
                      <w:lang w:eastAsia="ru-RU"/>
                    </w:rPr>
                    <w:t xml:space="preserve">” au </w:t>
                  </w:r>
                  <w:proofErr w:type="spellStart"/>
                  <w:r w:rsidR="003C0D33" w:rsidRPr="00F32E32">
                    <w:rPr>
                      <w:rFonts w:eastAsia="Times New Roman"/>
                      <w:szCs w:val="24"/>
                      <w:lang w:eastAsia="ru-RU"/>
                    </w:rPr>
                    <w:t>elaborat</w:t>
                  </w:r>
                  <w:proofErr w:type="spellEnd"/>
                  <w:r w:rsidR="003C0D33" w:rsidRPr="00F32E32">
                    <w:rPr>
                      <w:rFonts w:eastAsia="Times New Roman"/>
                      <w:szCs w:val="24"/>
                      <w:lang w:eastAsia="ru-RU"/>
                    </w:rPr>
                    <w:t xml:space="preserve">  Ziarul </w:t>
                  </w:r>
                  <w:proofErr w:type="spellStart"/>
                  <w:r w:rsidR="003C0D33" w:rsidRPr="00F32E32">
                    <w:rPr>
                      <w:rFonts w:eastAsia="Times New Roman"/>
                      <w:szCs w:val="24"/>
                      <w:lang w:eastAsia="ru-RU"/>
                    </w:rPr>
                    <w:t>școlii</w:t>
                  </w:r>
                  <w:proofErr w:type="spellEnd"/>
                  <w:r w:rsidR="003C0D33" w:rsidRPr="00DD2E45">
                    <w:rPr>
                      <w:rFonts w:eastAsia="Times New Roman"/>
                      <w:szCs w:val="24"/>
                      <w:lang w:eastAsia="ru-RU"/>
                    </w:rPr>
                    <w:t>,,</w:t>
                  </w:r>
                  <w:proofErr w:type="spellStart"/>
                  <w:r w:rsidR="003C0D33" w:rsidRPr="00DD2E45">
                    <w:rPr>
                      <w:rFonts w:eastAsia="Times New Roman"/>
                      <w:szCs w:val="24"/>
                      <w:lang w:eastAsia="ru-RU"/>
                    </w:rPr>
                    <w:t>Vocea</w:t>
                  </w:r>
                  <w:proofErr w:type="spellEnd"/>
                  <w:r w:rsidR="003C0D33" w:rsidRPr="00DD2E45">
                    <w:rPr>
                      <w:rFonts w:eastAsia="Times New Roman"/>
                      <w:szCs w:val="24"/>
                      <w:lang w:eastAsia="ru-RU"/>
                    </w:rPr>
                    <w:t xml:space="preserve"> </w:t>
                  </w:r>
                  <w:proofErr w:type="spellStart"/>
                  <w:r w:rsidR="003C0D33" w:rsidRPr="00DD2E45">
                    <w:rPr>
                      <w:rFonts w:eastAsia="Times New Roman"/>
                      <w:szCs w:val="24"/>
                      <w:lang w:eastAsia="ru-RU"/>
                    </w:rPr>
                    <w:t>Tinerilor</w:t>
                  </w:r>
                  <w:proofErr w:type="spellEnd"/>
                  <w:r w:rsidR="003C0D33" w:rsidRPr="00DD2E45">
                    <w:rPr>
                      <w:rFonts w:eastAsia="Times New Roman"/>
                      <w:szCs w:val="24"/>
                      <w:lang w:eastAsia="ru-RU"/>
                    </w:rPr>
                    <w:t>”</w:t>
                  </w:r>
                  <w:r w:rsidRPr="00DD2E45">
                    <w:rPr>
                      <w:rFonts w:eastAsia="Times New Roman"/>
                      <w:szCs w:val="24"/>
                      <w:lang w:eastAsia="ru-RU"/>
                    </w:rPr>
                    <w:t xml:space="preserve"> </w:t>
                  </w:r>
                  <w:r>
                    <w:rPr>
                      <w:rFonts w:eastAsia="Times New Roman"/>
                      <w:szCs w:val="24"/>
                      <w:lang w:eastAsia="ru-RU"/>
                    </w:rPr>
                    <w:t>,</w:t>
                  </w:r>
                  <w:proofErr w:type="spellStart"/>
                  <w:r w:rsidRPr="00DD2E45">
                    <w:rPr>
                      <w:rFonts w:eastAsia="Times New Roman"/>
                      <w:szCs w:val="24"/>
                      <w:lang w:eastAsia="ru-RU"/>
                    </w:rPr>
                    <w:t>cercul</w:t>
                  </w:r>
                  <w:proofErr w:type="spellEnd"/>
                  <w:r w:rsidRPr="00DD2E45">
                    <w:rPr>
                      <w:rFonts w:eastAsia="Times New Roman"/>
                      <w:szCs w:val="24"/>
                      <w:lang w:eastAsia="ru-RU"/>
                    </w:rPr>
                    <w:t xml:space="preserve"> </w:t>
                  </w:r>
                  <w:proofErr w:type="spellStart"/>
                  <w:r w:rsidRPr="00DD2E45">
                    <w:rPr>
                      <w:rFonts w:eastAsia="Times New Roman"/>
                      <w:szCs w:val="24"/>
                      <w:lang w:eastAsia="ru-RU"/>
                    </w:rPr>
                    <w:t>extrașcolar</w:t>
                  </w:r>
                  <w:proofErr w:type="spellEnd"/>
                  <w:r w:rsidRPr="00DD2E45">
                    <w:rPr>
                      <w:rFonts w:eastAsia="Times New Roman"/>
                      <w:szCs w:val="24"/>
                      <w:lang w:eastAsia="ru-RU"/>
                    </w:rPr>
                    <w:t>,,</w:t>
                  </w:r>
                  <w:proofErr w:type="spellStart"/>
                  <w:r w:rsidRPr="00DD2E45">
                    <w:rPr>
                      <w:rFonts w:eastAsia="Times New Roman"/>
                      <w:szCs w:val="24"/>
                      <w:lang w:eastAsia="ru-RU"/>
                    </w:rPr>
                    <w:t>Tânărul</w:t>
                  </w:r>
                  <w:proofErr w:type="spellEnd"/>
                  <w:r w:rsidRPr="00DD2E45">
                    <w:rPr>
                      <w:rFonts w:eastAsia="Times New Roman"/>
                      <w:szCs w:val="24"/>
                      <w:lang w:eastAsia="ru-RU"/>
                    </w:rPr>
                    <w:t xml:space="preserve"> </w:t>
                  </w:r>
                  <w:proofErr w:type="spellStart"/>
                  <w:r w:rsidRPr="00DD2E45">
                    <w:rPr>
                      <w:rFonts w:eastAsia="Times New Roman"/>
                      <w:szCs w:val="24"/>
                      <w:lang w:eastAsia="ru-RU"/>
                    </w:rPr>
                    <w:t>turist</w:t>
                  </w:r>
                  <w:proofErr w:type="spellEnd"/>
                  <w:r w:rsidRPr="00DD2E45">
                    <w:rPr>
                      <w:rFonts w:eastAsia="Times New Roman"/>
                      <w:szCs w:val="24"/>
                      <w:lang w:eastAsia="ru-RU"/>
                    </w:rPr>
                    <w:t>”</w:t>
                  </w:r>
                </w:p>
              </w:tc>
            </w:tr>
            <w:tr w:rsidR="003C0D33" w:rsidRPr="00F32E32" w14:paraId="23DF8F76" w14:textId="77777777" w:rsidTr="00DD2E45">
              <w:trPr>
                <w:trHeight w:val="267"/>
              </w:trPr>
              <w:tc>
                <w:tcPr>
                  <w:tcW w:w="8216" w:type="dxa"/>
                  <w:gridSpan w:val="2"/>
                  <w:tcBorders>
                    <w:top w:val="nil"/>
                    <w:left w:val="nil"/>
                    <w:bottom w:val="nil"/>
                    <w:right w:val="single" w:sz="8" w:space="0" w:color="auto"/>
                  </w:tcBorders>
                  <w:vAlign w:val="bottom"/>
                  <w:hideMark/>
                </w:tcPr>
                <w:p w14:paraId="661A8EA7" w14:textId="77777777" w:rsidR="003C0D33" w:rsidRPr="00DD2E45" w:rsidRDefault="003C0D33" w:rsidP="00DD2E45">
                  <w:pPr>
                    <w:rPr>
                      <w:rFonts w:eastAsia="Times New Roman"/>
                      <w:szCs w:val="24"/>
                      <w:lang w:eastAsia="ru-RU"/>
                    </w:rPr>
                  </w:pPr>
                </w:p>
              </w:tc>
            </w:tr>
            <w:tr w:rsidR="003C0D33" w:rsidRPr="00F32E32" w14:paraId="2D8A6FA9" w14:textId="77777777" w:rsidTr="00DD2E45">
              <w:trPr>
                <w:trHeight w:val="271"/>
              </w:trPr>
              <w:tc>
                <w:tcPr>
                  <w:tcW w:w="8216" w:type="dxa"/>
                  <w:gridSpan w:val="2"/>
                  <w:tcBorders>
                    <w:top w:val="nil"/>
                    <w:left w:val="nil"/>
                    <w:bottom w:val="nil"/>
                    <w:right w:val="single" w:sz="8" w:space="0" w:color="auto"/>
                  </w:tcBorders>
                  <w:vAlign w:val="bottom"/>
                  <w:hideMark/>
                </w:tcPr>
                <w:p w14:paraId="528F5FD5" w14:textId="77777777" w:rsidR="003C0D33" w:rsidRPr="00F32E32" w:rsidRDefault="003C0D33" w:rsidP="00CA109E">
                  <w:pPr>
                    <w:pStyle w:val="ListParagraph"/>
                    <w:numPr>
                      <w:ilvl w:val="0"/>
                      <w:numId w:val="88"/>
                    </w:numPr>
                    <w:rPr>
                      <w:rFonts w:eastAsia="Times New Roman"/>
                      <w:szCs w:val="24"/>
                      <w:lang w:eastAsia="ru-RU"/>
                    </w:rPr>
                  </w:pPr>
                  <w:proofErr w:type="spellStart"/>
                  <w:r w:rsidRPr="00F32E32">
                    <w:rPr>
                      <w:rFonts w:eastAsia="Times New Roman"/>
                      <w:szCs w:val="24"/>
                      <w:lang w:eastAsia="ru-RU"/>
                    </w:rPr>
                    <w:t>Biodiversitatea</w:t>
                  </w:r>
                  <w:proofErr w:type="spellEnd"/>
                  <w:r w:rsidRPr="00F32E32">
                    <w:rPr>
                      <w:rFonts w:eastAsia="Times New Roman"/>
                      <w:szCs w:val="24"/>
                      <w:lang w:eastAsia="ru-RU"/>
                    </w:rPr>
                    <w:t xml:space="preserve"> </w:t>
                  </w:r>
                  <w:proofErr w:type="spellStart"/>
                  <w:r w:rsidRPr="00F32E32">
                    <w:rPr>
                      <w:rFonts w:eastAsia="Times New Roman"/>
                      <w:szCs w:val="24"/>
                      <w:lang w:eastAsia="ru-RU"/>
                    </w:rPr>
                    <w:t>localitații</w:t>
                  </w:r>
                  <w:proofErr w:type="spellEnd"/>
                  <w:r w:rsidRPr="00F32E32">
                    <w:rPr>
                      <w:rFonts w:eastAsia="Times New Roman"/>
                      <w:szCs w:val="24"/>
                      <w:lang w:eastAsia="ru-RU"/>
                    </w:rPr>
                    <w:t xml:space="preserve"> </w:t>
                  </w:r>
                  <w:proofErr w:type="spellStart"/>
                  <w:r w:rsidRPr="00F32E32">
                    <w:rPr>
                      <w:rFonts w:eastAsia="Times New Roman"/>
                      <w:szCs w:val="24"/>
                      <w:lang w:eastAsia="ru-RU"/>
                    </w:rPr>
                    <w:t>natale</w:t>
                  </w:r>
                  <w:proofErr w:type="spellEnd"/>
                  <w:r w:rsidRPr="00F32E32">
                    <w:rPr>
                      <w:rFonts w:eastAsia="Times New Roman"/>
                      <w:szCs w:val="24"/>
                      <w:lang w:eastAsia="ru-RU"/>
                    </w:rPr>
                    <w:t xml:space="preserve">; </w:t>
                  </w:r>
                  <w:proofErr w:type="spellStart"/>
                  <w:r w:rsidRPr="00F32E32">
                    <w:rPr>
                      <w:rFonts w:eastAsia="Times New Roman"/>
                      <w:szCs w:val="24"/>
                      <w:lang w:eastAsia="ru-RU"/>
                    </w:rPr>
                    <w:t>Excursii</w:t>
                  </w:r>
                  <w:proofErr w:type="spellEnd"/>
                  <w:r w:rsidRPr="00F32E32">
                    <w:rPr>
                      <w:rFonts w:eastAsia="Times New Roman"/>
                      <w:szCs w:val="24"/>
                      <w:lang w:eastAsia="ru-RU"/>
                    </w:rPr>
                    <w:t xml:space="preserve"> </w:t>
                  </w:r>
                  <w:proofErr w:type="spellStart"/>
                  <w:r w:rsidRPr="00F32E32">
                    <w:rPr>
                      <w:rFonts w:eastAsia="Times New Roman"/>
                      <w:szCs w:val="24"/>
                      <w:lang w:eastAsia="ru-RU"/>
                    </w:rPr>
                    <w:t>realizate</w:t>
                  </w:r>
                  <w:proofErr w:type="spellEnd"/>
                  <w:r w:rsidRPr="00F32E32">
                    <w:rPr>
                      <w:rFonts w:eastAsia="Times New Roman"/>
                      <w:szCs w:val="24"/>
                      <w:lang w:eastAsia="ru-RU"/>
                    </w:rPr>
                    <w:t xml:space="preserve">  </w:t>
                  </w:r>
                  <w:proofErr w:type="spellStart"/>
                  <w:r w:rsidRPr="00F32E32">
                    <w:rPr>
                      <w:rFonts w:eastAsia="Times New Roman"/>
                      <w:szCs w:val="24"/>
                      <w:lang w:eastAsia="ru-RU"/>
                    </w:rPr>
                    <w:t>prin</w:t>
                  </w:r>
                  <w:proofErr w:type="spellEnd"/>
                  <w:r w:rsidRPr="00F32E32">
                    <w:rPr>
                      <w:rFonts w:eastAsia="Times New Roman"/>
                      <w:szCs w:val="24"/>
                      <w:lang w:eastAsia="ru-RU"/>
                    </w:rPr>
                    <w:t xml:space="preserve"> </w:t>
                  </w:r>
                  <w:proofErr w:type="spellStart"/>
                  <w:r w:rsidRPr="00F32E32">
                    <w:rPr>
                      <w:rFonts w:eastAsia="Times New Roman"/>
                      <w:szCs w:val="24"/>
                      <w:lang w:eastAsia="ru-RU"/>
                    </w:rPr>
                    <w:t>intermediul</w:t>
                  </w:r>
                  <w:proofErr w:type="spellEnd"/>
                  <w:r w:rsidRPr="00F32E32">
                    <w:rPr>
                      <w:rFonts w:eastAsia="Times New Roman"/>
                      <w:szCs w:val="24"/>
                      <w:lang w:eastAsia="ru-RU"/>
                    </w:rPr>
                    <w:t xml:space="preserve">: </w:t>
                  </w:r>
                </w:p>
                <w:p w14:paraId="615C5089" w14:textId="77777777" w:rsidR="003C0D33" w:rsidRPr="00F32E32" w:rsidRDefault="003C0D33" w:rsidP="00CA109E">
                  <w:pPr>
                    <w:ind w:left="360"/>
                    <w:rPr>
                      <w:rFonts w:eastAsia="Times New Roman"/>
                      <w:szCs w:val="24"/>
                      <w:lang w:eastAsia="ru-RU"/>
                    </w:rPr>
                  </w:pPr>
                  <w:r w:rsidRPr="00F32E32">
                    <w:rPr>
                      <w:rFonts w:eastAsia="Times New Roman"/>
                      <w:szCs w:val="24"/>
                      <w:lang w:eastAsia="ru-RU"/>
                    </w:rPr>
                    <w:t>proiectelor, filmelor, PPT, concursuri, activit</w:t>
                  </w:r>
                  <w:r w:rsidR="00DD2E45">
                    <w:rPr>
                      <w:rFonts w:eastAsia="Times New Roman"/>
                      <w:szCs w:val="24"/>
                      <w:lang w:eastAsia="ru-RU"/>
                    </w:rPr>
                    <w:t>ati de salubrizare si inverzire.</w:t>
                  </w:r>
                </w:p>
              </w:tc>
            </w:tr>
            <w:tr w:rsidR="003C0D33" w:rsidRPr="00F32E32" w14:paraId="00772E61" w14:textId="77777777" w:rsidTr="00DD2E45">
              <w:trPr>
                <w:trHeight w:val="267"/>
              </w:trPr>
              <w:tc>
                <w:tcPr>
                  <w:tcW w:w="997" w:type="dxa"/>
                  <w:vAlign w:val="bottom"/>
                </w:tcPr>
                <w:p w14:paraId="32EA82B5" w14:textId="77777777" w:rsidR="003C0D33" w:rsidRPr="00633F47" w:rsidRDefault="003C0D33" w:rsidP="00CA109E">
                  <w:pPr>
                    <w:pStyle w:val="ListParagraph"/>
                    <w:ind w:left="720"/>
                    <w:rPr>
                      <w:rFonts w:eastAsia="Times New Roman"/>
                      <w:szCs w:val="24"/>
                      <w:lang w:val="es-ES" w:eastAsia="ru-RU"/>
                    </w:rPr>
                  </w:pPr>
                </w:p>
              </w:tc>
              <w:tc>
                <w:tcPr>
                  <w:tcW w:w="7219" w:type="dxa"/>
                  <w:tcBorders>
                    <w:top w:val="nil"/>
                    <w:left w:val="nil"/>
                    <w:bottom w:val="nil"/>
                    <w:right w:val="single" w:sz="8" w:space="0" w:color="auto"/>
                  </w:tcBorders>
                  <w:vAlign w:val="bottom"/>
                </w:tcPr>
                <w:p w14:paraId="69A52B33" w14:textId="77777777" w:rsidR="003C0D33" w:rsidRPr="00633F47" w:rsidRDefault="003C0D33" w:rsidP="00CA109E">
                  <w:pPr>
                    <w:pStyle w:val="ListParagraph"/>
                    <w:ind w:left="720"/>
                    <w:rPr>
                      <w:rFonts w:eastAsia="Times New Roman"/>
                      <w:szCs w:val="24"/>
                      <w:lang w:val="es-ES" w:eastAsia="ru-RU"/>
                    </w:rPr>
                  </w:pPr>
                </w:p>
              </w:tc>
            </w:tr>
          </w:tbl>
          <w:p w14:paraId="773AF376" w14:textId="77777777" w:rsidR="00F842E4" w:rsidRPr="00633F47" w:rsidRDefault="00F842E4" w:rsidP="00DD2E45">
            <w:pPr>
              <w:pStyle w:val="ListParagraph"/>
              <w:rPr>
                <w:iCs/>
                <w:szCs w:val="24"/>
                <w:lang w:val="es-ES"/>
              </w:rPr>
            </w:pPr>
          </w:p>
        </w:tc>
      </w:tr>
      <w:tr w:rsidR="00F842E4" w:rsidRPr="00F32E32" w14:paraId="4875E8CA" w14:textId="77777777" w:rsidTr="003C0D33">
        <w:tc>
          <w:tcPr>
            <w:tcW w:w="1305" w:type="dxa"/>
          </w:tcPr>
          <w:p w14:paraId="70976800" w14:textId="77777777" w:rsidR="00F842E4" w:rsidRPr="00F32E32" w:rsidRDefault="00F842E4" w:rsidP="00CA109E">
            <w:pPr>
              <w:jc w:val="left"/>
              <w:rPr>
                <w:szCs w:val="24"/>
              </w:rPr>
            </w:pPr>
            <w:r w:rsidRPr="00F32E32">
              <w:rPr>
                <w:szCs w:val="24"/>
              </w:rPr>
              <w:lastRenderedPageBreak/>
              <w:t>Constatări</w:t>
            </w:r>
          </w:p>
        </w:tc>
        <w:tc>
          <w:tcPr>
            <w:tcW w:w="8334" w:type="dxa"/>
            <w:gridSpan w:val="3"/>
          </w:tcPr>
          <w:p w14:paraId="7B7DBF48" w14:textId="77777777" w:rsidR="00F842E4" w:rsidRPr="00633F47" w:rsidRDefault="003C0D33" w:rsidP="00DD2E45">
            <w:pPr>
              <w:pStyle w:val="ListParagraph"/>
              <w:numPr>
                <w:ilvl w:val="0"/>
                <w:numId w:val="2"/>
              </w:numPr>
              <w:ind w:left="360"/>
              <w:rPr>
                <w:rFonts w:eastAsia="Times New Roman"/>
                <w:iCs/>
                <w:szCs w:val="24"/>
                <w:lang w:val="es-ES"/>
              </w:rPr>
            </w:pPr>
            <w:r w:rsidRPr="00633F47">
              <w:rPr>
                <w:rFonts w:eastAsia="Times New Roman"/>
                <w:szCs w:val="24"/>
                <w:lang w:val="es-ES" w:eastAsia="ru-RU"/>
              </w:rPr>
              <w:t xml:space="preserve">Din </w:t>
            </w:r>
            <w:proofErr w:type="spellStart"/>
            <w:r w:rsidRPr="00633F47">
              <w:rPr>
                <w:rFonts w:eastAsia="Times New Roman"/>
                <w:szCs w:val="24"/>
                <w:lang w:val="es-ES" w:eastAsia="ru-RU"/>
              </w:rPr>
              <w:t>numărul</w:t>
            </w:r>
            <w:proofErr w:type="spellEnd"/>
            <w:r w:rsidRPr="00633F47">
              <w:rPr>
                <w:rFonts w:eastAsia="Times New Roman"/>
                <w:szCs w:val="24"/>
                <w:lang w:val="es-ES" w:eastAsia="ru-RU"/>
              </w:rPr>
              <w:t xml:space="preserve"> total de </w:t>
            </w:r>
            <w:proofErr w:type="spellStart"/>
            <w:r w:rsidRPr="00633F47">
              <w:rPr>
                <w:rFonts w:eastAsia="Times New Roman"/>
                <w:szCs w:val="24"/>
                <w:lang w:val="es-ES" w:eastAsia="ru-RU"/>
              </w:rPr>
              <w:t>elevi</w:t>
            </w:r>
            <w:proofErr w:type="spellEnd"/>
            <w:r w:rsidRPr="00633F47">
              <w:rPr>
                <w:rFonts w:eastAsia="Times New Roman"/>
                <w:szCs w:val="24"/>
                <w:lang w:val="es-ES" w:eastAsia="ru-RU"/>
              </w:rPr>
              <w:t xml:space="preserve"> al instituției,1</w:t>
            </w:r>
            <w:r w:rsidR="003E274B" w:rsidRPr="00633F47">
              <w:rPr>
                <w:rFonts w:eastAsia="Times New Roman"/>
                <w:szCs w:val="24"/>
                <w:lang w:val="es-ES" w:eastAsia="ru-RU"/>
              </w:rPr>
              <w:t>2</w:t>
            </w:r>
            <w:r w:rsidRPr="00633F47">
              <w:rPr>
                <w:rFonts w:eastAsia="Times New Roman"/>
                <w:szCs w:val="24"/>
                <w:lang w:val="es-ES" w:eastAsia="ru-RU"/>
              </w:rPr>
              <w:t xml:space="preserve"> </w:t>
            </w:r>
            <w:proofErr w:type="spellStart"/>
            <w:r w:rsidRPr="00633F47">
              <w:rPr>
                <w:rFonts w:eastAsia="Times New Roman"/>
                <w:szCs w:val="24"/>
                <w:lang w:val="es-ES" w:eastAsia="ru-RU"/>
              </w:rPr>
              <w:t>elevi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necesită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curriculum</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Modificat,care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presupune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schimbarea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finalităților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educaționale,subcompetenților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stabilite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curriculumul</w:t>
            </w:r>
            <w:proofErr w:type="spellEnd"/>
            <w:r w:rsidRPr="00633F47">
              <w:rPr>
                <w:rFonts w:eastAsia="Times New Roman"/>
                <w:szCs w:val="24"/>
                <w:lang w:val="es-ES" w:eastAsia="ru-RU"/>
              </w:rPr>
              <w:t xml:space="preserve"> general(CG),</w:t>
            </w:r>
            <w:proofErr w:type="spellStart"/>
            <w:r w:rsidRPr="00633F47">
              <w:rPr>
                <w:rFonts w:eastAsia="Times New Roman"/>
                <w:szCs w:val="24"/>
                <w:lang w:val="es-ES" w:eastAsia="ru-RU"/>
              </w:rPr>
              <w:t>corespunzătoare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o </w:t>
            </w:r>
            <w:proofErr w:type="spellStart"/>
            <w:r w:rsidRPr="00633F47">
              <w:rPr>
                <w:rFonts w:eastAsia="Times New Roman"/>
                <w:szCs w:val="24"/>
                <w:lang w:val="es-ES" w:eastAsia="ru-RU"/>
              </w:rPr>
              <w:t>disciplină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școlară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funcție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potențialul</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dezvoltare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necesitățile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învățare</w:t>
            </w:r>
            <w:proofErr w:type="spellEnd"/>
            <w:r w:rsidRPr="00633F47">
              <w:rPr>
                <w:rFonts w:eastAsia="Times New Roman"/>
                <w:szCs w:val="24"/>
                <w:lang w:val="es-ES" w:eastAsia="ru-RU"/>
              </w:rPr>
              <w:t xml:space="preserve"> ale </w:t>
            </w:r>
            <w:proofErr w:type="spellStart"/>
            <w:r w:rsidRPr="00633F47">
              <w:rPr>
                <w:rFonts w:eastAsia="Times New Roman"/>
                <w:szCs w:val="24"/>
                <w:lang w:val="es-ES" w:eastAsia="ru-RU"/>
              </w:rPr>
              <w:t>elevului</w:t>
            </w:r>
            <w:proofErr w:type="spellEnd"/>
            <w:r w:rsidRPr="00633F47">
              <w:rPr>
                <w:rFonts w:eastAsia="Times New Roman"/>
                <w:szCs w:val="24"/>
                <w:lang w:val="es-ES" w:eastAsia="ru-RU"/>
              </w:rPr>
              <w:t>.</w:t>
            </w:r>
          </w:p>
          <w:p w14:paraId="222033F4" w14:textId="77777777" w:rsidR="00AB75A7" w:rsidRPr="00633F47" w:rsidRDefault="00AB75A7" w:rsidP="00DD2E45">
            <w:pPr>
              <w:pStyle w:val="ListParagraph"/>
              <w:numPr>
                <w:ilvl w:val="0"/>
                <w:numId w:val="2"/>
              </w:numPr>
              <w:ind w:left="360"/>
              <w:rPr>
                <w:rFonts w:eastAsia="Times New Roman"/>
                <w:iCs/>
                <w:szCs w:val="24"/>
                <w:lang w:val="es-ES"/>
              </w:rPr>
            </w:pPr>
            <w:proofErr w:type="spellStart"/>
            <w:r w:rsidRPr="00633F47">
              <w:rPr>
                <w:rFonts w:eastAsia="Times New Roman"/>
                <w:szCs w:val="24"/>
                <w:lang w:val="es-ES" w:eastAsia="ru-RU"/>
              </w:rPr>
              <w:t>Instituția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asigură</w:t>
            </w:r>
            <w:proofErr w:type="spellEnd"/>
            <w:r w:rsidRPr="00633F47">
              <w:rPr>
                <w:rFonts w:eastAsia="Times New Roman"/>
                <w:szCs w:val="24"/>
                <w:lang w:val="es-ES" w:eastAsia="ru-RU"/>
              </w:rPr>
              <w:t xml:space="preserve"> un </w:t>
            </w:r>
            <w:proofErr w:type="spellStart"/>
            <w:r w:rsidRPr="00633F47">
              <w:rPr>
                <w:rFonts w:eastAsia="Times New Roman"/>
                <w:szCs w:val="24"/>
                <w:lang w:val="es-ES" w:eastAsia="ru-RU"/>
              </w:rPr>
              <w:t>proces</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educațional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eficient</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personal </w:t>
            </w:r>
            <w:proofErr w:type="spellStart"/>
            <w:r w:rsidRPr="00633F47">
              <w:rPr>
                <w:rFonts w:eastAsia="Times New Roman"/>
                <w:szCs w:val="24"/>
                <w:lang w:val="es-ES" w:eastAsia="ru-RU"/>
              </w:rPr>
              <w:t>calificat</w:t>
            </w:r>
            <w:proofErr w:type="spellEnd"/>
            <w:r w:rsidRPr="00A63499">
              <w:rPr>
                <w:rFonts w:eastAsia="Times New Roman"/>
                <w:iCs/>
                <w:lang w:val="ro-RO"/>
              </w:rPr>
              <w:t xml:space="preserve"> prin </w:t>
            </w:r>
            <w:r>
              <w:rPr>
                <w:rFonts w:eastAsia="Times New Roman"/>
                <w:iCs/>
                <w:lang w:val="ro-RO"/>
              </w:rPr>
              <w:t>81,25</w:t>
            </w:r>
            <w:r w:rsidRPr="00A63499">
              <w:rPr>
                <w:rFonts w:eastAsia="Times New Roman"/>
                <w:iCs/>
                <w:lang w:val="ro-RO"/>
              </w:rPr>
              <w:t xml:space="preserve"> %  de cadre de</w:t>
            </w:r>
            <w:r>
              <w:rPr>
                <w:rFonts w:eastAsia="Times New Roman"/>
                <w:iCs/>
                <w:lang w:val="ro-RO"/>
              </w:rPr>
              <w:t>ţinătoare de grade didactice</w:t>
            </w:r>
            <w:r w:rsidRPr="00633F47">
              <w:rPr>
                <w:rFonts w:eastAsia="Times New Roman"/>
                <w:szCs w:val="24"/>
                <w:lang w:val="es-ES" w:eastAsia="ru-RU"/>
              </w:rPr>
              <w:t>.</w:t>
            </w:r>
          </w:p>
        </w:tc>
      </w:tr>
      <w:tr w:rsidR="00F842E4" w:rsidRPr="00F32E32" w14:paraId="0C6CF09F" w14:textId="77777777" w:rsidTr="003C0D33">
        <w:tc>
          <w:tcPr>
            <w:tcW w:w="1305" w:type="dxa"/>
          </w:tcPr>
          <w:p w14:paraId="6E705C5B"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6793FA21"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2EFB38F" w14:textId="77777777" w:rsidR="00F842E4" w:rsidRPr="00F32E32" w:rsidRDefault="00F842E4" w:rsidP="00CA109E">
            <w:pPr>
              <w:rPr>
                <w:szCs w:val="24"/>
              </w:rPr>
            </w:pPr>
            <w:r w:rsidRPr="00F32E32">
              <w:rPr>
                <w:szCs w:val="24"/>
              </w:rPr>
              <w:t>Aut</w:t>
            </w:r>
            <w:r w:rsidR="00AB75A7">
              <w:rPr>
                <w:szCs w:val="24"/>
              </w:rPr>
              <w:t xml:space="preserve">oevaluare conform criteriilor: </w:t>
            </w:r>
            <w:r w:rsidR="003E274B" w:rsidRPr="00F32E32">
              <w:rPr>
                <w:szCs w:val="24"/>
              </w:rPr>
              <w:t>0,75</w:t>
            </w:r>
          </w:p>
        </w:tc>
        <w:tc>
          <w:tcPr>
            <w:tcW w:w="2268" w:type="dxa"/>
          </w:tcPr>
          <w:p w14:paraId="30C83A2F" w14:textId="77777777" w:rsidR="00F842E4" w:rsidRPr="00F32E32" w:rsidRDefault="00AB75A7" w:rsidP="00CA109E">
            <w:pPr>
              <w:rPr>
                <w:szCs w:val="24"/>
              </w:rPr>
            </w:pPr>
            <w:r>
              <w:rPr>
                <w:szCs w:val="24"/>
              </w:rPr>
              <w:t xml:space="preserve">Punctaj acordat: </w:t>
            </w:r>
            <w:r w:rsidR="00F842E4" w:rsidRPr="00F32E32">
              <w:rPr>
                <w:szCs w:val="24"/>
              </w:rPr>
              <w:t xml:space="preserve"> </w:t>
            </w:r>
            <w:r w:rsidR="003E274B" w:rsidRPr="00F32E32">
              <w:rPr>
                <w:szCs w:val="24"/>
              </w:rPr>
              <w:t>1,5</w:t>
            </w:r>
          </w:p>
        </w:tc>
      </w:tr>
      <w:tr w:rsidR="00F842E4" w:rsidRPr="00F32E32" w14:paraId="1B088D24" w14:textId="77777777" w:rsidTr="00DF435F">
        <w:tc>
          <w:tcPr>
            <w:tcW w:w="7371" w:type="dxa"/>
            <w:gridSpan w:val="3"/>
          </w:tcPr>
          <w:p w14:paraId="4A57CB8B" w14:textId="77777777" w:rsidR="00F842E4" w:rsidRPr="00F32E32" w:rsidRDefault="00F842E4" w:rsidP="00CA109E">
            <w:pPr>
              <w:rPr>
                <w:b/>
                <w:bCs/>
                <w:szCs w:val="24"/>
              </w:rPr>
            </w:pPr>
            <w:r w:rsidRPr="00F32E32">
              <w:rPr>
                <w:b/>
                <w:bCs/>
                <w:szCs w:val="24"/>
              </w:rPr>
              <w:t>Total standard</w:t>
            </w:r>
            <w:r w:rsidR="005253BD" w:rsidRPr="00F32E32">
              <w:rPr>
                <w:b/>
                <w:bCs/>
                <w:szCs w:val="24"/>
              </w:rPr>
              <w:t xml:space="preserve">                                                                                       </w:t>
            </w:r>
          </w:p>
        </w:tc>
        <w:tc>
          <w:tcPr>
            <w:tcW w:w="2268" w:type="dxa"/>
          </w:tcPr>
          <w:p w14:paraId="25286DC9" w14:textId="77777777" w:rsidR="00F842E4" w:rsidRPr="00F32E32" w:rsidRDefault="005253BD" w:rsidP="00CA109E">
            <w:pPr>
              <w:rPr>
                <w:b/>
                <w:bCs/>
                <w:szCs w:val="24"/>
              </w:rPr>
            </w:pPr>
            <w:r w:rsidRPr="00F32E32">
              <w:rPr>
                <w:b/>
                <w:bCs/>
                <w:szCs w:val="24"/>
              </w:rPr>
              <w:t>10,5puncte</w:t>
            </w:r>
          </w:p>
        </w:tc>
      </w:tr>
    </w:tbl>
    <w:p w14:paraId="321B5EBE" w14:textId="77777777" w:rsidR="00D25024" w:rsidRPr="00F32E32" w:rsidRDefault="00D25024" w:rsidP="00CA109E">
      <w:pPr>
        <w:rPr>
          <w:szCs w:val="24"/>
        </w:rPr>
      </w:pPr>
    </w:p>
    <w:p w14:paraId="5F0E6F7F" w14:textId="77777777" w:rsidR="00D25024" w:rsidRPr="00F32E32" w:rsidRDefault="00D25024" w:rsidP="00CA109E">
      <w:pPr>
        <w:pStyle w:val="Heading2"/>
        <w:rPr>
          <w:szCs w:val="24"/>
          <w:lang w:val="en-US"/>
        </w:rPr>
      </w:pPr>
      <w:bookmarkStart w:id="15" w:name="_Toc46741876"/>
      <w:bookmarkStart w:id="16" w:name="_Toc48389094"/>
      <w:r w:rsidRPr="00F32E32">
        <w:rPr>
          <w:szCs w:val="24"/>
          <w:lang w:val="en-US"/>
        </w:rPr>
        <w:t xml:space="preserve">Standard 4.2. </w:t>
      </w:r>
      <w:proofErr w:type="spellStart"/>
      <w:r w:rsidRPr="00F32E32">
        <w:rPr>
          <w:szCs w:val="24"/>
          <w:lang w:val="en-US"/>
        </w:rPr>
        <w:t>Cadrele</w:t>
      </w:r>
      <w:proofErr w:type="spellEnd"/>
      <w:r w:rsidRPr="00F32E32">
        <w:rPr>
          <w:szCs w:val="24"/>
          <w:lang w:val="en-US"/>
        </w:rPr>
        <w:t xml:space="preserve"> </w:t>
      </w:r>
      <w:proofErr w:type="spellStart"/>
      <w:r w:rsidRPr="00F32E32">
        <w:rPr>
          <w:szCs w:val="24"/>
          <w:lang w:val="en-US"/>
        </w:rPr>
        <w:t>didactice</w:t>
      </w:r>
      <w:proofErr w:type="spellEnd"/>
      <w:r w:rsidRPr="00F32E32">
        <w:rPr>
          <w:szCs w:val="24"/>
          <w:lang w:val="en-US"/>
        </w:rPr>
        <w:t xml:space="preserve"> </w:t>
      </w:r>
      <w:proofErr w:type="spellStart"/>
      <w:r w:rsidRPr="00F32E32">
        <w:rPr>
          <w:szCs w:val="24"/>
          <w:lang w:val="en-US"/>
        </w:rPr>
        <w:t>valorifică</w:t>
      </w:r>
      <w:proofErr w:type="spellEnd"/>
      <w:r w:rsidRPr="00F32E32">
        <w:rPr>
          <w:szCs w:val="24"/>
          <w:lang w:val="en-US"/>
        </w:rPr>
        <w:t xml:space="preserve"> </w:t>
      </w:r>
      <w:proofErr w:type="spellStart"/>
      <w:r w:rsidRPr="00F32E32">
        <w:rPr>
          <w:szCs w:val="24"/>
          <w:lang w:val="en-US"/>
        </w:rPr>
        <w:t>eficient</w:t>
      </w:r>
      <w:proofErr w:type="spellEnd"/>
      <w:r w:rsidRPr="00F32E32">
        <w:rPr>
          <w:szCs w:val="24"/>
          <w:lang w:val="en-US"/>
        </w:rPr>
        <w:t xml:space="preserve"> </w:t>
      </w:r>
      <w:proofErr w:type="spellStart"/>
      <w:r w:rsidRPr="00F32E32">
        <w:rPr>
          <w:szCs w:val="24"/>
          <w:lang w:val="en-US"/>
        </w:rPr>
        <w:t>resursele</w:t>
      </w:r>
      <w:proofErr w:type="spellEnd"/>
      <w:r w:rsidRPr="00F32E32">
        <w:rPr>
          <w:szCs w:val="24"/>
          <w:lang w:val="en-US"/>
        </w:rPr>
        <w:t xml:space="preserve"> </w:t>
      </w:r>
      <w:proofErr w:type="spellStart"/>
      <w:r w:rsidRPr="00F32E32">
        <w:rPr>
          <w:szCs w:val="24"/>
          <w:lang w:val="en-US"/>
        </w:rPr>
        <w:t>educaționale</w:t>
      </w:r>
      <w:proofErr w:type="spellEnd"/>
      <w:r w:rsidRPr="00F32E32">
        <w:rPr>
          <w:szCs w:val="24"/>
          <w:lang w:val="en-US"/>
        </w:rPr>
        <w:t xml:space="preserve"> </w:t>
      </w:r>
      <w:proofErr w:type="spellStart"/>
      <w:r w:rsidRPr="00F32E32">
        <w:rPr>
          <w:szCs w:val="24"/>
          <w:lang w:val="en-US"/>
        </w:rPr>
        <w:t>în</w:t>
      </w:r>
      <w:proofErr w:type="spellEnd"/>
      <w:r w:rsidRPr="00F32E32">
        <w:rPr>
          <w:szCs w:val="24"/>
          <w:lang w:val="en-US"/>
        </w:rPr>
        <w:t xml:space="preserve"> </w:t>
      </w:r>
      <w:proofErr w:type="spellStart"/>
      <w:r w:rsidRPr="00F32E32">
        <w:rPr>
          <w:szCs w:val="24"/>
          <w:lang w:val="en-US"/>
        </w:rPr>
        <w:t>raport</w:t>
      </w:r>
      <w:proofErr w:type="spellEnd"/>
      <w:r w:rsidRPr="00F32E32">
        <w:rPr>
          <w:szCs w:val="24"/>
          <w:lang w:val="en-US"/>
        </w:rPr>
        <w:t xml:space="preserve"> cu </w:t>
      </w:r>
      <w:proofErr w:type="spellStart"/>
      <w:r w:rsidRPr="00F32E32">
        <w:rPr>
          <w:szCs w:val="24"/>
          <w:lang w:val="en-US"/>
        </w:rPr>
        <w:t>finalitățile</w:t>
      </w:r>
      <w:proofErr w:type="spellEnd"/>
      <w:r w:rsidRPr="00F32E32">
        <w:rPr>
          <w:szCs w:val="24"/>
          <w:lang w:val="en-US"/>
        </w:rPr>
        <w:t xml:space="preserve"> </w:t>
      </w:r>
      <w:proofErr w:type="spellStart"/>
      <w:r w:rsidRPr="00F32E32">
        <w:rPr>
          <w:szCs w:val="24"/>
          <w:lang w:val="en-US"/>
        </w:rPr>
        <w:t>stabilite</w:t>
      </w:r>
      <w:proofErr w:type="spellEnd"/>
      <w:r w:rsidRPr="00F32E32">
        <w:rPr>
          <w:szCs w:val="24"/>
          <w:lang w:val="en-US"/>
        </w:rPr>
        <w:t xml:space="preserve"> </w:t>
      </w:r>
      <w:proofErr w:type="spellStart"/>
      <w:r w:rsidRPr="00F32E32">
        <w:rPr>
          <w:szCs w:val="24"/>
          <w:lang w:val="en-US"/>
        </w:rPr>
        <w:t>prin</w:t>
      </w:r>
      <w:proofErr w:type="spellEnd"/>
      <w:r w:rsidRPr="00F32E32">
        <w:rPr>
          <w:szCs w:val="24"/>
          <w:lang w:val="en-US"/>
        </w:rPr>
        <w:t xml:space="preserve"> </w:t>
      </w:r>
      <w:proofErr w:type="spellStart"/>
      <w:r w:rsidRPr="00F32E32">
        <w:rPr>
          <w:szCs w:val="24"/>
          <w:lang w:val="en-US"/>
        </w:rPr>
        <w:t>curriculumul</w:t>
      </w:r>
      <w:proofErr w:type="spellEnd"/>
      <w:r w:rsidRPr="00F32E32">
        <w:rPr>
          <w:szCs w:val="24"/>
          <w:lang w:val="en-US"/>
        </w:rPr>
        <w:t xml:space="preserve"> </w:t>
      </w:r>
      <w:proofErr w:type="spellStart"/>
      <w:r w:rsidRPr="00F32E32">
        <w:rPr>
          <w:szCs w:val="24"/>
          <w:lang w:val="en-US"/>
        </w:rPr>
        <w:t>național</w:t>
      </w:r>
      <w:bookmarkEnd w:id="15"/>
      <w:bookmarkEnd w:id="16"/>
      <w:proofErr w:type="spellEnd"/>
    </w:p>
    <w:p w14:paraId="47D8381F" w14:textId="77777777" w:rsidR="00D25024" w:rsidRPr="00F32E32" w:rsidRDefault="00D25024" w:rsidP="00CA109E">
      <w:pPr>
        <w:rPr>
          <w:b/>
          <w:bCs/>
          <w:szCs w:val="24"/>
          <w:lang w:val="en-US"/>
        </w:rPr>
      </w:pPr>
      <w:proofErr w:type="spellStart"/>
      <w:r w:rsidRPr="00F32E32">
        <w:rPr>
          <w:b/>
          <w:bCs/>
          <w:szCs w:val="24"/>
          <w:lang w:val="en-US"/>
        </w:rPr>
        <w:t>Domeniu</w:t>
      </w:r>
      <w:proofErr w:type="spellEnd"/>
      <w:r w:rsidRPr="00F32E32">
        <w:rPr>
          <w:b/>
          <w:bCs/>
          <w:szCs w:val="24"/>
          <w:lang w:val="en-US"/>
        </w:rPr>
        <w:t>: Management</w:t>
      </w:r>
    </w:p>
    <w:p w14:paraId="4CEDE70F" w14:textId="77777777" w:rsidR="00D25024" w:rsidRPr="00F32E32" w:rsidRDefault="00D25024" w:rsidP="00CA109E">
      <w:pPr>
        <w:rPr>
          <w:szCs w:val="24"/>
          <w:lang w:val="en-US"/>
        </w:rPr>
      </w:pPr>
      <w:r w:rsidRPr="00F32E32">
        <w:rPr>
          <w:b/>
          <w:bCs/>
          <w:szCs w:val="24"/>
          <w:lang w:val="en-US"/>
        </w:rPr>
        <w:t>Indicator 4.2.1.</w:t>
      </w:r>
      <w:r w:rsidRPr="00F32E32">
        <w:rPr>
          <w:szCs w:val="24"/>
          <w:lang w:val="en-US"/>
        </w:rPr>
        <w:t xml:space="preserve"> </w:t>
      </w:r>
      <w:proofErr w:type="spellStart"/>
      <w:r w:rsidRPr="00F32E32">
        <w:rPr>
          <w:szCs w:val="24"/>
          <w:lang w:val="en-US"/>
        </w:rPr>
        <w:t>Monitorizarea</w:t>
      </w:r>
      <w:proofErr w:type="spellEnd"/>
      <w:r w:rsidRPr="00F32E32">
        <w:rPr>
          <w:szCs w:val="24"/>
          <w:lang w:val="en-US"/>
        </w:rPr>
        <w:t xml:space="preserve">, </w:t>
      </w:r>
      <w:proofErr w:type="spellStart"/>
      <w:r w:rsidRPr="00F32E32">
        <w:rPr>
          <w:szCs w:val="24"/>
          <w:lang w:val="en-US"/>
        </w:rPr>
        <w:t>prin</w:t>
      </w:r>
      <w:proofErr w:type="spellEnd"/>
      <w:r w:rsidRPr="00F32E32">
        <w:rPr>
          <w:szCs w:val="24"/>
          <w:lang w:val="en-US"/>
        </w:rPr>
        <w:t xml:space="preserve"> </w:t>
      </w:r>
      <w:proofErr w:type="spellStart"/>
      <w:r w:rsidRPr="00F32E32">
        <w:rPr>
          <w:szCs w:val="24"/>
          <w:lang w:val="en-US"/>
        </w:rPr>
        <w:t>proceduri</w:t>
      </w:r>
      <w:proofErr w:type="spellEnd"/>
      <w:r w:rsidRPr="00F32E32">
        <w:rPr>
          <w:szCs w:val="24"/>
          <w:lang w:val="en-US"/>
        </w:rPr>
        <w:t xml:space="preserve"> </w:t>
      </w:r>
      <w:proofErr w:type="spellStart"/>
      <w:r w:rsidRPr="00F32E32">
        <w:rPr>
          <w:szCs w:val="24"/>
          <w:lang w:val="en-US"/>
        </w:rPr>
        <w:t>specifice</w:t>
      </w:r>
      <w:proofErr w:type="spellEnd"/>
      <w:r w:rsidRPr="00F32E32">
        <w:rPr>
          <w:szCs w:val="24"/>
          <w:lang w:val="en-US"/>
        </w:rPr>
        <w:t xml:space="preserve">, a </w:t>
      </w:r>
      <w:proofErr w:type="spellStart"/>
      <w:r w:rsidRPr="00F32E32">
        <w:rPr>
          <w:szCs w:val="24"/>
          <w:lang w:val="en-US"/>
        </w:rPr>
        <w:t>realizării</w:t>
      </w:r>
      <w:proofErr w:type="spellEnd"/>
      <w:r w:rsidRPr="00F32E32">
        <w:rPr>
          <w:szCs w:val="24"/>
          <w:lang w:val="en-US"/>
        </w:rPr>
        <w:t xml:space="preserve"> </w:t>
      </w:r>
      <w:proofErr w:type="spellStart"/>
      <w:r w:rsidRPr="00F32E32">
        <w:rPr>
          <w:szCs w:val="24"/>
          <w:lang w:val="en-US"/>
        </w:rPr>
        <w:t>curriculumului</w:t>
      </w:r>
      <w:proofErr w:type="spellEnd"/>
      <w:r w:rsidRPr="00F32E32">
        <w:rPr>
          <w:szCs w:val="24"/>
          <w:lang w:val="en-US"/>
        </w:rPr>
        <w:t xml:space="preserve"> (</w:t>
      </w:r>
      <w:proofErr w:type="spellStart"/>
      <w:r w:rsidRPr="00F32E32">
        <w:rPr>
          <w:szCs w:val="24"/>
          <w:lang w:val="en-US"/>
        </w:rPr>
        <w:t>inclusiv</w:t>
      </w:r>
      <w:proofErr w:type="spellEnd"/>
      <w:r w:rsidRPr="00F32E32">
        <w:rPr>
          <w:szCs w:val="24"/>
          <w:lang w:val="en-US"/>
        </w:rPr>
        <w:t xml:space="preserve"> </w:t>
      </w:r>
      <w:proofErr w:type="spellStart"/>
      <w:r w:rsidRPr="00F32E32">
        <w:rPr>
          <w:szCs w:val="24"/>
          <w:lang w:val="en-US"/>
        </w:rPr>
        <w:t>componenta</w:t>
      </w:r>
      <w:proofErr w:type="spellEnd"/>
      <w:r w:rsidRPr="00F32E32">
        <w:rPr>
          <w:szCs w:val="24"/>
          <w:lang w:val="en-US"/>
        </w:rPr>
        <w:t xml:space="preserve"> </w:t>
      </w:r>
      <w:proofErr w:type="spellStart"/>
      <w:r w:rsidRPr="00F32E32">
        <w:rPr>
          <w:szCs w:val="24"/>
          <w:lang w:val="en-US"/>
        </w:rPr>
        <w:t>raională</w:t>
      </w:r>
      <w:proofErr w:type="spellEnd"/>
      <w:r w:rsidRPr="00F32E32">
        <w:rPr>
          <w:szCs w:val="24"/>
          <w:lang w:val="en-US"/>
        </w:rPr>
        <w:t xml:space="preserve">, </w:t>
      </w:r>
      <w:proofErr w:type="spellStart"/>
      <w:r w:rsidRPr="00F32E32">
        <w:rPr>
          <w:szCs w:val="24"/>
          <w:lang w:val="en-US"/>
        </w:rPr>
        <w:t>instituțională</w:t>
      </w:r>
      <w:proofErr w:type="spellEnd"/>
      <w:r w:rsidRPr="00F32E32">
        <w:rPr>
          <w:szCs w:val="24"/>
          <w:lang w:val="en-US"/>
        </w:rPr>
        <w:t xml:space="preserve">, </w:t>
      </w:r>
      <w:proofErr w:type="spellStart"/>
      <w:r w:rsidRPr="00F32E32">
        <w:rPr>
          <w:szCs w:val="24"/>
          <w:lang w:val="en-US"/>
        </w:rPr>
        <w:t>curriculumul</w:t>
      </w:r>
      <w:proofErr w:type="spellEnd"/>
      <w:r w:rsidRPr="00F32E32">
        <w:rPr>
          <w:szCs w:val="24"/>
          <w:lang w:val="en-US"/>
        </w:rPr>
        <w:t xml:space="preserve"> </w:t>
      </w:r>
      <w:proofErr w:type="spellStart"/>
      <w:r w:rsidRPr="00F32E32">
        <w:rPr>
          <w:szCs w:val="24"/>
          <w:lang w:val="en-US"/>
        </w:rPr>
        <w:t>adaptat</w:t>
      </w:r>
      <w:proofErr w:type="spellEnd"/>
      <w:r w:rsidRPr="00F32E32">
        <w:rPr>
          <w:szCs w:val="24"/>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F842E4" w:rsidRPr="00F32E32" w14:paraId="218FC935" w14:textId="77777777" w:rsidTr="005253BD">
        <w:tc>
          <w:tcPr>
            <w:tcW w:w="1305" w:type="dxa"/>
          </w:tcPr>
          <w:p w14:paraId="5DC61692" w14:textId="77777777" w:rsidR="00F842E4" w:rsidRPr="00F32E32" w:rsidRDefault="00F842E4" w:rsidP="00CA109E">
            <w:pPr>
              <w:jc w:val="left"/>
              <w:rPr>
                <w:szCs w:val="24"/>
              </w:rPr>
            </w:pPr>
            <w:r w:rsidRPr="00F32E32">
              <w:rPr>
                <w:szCs w:val="24"/>
              </w:rPr>
              <w:t xml:space="preserve">Dovezi </w:t>
            </w:r>
          </w:p>
        </w:tc>
        <w:tc>
          <w:tcPr>
            <w:tcW w:w="8334" w:type="dxa"/>
            <w:gridSpan w:val="3"/>
          </w:tcPr>
          <w:tbl>
            <w:tblPr>
              <w:tblW w:w="8226" w:type="dxa"/>
              <w:tblLayout w:type="fixed"/>
              <w:tblCellMar>
                <w:left w:w="0" w:type="dxa"/>
                <w:right w:w="0" w:type="dxa"/>
              </w:tblCellMar>
              <w:tblLook w:val="04A0" w:firstRow="1" w:lastRow="0" w:firstColumn="1" w:lastColumn="0" w:noHBand="0" w:noVBand="1"/>
            </w:tblPr>
            <w:tblGrid>
              <w:gridCol w:w="8226"/>
            </w:tblGrid>
            <w:tr w:rsidR="005253BD" w:rsidRPr="00F32E32" w14:paraId="59C8D175" w14:textId="77777777" w:rsidTr="00AB75A7">
              <w:trPr>
                <w:trHeight w:val="322"/>
              </w:trPr>
              <w:tc>
                <w:tcPr>
                  <w:tcW w:w="8226" w:type="dxa"/>
                  <w:tcBorders>
                    <w:top w:val="single" w:sz="8" w:space="0" w:color="auto"/>
                    <w:left w:val="nil"/>
                    <w:bottom w:val="nil"/>
                    <w:right w:val="single" w:sz="8" w:space="0" w:color="auto"/>
                  </w:tcBorders>
                  <w:vAlign w:val="bottom"/>
                  <w:hideMark/>
                </w:tcPr>
                <w:p w14:paraId="135CBD01" w14:textId="77777777" w:rsidR="005253BD" w:rsidRPr="00AB75A7" w:rsidRDefault="005253BD" w:rsidP="00AB75A7">
                  <w:pPr>
                    <w:pStyle w:val="ListParagraph"/>
                    <w:numPr>
                      <w:ilvl w:val="0"/>
                      <w:numId w:val="89"/>
                    </w:numPr>
                    <w:tabs>
                      <w:tab w:val="clear" w:pos="709"/>
                      <w:tab w:val="left" w:pos="288"/>
                    </w:tabs>
                    <w:rPr>
                      <w:rFonts w:eastAsia="Times New Roman"/>
                      <w:szCs w:val="24"/>
                      <w:lang w:eastAsia="ru-RU"/>
                    </w:rPr>
                  </w:pPr>
                  <w:proofErr w:type="spellStart"/>
                  <w:r w:rsidRPr="00F32E32">
                    <w:rPr>
                      <w:rFonts w:eastAsia="Times New Roman"/>
                      <w:szCs w:val="24"/>
                      <w:lang w:eastAsia="ru-RU"/>
                    </w:rPr>
                    <w:t>Repere</w:t>
                  </w:r>
                  <w:proofErr w:type="spellEnd"/>
                  <w:r w:rsidRPr="00F32E32">
                    <w:rPr>
                      <w:rFonts w:eastAsia="Times New Roman"/>
                      <w:szCs w:val="24"/>
                      <w:lang w:eastAsia="ru-RU"/>
                    </w:rPr>
                    <w:t xml:space="preserve"> </w:t>
                  </w:r>
                  <w:proofErr w:type="spellStart"/>
                  <w:r w:rsidRPr="00F32E32">
                    <w:rPr>
                      <w:rFonts w:eastAsia="Times New Roman"/>
                      <w:szCs w:val="24"/>
                      <w:lang w:eastAsia="ru-RU"/>
                    </w:rPr>
                    <w:t>metodologice</w:t>
                  </w:r>
                  <w:proofErr w:type="spellEnd"/>
                  <w:r w:rsidRPr="00F32E32">
                    <w:rPr>
                      <w:rFonts w:eastAsia="Times New Roman"/>
                      <w:szCs w:val="24"/>
                      <w:lang w:eastAsia="ru-RU"/>
                    </w:rPr>
                    <w:t xml:space="preserve"> </w:t>
                  </w:r>
                  <w:proofErr w:type="spellStart"/>
                  <w:r w:rsidRPr="00F32E32">
                    <w:rPr>
                      <w:rFonts w:eastAsia="Times New Roman"/>
                      <w:szCs w:val="24"/>
                      <w:lang w:eastAsia="ru-RU"/>
                    </w:rPr>
                    <w:t>privind</w:t>
                  </w:r>
                  <w:proofErr w:type="spellEnd"/>
                  <w:r w:rsidRPr="00F32E32">
                    <w:rPr>
                      <w:rFonts w:eastAsia="Times New Roman"/>
                      <w:szCs w:val="24"/>
                      <w:lang w:eastAsia="ru-RU"/>
                    </w:rPr>
                    <w:t xml:space="preserve"> </w:t>
                  </w:r>
                  <w:proofErr w:type="spellStart"/>
                  <w:r w:rsidRPr="00F32E32">
                    <w:rPr>
                      <w:rFonts w:eastAsia="Times New Roman"/>
                      <w:szCs w:val="24"/>
                      <w:lang w:eastAsia="ru-RU"/>
                    </w:rPr>
                    <w:t>organizarea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procesului</w:t>
                  </w:r>
                  <w:proofErr w:type="spellEnd"/>
                  <w:r w:rsidRPr="00F32E32">
                    <w:rPr>
                      <w:rFonts w:eastAsia="Times New Roman"/>
                      <w:szCs w:val="24"/>
                      <w:lang w:eastAsia="ru-RU"/>
                    </w:rPr>
                    <w:t xml:space="preserve"> educational </w:t>
                  </w:r>
                  <w:proofErr w:type="spellStart"/>
                  <w:r w:rsidRPr="00F32E32">
                    <w:rPr>
                      <w:rFonts w:eastAsia="Times New Roman"/>
                      <w:szCs w:val="24"/>
                      <w:lang w:eastAsia="ru-RU"/>
                    </w:rPr>
                    <w:t>în</w:t>
                  </w:r>
                  <w:proofErr w:type="spellEnd"/>
                  <w:r w:rsidR="00AB75A7">
                    <w:rPr>
                      <w:rFonts w:eastAsia="Times New Roman"/>
                      <w:szCs w:val="24"/>
                      <w:lang w:eastAsia="ru-RU"/>
                    </w:rPr>
                    <w:t xml:space="preserve"> </w:t>
                  </w:r>
                  <w:proofErr w:type="spellStart"/>
                  <w:r w:rsidRPr="00AB75A7">
                    <w:rPr>
                      <w:rFonts w:eastAsia="Times New Roman"/>
                      <w:szCs w:val="24"/>
                      <w:lang w:eastAsia="ru-RU"/>
                    </w:rPr>
                    <w:t>învățământul</w:t>
                  </w:r>
                  <w:proofErr w:type="spellEnd"/>
                  <w:r w:rsidRPr="00AB75A7">
                    <w:rPr>
                      <w:rFonts w:eastAsia="Times New Roman"/>
                      <w:szCs w:val="24"/>
                      <w:lang w:eastAsia="ru-RU"/>
                    </w:rPr>
                    <w:t xml:space="preserve"> </w:t>
                  </w:r>
                  <w:proofErr w:type="spellStart"/>
                  <w:r w:rsidRPr="00AB75A7">
                    <w:rPr>
                      <w:rFonts w:eastAsia="Times New Roman"/>
                      <w:szCs w:val="24"/>
                      <w:lang w:eastAsia="ru-RU"/>
                    </w:rPr>
                    <w:t>primar</w:t>
                  </w:r>
                  <w:proofErr w:type="spellEnd"/>
                  <w:r w:rsidRPr="00AB75A7">
                    <w:rPr>
                      <w:rFonts w:eastAsia="Times New Roman"/>
                      <w:szCs w:val="24"/>
                      <w:lang w:eastAsia="ru-RU"/>
                    </w:rPr>
                    <w:t>,</w:t>
                  </w:r>
                  <w:r w:rsidR="00AB75A7" w:rsidRPr="00AB75A7">
                    <w:rPr>
                      <w:rFonts w:eastAsia="Times New Roman"/>
                      <w:szCs w:val="24"/>
                      <w:lang w:eastAsia="ru-RU"/>
                    </w:rPr>
                    <w:t xml:space="preserve"> </w:t>
                  </w:r>
                  <w:proofErr w:type="spellStart"/>
                  <w:r w:rsidRPr="00AB75A7">
                    <w:rPr>
                      <w:rFonts w:eastAsia="Times New Roman"/>
                      <w:szCs w:val="24"/>
                      <w:lang w:eastAsia="ru-RU"/>
                    </w:rPr>
                    <w:t>gimnazial</w:t>
                  </w:r>
                  <w:proofErr w:type="spellEnd"/>
                  <w:r w:rsidRPr="00AB75A7">
                    <w:rPr>
                      <w:rFonts w:eastAsia="Times New Roman"/>
                      <w:szCs w:val="24"/>
                      <w:lang w:eastAsia="ru-RU"/>
                    </w:rPr>
                    <w:t>.</w:t>
                  </w:r>
                </w:p>
                <w:p w14:paraId="67CB7A4C" w14:textId="77777777" w:rsidR="005253BD" w:rsidRPr="00F32E32" w:rsidRDefault="005253BD" w:rsidP="00CA109E">
                  <w:pPr>
                    <w:pStyle w:val="ListParagraph"/>
                    <w:numPr>
                      <w:ilvl w:val="0"/>
                      <w:numId w:val="89"/>
                    </w:numPr>
                    <w:rPr>
                      <w:rFonts w:eastAsia="Times New Roman"/>
                      <w:szCs w:val="24"/>
                      <w:lang w:eastAsia="ru-RU"/>
                    </w:rPr>
                  </w:pPr>
                  <w:proofErr w:type="spellStart"/>
                  <w:r w:rsidRPr="00F32E32">
                    <w:rPr>
                      <w:rFonts w:eastAsia="Times New Roman"/>
                      <w:szCs w:val="24"/>
                      <w:lang w:eastAsia="ru-RU"/>
                    </w:rPr>
                    <w:t>Regulamentul</w:t>
                  </w:r>
                  <w:proofErr w:type="spellEnd"/>
                  <w:r w:rsidRPr="00F32E32">
                    <w:rPr>
                      <w:rFonts w:eastAsia="Times New Roman"/>
                      <w:szCs w:val="24"/>
                      <w:lang w:eastAsia="ru-RU"/>
                    </w:rPr>
                    <w:t xml:space="preserve"> </w:t>
                  </w:r>
                  <w:proofErr w:type="spellStart"/>
                  <w:r w:rsidRPr="00F32E32">
                    <w:rPr>
                      <w:rFonts w:eastAsia="Times New Roman"/>
                      <w:szCs w:val="24"/>
                      <w:lang w:eastAsia="ru-RU"/>
                    </w:rPr>
                    <w:t>privind</w:t>
                  </w:r>
                  <w:proofErr w:type="spellEnd"/>
                  <w:r w:rsidRPr="00F32E32">
                    <w:rPr>
                      <w:rFonts w:eastAsia="Times New Roman"/>
                      <w:szCs w:val="24"/>
                      <w:lang w:eastAsia="ru-RU"/>
                    </w:rPr>
                    <w:t xml:space="preserve"> </w:t>
                  </w:r>
                  <w:proofErr w:type="spellStart"/>
                  <w:r w:rsidRPr="00F32E32">
                    <w:rPr>
                      <w:rFonts w:eastAsia="Times New Roman"/>
                      <w:szCs w:val="24"/>
                      <w:lang w:eastAsia="ru-RU"/>
                    </w:rPr>
                    <w:t>evaluarea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și</w:t>
                  </w:r>
                  <w:proofErr w:type="spellEnd"/>
                  <w:r w:rsidRPr="00F32E32">
                    <w:rPr>
                      <w:rFonts w:eastAsia="Times New Roman"/>
                      <w:szCs w:val="24"/>
                      <w:lang w:eastAsia="ru-RU"/>
                    </w:rPr>
                    <w:t xml:space="preserve"> </w:t>
                  </w:r>
                  <w:proofErr w:type="spellStart"/>
                  <w:r w:rsidRPr="00F32E32">
                    <w:rPr>
                      <w:rFonts w:eastAsia="Times New Roman"/>
                      <w:szCs w:val="24"/>
                      <w:lang w:eastAsia="ru-RU"/>
                    </w:rPr>
                    <w:t>notarea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rezultatelor</w:t>
                  </w:r>
                  <w:proofErr w:type="spellEnd"/>
                  <w:r w:rsidRPr="00F32E32">
                    <w:rPr>
                      <w:rFonts w:eastAsia="Times New Roman"/>
                      <w:szCs w:val="24"/>
                      <w:lang w:eastAsia="ru-RU"/>
                    </w:rPr>
                    <w:t xml:space="preserve"> </w:t>
                  </w:r>
                  <w:proofErr w:type="spellStart"/>
                  <w:r w:rsidRPr="00F32E32">
                    <w:rPr>
                      <w:rFonts w:eastAsia="Times New Roman"/>
                      <w:szCs w:val="24"/>
                      <w:lang w:eastAsia="ru-RU"/>
                    </w:rPr>
                    <w:t>învățării,promovarea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și</w:t>
                  </w:r>
                  <w:proofErr w:type="spellEnd"/>
                  <w:r w:rsidRPr="00F32E32">
                    <w:rPr>
                      <w:rFonts w:eastAsia="Times New Roman"/>
                      <w:szCs w:val="24"/>
                      <w:lang w:eastAsia="ru-RU"/>
                    </w:rPr>
                    <w:t xml:space="preserve"> </w:t>
                  </w:r>
                </w:p>
                <w:p w14:paraId="041F9286" w14:textId="77777777" w:rsidR="005253BD" w:rsidRPr="00F32E32" w:rsidRDefault="005253BD" w:rsidP="00CA109E">
                  <w:pPr>
                    <w:rPr>
                      <w:rFonts w:eastAsia="Times New Roman"/>
                      <w:szCs w:val="24"/>
                      <w:lang w:eastAsia="ru-RU"/>
                    </w:rPr>
                  </w:pPr>
                  <w:r w:rsidRPr="00F32E32">
                    <w:rPr>
                      <w:rFonts w:eastAsia="Times New Roman"/>
                      <w:szCs w:val="24"/>
                      <w:lang w:eastAsia="ru-RU"/>
                    </w:rPr>
                    <w:t xml:space="preserve">            absolvirea în învățământul primar și secundar.</w:t>
                  </w:r>
                </w:p>
                <w:p w14:paraId="4A44DB26" w14:textId="77777777" w:rsidR="005253BD" w:rsidRPr="00F32E32" w:rsidRDefault="005253BD" w:rsidP="00CA109E">
                  <w:pPr>
                    <w:pStyle w:val="ListParagraph"/>
                    <w:numPr>
                      <w:ilvl w:val="1"/>
                      <w:numId w:val="90"/>
                    </w:numPr>
                    <w:rPr>
                      <w:rFonts w:eastAsia="Times New Roman"/>
                      <w:szCs w:val="24"/>
                      <w:lang w:eastAsia="ru-RU"/>
                    </w:rPr>
                  </w:pPr>
                  <w:proofErr w:type="spellStart"/>
                  <w:r w:rsidRPr="00F32E32">
                    <w:rPr>
                      <w:rFonts w:eastAsia="Times New Roman"/>
                      <w:szCs w:val="24"/>
                      <w:lang w:eastAsia="ru-RU"/>
                    </w:rPr>
                    <w:t>Planul</w:t>
                  </w:r>
                  <w:proofErr w:type="spellEnd"/>
                  <w:r w:rsidRPr="00F32E32">
                    <w:rPr>
                      <w:rFonts w:eastAsia="Times New Roman"/>
                      <w:szCs w:val="24"/>
                      <w:lang w:eastAsia="ru-RU"/>
                    </w:rPr>
                    <w:t xml:space="preserve"> </w:t>
                  </w:r>
                  <w:proofErr w:type="spellStart"/>
                  <w:r w:rsidRPr="00F32E32">
                    <w:rPr>
                      <w:rFonts w:eastAsia="Times New Roman"/>
                      <w:szCs w:val="24"/>
                      <w:lang w:eastAsia="ru-RU"/>
                    </w:rPr>
                    <w:t>controlului</w:t>
                  </w:r>
                  <w:proofErr w:type="spellEnd"/>
                  <w:r w:rsidRPr="00F32E32">
                    <w:rPr>
                      <w:rFonts w:eastAsia="Times New Roman"/>
                      <w:szCs w:val="24"/>
                      <w:lang w:eastAsia="ru-RU"/>
                    </w:rPr>
                    <w:t xml:space="preserve"> intern.</w:t>
                  </w:r>
                </w:p>
                <w:p w14:paraId="4E980AAF" w14:textId="77777777" w:rsidR="005253BD" w:rsidRPr="00F32E32" w:rsidRDefault="005253BD" w:rsidP="00CA109E">
                  <w:pPr>
                    <w:pStyle w:val="ListParagraph"/>
                    <w:numPr>
                      <w:ilvl w:val="1"/>
                      <w:numId w:val="90"/>
                    </w:numPr>
                    <w:rPr>
                      <w:rFonts w:eastAsia="Times New Roman"/>
                      <w:szCs w:val="24"/>
                      <w:lang w:eastAsia="ru-RU"/>
                    </w:rPr>
                  </w:pPr>
                  <w:proofErr w:type="spellStart"/>
                  <w:r w:rsidRPr="00F32E32">
                    <w:rPr>
                      <w:rFonts w:eastAsia="Times New Roman"/>
                      <w:szCs w:val="24"/>
                      <w:lang w:eastAsia="ru-RU"/>
                    </w:rPr>
                    <w:t>Dosare</w:t>
                  </w:r>
                  <w:proofErr w:type="spellEnd"/>
                  <w:r w:rsidRPr="00F32E32">
                    <w:rPr>
                      <w:rFonts w:eastAsia="Times New Roman"/>
                      <w:szCs w:val="24"/>
                      <w:lang w:eastAsia="ru-RU"/>
                    </w:rPr>
                    <w:t xml:space="preserve"> a </w:t>
                  </w:r>
                  <w:proofErr w:type="spellStart"/>
                  <w:r w:rsidRPr="00F32E32">
                    <w:rPr>
                      <w:rFonts w:eastAsia="Times New Roman"/>
                      <w:szCs w:val="24"/>
                      <w:lang w:eastAsia="ru-RU"/>
                    </w:rPr>
                    <w:t>elevilor</w:t>
                  </w:r>
                  <w:proofErr w:type="spellEnd"/>
                  <w:r w:rsidR="00AB75A7">
                    <w:rPr>
                      <w:rFonts w:eastAsia="Times New Roman"/>
                      <w:szCs w:val="24"/>
                      <w:lang w:eastAsia="ru-RU"/>
                    </w:rPr>
                    <w:t>.</w:t>
                  </w:r>
                </w:p>
                <w:p w14:paraId="39DEB929" w14:textId="77777777" w:rsidR="005253BD" w:rsidRPr="00F32E32" w:rsidRDefault="005253BD" w:rsidP="00CA109E">
                  <w:pPr>
                    <w:pStyle w:val="ListParagraph"/>
                    <w:numPr>
                      <w:ilvl w:val="1"/>
                      <w:numId w:val="90"/>
                    </w:numPr>
                    <w:rPr>
                      <w:rFonts w:eastAsia="Times New Roman"/>
                      <w:szCs w:val="24"/>
                      <w:lang w:eastAsia="ru-RU"/>
                    </w:rPr>
                  </w:pPr>
                  <w:proofErr w:type="spellStart"/>
                  <w:r w:rsidRPr="00F32E32">
                    <w:rPr>
                      <w:rFonts w:eastAsia="Times New Roman"/>
                      <w:szCs w:val="24"/>
                      <w:lang w:eastAsia="ru-RU"/>
                    </w:rPr>
                    <w:t>Registre</w:t>
                  </w:r>
                  <w:proofErr w:type="spellEnd"/>
                  <w:r w:rsidRPr="00F32E32">
                    <w:rPr>
                      <w:rFonts w:eastAsia="Times New Roman"/>
                      <w:szCs w:val="24"/>
                      <w:lang w:eastAsia="ru-RU"/>
                    </w:rPr>
                    <w:t xml:space="preserve"> </w:t>
                  </w:r>
                  <w:proofErr w:type="spellStart"/>
                  <w:r w:rsidRPr="00F32E32">
                    <w:rPr>
                      <w:rFonts w:eastAsia="Times New Roman"/>
                      <w:szCs w:val="24"/>
                      <w:lang w:eastAsia="ru-RU"/>
                    </w:rPr>
                    <w:t>şcolare</w:t>
                  </w:r>
                  <w:proofErr w:type="spellEnd"/>
                  <w:r w:rsidRPr="00F32E32">
                    <w:rPr>
                      <w:rFonts w:eastAsia="Times New Roman"/>
                      <w:szCs w:val="24"/>
                      <w:lang w:eastAsia="ru-RU"/>
                    </w:rPr>
                    <w:t xml:space="preserve"> </w:t>
                  </w:r>
                  <w:r w:rsidR="00AB75A7">
                    <w:rPr>
                      <w:rFonts w:eastAsia="Times New Roman"/>
                      <w:szCs w:val="24"/>
                      <w:lang w:eastAsia="ru-RU"/>
                    </w:rPr>
                    <w:t>.</w:t>
                  </w:r>
                </w:p>
                <w:p w14:paraId="30722EB7" w14:textId="77777777" w:rsidR="005253BD" w:rsidRPr="00633F47" w:rsidRDefault="005253BD" w:rsidP="00AB75A7">
                  <w:pPr>
                    <w:pStyle w:val="ListParagraph"/>
                    <w:numPr>
                      <w:ilvl w:val="0"/>
                      <w:numId w:val="132"/>
                    </w:numPr>
                    <w:rPr>
                      <w:rFonts w:eastAsia="Times New Roman"/>
                      <w:szCs w:val="24"/>
                      <w:lang w:val="es-ES" w:eastAsia="ru-RU"/>
                    </w:rPr>
                  </w:pPr>
                  <w:r w:rsidRPr="00633F47">
                    <w:rPr>
                      <w:rFonts w:eastAsia="Times New Roman"/>
                      <w:szCs w:val="24"/>
                      <w:lang w:val="es-ES" w:eastAsia="ru-RU"/>
                    </w:rPr>
                    <w:t xml:space="preserve">Note informative </w:t>
                  </w:r>
                  <w:proofErr w:type="spellStart"/>
                  <w:r w:rsidRPr="00633F47">
                    <w:rPr>
                      <w:rFonts w:eastAsia="Times New Roman"/>
                      <w:szCs w:val="24"/>
                      <w:lang w:val="es-ES" w:eastAsia="ru-RU"/>
                    </w:rPr>
                    <w:t>dis</w:t>
                  </w:r>
                  <w:r w:rsidR="00AB75A7" w:rsidRPr="00633F47">
                    <w:rPr>
                      <w:rFonts w:eastAsia="Times New Roman"/>
                      <w:szCs w:val="24"/>
                      <w:lang w:val="es-ES" w:eastAsia="ru-RU"/>
                    </w:rPr>
                    <w:t>cutate</w:t>
                  </w:r>
                  <w:proofErr w:type="spellEnd"/>
                  <w:r w:rsidR="00AB75A7" w:rsidRPr="00633F47">
                    <w:rPr>
                      <w:rFonts w:eastAsia="Times New Roman"/>
                      <w:szCs w:val="24"/>
                      <w:lang w:val="es-ES" w:eastAsia="ru-RU"/>
                    </w:rPr>
                    <w:t xml:space="preserve"> la CP </w:t>
                  </w:r>
                  <w:proofErr w:type="spellStart"/>
                  <w:r w:rsidR="00AB75A7" w:rsidRPr="00633F47">
                    <w:rPr>
                      <w:rFonts w:eastAsia="Times New Roman"/>
                      <w:szCs w:val="24"/>
                      <w:lang w:val="es-ES" w:eastAsia="ru-RU"/>
                    </w:rPr>
                    <w:t>şi</w:t>
                  </w:r>
                  <w:proofErr w:type="spellEnd"/>
                  <w:r w:rsidR="00AB75A7" w:rsidRPr="00633F47">
                    <w:rPr>
                      <w:rFonts w:eastAsia="Times New Roman"/>
                      <w:szCs w:val="24"/>
                      <w:lang w:val="es-ES" w:eastAsia="ru-RU"/>
                    </w:rPr>
                    <w:t xml:space="preserve"> CA, </w:t>
                  </w:r>
                  <w:proofErr w:type="spellStart"/>
                  <w:r w:rsidR="00AB75A7" w:rsidRPr="00633F47">
                    <w:rPr>
                      <w:rFonts w:eastAsia="Times New Roman"/>
                      <w:szCs w:val="24"/>
                      <w:lang w:val="es-ES" w:eastAsia="ru-RU"/>
                    </w:rPr>
                    <w:t>graficul</w:t>
                  </w:r>
                  <w:proofErr w:type="spellEnd"/>
                  <w:r w:rsidR="00AB75A7" w:rsidRPr="00633F47">
                    <w:rPr>
                      <w:rFonts w:eastAsia="Times New Roman"/>
                      <w:szCs w:val="24"/>
                      <w:lang w:val="es-ES" w:eastAsia="ru-RU"/>
                    </w:rPr>
                    <w:t xml:space="preserve"> </w:t>
                  </w:r>
                  <w:proofErr w:type="spellStart"/>
                  <w:r w:rsidR="00AB75A7" w:rsidRPr="00633F47">
                    <w:rPr>
                      <w:rFonts w:eastAsia="Times New Roman"/>
                      <w:szCs w:val="24"/>
                      <w:lang w:val="es-ES" w:eastAsia="ru-RU"/>
                    </w:rPr>
                    <w:t>evaluărilor</w:t>
                  </w:r>
                  <w:proofErr w:type="spellEnd"/>
                  <w:r w:rsidR="00AB75A7" w:rsidRPr="00633F47">
                    <w:rPr>
                      <w:rFonts w:eastAsia="Times New Roman"/>
                      <w:szCs w:val="24"/>
                      <w:lang w:val="es-ES" w:eastAsia="ru-RU"/>
                    </w:rPr>
                    <w:t xml:space="preserve"> sumative.         </w:t>
                  </w:r>
                </w:p>
                <w:p w14:paraId="2776EDA3" w14:textId="77777777" w:rsidR="005253BD" w:rsidRPr="00633F47" w:rsidRDefault="005253BD" w:rsidP="00CA109E">
                  <w:pPr>
                    <w:pStyle w:val="ListParagraph"/>
                    <w:numPr>
                      <w:ilvl w:val="1"/>
                      <w:numId w:val="90"/>
                    </w:numPr>
                    <w:rPr>
                      <w:rFonts w:eastAsia="Times New Roman"/>
                      <w:szCs w:val="24"/>
                      <w:lang w:val="es-ES" w:eastAsia="ru-RU"/>
                    </w:rPr>
                  </w:pPr>
                  <w:proofErr w:type="spellStart"/>
                  <w:r w:rsidRPr="00633F47">
                    <w:rPr>
                      <w:rFonts w:eastAsia="Times New Roman"/>
                      <w:szCs w:val="24"/>
                      <w:lang w:val="es-ES" w:eastAsia="ru-RU"/>
                    </w:rPr>
                    <w:t>Rapoarte</w:t>
                  </w:r>
                  <w:proofErr w:type="spellEnd"/>
                  <w:r w:rsidRPr="00633F47">
                    <w:rPr>
                      <w:rFonts w:eastAsia="Times New Roman"/>
                      <w:szCs w:val="24"/>
                      <w:lang w:val="es-ES" w:eastAsia="ru-RU"/>
                    </w:rPr>
                    <w:t xml:space="preserve"> de realizare a PED.</w:t>
                  </w:r>
                </w:p>
                <w:p w14:paraId="188740D0" w14:textId="77777777" w:rsidR="005253BD" w:rsidRPr="00633F47" w:rsidRDefault="005253BD" w:rsidP="00CA109E">
                  <w:pPr>
                    <w:pStyle w:val="ListParagraph"/>
                    <w:numPr>
                      <w:ilvl w:val="0"/>
                      <w:numId w:val="89"/>
                    </w:numPr>
                    <w:rPr>
                      <w:rFonts w:eastAsia="Times New Roman"/>
                      <w:i/>
                      <w:szCs w:val="24"/>
                      <w:lang w:val="es-ES" w:eastAsia="ru-RU"/>
                    </w:rPr>
                  </w:pPr>
                  <w:proofErr w:type="spellStart"/>
                  <w:r w:rsidRPr="00633F47">
                    <w:rPr>
                      <w:rFonts w:eastAsia="Times New Roman"/>
                      <w:szCs w:val="24"/>
                      <w:lang w:val="es-ES" w:eastAsia="ru-RU"/>
                    </w:rPr>
                    <w:t>Planificarea</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Comisiile</w:t>
                  </w:r>
                  <w:proofErr w:type="spellEnd"/>
                  <w:r w:rsidR="00AB75A7" w:rsidRPr="00633F47">
                    <w:rPr>
                      <w:rFonts w:eastAsia="Times New Roman"/>
                      <w:szCs w:val="24"/>
                      <w:lang w:val="es-ES" w:eastAsia="ru-RU"/>
                    </w:rPr>
                    <w:t xml:space="preserve"> Metodice a </w:t>
                  </w:r>
                  <w:proofErr w:type="spellStart"/>
                  <w:r w:rsidR="00AB75A7" w:rsidRPr="00633F47">
                    <w:rPr>
                      <w:rFonts w:eastAsia="Times New Roman"/>
                      <w:szCs w:val="24"/>
                      <w:lang w:val="es-ES" w:eastAsia="ru-RU"/>
                    </w:rPr>
                    <w:t>şedinţelor</w:t>
                  </w:r>
                  <w:proofErr w:type="spellEnd"/>
                  <w:r w:rsidR="00AB75A7" w:rsidRPr="00633F47">
                    <w:rPr>
                      <w:rFonts w:eastAsia="Times New Roman"/>
                      <w:szCs w:val="24"/>
                      <w:lang w:val="es-ES" w:eastAsia="ru-RU"/>
                    </w:rPr>
                    <w:t xml:space="preserve"> </w:t>
                  </w:r>
                  <w:proofErr w:type="spellStart"/>
                  <w:r w:rsidR="00AB75A7" w:rsidRPr="00633F47">
                    <w:rPr>
                      <w:rFonts w:eastAsia="Times New Roman"/>
                      <w:szCs w:val="24"/>
                      <w:lang w:val="es-ES" w:eastAsia="ru-RU"/>
                    </w:rPr>
                    <w:t>cu</w:t>
                  </w:r>
                  <w:proofErr w:type="spellEnd"/>
                  <w:r w:rsidR="00AB75A7" w:rsidRPr="00633F47">
                    <w:rPr>
                      <w:rFonts w:eastAsia="Times New Roman"/>
                      <w:szCs w:val="24"/>
                      <w:lang w:val="es-ES" w:eastAsia="ru-RU"/>
                    </w:rPr>
                    <w:t xml:space="preserve"> tema </w:t>
                  </w:r>
                  <w:r w:rsidRPr="00633F47">
                    <w:rPr>
                      <w:rFonts w:eastAsia="Times New Roman"/>
                      <w:i/>
                      <w:szCs w:val="24"/>
                      <w:lang w:val="es-ES" w:eastAsia="ru-RU"/>
                    </w:rPr>
                    <w:t>:</w:t>
                  </w:r>
                  <w:proofErr w:type="spellStart"/>
                  <w:r w:rsidRPr="00633F47">
                    <w:rPr>
                      <w:rFonts w:eastAsia="Times New Roman"/>
                      <w:i/>
                      <w:szCs w:val="24"/>
                      <w:lang w:val="es-ES" w:eastAsia="ru-RU"/>
                    </w:rPr>
                    <w:t>Implementarea</w:t>
                  </w:r>
                  <w:proofErr w:type="spellEnd"/>
                  <w:r w:rsidRPr="00633F47">
                    <w:rPr>
                      <w:rFonts w:eastAsia="Times New Roman"/>
                      <w:i/>
                      <w:szCs w:val="24"/>
                      <w:lang w:val="es-ES" w:eastAsia="ru-RU"/>
                    </w:rPr>
                    <w:t xml:space="preserve"> </w:t>
                  </w:r>
                </w:p>
                <w:p w14:paraId="17CE20B0" w14:textId="77777777" w:rsidR="005253BD" w:rsidRPr="00633F47" w:rsidRDefault="005253BD" w:rsidP="00AB75A7">
                  <w:pPr>
                    <w:pStyle w:val="ListParagraph"/>
                    <w:ind w:left="720"/>
                    <w:rPr>
                      <w:rFonts w:eastAsia="Times New Roman"/>
                      <w:i/>
                      <w:szCs w:val="24"/>
                      <w:lang w:val="es-ES" w:eastAsia="ru-RU"/>
                    </w:rPr>
                  </w:pPr>
                  <w:proofErr w:type="spellStart"/>
                  <w:r w:rsidRPr="00633F47">
                    <w:rPr>
                      <w:rFonts w:eastAsia="Times New Roman"/>
                      <w:i/>
                      <w:szCs w:val="24"/>
                      <w:lang w:val="es-ES" w:eastAsia="ru-RU"/>
                    </w:rPr>
                    <w:t>Curricumului</w:t>
                  </w:r>
                  <w:proofErr w:type="spellEnd"/>
                  <w:r w:rsidRPr="00633F47">
                    <w:rPr>
                      <w:rFonts w:eastAsia="Times New Roman"/>
                      <w:i/>
                      <w:szCs w:val="24"/>
                      <w:lang w:val="es-ES" w:eastAsia="ru-RU"/>
                    </w:rPr>
                    <w:t xml:space="preserve"> 2019 </w:t>
                  </w:r>
                  <w:proofErr w:type="spellStart"/>
                  <w:r w:rsidRPr="00633F47">
                    <w:rPr>
                      <w:rFonts w:eastAsia="Times New Roman"/>
                      <w:i/>
                      <w:szCs w:val="24"/>
                      <w:lang w:val="es-ES" w:eastAsia="ru-RU"/>
                    </w:rPr>
                    <w:t>în</w:t>
                  </w:r>
                  <w:proofErr w:type="spellEnd"/>
                  <w:r w:rsidRPr="00633F47">
                    <w:rPr>
                      <w:rFonts w:eastAsia="Times New Roman"/>
                      <w:i/>
                      <w:szCs w:val="24"/>
                      <w:lang w:val="es-ES" w:eastAsia="ru-RU"/>
                    </w:rPr>
                    <w:t xml:space="preserve"> </w:t>
                  </w:r>
                  <w:proofErr w:type="spellStart"/>
                  <w:r w:rsidRPr="00633F47">
                    <w:rPr>
                      <w:rFonts w:eastAsia="Times New Roman"/>
                      <w:i/>
                      <w:szCs w:val="24"/>
                      <w:lang w:val="es-ES" w:eastAsia="ru-RU"/>
                    </w:rPr>
                    <w:t>clasele</w:t>
                  </w:r>
                  <w:proofErr w:type="spellEnd"/>
                  <w:r w:rsidRPr="00633F47">
                    <w:rPr>
                      <w:rFonts w:eastAsia="Times New Roman"/>
                      <w:i/>
                      <w:szCs w:val="24"/>
                      <w:lang w:val="es-ES" w:eastAsia="ru-RU"/>
                    </w:rPr>
                    <w:t xml:space="preserve"> a V-a </w:t>
                  </w:r>
                  <w:proofErr w:type="spellStart"/>
                  <w:r w:rsidRPr="00633F47">
                    <w:rPr>
                      <w:rFonts w:eastAsia="Times New Roman"/>
                      <w:i/>
                      <w:szCs w:val="24"/>
                      <w:lang w:val="es-ES" w:eastAsia="ru-RU"/>
                    </w:rPr>
                    <w:t>şi</w:t>
                  </w:r>
                  <w:proofErr w:type="spellEnd"/>
                  <w:r w:rsidRPr="00633F47">
                    <w:rPr>
                      <w:rFonts w:eastAsia="Times New Roman"/>
                      <w:i/>
                      <w:szCs w:val="24"/>
                      <w:lang w:val="es-ES" w:eastAsia="ru-RU"/>
                    </w:rPr>
                    <w:t xml:space="preserve"> VI-a; </w:t>
                  </w:r>
                </w:p>
              </w:tc>
            </w:tr>
            <w:tr w:rsidR="005253BD" w:rsidRPr="00F32E32" w14:paraId="2B408B42" w14:textId="77777777" w:rsidTr="00AB75A7">
              <w:trPr>
                <w:trHeight w:val="328"/>
              </w:trPr>
              <w:tc>
                <w:tcPr>
                  <w:tcW w:w="8226" w:type="dxa"/>
                  <w:tcBorders>
                    <w:top w:val="nil"/>
                    <w:left w:val="nil"/>
                    <w:bottom w:val="nil"/>
                    <w:right w:val="single" w:sz="8" w:space="0" w:color="auto"/>
                  </w:tcBorders>
                  <w:vAlign w:val="bottom"/>
                  <w:hideMark/>
                </w:tcPr>
                <w:p w14:paraId="08186753" w14:textId="77777777" w:rsidR="005253BD" w:rsidRPr="00F32E32" w:rsidRDefault="00AB75A7" w:rsidP="00CA109E">
                  <w:pPr>
                    <w:rPr>
                      <w:rFonts w:eastAsia="Times New Roman"/>
                      <w:szCs w:val="24"/>
                      <w:lang w:eastAsia="ru-RU"/>
                    </w:rPr>
                  </w:pPr>
                  <w:r>
                    <w:rPr>
                      <w:rFonts w:eastAsia="Times New Roman"/>
                      <w:szCs w:val="24"/>
                      <w:lang w:eastAsia="ru-RU"/>
                    </w:rPr>
                    <w:t xml:space="preserve">     </w:t>
                  </w:r>
                </w:p>
              </w:tc>
            </w:tr>
          </w:tbl>
          <w:p w14:paraId="662B2DFA" w14:textId="77777777" w:rsidR="00F842E4" w:rsidRPr="00633F47" w:rsidRDefault="00F842E4" w:rsidP="00CA109E">
            <w:pPr>
              <w:pStyle w:val="ListParagraph"/>
              <w:ind w:left="360"/>
              <w:rPr>
                <w:iCs/>
                <w:szCs w:val="24"/>
                <w:lang w:val="es-ES"/>
              </w:rPr>
            </w:pPr>
          </w:p>
        </w:tc>
      </w:tr>
      <w:tr w:rsidR="00F842E4" w:rsidRPr="00F32E32" w14:paraId="3A0109F2" w14:textId="77777777" w:rsidTr="005253BD">
        <w:tc>
          <w:tcPr>
            <w:tcW w:w="1305" w:type="dxa"/>
          </w:tcPr>
          <w:p w14:paraId="2426B39F" w14:textId="77777777" w:rsidR="00F842E4" w:rsidRPr="00F32E32" w:rsidRDefault="00F842E4" w:rsidP="00CA109E">
            <w:pPr>
              <w:jc w:val="left"/>
              <w:rPr>
                <w:szCs w:val="24"/>
              </w:rPr>
            </w:pPr>
            <w:r w:rsidRPr="00F32E32">
              <w:rPr>
                <w:szCs w:val="24"/>
              </w:rPr>
              <w:t>Constatări</w:t>
            </w:r>
          </w:p>
        </w:tc>
        <w:tc>
          <w:tcPr>
            <w:tcW w:w="8334" w:type="dxa"/>
            <w:gridSpan w:val="3"/>
          </w:tcPr>
          <w:p w14:paraId="7BC5AB88" w14:textId="77777777" w:rsidR="00A817E9" w:rsidRDefault="00A817E9" w:rsidP="00A817E9">
            <w:pPr>
              <w:pStyle w:val="ListParagraph"/>
              <w:numPr>
                <w:ilvl w:val="0"/>
                <w:numId w:val="2"/>
              </w:numPr>
              <w:ind w:left="360"/>
              <w:rPr>
                <w:rFonts w:eastAsia="Times New Roman"/>
                <w:iCs/>
                <w:lang w:val="fr-FR"/>
              </w:rPr>
            </w:pPr>
            <w:proofErr w:type="spellStart"/>
            <w:r w:rsidRPr="00A14756">
              <w:rPr>
                <w:rFonts w:eastAsia="Times New Roman"/>
                <w:iCs/>
                <w:lang w:val="fr-FR"/>
              </w:rPr>
              <w:t>Monitorizarea</w:t>
            </w:r>
            <w:proofErr w:type="spellEnd"/>
            <w:r w:rsidRPr="00A14756">
              <w:rPr>
                <w:rFonts w:eastAsia="Times New Roman"/>
                <w:iCs/>
                <w:lang w:val="fr-FR"/>
              </w:rPr>
              <w:t xml:space="preserve"> </w:t>
            </w:r>
            <w:proofErr w:type="spellStart"/>
            <w:r w:rsidRPr="00A14756">
              <w:rPr>
                <w:rFonts w:eastAsia="Times New Roman"/>
                <w:iCs/>
                <w:lang w:val="fr-FR"/>
              </w:rPr>
              <w:t>realizării</w:t>
            </w:r>
            <w:proofErr w:type="spellEnd"/>
            <w:r w:rsidRPr="00A14756">
              <w:rPr>
                <w:rFonts w:eastAsia="Times New Roman"/>
                <w:iCs/>
                <w:lang w:val="fr-FR"/>
              </w:rPr>
              <w:t xml:space="preserve"> </w:t>
            </w:r>
            <w:proofErr w:type="spellStart"/>
            <w:r w:rsidRPr="00A14756">
              <w:rPr>
                <w:rFonts w:eastAsia="Times New Roman"/>
                <w:iCs/>
                <w:lang w:val="fr-FR"/>
              </w:rPr>
              <w:t>curricumulu</w:t>
            </w:r>
            <w:r>
              <w:rPr>
                <w:rFonts w:eastAsia="Times New Roman"/>
                <w:iCs/>
                <w:lang w:val="fr-FR"/>
              </w:rPr>
              <w:t>i</w:t>
            </w:r>
            <w:proofErr w:type="spellEnd"/>
            <w:r>
              <w:rPr>
                <w:rFonts w:eastAsia="Times New Roman"/>
                <w:iCs/>
                <w:lang w:val="fr-FR"/>
              </w:rPr>
              <w:t xml:space="preserve"> </w:t>
            </w:r>
            <w:proofErr w:type="spellStart"/>
            <w:r>
              <w:rPr>
                <w:rFonts w:eastAsia="Times New Roman"/>
                <w:iCs/>
                <w:lang w:val="fr-FR"/>
              </w:rPr>
              <w:t>școlar</w:t>
            </w:r>
            <w:proofErr w:type="spellEnd"/>
            <w:r>
              <w:rPr>
                <w:rFonts w:eastAsia="Times New Roman"/>
                <w:iCs/>
                <w:lang w:val="fr-FR"/>
              </w:rPr>
              <w:t xml:space="preserve"> (CG),</w:t>
            </w:r>
            <w:proofErr w:type="spellStart"/>
            <w:r>
              <w:rPr>
                <w:rFonts w:eastAsia="Times New Roman"/>
                <w:iCs/>
                <w:lang w:val="fr-FR"/>
              </w:rPr>
              <w:t>curricumului</w:t>
            </w:r>
            <w:proofErr w:type="spellEnd"/>
            <w:r>
              <w:rPr>
                <w:rFonts w:eastAsia="Times New Roman"/>
                <w:iCs/>
                <w:lang w:val="fr-FR"/>
              </w:rPr>
              <w:t xml:space="preserve"> </w:t>
            </w:r>
            <w:proofErr w:type="spellStart"/>
            <w:r>
              <w:rPr>
                <w:rFonts w:eastAsia="Times New Roman"/>
                <w:iCs/>
                <w:lang w:val="fr-FR"/>
              </w:rPr>
              <w:t>modificat</w:t>
            </w:r>
            <w:proofErr w:type="spellEnd"/>
            <w:r>
              <w:rPr>
                <w:rFonts w:eastAsia="Times New Roman"/>
                <w:iCs/>
                <w:lang w:val="fr-FR"/>
              </w:rPr>
              <w:t xml:space="preserve"> </w:t>
            </w:r>
            <w:r w:rsidRPr="00A14756">
              <w:rPr>
                <w:rFonts w:eastAsia="Times New Roman"/>
                <w:iCs/>
                <w:lang w:val="fr-FR"/>
              </w:rPr>
              <w:t xml:space="preserve">(CM) se </w:t>
            </w:r>
            <w:proofErr w:type="spellStart"/>
            <w:r w:rsidRPr="00A14756">
              <w:rPr>
                <w:rFonts w:eastAsia="Times New Roman"/>
                <w:iCs/>
                <w:lang w:val="fr-FR"/>
              </w:rPr>
              <w:t>desfășoară</w:t>
            </w:r>
            <w:proofErr w:type="spellEnd"/>
            <w:r w:rsidRPr="00A14756">
              <w:rPr>
                <w:rFonts w:eastAsia="Times New Roman"/>
                <w:iCs/>
                <w:lang w:val="fr-FR"/>
              </w:rPr>
              <w:t xml:space="preserve"> </w:t>
            </w:r>
            <w:proofErr w:type="spellStart"/>
            <w:r w:rsidRPr="00A14756">
              <w:rPr>
                <w:rFonts w:eastAsia="Times New Roman"/>
                <w:iCs/>
                <w:lang w:val="fr-FR"/>
              </w:rPr>
              <w:t>în</w:t>
            </w:r>
            <w:proofErr w:type="spellEnd"/>
            <w:r w:rsidRPr="00A14756">
              <w:rPr>
                <w:rFonts w:eastAsia="Times New Roman"/>
                <w:iCs/>
                <w:lang w:val="fr-FR"/>
              </w:rPr>
              <w:t xml:space="preserve"> </w:t>
            </w:r>
            <w:proofErr w:type="spellStart"/>
            <w:r w:rsidRPr="00A14756">
              <w:rPr>
                <w:rFonts w:eastAsia="Times New Roman"/>
                <w:iCs/>
                <w:lang w:val="fr-FR"/>
              </w:rPr>
              <w:t>baza</w:t>
            </w:r>
            <w:proofErr w:type="spellEnd"/>
            <w:r w:rsidRPr="00A14756">
              <w:rPr>
                <w:rFonts w:eastAsia="Times New Roman"/>
                <w:iCs/>
                <w:lang w:val="fr-FR"/>
              </w:rPr>
              <w:t xml:space="preserve"> </w:t>
            </w:r>
            <w:proofErr w:type="spellStart"/>
            <w:r w:rsidRPr="00A14756">
              <w:rPr>
                <w:rFonts w:eastAsia="Times New Roman"/>
                <w:iCs/>
                <w:lang w:val="fr-FR"/>
              </w:rPr>
              <w:t>documentelor</w:t>
            </w:r>
            <w:proofErr w:type="spellEnd"/>
            <w:r w:rsidRPr="00A14756">
              <w:rPr>
                <w:rFonts w:eastAsia="Times New Roman"/>
                <w:iCs/>
                <w:lang w:val="fr-FR"/>
              </w:rPr>
              <w:t xml:space="preserve"> de </w:t>
            </w:r>
            <w:proofErr w:type="spellStart"/>
            <w:r w:rsidRPr="00A14756">
              <w:rPr>
                <w:rFonts w:eastAsia="Times New Roman"/>
                <w:iCs/>
                <w:lang w:val="fr-FR"/>
              </w:rPr>
              <w:t>politici</w:t>
            </w:r>
            <w:proofErr w:type="spellEnd"/>
            <w:r w:rsidRPr="00A14756">
              <w:rPr>
                <w:rFonts w:eastAsia="Times New Roman"/>
                <w:iCs/>
                <w:lang w:val="fr-FR"/>
              </w:rPr>
              <w:t xml:space="preserve"> interne.</w:t>
            </w:r>
          </w:p>
          <w:p w14:paraId="69527943" w14:textId="77777777" w:rsidR="00A817E9" w:rsidRPr="00A817E9" w:rsidRDefault="005253BD" w:rsidP="00A817E9">
            <w:pPr>
              <w:pStyle w:val="ListParagraph"/>
              <w:numPr>
                <w:ilvl w:val="0"/>
                <w:numId w:val="2"/>
              </w:numPr>
              <w:ind w:left="360"/>
              <w:rPr>
                <w:rFonts w:eastAsia="Times New Roman"/>
                <w:iCs/>
                <w:lang w:val="fr-FR"/>
              </w:rPr>
            </w:pPr>
            <w:r w:rsidRPr="00633F47">
              <w:rPr>
                <w:rFonts w:eastAsia="Times New Roman"/>
                <w:szCs w:val="24"/>
                <w:lang w:val="es-ES" w:eastAsia="ru-RU"/>
              </w:rPr>
              <w:t xml:space="preserve"> </w:t>
            </w:r>
            <w:proofErr w:type="spellStart"/>
            <w:r w:rsidRPr="00633F47">
              <w:rPr>
                <w:rFonts w:eastAsia="Times New Roman"/>
                <w:szCs w:val="24"/>
                <w:lang w:val="es-ES" w:eastAsia="ru-RU"/>
              </w:rPr>
              <w:t>Monitorizarea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externă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către</w:t>
            </w:r>
            <w:proofErr w:type="spellEnd"/>
            <w:r w:rsidRPr="00633F47">
              <w:rPr>
                <w:rFonts w:eastAsia="Times New Roman"/>
                <w:szCs w:val="24"/>
                <w:lang w:val="es-ES" w:eastAsia="ru-RU"/>
              </w:rPr>
              <w:t xml:space="preserve"> DG</w:t>
            </w:r>
            <w:r w:rsidR="0046784E" w:rsidRPr="00633F47">
              <w:rPr>
                <w:rFonts w:eastAsia="Times New Roman"/>
                <w:szCs w:val="24"/>
                <w:lang w:val="es-ES" w:eastAsia="ru-RU"/>
              </w:rPr>
              <w:t xml:space="preserve"> E  </w:t>
            </w:r>
            <w:proofErr w:type="spellStart"/>
            <w:r w:rsidRPr="00633F47">
              <w:rPr>
                <w:rFonts w:eastAsia="Times New Roman"/>
                <w:szCs w:val="24"/>
                <w:lang w:val="es-ES" w:eastAsia="ru-RU"/>
              </w:rPr>
              <w:t>Ștefan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Vodă</w:t>
            </w:r>
            <w:proofErr w:type="spellEnd"/>
            <w:r w:rsidRPr="00633F47">
              <w:rPr>
                <w:rFonts w:eastAsia="Times New Roman"/>
                <w:szCs w:val="24"/>
                <w:lang w:val="es-ES" w:eastAsia="ru-RU"/>
              </w:rPr>
              <w:t>;</w:t>
            </w:r>
          </w:p>
          <w:p w14:paraId="1C02FF18" w14:textId="77777777" w:rsidR="00F842E4" w:rsidRPr="00A817E9" w:rsidRDefault="005253BD" w:rsidP="00A817E9">
            <w:pPr>
              <w:pStyle w:val="ListParagraph"/>
              <w:numPr>
                <w:ilvl w:val="0"/>
                <w:numId w:val="2"/>
              </w:numPr>
              <w:ind w:left="360"/>
              <w:rPr>
                <w:rFonts w:eastAsia="Times New Roman"/>
                <w:iCs/>
                <w:lang w:val="fr-FR"/>
              </w:rPr>
            </w:pPr>
            <w:proofErr w:type="spellStart"/>
            <w:r w:rsidRPr="00633F47">
              <w:rPr>
                <w:rFonts w:eastAsia="Times New Roman"/>
                <w:szCs w:val="24"/>
                <w:lang w:val="es-ES" w:eastAsia="ru-RU"/>
              </w:rPr>
              <w:t>Monitorizarea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baza </w:t>
            </w:r>
            <w:proofErr w:type="spellStart"/>
            <w:r w:rsidRPr="00633F47">
              <w:rPr>
                <w:rFonts w:eastAsia="Times New Roman"/>
                <w:szCs w:val="24"/>
                <w:lang w:val="es-ES" w:eastAsia="ru-RU"/>
              </w:rPr>
              <w:t>Legii</w:t>
            </w:r>
            <w:proofErr w:type="spellEnd"/>
            <w:r w:rsidRPr="00633F47">
              <w:rPr>
                <w:rFonts w:eastAsia="Times New Roman"/>
                <w:szCs w:val="24"/>
                <w:lang w:val="es-ES" w:eastAsia="ru-RU"/>
              </w:rPr>
              <w:t xml:space="preserve"> 270/2018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scopul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stabilirii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sporului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performanță</w:t>
            </w:r>
            <w:proofErr w:type="spellEnd"/>
            <w:r w:rsidRPr="00633F47">
              <w:rPr>
                <w:rFonts w:eastAsia="Times New Roman"/>
                <w:szCs w:val="24"/>
                <w:lang w:val="es-ES" w:eastAsia="ru-RU"/>
              </w:rPr>
              <w:t xml:space="preserve"> al </w:t>
            </w:r>
            <w:proofErr w:type="spellStart"/>
            <w:r w:rsidRPr="00633F47">
              <w:rPr>
                <w:rFonts w:eastAsia="Times New Roman"/>
                <w:szCs w:val="24"/>
                <w:lang w:val="es-ES" w:eastAsia="ru-RU"/>
              </w:rPr>
              <w:t>angajaților</w:t>
            </w:r>
            <w:proofErr w:type="spellEnd"/>
            <w:r w:rsidRPr="00633F47">
              <w:rPr>
                <w:rFonts w:eastAsia="Times New Roman"/>
                <w:szCs w:val="24"/>
                <w:lang w:val="es-ES" w:eastAsia="ru-RU"/>
              </w:rPr>
              <w:t>.</w:t>
            </w:r>
          </w:p>
        </w:tc>
      </w:tr>
      <w:tr w:rsidR="00F842E4" w:rsidRPr="00F32E32" w14:paraId="7C796BE4" w14:textId="77777777" w:rsidTr="005253BD">
        <w:tc>
          <w:tcPr>
            <w:tcW w:w="1305" w:type="dxa"/>
          </w:tcPr>
          <w:p w14:paraId="54E754AA"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49A7F019"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4AB2CFF7" w14:textId="77777777" w:rsidR="00F842E4" w:rsidRPr="00F32E32" w:rsidRDefault="00F842E4" w:rsidP="00CA109E">
            <w:pPr>
              <w:rPr>
                <w:szCs w:val="24"/>
              </w:rPr>
            </w:pPr>
            <w:r w:rsidRPr="00F32E32">
              <w:rPr>
                <w:szCs w:val="24"/>
              </w:rPr>
              <w:t>Autoevaluare conform criteriilor: -</w:t>
            </w:r>
            <w:r w:rsidR="0046784E" w:rsidRPr="00F32E32">
              <w:rPr>
                <w:szCs w:val="24"/>
              </w:rPr>
              <w:t>0,75</w:t>
            </w:r>
          </w:p>
        </w:tc>
        <w:tc>
          <w:tcPr>
            <w:tcW w:w="2268" w:type="dxa"/>
          </w:tcPr>
          <w:p w14:paraId="48E10B40" w14:textId="77777777" w:rsidR="00F842E4" w:rsidRPr="00F32E32" w:rsidRDefault="00F842E4" w:rsidP="00CA109E">
            <w:pPr>
              <w:rPr>
                <w:szCs w:val="24"/>
              </w:rPr>
            </w:pPr>
            <w:r w:rsidRPr="00F32E32">
              <w:rPr>
                <w:szCs w:val="24"/>
              </w:rPr>
              <w:t xml:space="preserve">Punctaj acordat: - </w:t>
            </w:r>
            <w:r w:rsidR="0046784E" w:rsidRPr="00F32E32">
              <w:rPr>
                <w:szCs w:val="24"/>
              </w:rPr>
              <w:t>0,75</w:t>
            </w:r>
          </w:p>
        </w:tc>
      </w:tr>
    </w:tbl>
    <w:p w14:paraId="592CFB45" w14:textId="77777777" w:rsidR="00D25024" w:rsidRPr="00F32E32" w:rsidRDefault="00D25024" w:rsidP="00CA109E">
      <w:pPr>
        <w:rPr>
          <w:szCs w:val="24"/>
        </w:rPr>
      </w:pPr>
    </w:p>
    <w:p w14:paraId="2DB06035"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4.2.2.</w:t>
      </w:r>
      <w:r w:rsidRPr="00633F47">
        <w:rPr>
          <w:szCs w:val="24"/>
          <w:lang w:val="es-ES"/>
        </w:rPr>
        <w:t xml:space="preserve"> </w:t>
      </w:r>
      <w:proofErr w:type="spellStart"/>
      <w:r w:rsidRPr="00633F47">
        <w:rPr>
          <w:szCs w:val="24"/>
          <w:lang w:val="es-ES"/>
        </w:rPr>
        <w:t>Prezența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planurile</w:t>
      </w:r>
      <w:proofErr w:type="spellEnd"/>
      <w:r w:rsidRPr="00633F47">
        <w:rPr>
          <w:szCs w:val="24"/>
          <w:lang w:val="es-ES"/>
        </w:rPr>
        <w:t xml:space="preserve"> </w:t>
      </w:r>
      <w:proofErr w:type="spellStart"/>
      <w:r w:rsidRPr="00633F47">
        <w:rPr>
          <w:szCs w:val="24"/>
          <w:lang w:val="es-ES"/>
        </w:rPr>
        <w:t>strategice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operaționale</w:t>
      </w:r>
      <w:proofErr w:type="spellEnd"/>
      <w:r w:rsidRPr="00633F47">
        <w:rPr>
          <w:szCs w:val="24"/>
          <w:lang w:val="es-ES"/>
        </w:rPr>
        <w:t xml:space="preserve">, a </w:t>
      </w:r>
      <w:proofErr w:type="spellStart"/>
      <w:r w:rsidRPr="00633F47">
        <w:rPr>
          <w:szCs w:val="24"/>
          <w:lang w:val="es-ES"/>
        </w:rPr>
        <w:t>programelor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activităților</w:t>
      </w:r>
      <w:proofErr w:type="spellEnd"/>
      <w:r w:rsidRPr="00633F47">
        <w:rPr>
          <w:szCs w:val="24"/>
          <w:lang w:val="es-ES"/>
        </w:rPr>
        <w:t xml:space="preserve"> de </w:t>
      </w:r>
      <w:proofErr w:type="spellStart"/>
      <w:r w:rsidRPr="00633F47">
        <w:rPr>
          <w:szCs w:val="24"/>
          <w:lang w:val="es-ES"/>
        </w:rPr>
        <w:t>recrutare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formare </w:t>
      </w:r>
      <w:proofErr w:type="spellStart"/>
      <w:r w:rsidRPr="00633F47">
        <w:rPr>
          <w:szCs w:val="24"/>
          <w:lang w:val="es-ES"/>
        </w:rPr>
        <w:t>continuă</w:t>
      </w:r>
      <w:proofErr w:type="spellEnd"/>
      <w:r w:rsidRPr="00633F47">
        <w:rPr>
          <w:szCs w:val="24"/>
          <w:lang w:val="es-ES"/>
        </w:rPr>
        <w:t xml:space="preserve"> a </w:t>
      </w:r>
      <w:proofErr w:type="spellStart"/>
      <w:r w:rsidRPr="00633F47">
        <w:rPr>
          <w:szCs w:val="24"/>
          <w:lang w:val="es-ES"/>
        </w:rPr>
        <w:t>cadrelor</w:t>
      </w:r>
      <w:proofErr w:type="spellEnd"/>
      <w:r w:rsidRPr="00633F47">
        <w:rPr>
          <w:szCs w:val="24"/>
          <w:lang w:val="es-ES"/>
        </w:rPr>
        <w:t xml:space="preserve"> </w:t>
      </w:r>
      <w:proofErr w:type="spellStart"/>
      <w:r w:rsidRPr="00633F47">
        <w:rPr>
          <w:szCs w:val="24"/>
          <w:lang w:val="es-ES"/>
        </w:rPr>
        <w:t>didactice</w:t>
      </w:r>
      <w:proofErr w:type="spellEnd"/>
      <w:r w:rsidRPr="00633F47">
        <w:rPr>
          <w:szCs w:val="24"/>
          <w:lang w:val="es-ES"/>
        </w:rPr>
        <w:t xml:space="preserve"> din perspectiva </w:t>
      </w:r>
      <w:proofErr w:type="spellStart"/>
      <w:r w:rsidRPr="00633F47">
        <w:rPr>
          <w:szCs w:val="24"/>
          <w:lang w:val="es-ES"/>
        </w:rPr>
        <w:t>nevoilor</w:t>
      </w:r>
      <w:proofErr w:type="spellEnd"/>
      <w:r w:rsidRPr="00633F47">
        <w:rPr>
          <w:szCs w:val="24"/>
          <w:lang w:val="es-ES"/>
        </w:rPr>
        <w:t xml:space="preserve"> </w:t>
      </w:r>
      <w:proofErr w:type="spellStart"/>
      <w:r w:rsidRPr="00633F47">
        <w:rPr>
          <w:szCs w:val="24"/>
          <w:lang w:val="es-ES"/>
        </w:rPr>
        <w:t>individuale</w:t>
      </w:r>
      <w:proofErr w:type="spellEnd"/>
      <w:r w:rsidRPr="00633F47">
        <w:rPr>
          <w:szCs w:val="24"/>
          <w:lang w:val="es-ES"/>
        </w:rPr>
        <w:t xml:space="preserve">, </w:t>
      </w:r>
      <w:proofErr w:type="spellStart"/>
      <w:r w:rsidRPr="00633F47">
        <w:rPr>
          <w:szCs w:val="24"/>
          <w:lang w:val="es-ES"/>
        </w:rPr>
        <w:t>instituționale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naționale</w:t>
      </w:r>
      <w:proofErr w:type="spellEnd"/>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39"/>
        <w:gridCol w:w="3827"/>
        <w:gridCol w:w="2268"/>
      </w:tblGrid>
      <w:tr w:rsidR="00F842E4" w:rsidRPr="00F32E32" w14:paraId="6DB5363E" w14:textId="77777777" w:rsidTr="00FD525F">
        <w:tc>
          <w:tcPr>
            <w:tcW w:w="1560" w:type="dxa"/>
          </w:tcPr>
          <w:p w14:paraId="6267986F" w14:textId="77777777" w:rsidR="00F842E4" w:rsidRPr="00F32E32" w:rsidRDefault="00F842E4" w:rsidP="00CA109E">
            <w:pPr>
              <w:jc w:val="left"/>
              <w:rPr>
                <w:szCs w:val="24"/>
              </w:rPr>
            </w:pPr>
            <w:r w:rsidRPr="00F32E32">
              <w:rPr>
                <w:szCs w:val="24"/>
              </w:rPr>
              <w:t xml:space="preserve">Dovezi </w:t>
            </w:r>
          </w:p>
        </w:tc>
        <w:tc>
          <w:tcPr>
            <w:tcW w:w="8334" w:type="dxa"/>
            <w:gridSpan w:val="3"/>
          </w:tcPr>
          <w:p w14:paraId="3B4FC998" w14:textId="77777777" w:rsidR="00270FA9" w:rsidRPr="00633F47" w:rsidRDefault="00270FA9" w:rsidP="00A817E9">
            <w:pPr>
              <w:pStyle w:val="ListParagraph"/>
              <w:numPr>
                <w:ilvl w:val="0"/>
                <w:numId w:val="131"/>
              </w:numPr>
              <w:rPr>
                <w:rFonts w:eastAsia="Times New Roman"/>
                <w:szCs w:val="24"/>
                <w:lang w:val="es-ES" w:eastAsia="ru-RU"/>
              </w:rPr>
            </w:pPr>
            <w:proofErr w:type="spellStart"/>
            <w:r w:rsidRPr="00633F47">
              <w:rPr>
                <w:rFonts w:eastAsia="Times New Roman"/>
                <w:szCs w:val="24"/>
                <w:lang w:val="es-ES" w:eastAsia="ru-RU"/>
              </w:rPr>
              <w:t>Planul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strategiilor</w:t>
            </w:r>
            <w:proofErr w:type="spellEnd"/>
            <w:r w:rsidRPr="00633F47">
              <w:rPr>
                <w:rFonts w:eastAsia="Times New Roman"/>
                <w:szCs w:val="24"/>
                <w:lang w:val="es-ES" w:eastAsia="ru-RU"/>
              </w:rPr>
              <w:t xml:space="preserve"> de formare </w:t>
            </w:r>
            <w:proofErr w:type="spellStart"/>
            <w:r w:rsidRPr="00633F47">
              <w:rPr>
                <w:rFonts w:eastAsia="Times New Roman"/>
                <w:szCs w:val="24"/>
                <w:lang w:val="es-ES" w:eastAsia="ru-RU"/>
              </w:rPr>
              <w:t>profesională</w:t>
            </w:r>
            <w:proofErr w:type="spellEnd"/>
            <w:r w:rsidRPr="00633F47">
              <w:rPr>
                <w:rFonts w:eastAsia="Times New Roman"/>
                <w:szCs w:val="24"/>
                <w:lang w:val="es-ES" w:eastAsia="ru-RU"/>
              </w:rPr>
              <w:t xml:space="preserve"> continua a </w:t>
            </w:r>
            <w:proofErr w:type="spellStart"/>
            <w:r w:rsidRPr="00633F47">
              <w:rPr>
                <w:rFonts w:eastAsia="Times New Roman"/>
                <w:szCs w:val="24"/>
                <w:lang w:val="es-ES" w:eastAsia="ru-RU"/>
              </w:rPr>
              <w:t>cadrelor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/de </w:t>
            </w:r>
            <w:proofErr w:type="spellStart"/>
            <w:r w:rsidRPr="00633F47">
              <w:rPr>
                <w:rFonts w:eastAsia="Times New Roman"/>
                <w:szCs w:val="24"/>
                <w:lang w:val="es-ES" w:eastAsia="ru-RU"/>
              </w:rPr>
              <w:t>conducere</w:t>
            </w:r>
            <w:proofErr w:type="spellEnd"/>
            <w:r w:rsidRPr="00633F47">
              <w:rPr>
                <w:rFonts w:eastAsia="Times New Roman"/>
                <w:szCs w:val="24"/>
                <w:lang w:val="es-ES" w:eastAsia="ru-RU"/>
              </w:rPr>
              <w:t>(</w:t>
            </w:r>
            <w:proofErr w:type="spellStart"/>
            <w:r w:rsidRPr="00633F47">
              <w:rPr>
                <w:rFonts w:eastAsia="Times New Roman"/>
                <w:szCs w:val="24"/>
                <w:lang w:val="es-ES" w:eastAsia="ru-RU"/>
              </w:rPr>
              <w:t>IȘE,UTM,,Ion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Creangă</w:t>
            </w:r>
            <w:proofErr w:type="spellEnd"/>
            <w:r w:rsidRPr="00633F47">
              <w:rPr>
                <w:rFonts w:eastAsia="Times New Roman"/>
                <w:szCs w:val="24"/>
                <w:lang w:val="es-ES" w:eastAsia="ru-RU"/>
              </w:rPr>
              <w:t xml:space="preserve">, UT din </w:t>
            </w:r>
            <w:proofErr w:type="spellStart"/>
            <w:r w:rsidRPr="00633F47">
              <w:rPr>
                <w:rFonts w:eastAsia="Times New Roman"/>
                <w:szCs w:val="24"/>
                <w:lang w:val="es-ES" w:eastAsia="ru-RU"/>
              </w:rPr>
              <w:t>Tiraspol</w:t>
            </w:r>
            <w:proofErr w:type="spellEnd"/>
            <w:r w:rsidRPr="00633F47">
              <w:rPr>
                <w:rFonts w:eastAsia="Times New Roman"/>
                <w:szCs w:val="24"/>
                <w:lang w:val="es-ES" w:eastAsia="ru-RU"/>
              </w:rPr>
              <w:t>)</w:t>
            </w:r>
          </w:p>
          <w:p w14:paraId="7EF59BF0" w14:textId="77777777" w:rsidR="00270FA9" w:rsidRPr="00F32E32" w:rsidRDefault="00270FA9" w:rsidP="00CA109E">
            <w:pPr>
              <w:pStyle w:val="ListParagraph"/>
              <w:numPr>
                <w:ilvl w:val="0"/>
                <w:numId w:val="92"/>
              </w:numPr>
              <w:rPr>
                <w:rFonts w:eastAsia="Times New Roman"/>
                <w:szCs w:val="24"/>
                <w:lang w:eastAsia="ru-RU"/>
              </w:rPr>
            </w:pPr>
            <w:r w:rsidRPr="00633F47">
              <w:rPr>
                <w:rFonts w:eastAsia="Times New Roman"/>
                <w:szCs w:val="24"/>
                <w:lang w:val="es-ES" w:eastAsia="ru-RU"/>
              </w:rPr>
              <w:tab/>
            </w:r>
            <w:proofErr w:type="spellStart"/>
            <w:r w:rsidRPr="00F32E32">
              <w:rPr>
                <w:rFonts w:eastAsia="Times New Roman"/>
                <w:szCs w:val="24"/>
                <w:lang w:eastAsia="ru-RU"/>
              </w:rPr>
              <w:t>Compartimentul</w:t>
            </w:r>
            <w:proofErr w:type="spellEnd"/>
            <w:r w:rsidRPr="00F32E32">
              <w:rPr>
                <w:rFonts w:eastAsia="Times New Roman"/>
                <w:szCs w:val="24"/>
                <w:lang w:eastAsia="ru-RU"/>
              </w:rPr>
              <w:t xml:space="preserve"> din </w:t>
            </w:r>
            <w:proofErr w:type="spellStart"/>
            <w:r w:rsidRPr="00F32E32">
              <w:rPr>
                <w:rFonts w:eastAsia="Times New Roman"/>
                <w:szCs w:val="24"/>
                <w:lang w:eastAsia="ru-RU"/>
              </w:rPr>
              <w:t>Planul</w:t>
            </w:r>
            <w:proofErr w:type="spellEnd"/>
            <w:r w:rsidRPr="00F32E32">
              <w:rPr>
                <w:rFonts w:eastAsia="Times New Roman"/>
                <w:szCs w:val="24"/>
                <w:lang w:eastAsia="ru-RU"/>
              </w:rPr>
              <w:t xml:space="preserve"> managerial </w:t>
            </w:r>
            <w:proofErr w:type="spellStart"/>
            <w:r w:rsidRPr="00F32E32">
              <w:rPr>
                <w:rFonts w:eastAsia="Times New Roman"/>
                <w:szCs w:val="24"/>
                <w:lang w:eastAsia="ru-RU"/>
              </w:rPr>
              <w:t>anual</w:t>
            </w:r>
            <w:proofErr w:type="spellEnd"/>
            <w:r w:rsidRPr="00F32E32">
              <w:rPr>
                <w:rFonts w:eastAsia="Times New Roman"/>
                <w:szCs w:val="24"/>
                <w:lang w:eastAsia="ru-RU"/>
              </w:rPr>
              <w:t xml:space="preserve"> al </w:t>
            </w:r>
            <w:proofErr w:type="spellStart"/>
            <w:r w:rsidRPr="00F32E32">
              <w:rPr>
                <w:rFonts w:eastAsia="Times New Roman"/>
                <w:szCs w:val="24"/>
                <w:lang w:eastAsia="ru-RU"/>
              </w:rPr>
              <w:t>instituţiei</w:t>
            </w:r>
            <w:proofErr w:type="spellEnd"/>
            <w:r w:rsidRPr="00F32E32">
              <w:rPr>
                <w:rFonts w:eastAsia="Times New Roman"/>
                <w:szCs w:val="24"/>
                <w:lang w:eastAsia="ru-RU"/>
              </w:rPr>
              <w:t xml:space="preserve"> </w:t>
            </w:r>
            <w:proofErr w:type="spellStart"/>
            <w:r w:rsidRPr="00F32E32">
              <w:rPr>
                <w:rFonts w:eastAsia="Times New Roman"/>
                <w:szCs w:val="24"/>
                <w:lang w:eastAsia="ru-RU"/>
              </w:rPr>
              <w:t>privind</w:t>
            </w:r>
            <w:proofErr w:type="spellEnd"/>
            <w:r w:rsidRPr="00F32E32">
              <w:rPr>
                <w:rFonts w:eastAsia="Times New Roman"/>
                <w:szCs w:val="24"/>
                <w:lang w:eastAsia="ru-RU"/>
              </w:rPr>
              <w:t xml:space="preserve"> </w:t>
            </w:r>
            <w:proofErr w:type="spellStart"/>
            <w:r w:rsidRPr="00F32E32">
              <w:rPr>
                <w:rFonts w:eastAsia="Times New Roman"/>
                <w:szCs w:val="24"/>
                <w:lang w:eastAsia="ru-RU"/>
              </w:rPr>
              <w:t>activitatea</w:t>
            </w:r>
            <w:proofErr w:type="spellEnd"/>
            <w:r w:rsidRPr="00F32E32">
              <w:rPr>
                <w:rFonts w:eastAsia="Times New Roman"/>
                <w:szCs w:val="24"/>
                <w:lang w:eastAsia="ru-RU"/>
              </w:rPr>
              <w:t xml:space="preserve"> </w:t>
            </w:r>
            <w:proofErr w:type="spellStart"/>
            <w:r w:rsidRPr="00F32E32">
              <w:rPr>
                <w:rFonts w:eastAsia="Times New Roman"/>
                <w:szCs w:val="24"/>
                <w:lang w:eastAsia="ru-RU"/>
              </w:rPr>
              <w:t>metodică</w:t>
            </w:r>
            <w:proofErr w:type="spellEnd"/>
            <w:r w:rsidRPr="00F32E32">
              <w:rPr>
                <w:rFonts w:eastAsia="Times New Roman"/>
                <w:szCs w:val="24"/>
                <w:lang w:eastAsia="ru-RU"/>
              </w:rPr>
              <w:t xml:space="preserve"> </w:t>
            </w:r>
            <w:proofErr w:type="spellStart"/>
            <w:r w:rsidRPr="00F32E32">
              <w:rPr>
                <w:rFonts w:eastAsia="Times New Roman"/>
                <w:szCs w:val="24"/>
                <w:lang w:eastAsia="ru-RU"/>
              </w:rPr>
              <w:t>şi</w:t>
            </w:r>
            <w:proofErr w:type="spellEnd"/>
            <w:r w:rsidRPr="00F32E32">
              <w:rPr>
                <w:szCs w:val="24"/>
              </w:rPr>
              <w:t xml:space="preserve"> </w:t>
            </w:r>
            <w:r w:rsidRPr="00F32E32">
              <w:rPr>
                <w:rFonts w:eastAsia="Times New Roman"/>
                <w:szCs w:val="24"/>
                <w:lang w:eastAsia="ru-RU"/>
              </w:rPr>
              <w:t xml:space="preserve">de </w:t>
            </w:r>
            <w:proofErr w:type="spellStart"/>
            <w:r w:rsidRPr="00F32E32">
              <w:rPr>
                <w:rFonts w:eastAsia="Times New Roman"/>
                <w:szCs w:val="24"/>
                <w:lang w:eastAsia="ru-RU"/>
              </w:rPr>
              <w:t>organizare</w:t>
            </w:r>
            <w:proofErr w:type="spellEnd"/>
            <w:r w:rsidRPr="00F32E32">
              <w:rPr>
                <w:rFonts w:eastAsia="Times New Roman"/>
                <w:szCs w:val="24"/>
                <w:lang w:eastAsia="ru-RU"/>
              </w:rPr>
              <w:t xml:space="preserve"> </w:t>
            </w:r>
            <w:r w:rsidR="00A817E9">
              <w:rPr>
                <w:rFonts w:eastAsia="Times New Roman"/>
                <w:szCs w:val="24"/>
                <w:lang w:eastAsia="ru-RU"/>
              </w:rPr>
              <w:t xml:space="preserve">a </w:t>
            </w:r>
            <w:proofErr w:type="spellStart"/>
            <w:r w:rsidR="00A817E9">
              <w:rPr>
                <w:rFonts w:eastAsia="Times New Roman"/>
                <w:szCs w:val="24"/>
                <w:lang w:eastAsia="ru-RU"/>
              </w:rPr>
              <w:t>procesului</w:t>
            </w:r>
            <w:proofErr w:type="spellEnd"/>
            <w:r w:rsidR="00A817E9">
              <w:rPr>
                <w:rFonts w:eastAsia="Times New Roman"/>
                <w:szCs w:val="24"/>
                <w:lang w:eastAsia="ru-RU"/>
              </w:rPr>
              <w:t xml:space="preserve"> </w:t>
            </w:r>
            <w:proofErr w:type="spellStart"/>
            <w:r w:rsidR="00A817E9">
              <w:rPr>
                <w:rFonts w:eastAsia="Times New Roman"/>
                <w:szCs w:val="24"/>
                <w:lang w:eastAsia="ru-RU"/>
              </w:rPr>
              <w:t>instructiv-metodic</w:t>
            </w:r>
            <w:proofErr w:type="spellEnd"/>
            <w:r w:rsidR="00A817E9">
              <w:rPr>
                <w:rFonts w:eastAsia="Times New Roman"/>
                <w:szCs w:val="24"/>
                <w:lang w:eastAsia="ru-RU"/>
              </w:rPr>
              <w:t>.</w:t>
            </w:r>
          </w:p>
          <w:p w14:paraId="2F6C5095" w14:textId="77777777" w:rsidR="00270FA9" w:rsidRPr="00F32E32" w:rsidRDefault="00270FA9" w:rsidP="00CA109E">
            <w:pPr>
              <w:pStyle w:val="ListParagraph"/>
              <w:numPr>
                <w:ilvl w:val="0"/>
                <w:numId w:val="92"/>
              </w:numPr>
              <w:rPr>
                <w:rFonts w:eastAsia="Times New Roman"/>
                <w:szCs w:val="24"/>
                <w:lang w:eastAsia="ru-RU"/>
              </w:rPr>
            </w:pPr>
            <w:r w:rsidRPr="00F32E32">
              <w:rPr>
                <w:rFonts w:eastAsia="Times New Roman"/>
                <w:szCs w:val="24"/>
                <w:lang w:eastAsia="ru-RU"/>
              </w:rPr>
              <w:tab/>
            </w:r>
          </w:p>
          <w:p w14:paraId="695C2A7C" w14:textId="77777777" w:rsidR="00270FA9" w:rsidRPr="00633F47" w:rsidRDefault="00270FA9" w:rsidP="00A817E9">
            <w:pPr>
              <w:pStyle w:val="ListParagraph"/>
              <w:numPr>
                <w:ilvl w:val="0"/>
                <w:numId w:val="92"/>
              </w:numPr>
              <w:rPr>
                <w:rFonts w:eastAsia="Times New Roman"/>
                <w:szCs w:val="24"/>
                <w:lang w:val="es-ES" w:eastAsia="ru-RU"/>
              </w:rPr>
            </w:pPr>
            <w:r w:rsidRPr="00633F47">
              <w:rPr>
                <w:rFonts w:eastAsia="Times New Roman"/>
                <w:szCs w:val="24"/>
                <w:lang w:val="es-ES" w:eastAsia="ru-RU"/>
              </w:rPr>
              <w:tab/>
              <w:t xml:space="preserve">Lista </w:t>
            </w:r>
            <w:proofErr w:type="spellStart"/>
            <w:r w:rsidRPr="00633F47">
              <w:rPr>
                <w:rFonts w:eastAsia="Times New Roman"/>
                <w:szCs w:val="24"/>
                <w:lang w:val="es-ES" w:eastAsia="ru-RU"/>
              </w:rPr>
              <w:t>profesorilor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formarea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continuă</w:t>
            </w:r>
            <w:proofErr w:type="spellEnd"/>
            <w:r w:rsidRPr="00633F47">
              <w:rPr>
                <w:rFonts w:eastAsia="Times New Roman"/>
                <w:szCs w:val="24"/>
                <w:lang w:val="es-ES" w:eastAsia="ru-RU"/>
              </w:rPr>
              <w:t>, 2020;</w:t>
            </w:r>
          </w:p>
          <w:p w14:paraId="0FD6C665" w14:textId="77777777" w:rsidR="00270FA9" w:rsidRPr="00F32E32" w:rsidRDefault="00270FA9" w:rsidP="00CA109E">
            <w:pPr>
              <w:pStyle w:val="ListParagraph"/>
              <w:numPr>
                <w:ilvl w:val="0"/>
                <w:numId w:val="92"/>
              </w:numPr>
              <w:rPr>
                <w:rFonts w:eastAsia="Times New Roman"/>
                <w:szCs w:val="24"/>
                <w:lang w:eastAsia="ru-RU"/>
              </w:rPr>
            </w:pPr>
            <w:proofErr w:type="spellStart"/>
            <w:r w:rsidRPr="00F32E32">
              <w:rPr>
                <w:rFonts w:eastAsia="Times New Roman"/>
                <w:szCs w:val="24"/>
                <w:lang w:eastAsia="ru-RU"/>
              </w:rPr>
              <w:t>Diversificarea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ofertei</w:t>
            </w:r>
            <w:proofErr w:type="spellEnd"/>
            <w:r w:rsidRPr="00F32E32">
              <w:rPr>
                <w:rFonts w:eastAsia="Times New Roman"/>
                <w:szCs w:val="24"/>
                <w:lang w:eastAsia="ru-RU"/>
              </w:rPr>
              <w:t xml:space="preserve"> de </w:t>
            </w:r>
            <w:proofErr w:type="spellStart"/>
            <w:r w:rsidRPr="00F32E32">
              <w:rPr>
                <w:rFonts w:eastAsia="Times New Roman"/>
                <w:szCs w:val="24"/>
                <w:lang w:eastAsia="ru-RU"/>
              </w:rPr>
              <w:t>opționale</w:t>
            </w:r>
            <w:proofErr w:type="spellEnd"/>
            <w:r w:rsidRPr="00F32E32">
              <w:rPr>
                <w:rFonts w:eastAsia="Times New Roman"/>
                <w:szCs w:val="24"/>
                <w:lang w:eastAsia="ru-RU"/>
              </w:rPr>
              <w:t>;</w:t>
            </w:r>
          </w:p>
          <w:p w14:paraId="3D85C105" w14:textId="77777777" w:rsidR="00270FA9" w:rsidRPr="00633F47" w:rsidRDefault="00270FA9" w:rsidP="00CA109E">
            <w:pPr>
              <w:pStyle w:val="ListParagraph"/>
              <w:numPr>
                <w:ilvl w:val="0"/>
                <w:numId w:val="92"/>
              </w:numPr>
              <w:rPr>
                <w:rFonts w:eastAsia="Times New Roman"/>
                <w:szCs w:val="24"/>
                <w:lang w:val="es-ES" w:eastAsia="ru-RU"/>
              </w:rPr>
            </w:pPr>
            <w:r w:rsidRPr="00633F47">
              <w:rPr>
                <w:rFonts w:eastAsia="Times New Roman"/>
                <w:szCs w:val="24"/>
                <w:lang w:val="es-ES" w:eastAsia="ru-RU"/>
              </w:rPr>
              <w:t xml:space="preserve">Plan </w:t>
            </w:r>
            <w:proofErr w:type="spellStart"/>
            <w:r w:rsidRPr="00633F47">
              <w:rPr>
                <w:rFonts w:eastAsia="Times New Roman"/>
                <w:szCs w:val="24"/>
                <w:lang w:val="es-ES" w:eastAsia="ru-RU"/>
              </w:rPr>
              <w:t>operațional</w:t>
            </w:r>
            <w:proofErr w:type="spellEnd"/>
            <w:r w:rsidRPr="00633F47">
              <w:rPr>
                <w:rFonts w:eastAsia="Times New Roman"/>
                <w:szCs w:val="24"/>
                <w:lang w:val="es-ES" w:eastAsia="ru-RU"/>
              </w:rPr>
              <w:t xml:space="preserve"> de formare </w:t>
            </w:r>
            <w:proofErr w:type="spellStart"/>
            <w:r w:rsidRPr="00633F47">
              <w:rPr>
                <w:rFonts w:eastAsia="Times New Roman"/>
                <w:szCs w:val="24"/>
                <w:lang w:val="es-ES" w:eastAsia="ru-RU"/>
              </w:rPr>
              <w:t>continuă</w:t>
            </w:r>
            <w:proofErr w:type="spellEnd"/>
            <w:r w:rsidRPr="00633F47">
              <w:rPr>
                <w:rFonts w:eastAsia="Times New Roman"/>
                <w:szCs w:val="24"/>
                <w:lang w:val="es-ES" w:eastAsia="ru-RU"/>
              </w:rPr>
              <w:t>;</w:t>
            </w:r>
          </w:p>
          <w:p w14:paraId="4F4ABCB9" w14:textId="77777777" w:rsidR="00270FA9" w:rsidRPr="00F32E32" w:rsidRDefault="00270FA9" w:rsidP="00CA109E">
            <w:pPr>
              <w:pStyle w:val="ListParagraph"/>
              <w:numPr>
                <w:ilvl w:val="0"/>
                <w:numId w:val="92"/>
              </w:numPr>
              <w:rPr>
                <w:rFonts w:eastAsia="Times New Roman"/>
                <w:szCs w:val="24"/>
                <w:lang w:eastAsia="ru-RU"/>
              </w:rPr>
            </w:pPr>
            <w:proofErr w:type="spellStart"/>
            <w:r w:rsidRPr="00F32E32">
              <w:rPr>
                <w:rFonts w:eastAsia="Times New Roman"/>
                <w:szCs w:val="24"/>
                <w:lang w:eastAsia="ru-RU"/>
              </w:rPr>
              <w:t>Documentația</w:t>
            </w:r>
            <w:proofErr w:type="spellEnd"/>
            <w:r w:rsidRPr="00F32E32">
              <w:rPr>
                <w:rFonts w:eastAsia="Times New Roman"/>
                <w:szCs w:val="24"/>
                <w:lang w:eastAsia="ru-RU"/>
              </w:rPr>
              <w:t xml:space="preserve"> </w:t>
            </w:r>
            <w:proofErr w:type="spellStart"/>
            <w:r w:rsidRPr="00F32E32">
              <w:rPr>
                <w:rFonts w:eastAsia="Times New Roman"/>
                <w:szCs w:val="24"/>
                <w:lang w:eastAsia="ru-RU"/>
              </w:rPr>
              <w:t>comisiei</w:t>
            </w:r>
            <w:proofErr w:type="spellEnd"/>
            <w:r w:rsidRPr="00F32E32">
              <w:rPr>
                <w:rFonts w:eastAsia="Times New Roman"/>
                <w:szCs w:val="24"/>
                <w:lang w:eastAsia="ru-RU"/>
              </w:rPr>
              <w:t xml:space="preserve"> de </w:t>
            </w:r>
            <w:proofErr w:type="spellStart"/>
            <w:r w:rsidRPr="00F32E32">
              <w:rPr>
                <w:rFonts w:eastAsia="Times New Roman"/>
                <w:szCs w:val="24"/>
                <w:lang w:eastAsia="ru-RU"/>
              </w:rPr>
              <w:t>atestare</w:t>
            </w:r>
            <w:proofErr w:type="spellEnd"/>
            <w:r w:rsidRPr="00F32E32">
              <w:rPr>
                <w:rFonts w:eastAsia="Times New Roman"/>
                <w:szCs w:val="24"/>
                <w:lang w:eastAsia="ru-RU"/>
              </w:rPr>
              <w:t>;</w:t>
            </w:r>
          </w:p>
          <w:p w14:paraId="0136F23B" w14:textId="77777777" w:rsidR="00270FA9" w:rsidRPr="00F32E32" w:rsidRDefault="00270FA9" w:rsidP="00CA109E">
            <w:pPr>
              <w:pStyle w:val="ListParagraph"/>
              <w:numPr>
                <w:ilvl w:val="0"/>
                <w:numId w:val="92"/>
              </w:numPr>
              <w:rPr>
                <w:rFonts w:eastAsia="Times New Roman"/>
                <w:szCs w:val="24"/>
                <w:lang w:eastAsia="ru-RU"/>
              </w:rPr>
            </w:pPr>
            <w:r w:rsidRPr="00F32E32">
              <w:rPr>
                <w:rFonts w:eastAsia="Times New Roman"/>
                <w:szCs w:val="24"/>
                <w:lang w:eastAsia="ru-RU"/>
              </w:rPr>
              <w:t xml:space="preserve">Certificate, </w:t>
            </w:r>
            <w:proofErr w:type="spellStart"/>
            <w:r w:rsidRPr="00F32E32">
              <w:rPr>
                <w:rFonts w:eastAsia="Times New Roman"/>
                <w:szCs w:val="24"/>
                <w:lang w:eastAsia="ru-RU"/>
              </w:rPr>
              <w:t>alte</w:t>
            </w:r>
            <w:proofErr w:type="spellEnd"/>
            <w:r w:rsidRPr="00F32E32">
              <w:rPr>
                <w:rFonts w:eastAsia="Times New Roman"/>
                <w:szCs w:val="24"/>
                <w:lang w:eastAsia="ru-RU"/>
              </w:rPr>
              <w:t xml:space="preserve"> </w:t>
            </w:r>
            <w:proofErr w:type="spellStart"/>
            <w:r w:rsidRPr="00F32E32">
              <w:rPr>
                <w:rFonts w:eastAsia="Times New Roman"/>
                <w:szCs w:val="24"/>
                <w:lang w:eastAsia="ru-RU"/>
              </w:rPr>
              <w:t>acte</w:t>
            </w:r>
            <w:proofErr w:type="spellEnd"/>
            <w:r w:rsidRPr="00F32E32">
              <w:rPr>
                <w:rFonts w:eastAsia="Times New Roman"/>
                <w:szCs w:val="24"/>
                <w:lang w:eastAsia="ru-RU"/>
              </w:rPr>
              <w:t xml:space="preserve"> care </w:t>
            </w:r>
            <w:proofErr w:type="spellStart"/>
            <w:r w:rsidRPr="00F32E32">
              <w:rPr>
                <w:rFonts w:eastAsia="Times New Roman"/>
                <w:szCs w:val="24"/>
                <w:lang w:eastAsia="ru-RU"/>
              </w:rPr>
              <w:t>atestă</w:t>
            </w:r>
            <w:proofErr w:type="spellEnd"/>
            <w:r w:rsidRPr="00F32E32">
              <w:rPr>
                <w:rFonts w:eastAsia="Times New Roman"/>
                <w:szCs w:val="24"/>
                <w:lang w:eastAsia="ru-RU"/>
              </w:rPr>
              <w:t xml:space="preserve"> </w:t>
            </w:r>
            <w:proofErr w:type="spellStart"/>
            <w:r w:rsidRPr="00F32E32">
              <w:rPr>
                <w:rFonts w:eastAsia="Times New Roman"/>
                <w:szCs w:val="24"/>
                <w:lang w:eastAsia="ru-RU"/>
              </w:rPr>
              <w:t>formarea</w:t>
            </w:r>
            <w:proofErr w:type="spellEnd"/>
            <w:r w:rsidRPr="00F32E32">
              <w:rPr>
                <w:rFonts w:eastAsia="Times New Roman"/>
                <w:szCs w:val="24"/>
                <w:lang w:eastAsia="ru-RU"/>
              </w:rPr>
              <w:t xml:space="preserve"> </w:t>
            </w:r>
            <w:proofErr w:type="spellStart"/>
            <w:r w:rsidRPr="00F32E32">
              <w:rPr>
                <w:rFonts w:eastAsia="Times New Roman"/>
                <w:szCs w:val="24"/>
                <w:lang w:eastAsia="ru-RU"/>
              </w:rPr>
              <w:t>continuă</w:t>
            </w:r>
            <w:proofErr w:type="spellEnd"/>
            <w:r w:rsidRPr="00F32E32">
              <w:rPr>
                <w:rFonts w:eastAsia="Times New Roman"/>
                <w:szCs w:val="24"/>
                <w:lang w:eastAsia="ru-RU"/>
              </w:rPr>
              <w:t xml:space="preserve"> a </w:t>
            </w:r>
            <w:proofErr w:type="spellStart"/>
            <w:r w:rsidRPr="00F32E32">
              <w:rPr>
                <w:rFonts w:eastAsia="Times New Roman"/>
                <w:szCs w:val="24"/>
                <w:lang w:eastAsia="ru-RU"/>
              </w:rPr>
              <w:t>cadrelor</w:t>
            </w:r>
            <w:proofErr w:type="spellEnd"/>
            <w:r w:rsidRPr="00F32E32">
              <w:rPr>
                <w:rFonts w:eastAsia="Times New Roman"/>
                <w:szCs w:val="24"/>
                <w:lang w:eastAsia="ru-RU"/>
              </w:rPr>
              <w:t xml:space="preserve"> </w:t>
            </w:r>
            <w:proofErr w:type="spellStart"/>
            <w:r w:rsidRPr="00F32E32">
              <w:rPr>
                <w:rFonts w:eastAsia="Times New Roman"/>
                <w:szCs w:val="24"/>
                <w:lang w:eastAsia="ru-RU"/>
              </w:rPr>
              <w:t>didactice</w:t>
            </w:r>
            <w:proofErr w:type="spellEnd"/>
            <w:r w:rsidRPr="00F32E32">
              <w:rPr>
                <w:rFonts w:eastAsia="Times New Roman"/>
                <w:szCs w:val="24"/>
                <w:lang w:eastAsia="ru-RU"/>
              </w:rPr>
              <w:t xml:space="preserve"> </w:t>
            </w:r>
            <w:proofErr w:type="spellStart"/>
            <w:r w:rsidRPr="00F32E32">
              <w:rPr>
                <w:rFonts w:eastAsia="Times New Roman"/>
                <w:szCs w:val="24"/>
                <w:lang w:eastAsia="ru-RU"/>
              </w:rPr>
              <w:t>și</w:t>
            </w:r>
            <w:proofErr w:type="spellEnd"/>
            <w:r w:rsidRPr="00F32E32">
              <w:rPr>
                <w:szCs w:val="24"/>
              </w:rPr>
              <w:t xml:space="preserve"> </w:t>
            </w:r>
            <w:proofErr w:type="spellStart"/>
            <w:r w:rsidRPr="00F32E32">
              <w:rPr>
                <w:rFonts w:eastAsia="Times New Roman"/>
                <w:szCs w:val="24"/>
                <w:lang w:eastAsia="ru-RU"/>
              </w:rPr>
              <w:t>manageriale</w:t>
            </w:r>
            <w:proofErr w:type="spellEnd"/>
            <w:r w:rsidRPr="00F32E32">
              <w:rPr>
                <w:rFonts w:eastAsia="Times New Roman"/>
                <w:szCs w:val="24"/>
                <w:lang w:eastAsia="ru-RU"/>
              </w:rPr>
              <w:t>;</w:t>
            </w:r>
          </w:p>
          <w:p w14:paraId="33F77FED" w14:textId="77777777" w:rsidR="00270FA9" w:rsidRPr="00F32E32" w:rsidRDefault="00270FA9" w:rsidP="00CA109E">
            <w:pPr>
              <w:pStyle w:val="ListParagraph"/>
              <w:numPr>
                <w:ilvl w:val="0"/>
                <w:numId w:val="92"/>
              </w:numPr>
              <w:rPr>
                <w:rFonts w:eastAsia="Times New Roman"/>
                <w:szCs w:val="24"/>
                <w:lang w:eastAsia="ru-RU"/>
              </w:rPr>
            </w:pPr>
            <w:proofErr w:type="spellStart"/>
            <w:r w:rsidRPr="00F32E32">
              <w:rPr>
                <w:rFonts w:eastAsia="Times New Roman"/>
                <w:szCs w:val="24"/>
                <w:lang w:eastAsia="ru-RU"/>
              </w:rPr>
              <w:lastRenderedPageBreak/>
              <w:t>Graficul</w:t>
            </w:r>
            <w:proofErr w:type="spellEnd"/>
            <w:r w:rsidRPr="00F32E32">
              <w:rPr>
                <w:rFonts w:eastAsia="Times New Roman"/>
                <w:szCs w:val="24"/>
                <w:lang w:eastAsia="ru-RU"/>
              </w:rPr>
              <w:t xml:space="preserve"> </w:t>
            </w:r>
            <w:proofErr w:type="spellStart"/>
            <w:r w:rsidRPr="00F32E32">
              <w:rPr>
                <w:rFonts w:eastAsia="Times New Roman"/>
                <w:szCs w:val="24"/>
                <w:lang w:eastAsia="ru-RU"/>
              </w:rPr>
              <w:t>formărilor</w:t>
            </w:r>
            <w:proofErr w:type="spellEnd"/>
            <w:r w:rsidRPr="00F32E32">
              <w:rPr>
                <w:rFonts w:eastAsia="Times New Roman"/>
                <w:szCs w:val="24"/>
                <w:lang w:eastAsia="ru-RU"/>
              </w:rPr>
              <w:t xml:space="preserve"> </w:t>
            </w:r>
            <w:proofErr w:type="spellStart"/>
            <w:r w:rsidRPr="00F32E32">
              <w:rPr>
                <w:rFonts w:eastAsia="Times New Roman"/>
                <w:szCs w:val="24"/>
                <w:lang w:eastAsia="ru-RU"/>
              </w:rPr>
              <w:t>continuă</w:t>
            </w:r>
            <w:proofErr w:type="spellEnd"/>
            <w:r w:rsidRPr="00F32E32">
              <w:rPr>
                <w:rFonts w:eastAsia="Times New Roman"/>
                <w:szCs w:val="24"/>
                <w:lang w:eastAsia="ru-RU"/>
              </w:rPr>
              <w:t>;</w:t>
            </w:r>
          </w:p>
          <w:p w14:paraId="38F36D4F" w14:textId="77777777" w:rsidR="00F842E4" w:rsidRPr="00633F47" w:rsidRDefault="00270FA9" w:rsidP="00CA109E">
            <w:pPr>
              <w:pStyle w:val="ListParagraph"/>
              <w:numPr>
                <w:ilvl w:val="0"/>
                <w:numId w:val="92"/>
              </w:numPr>
              <w:rPr>
                <w:iCs/>
                <w:szCs w:val="24"/>
                <w:lang w:val="es-ES"/>
              </w:rPr>
            </w:pPr>
            <w:proofErr w:type="spellStart"/>
            <w:r w:rsidRPr="00633F47">
              <w:rPr>
                <w:rFonts w:eastAsia="Times New Roman"/>
                <w:szCs w:val="24"/>
                <w:lang w:val="es-ES" w:eastAsia="ru-RU"/>
              </w:rPr>
              <w:t>Graficul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Atestării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cadrelor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manageriale</w:t>
            </w:r>
            <w:proofErr w:type="spellEnd"/>
            <w:r w:rsidRPr="00633F47">
              <w:rPr>
                <w:rFonts w:eastAsia="Times New Roman"/>
                <w:szCs w:val="24"/>
                <w:lang w:val="es-ES" w:eastAsia="ru-RU"/>
              </w:rPr>
              <w:t>.</w:t>
            </w:r>
          </w:p>
        </w:tc>
      </w:tr>
      <w:tr w:rsidR="00F842E4" w:rsidRPr="00F32E32" w14:paraId="5335702A" w14:textId="77777777" w:rsidTr="00FD525F">
        <w:tc>
          <w:tcPr>
            <w:tcW w:w="1560" w:type="dxa"/>
          </w:tcPr>
          <w:p w14:paraId="5BEED611" w14:textId="77777777" w:rsidR="00F842E4" w:rsidRPr="00F32E32" w:rsidRDefault="00F842E4" w:rsidP="00CA109E">
            <w:pPr>
              <w:jc w:val="left"/>
              <w:rPr>
                <w:szCs w:val="24"/>
              </w:rPr>
            </w:pPr>
            <w:r w:rsidRPr="00F32E32">
              <w:rPr>
                <w:szCs w:val="24"/>
              </w:rPr>
              <w:lastRenderedPageBreak/>
              <w:t>Constatări</w:t>
            </w:r>
          </w:p>
        </w:tc>
        <w:tc>
          <w:tcPr>
            <w:tcW w:w="8334" w:type="dxa"/>
            <w:gridSpan w:val="3"/>
          </w:tcPr>
          <w:p w14:paraId="74973997" w14:textId="77777777" w:rsidR="00A817E9" w:rsidRPr="00633F47" w:rsidRDefault="00A817E9" w:rsidP="00A817E9">
            <w:pPr>
              <w:pStyle w:val="ListParagraph"/>
              <w:numPr>
                <w:ilvl w:val="0"/>
                <w:numId w:val="92"/>
              </w:numPr>
              <w:rPr>
                <w:rFonts w:eastAsia="Times New Roman"/>
                <w:szCs w:val="24"/>
                <w:lang w:val="es-ES" w:eastAsia="ru-RU"/>
              </w:rPr>
            </w:pPr>
            <w:r w:rsidRPr="00633F47">
              <w:rPr>
                <w:rFonts w:eastAsia="Times New Roman"/>
                <w:szCs w:val="24"/>
                <w:lang w:val="es-ES" w:eastAsia="ru-RU"/>
              </w:rPr>
              <w:t xml:space="preserve">IP </w:t>
            </w:r>
            <w:proofErr w:type="spellStart"/>
            <w:r w:rsidRPr="00633F47">
              <w:rPr>
                <w:rFonts w:eastAsia="Times New Roman"/>
                <w:szCs w:val="24"/>
                <w:lang w:val="es-ES" w:eastAsia="ru-RU"/>
              </w:rPr>
              <w:t>Gimnaziul</w:t>
            </w:r>
            <w:proofErr w:type="spellEnd"/>
            <w:r w:rsidRPr="00633F47">
              <w:rPr>
                <w:rFonts w:eastAsia="Times New Roman"/>
                <w:szCs w:val="24"/>
                <w:lang w:val="es-ES" w:eastAsia="ru-RU"/>
              </w:rPr>
              <w:t>,,</w:t>
            </w:r>
            <w:proofErr w:type="spellStart"/>
            <w:r w:rsidRPr="00633F47">
              <w:rPr>
                <w:rFonts w:eastAsia="Times New Roman"/>
                <w:szCs w:val="24"/>
                <w:lang w:val="es-ES" w:eastAsia="ru-RU"/>
              </w:rPr>
              <w:t>Mihai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Sîrghi</w:t>
            </w:r>
            <w:proofErr w:type="spellEnd"/>
            <w:r w:rsidRPr="00633F47">
              <w:rPr>
                <w:rFonts w:eastAsia="Times New Roman"/>
                <w:szCs w:val="24"/>
                <w:lang w:val="es-ES" w:eastAsia="ru-RU"/>
              </w:rPr>
              <w:t xml:space="preserve">” are o </w:t>
            </w:r>
            <w:proofErr w:type="spellStart"/>
            <w:r w:rsidRPr="00633F47">
              <w:rPr>
                <w:rFonts w:eastAsia="Times New Roman"/>
                <w:szCs w:val="24"/>
                <w:lang w:val="es-ES" w:eastAsia="ru-RU"/>
              </w:rPr>
              <w:t>acoperire</w:t>
            </w:r>
            <w:proofErr w:type="spellEnd"/>
            <w:r w:rsidRPr="00633F47">
              <w:rPr>
                <w:rFonts w:eastAsia="Times New Roman"/>
                <w:szCs w:val="24"/>
                <w:lang w:val="es-ES" w:eastAsia="ru-RU"/>
              </w:rPr>
              <w:t xml:space="preserve"> de 100%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personal </w:t>
            </w:r>
            <w:proofErr w:type="spellStart"/>
            <w:r w:rsidRPr="00633F47">
              <w:rPr>
                <w:rFonts w:eastAsia="Times New Roman"/>
                <w:szCs w:val="24"/>
                <w:lang w:val="es-ES" w:eastAsia="ru-RU"/>
              </w:rPr>
              <w:t>didactic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Instituţia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monitorizează</w:t>
            </w:r>
            <w:proofErr w:type="spellEnd"/>
            <w:r w:rsidRPr="00633F47">
              <w:rPr>
                <w:rFonts w:eastAsia="Times New Roman"/>
                <w:szCs w:val="24"/>
                <w:lang w:val="es-ES" w:eastAsia="ru-RU"/>
              </w:rPr>
              <w:t xml:space="preserve"> ca </w:t>
            </w:r>
            <w:proofErr w:type="spellStart"/>
            <w:r w:rsidRPr="00633F47">
              <w:rPr>
                <w:rFonts w:eastAsia="Times New Roman"/>
                <w:szCs w:val="24"/>
                <w:lang w:val="es-ES" w:eastAsia="ru-RU"/>
              </w:rPr>
              <w:t>fiecare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cadru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să</w:t>
            </w:r>
            <w:proofErr w:type="spellEnd"/>
            <w:r w:rsidRPr="00633F47">
              <w:rPr>
                <w:rFonts w:eastAsia="Times New Roman"/>
                <w:szCs w:val="24"/>
                <w:lang w:val="es-ES" w:eastAsia="ru-RU"/>
              </w:rPr>
              <w:t xml:space="preserve"> participe </w:t>
            </w:r>
            <w:proofErr w:type="spellStart"/>
            <w:r w:rsidRPr="00633F47">
              <w:rPr>
                <w:rFonts w:eastAsia="Times New Roman"/>
                <w:szCs w:val="24"/>
                <w:lang w:val="es-ES" w:eastAsia="ru-RU"/>
              </w:rPr>
              <w:t>cel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puţin</w:t>
            </w:r>
            <w:proofErr w:type="spellEnd"/>
            <w:r w:rsidRPr="00633F47">
              <w:rPr>
                <w:rFonts w:eastAsia="Times New Roman"/>
                <w:szCs w:val="24"/>
                <w:lang w:val="es-ES" w:eastAsia="ru-RU"/>
              </w:rPr>
              <w:t xml:space="preserve"> 1 la 3 </w:t>
            </w:r>
            <w:proofErr w:type="spellStart"/>
            <w:r w:rsidRPr="00633F47">
              <w:rPr>
                <w:rFonts w:eastAsia="Times New Roman"/>
                <w:szCs w:val="24"/>
                <w:lang w:val="es-ES" w:eastAsia="ru-RU"/>
              </w:rPr>
              <w:t>ani</w:t>
            </w:r>
            <w:proofErr w:type="spellEnd"/>
            <w:r w:rsidRPr="00633F47">
              <w:rPr>
                <w:rFonts w:eastAsia="Times New Roman"/>
                <w:szCs w:val="24"/>
                <w:lang w:val="es-ES" w:eastAsia="ru-RU"/>
              </w:rPr>
              <w:t xml:space="preserve"> la</w:t>
            </w:r>
            <w:r w:rsidRPr="00633F47">
              <w:rPr>
                <w:szCs w:val="24"/>
                <w:lang w:val="es-ES"/>
              </w:rPr>
              <w:t xml:space="preserve"> </w:t>
            </w:r>
            <w:proofErr w:type="spellStart"/>
            <w:r w:rsidRPr="00633F47">
              <w:rPr>
                <w:rFonts w:eastAsia="Times New Roman"/>
                <w:szCs w:val="24"/>
                <w:lang w:val="es-ES" w:eastAsia="ru-RU"/>
              </w:rPr>
              <w:t>formări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naţionale</w:t>
            </w:r>
            <w:proofErr w:type="spellEnd"/>
            <w:r w:rsidRPr="00633F47">
              <w:rPr>
                <w:rFonts w:eastAsia="Times New Roman"/>
                <w:szCs w:val="24"/>
                <w:lang w:val="es-ES" w:eastAsia="ru-RU"/>
              </w:rPr>
              <w:t xml:space="preserve"> de 20 </w:t>
            </w:r>
            <w:proofErr w:type="spellStart"/>
            <w:r w:rsidRPr="00633F47">
              <w:rPr>
                <w:rFonts w:eastAsia="Times New Roman"/>
                <w:szCs w:val="24"/>
                <w:lang w:val="es-ES" w:eastAsia="ru-RU"/>
              </w:rPr>
              <w:t>credite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şi</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toate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seminarele</w:t>
            </w:r>
            <w:proofErr w:type="spellEnd"/>
            <w:r w:rsidRPr="00633F47">
              <w:rPr>
                <w:rFonts w:eastAsia="Times New Roman"/>
                <w:szCs w:val="24"/>
                <w:lang w:val="es-ES" w:eastAsia="ru-RU"/>
              </w:rPr>
              <w:t xml:space="preserve"> metodice de </w:t>
            </w:r>
            <w:proofErr w:type="spellStart"/>
            <w:r w:rsidRPr="00633F47">
              <w:rPr>
                <w:rFonts w:eastAsia="Times New Roman"/>
                <w:szCs w:val="24"/>
                <w:lang w:val="es-ES" w:eastAsia="ru-RU"/>
              </w:rPr>
              <w:t>orice</w:t>
            </w:r>
            <w:proofErr w:type="spellEnd"/>
            <w:r w:rsidRPr="00633F47">
              <w:rPr>
                <w:rFonts w:eastAsia="Times New Roman"/>
                <w:szCs w:val="24"/>
                <w:lang w:val="es-ES" w:eastAsia="ru-RU"/>
              </w:rPr>
              <w:t xml:space="preserve"> nivel.</w:t>
            </w:r>
          </w:p>
          <w:p w14:paraId="688959E1" w14:textId="77777777" w:rsidR="00A817E9" w:rsidRPr="00633F47" w:rsidRDefault="00270FA9" w:rsidP="00CA109E">
            <w:pPr>
              <w:pStyle w:val="ListParagraph"/>
              <w:numPr>
                <w:ilvl w:val="0"/>
                <w:numId w:val="93"/>
              </w:numPr>
              <w:rPr>
                <w:rFonts w:eastAsia="Times New Roman"/>
                <w:szCs w:val="24"/>
                <w:lang w:val="es-ES" w:eastAsia="ru-RU"/>
              </w:rPr>
            </w:pPr>
            <w:proofErr w:type="spellStart"/>
            <w:r w:rsidRPr="00633F47">
              <w:rPr>
                <w:rFonts w:eastAsia="Times New Roman"/>
                <w:szCs w:val="24"/>
                <w:lang w:val="es-ES" w:eastAsia="ru-RU"/>
              </w:rPr>
              <w:t>Instituția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încurajează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susține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personalul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participle</w:t>
            </w:r>
            <w:proofErr w:type="spellEnd"/>
            <w:r w:rsidRPr="00633F47">
              <w:rPr>
                <w:rFonts w:eastAsia="Times New Roman"/>
                <w:szCs w:val="24"/>
                <w:lang w:val="es-ES" w:eastAsia="ru-RU"/>
              </w:rPr>
              <w:t xml:space="preserve"> la diverse </w:t>
            </w:r>
            <w:proofErr w:type="spellStart"/>
            <w:r w:rsidRPr="00633F47">
              <w:rPr>
                <w:rFonts w:eastAsia="Times New Roman"/>
                <w:szCs w:val="24"/>
                <w:lang w:val="es-ES" w:eastAsia="ru-RU"/>
              </w:rPr>
              <w:t>activități</w:t>
            </w:r>
            <w:proofErr w:type="spellEnd"/>
            <w:r w:rsidRPr="00633F47">
              <w:rPr>
                <w:rFonts w:eastAsia="Times New Roman"/>
                <w:szCs w:val="24"/>
                <w:lang w:val="es-ES" w:eastAsia="ru-RU"/>
              </w:rPr>
              <w:t xml:space="preserve"> de formare </w:t>
            </w:r>
            <w:proofErr w:type="spellStart"/>
            <w:r w:rsidRPr="00633F47">
              <w:rPr>
                <w:rFonts w:eastAsia="Times New Roman"/>
                <w:szCs w:val="24"/>
                <w:lang w:val="es-ES" w:eastAsia="ru-RU"/>
              </w:rPr>
              <w:t>profesională</w:t>
            </w:r>
            <w:proofErr w:type="spellEnd"/>
            <w:r w:rsidRPr="00633F47">
              <w:rPr>
                <w:rFonts w:eastAsia="Times New Roman"/>
                <w:szCs w:val="24"/>
                <w:lang w:val="es-ES" w:eastAsia="ru-RU"/>
              </w:rPr>
              <w:t>.</w:t>
            </w:r>
            <w:r w:rsidR="00A817E9"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bugetul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instituției</w:t>
            </w:r>
            <w:proofErr w:type="spellEnd"/>
            <w:r w:rsidRPr="00633F47">
              <w:rPr>
                <w:rFonts w:eastAsia="Times New Roman"/>
                <w:szCs w:val="24"/>
                <w:lang w:val="es-ES" w:eastAsia="ru-RU"/>
              </w:rPr>
              <w:t xml:space="preserve"> sunt </w:t>
            </w:r>
            <w:proofErr w:type="spellStart"/>
            <w:r w:rsidRPr="00633F47">
              <w:rPr>
                <w:rFonts w:eastAsia="Times New Roman"/>
                <w:szCs w:val="24"/>
                <w:lang w:val="es-ES" w:eastAsia="ru-RU"/>
              </w:rPr>
              <w:t>planificate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resurse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dezvoltarea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profesională</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cadrelor</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p>
          <w:p w14:paraId="7849E8AC" w14:textId="77777777" w:rsidR="00270FA9" w:rsidRPr="00633F47" w:rsidRDefault="00A817E9" w:rsidP="00CA109E">
            <w:pPr>
              <w:pStyle w:val="ListParagraph"/>
              <w:numPr>
                <w:ilvl w:val="0"/>
                <w:numId w:val="93"/>
              </w:numPr>
              <w:rPr>
                <w:rFonts w:eastAsia="Times New Roman"/>
                <w:szCs w:val="24"/>
                <w:lang w:val="es-ES" w:eastAsia="ru-RU"/>
              </w:rPr>
            </w:pPr>
            <w:proofErr w:type="spellStart"/>
            <w:r w:rsidRPr="00633F47">
              <w:rPr>
                <w:rFonts w:eastAsia="Times New Roman"/>
                <w:szCs w:val="24"/>
                <w:lang w:val="es-ES" w:eastAsia="ru-RU"/>
              </w:rPr>
              <w:t>Cadrele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din </w:t>
            </w:r>
            <w:proofErr w:type="spellStart"/>
            <w:r w:rsidRPr="00633F47">
              <w:rPr>
                <w:rFonts w:eastAsia="Times New Roman"/>
                <w:szCs w:val="24"/>
                <w:lang w:val="es-ES" w:eastAsia="ru-RU"/>
              </w:rPr>
              <w:t>instituţie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participat</w:t>
            </w:r>
            <w:proofErr w:type="spellEnd"/>
            <w:r w:rsidRPr="00633F47">
              <w:rPr>
                <w:rFonts w:eastAsia="Times New Roman"/>
                <w:szCs w:val="24"/>
                <w:lang w:val="es-ES" w:eastAsia="ru-RU"/>
              </w:rPr>
              <w:t xml:space="preserve"> la diverse </w:t>
            </w:r>
            <w:proofErr w:type="spellStart"/>
            <w:r w:rsidRPr="00633F47">
              <w:rPr>
                <w:rFonts w:eastAsia="Times New Roman"/>
                <w:szCs w:val="24"/>
                <w:lang w:val="es-ES" w:eastAsia="ru-RU"/>
              </w:rPr>
              <w:t>conferințe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naționale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internaționale,organizate</w:t>
            </w:r>
            <w:proofErr w:type="spellEnd"/>
            <w:r w:rsidRPr="00633F47">
              <w:rPr>
                <w:rFonts w:eastAsia="Times New Roman"/>
                <w:szCs w:val="24"/>
                <w:lang w:val="es-ES" w:eastAsia="ru-RU"/>
              </w:rPr>
              <w:t xml:space="preserve"> online, la </w:t>
            </w:r>
            <w:proofErr w:type="spellStart"/>
            <w:r w:rsidRPr="00633F47">
              <w:rPr>
                <w:rFonts w:eastAsia="Times New Roman"/>
                <w:szCs w:val="24"/>
                <w:lang w:val="es-ES" w:eastAsia="ru-RU"/>
              </w:rPr>
              <w:t>activităţile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care se </w:t>
            </w:r>
            <w:proofErr w:type="spellStart"/>
            <w:r w:rsidRPr="00633F47">
              <w:rPr>
                <w:rFonts w:eastAsia="Times New Roman"/>
                <w:szCs w:val="24"/>
                <w:lang w:val="es-ES" w:eastAsia="ru-RU"/>
              </w:rPr>
              <w:t>promovează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politicile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curriculare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instituționale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coerente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cele  </w:t>
            </w:r>
            <w:proofErr w:type="spellStart"/>
            <w:r w:rsidRPr="00633F47">
              <w:rPr>
                <w:rFonts w:eastAsia="Times New Roman"/>
                <w:szCs w:val="24"/>
                <w:lang w:val="es-ES" w:eastAsia="ru-RU"/>
              </w:rPr>
              <w:t>naționale</w:t>
            </w:r>
            <w:proofErr w:type="spellEnd"/>
            <w:r w:rsidRPr="00633F47">
              <w:rPr>
                <w:rFonts w:eastAsia="Times New Roman"/>
                <w:szCs w:val="24"/>
                <w:lang w:val="es-ES" w:eastAsia="ru-RU"/>
              </w:rPr>
              <w:t xml:space="preserve">, dar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misiunea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specificul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instituției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învățământ</w:t>
            </w:r>
            <w:proofErr w:type="spellEnd"/>
            <w:r w:rsidRPr="00633F47">
              <w:rPr>
                <w:rFonts w:eastAsia="Times New Roman"/>
                <w:szCs w:val="24"/>
                <w:lang w:val="es-ES" w:eastAsia="ru-RU"/>
              </w:rPr>
              <w:t xml:space="preserve"> general</w:t>
            </w:r>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și</w:t>
            </w:r>
            <w:proofErr w:type="spellEnd"/>
            <w:r w:rsidR="00E777BA" w:rsidRPr="00633F47">
              <w:rPr>
                <w:rFonts w:eastAsia="Times New Roman"/>
                <w:szCs w:val="24"/>
                <w:lang w:val="es-ES" w:eastAsia="ru-RU"/>
              </w:rPr>
              <w:t xml:space="preserve"> sunt </w:t>
            </w:r>
            <w:proofErr w:type="spellStart"/>
            <w:r w:rsidR="00E777BA" w:rsidRPr="00633F47">
              <w:rPr>
                <w:rFonts w:eastAsia="Times New Roman"/>
                <w:szCs w:val="24"/>
                <w:lang w:val="es-ES" w:eastAsia="ru-RU"/>
              </w:rPr>
              <w:t>certificați</w:t>
            </w:r>
            <w:proofErr w:type="spellEnd"/>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în</w:t>
            </w:r>
            <w:proofErr w:type="spellEnd"/>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cadrul</w:t>
            </w:r>
            <w:proofErr w:type="spellEnd"/>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acestor</w:t>
            </w:r>
            <w:proofErr w:type="spellEnd"/>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formări</w:t>
            </w:r>
            <w:proofErr w:type="spellEnd"/>
            <w:r w:rsidR="00E777BA" w:rsidRPr="00633F47">
              <w:rPr>
                <w:rFonts w:eastAsia="Times New Roman"/>
                <w:szCs w:val="24"/>
                <w:lang w:val="es-ES" w:eastAsia="ru-RU"/>
              </w:rPr>
              <w:t>.</w:t>
            </w:r>
          </w:p>
          <w:p w14:paraId="467009D1" w14:textId="77777777" w:rsidR="00F842E4" w:rsidRPr="00633F47" w:rsidRDefault="00F842E4" w:rsidP="00A817E9">
            <w:pPr>
              <w:pStyle w:val="ListParagraph"/>
              <w:ind w:left="720"/>
              <w:rPr>
                <w:rFonts w:eastAsia="Times New Roman"/>
                <w:szCs w:val="24"/>
                <w:lang w:val="es-ES" w:eastAsia="ru-RU"/>
              </w:rPr>
            </w:pPr>
          </w:p>
        </w:tc>
      </w:tr>
      <w:tr w:rsidR="00F842E4" w:rsidRPr="00F32E32" w14:paraId="4AAB3335" w14:textId="77777777" w:rsidTr="00FD525F">
        <w:tc>
          <w:tcPr>
            <w:tcW w:w="1560" w:type="dxa"/>
          </w:tcPr>
          <w:p w14:paraId="441CE1E9"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23137BA4"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3D7B0DCE" w14:textId="77777777" w:rsidR="00F842E4" w:rsidRPr="00F32E32" w:rsidRDefault="00F842E4" w:rsidP="00CA109E">
            <w:pPr>
              <w:rPr>
                <w:szCs w:val="24"/>
              </w:rPr>
            </w:pPr>
            <w:r w:rsidRPr="00F32E32">
              <w:rPr>
                <w:szCs w:val="24"/>
              </w:rPr>
              <w:t>Autoevaluare conform criteriilor: -</w:t>
            </w:r>
            <w:r w:rsidR="00270FA9" w:rsidRPr="00F32E32">
              <w:rPr>
                <w:szCs w:val="24"/>
              </w:rPr>
              <w:t>1</w:t>
            </w:r>
          </w:p>
        </w:tc>
        <w:tc>
          <w:tcPr>
            <w:tcW w:w="2268" w:type="dxa"/>
          </w:tcPr>
          <w:p w14:paraId="34CD7FC3" w14:textId="77777777" w:rsidR="00F842E4" w:rsidRPr="00F32E32" w:rsidRDefault="00F842E4" w:rsidP="00CA109E">
            <w:pPr>
              <w:rPr>
                <w:szCs w:val="24"/>
              </w:rPr>
            </w:pPr>
            <w:r w:rsidRPr="00F32E32">
              <w:rPr>
                <w:szCs w:val="24"/>
              </w:rPr>
              <w:t xml:space="preserve">Punctaj acordat: - </w:t>
            </w:r>
            <w:r w:rsidR="00270FA9" w:rsidRPr="00F32E32">
              <w:rPr>
                <w:szCs w:val="24"/>
              </w:rPr>
              <w:t>1</w:t>
            </w:r>
          </w:p>
        </w:tc>
      </w:tr>
    </w:tbl>
    <w:p w14:paraId="24D84A27" w14:textId="77777777" w:rsidR="00D25024" w:rsidRPr="00F32E32" w:rsidRDefault="00D25024" w:rsidP="00CA109E">
      <w:pPr>
        <w:rPr>
          <w:szCs w:val="24"/>
        </w:rPr>
      </w:pPr>
    </w:p>
    <w:p w14:paraId="18A1821A" w14:textId="77777777" w:rsidR="00D25024" w:rsidRPr="00F32E32" w:rsidRDefault="00D25024" w:rsidP="00CA109E">
      <w:pPr>
        <w:rPr>
          <w:b/>
          <w:bCs/>
          <w:szCs w:val="24"/>
        </w:rPr>
      </w:pPr>
      <w:r w:rsidRPr="00F32E32">
        <w:rPr>
          <w:b/>
          <w:bCs/>
          <w:szCs w:val="24"/>
        </w:rPr>
        <w:t>Domeniu: Capacitate instituțională</w:t>
      </w:r>
    </w:p>
    <w:p w14:paraId="0708E150"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4.2.3.</w:t>
      </w:r>
      <w:r w:rsidRPr="00633F47">
        <w:rPr>
          <w:szCs w:val="24"/>
          <w:lang w:val="es-ES"/>
        </w:rPr>
        <w:t xml:space="preserve"> </w:t>
      </w:r>
      <w:proofErr w:type="spellStart"/>
      <w:r w:rsidRPr="00633F47">
        <w:rPr>
          <w:szCs w:val="24"/>
          <w:lang w:val="es-ES"/>
        </w:rPr>
        <w:t>Existența</w:t>
      </w:r>
      <w:proofErr w:type="spellEnd"/>
      <w:r w:rsidRPr="00633F47">
        <w:rPr>
          <w:szCs w:val="24"/>
          <w:lang w:val="es-ES"/>
        </w:rPr>
        <w:t xml:space="preserve"> </w:t>
      </w:r>
      <w:proofErr w:type="spellStart"/>
      <w:r w:rsidRPr="00633F47">
        <w:rPr>
          <w:szCs w:val="24"/>
          <w:lang w:val="es-ES"/>
        </w:rPr>
        <w:t>unui</w:t>
      </w:r>
      <w:proofErr w:type="spellEnd"/>
      <w:r w:rsidRPr="00633F47">
        <w:rPr>
          <w:szCs w:val="24"/>
          <w:lang w:val="es-ES"/>
        </w:rPr>
        <w:t xml:space="preserve"> </w:t>
      </w:r>
      <w:proofErr w:type="spellStart"/>
      <w:r w:rsidRPr="00633F47">
        <w:rPr>
          <w:szCs w:val="24"/>
          <w:lang w:val="es-ES"/>
        </w:rPr>
        <w:t>număr</w:t>
      </w:r>
      <w:proofErr w:type="spellEnd"/>
      <w:r w:rsidRPr="00633F47">
        <w:rPr>
          <w:szCs w:val="24"/>
          <w:lang w:val="es-ES"/>
        </w:rPr>
        <w:t xml:space="preserve"> </w:t>
      </w:r>
      <w:proofErr w:type="spellStart"/>
      <w:r w:rsidRPr="00633F47">
        <w:rPr>
          <w:szCs w:val="24"/>
          <w:lang w:val="es-ES"/>
        </w:rPr>
        <w:t>suficient</w:t>
      </w:r>
      <w:proofErr w:type="spellEnd"/>
      <w:r w:rsidRPr="00633F47">
        <w:rPr>
          <w:szCs w:val="24"/>
          <w:lang w:val="es-ES"/>
        </w:rPr>
        <w:t xml:space="preserve"> de </w:t>
      </w:r>
      <w:proofErr w:type="spellStart"/>
      <w:r w:rsidRPr="00633F47">
        <w:rPr>
          <w:szCs w:val="24"/>
          <w:lang w:val="es-ES"/>
        </w:rPr>
        <w:t>resurse</w:t>
      </w:r>
      <w:proofErr w:type="spellEnd"/>
      <w:r w:rsidRPr="00633F47">
        <w:rPr>
          <w:szCs w:val="24"/>
          <w:lang w:val="es-ES"/>
        </w:rPr>
        <w:t xml:space="preserve"> </w:t>
      </w:r>
      <w:proofErr w:type="spellStart"/>
      <w:r w:rsidRPr="00633F47">
        <w:rPr>
          <w:szCs w:val="24"/>
          <w:lang w:val="es-ES"/>
        </w:rPr>
        <w:t>educaționale</w:t>
      </w:r>
      <w:proofErr w:type="spellEnd"/>
      <w:r w:rsidRPr="00633F47">
        <w:rPr>
          <w:szCs w:val="24"/>
          <w:lang w:val="es-ES"/>
        </w:rPr>
        <w:t xml:space="preserve"> (</w:t>
      </w:r>
      <w:proofErr w:type="spellStart"/>
      <w:r w:rsidRPr="00633F47">
        <w:rPr>
          <w:szCs w:val="24"/>
          <w:lang w:val="es-ES"/>
        </w:rPr>
        <w:t>umane</w:t>
      </w:r>
      <w:proofErr w:type="spellEnd"/>
      <w:r w:rsidRPr="00633F47">
        <w:rPr>
          <w:szCs w:val="24"/>
          <w:lang w:val="es-ES"/>
        </w:rPr>
        <w:t xml:space="preserve">, </w:t>
      </w:r>
      <w:proofErr w:type="spellStart"/>
      <w:r w:rsidRPr="00633F47">
        <w:rPr>
          <w:szCs w:val="24"/>
          <w:lang w:val="es-ES"/>
        </w:rPr>
        <w:t>materiale</w:t>
      </w:r>
      <w:proofErr w:type="spellEnd"/>
      <w:r w:rsidRPr="00633F47">
        <w:rPr>
          <w:szCs w:val="24"/>
          <w:lang w:val="es-ES"/>
        </w:rPr>
        <w:t xml:space="preserve"> etc.) </w:t>
      </w:r>
      <w:proofErr w:type="spellStart"/>
      <w:r w:rsidRPr="00633F47">
        <w:rPr>
          <w:szCs w:val="24"/>
          <w:lang w:val="es-ES"/>
        </w:rPr>
        <w:t>pentru</w:t>
      </w:r>
      <w:proofErr w:type="spellEnd"/>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finalităților</w:t>
      </w:r>
      <w:proofErr w:type="spellEnd"/>
      <w:r w:rsidRPr="00633F47">
        <w:rPr>
          <w:szCs w:val="24"/>
          <w:lang w:val="es-ES"/>
        </w:rPr>
        <w:t xml:space="preserve"> </w:t>
      </w:r>
      <w:proofErr w:type="spellStart"/>
      <w:r w:rsidRPr="00633F47">
        <w:rPr>
          <w:szCs w:val="24"/>
          <w:lang w:val="es-ES"/>
        </w:rPr>
        <w:t>stabilite</w:t>
      </w:r>
      <w:proofErr w:type="spellEnd"/>
      <w:r w:rsidRPr="00633F47">
        <w:rPr>
          <w:szCs w:val="24"/>
          <w:lang w:val="es-ES"/>
        </w:rPr>
        <w:t xml:space="preserve">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curriculumul</w:t>
      </w:r>
      <w:proofErr w:type="spellEnd"/>
      <w:r w:rsidRPr="00633F47">
        <w:rPr>
          <w:szCs w:val="24"/>
          <w:lang w:val="es-ES"/>
        </w:rPr>
        <w:t xml:space="preserve"> </w:t>
      </w:r>
      <w:proofErr w:type="spellStart"/>
      <w:r w:rsidRPr="00633F47">
        <w:rPr>
          <w:szCs w:val="24"/>
          <w:lang w:val="es-E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F842E4" w:rsidRPr="00F32E32" w14:paraId="6AD0DDEC" w14:textId="77777777" w:rsidTr="00270FA9">
        <w:tc>
          <w:tcPr>
            <w:tcW w:w="1305" w:type="dxa"/>
          </w:tcPr>
          <w:p w14:paraId="7AB86093" w14:textId="77777777" w:rsidR="00F842E4" w:rsidRPr="00F32E32" w:rsidRDefault="00F842E4" w:rsidP="00CA109E">
            <w:pPr>
              <w:jc w:val="left"/>
              <w:rPr>
                <w:szCs w:val="24"/>
              </w:rPr>
            </w:pPr>
            <w:r w:rsidRPr="00F32E32">
              <w:rPr>
                <w:szCs w:val="24"/>
              </w:rPr>
              <w:t xml:space="preserve">Dovezi </w:t>
            </w:r>
          </w:p>
        </w:tc>
        <w:tc>
          <w:tcPr>
            <w:tcW w:w="8334" w:type="dxa"/>
            <w:gridSpan w:val="3"/>
          </w:tcPr>
          <w:tbl>
            <w:tblPr>
              <w:tblW w:w="11475" w:type="dxa"/>
              <w:tblInd w:w="10" w:type="dxa"/>
              <w:tblLayout w:type="fixed"/>
              <w:tblCellMar>
                <w:left w:w="0" w:type="dxa"/>
                <w:right w:w="0" w:type="dxa"/>
              </w:tblCellMar>
              <w:tblLook w:val="04A0" w:firstRow="1" w:lastRow="0" w:firstColumn="1" w:lastColumn="0" w:noHBand="0" w:noVBand="1"/>
            </w:tblPr>
            <w:tblGrid>
              <w:gridCol w:w="11475"/>
            </w:tblGrid>
            <w:tr w:rsidR="00270FA9" w:rsidRPr="00F32E32" w14:paraId="3FE1E137" w14:textId="77777777" w:rsidTr="00270FA9">
              <w:trPr>
                <w:trHeight w:val="307"/>
              </w:trPr>
              <w:tc>
                <w:tcPr>
                  <w:tcW w:w="9829" w:type="dxa"/>
                  <w:tcBorders>
                    <w:top w:val="single" w:sz="8" w:space="0" w:color="auto"/>
                    <w:left w:val="nil"/>
                    <w:bottom w:val="nil"/>
                    <w:right w:val="single" w:sz="8" w:space="0" w:color="auto"/>
                  </w:tcBorders>
                  <w:vAlign w:val="bottom"/>
                  <w:hideMark/>
                </w:tcPr>
                <w:p w14:paraId="0E5DCF2E" w14:textId="77777777" w:rsidR="00270FA9" w:rsidRPr="00633F47" w:rsidRDefault="00270FA9" w:rsidP="00CA109E">
                  <w:pPr>
                    <w:pStyle w:val="ListParagraph"/>
                    <w:numPr>
                      <w:ilvl w:val="0"/>
                      <w:numId w:val="94"/>
                    </w:numPr>
                    <w:rPr>
                      <w:rFonts w:eastAsia="Times New Roman"/>
                      <w:szCs w:val="24"/>
                      <w:lang w:val="es-ES" w:eastAsia="ru-RU"/>
                    </w:rPr>
                  </w:pPr>
                  <w:proofErr w:type="spellStart"/>
                  <w:r w:rsidRPr="00633F47">
                    <w:rPr>
                      <w:rFonts w:eastAsia="Times New Roman"/>
                      <w:szCs w:val="24"/>
                      <w:lang w:val="es-ES" w:eastAsia="ru-RU"/>
                    </w:rPr>
                    <w:t>Sală</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calculatoare</w:t>
                  </w:r>
                  <w:proofErr w:type="spellEnd"/>
                  <w:r w:rsidRPr="00633F47">
                    <w:rPr>
                      <w:szCs w:val="24"/>
                      <w:lang w:val="es-ES"/>
                    </w:rPr>
                    <w:t xml:space="preserve"> </w:t>
                  </w:r>
                  <w:proofErr w:type="spellStart"/>
                  <w:r w:rsidRPr="00633F47">
                    <w:rPr>
                      <w:rFonts w:eastAsia="Times New Roman"/>
                      <w:szCs w:val="24"/>
                      <w:lang w:val="es-ES" w:eastAsia="ru-RU"/>
                    </w:rPr>
                    <w:t>conectată</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reţea</w:t>
                  </w:r>
                  <w:r w:rsidR="00E777BA" w:rsidRPr="00633F47">
                    <w:rPr>
                      <w:rFonts w:eastAsia="Times New Roman"/>
                      <w:szCs w:val="24"/>
                      <w:lang w:val="es-ES" w:eastAsia="ru-RU"/>
                    </w:rPr>
                    <w:t>ua</w:t>
                  </w:r>
                  <w:proofErr w:type="spellEnd"/>
                  <w:r w:rsidR="00E777BA" w:rsidRPr="00633F47">
                    <w:rPr>
                      <w:rFonts w:eastAsia="Times New Roman"/>
                      <w:szCs w:val="24"/>
                      <w:lang w:val="es-ES" w:eastAsia="ru-RU"/>
                    </w:rPr>
                    <w:t xml:space="preserve"> de internet a 5 </w:t>
                  </w:r>
                  <w:proofErr w:type="spellStart"/>
                  <w:r w:rsidR="00E777BA" w:rsidRPr="00633F47">
                    <w:rPr>
                      <w:rFonts w:eastAsia="Times New Roman"/>
                      <w:szCs w:val="24"/>
                      <w:lang w:val="es-ES" w:eastAsia="ru-RU"/>
                    </w:rPr>
                    <w:t>calculatoare</w:t>
                  </w:r>
                  <w:proofErr w:type="spellEnd"/>
                  <w:r w:rsidR="00E777BA" w:rsidRPr="00633F47">
                    <w:rPr>
                      <w:rFonts w:eastAsia="Times New Roman"/>
                      <w:szCs w:val="24"/>
                      <w:lang w:val="es-ES" w:eastAsia="ru-RU"/>
                    </w:rPr>
                    <w:t>.</w:t>
                  </w:r>
                </w:p>
              </w:tc>
            </w:tr>
            <w:tr w:rsidR="00270FA9" w:rsidRPr="00F32E32" w14:paraId="7E87CF26" w14:textId="77777777" w:rsidTr="00270FA9">
              <w:trPr>
                <w:trHeight w:val="319"/>
              </w:trPr>
              <w:tc>
                <w:tcPr>
                  <w:tcW w:w="9829" w:type="dxa"/>
                  <w:tcBorders>
                    <w:top w:val="nil"/>
                    <w:left w:val="nil"/>
                    <w:bottom w:val="nil"/>
                    <w:right w:val="single" w:sz="8" w:space="0" w:color="auto"/>
                  </w:tcBorders>
                  <w:vAlign w:val="bottom"/>
                  <w:hideMark/>
                </w:tcPr>
                <w:p w14:paraId="5789DC16" w14:textId="77777777" w:rsidR="00270FA9" w:rsidRPr="00F32E32" w:rsidRDefault="00270FA9" w:rsidP="00CA109E">
                  <w:pPr>
                    <w:pStyle w:val="ListParagraph"/>
                    <w:numPr>
                      <w:ilvl w:val="0"/>
                      <w:numId w:val="94"/>
                    </w:numPr>
                    <w:rPr>
                      <w:rFonts w:eastAsia="Times New Roman"/>
                      <w:szCs w:val="24"/>
                      <w:lang w:eastAsia="ru-RU"/>
                    </w:rPr>
                  </w:pPr>
                  <w:r w:rsidRPr="00F32E32">
                    <w:rPr>
                      <w:rFonts w:eastAsia="Times New Roman"/>
                      <w:szCs w:val="24"/>
                      <w:lang w:eastAsia="ru-RU"/>
                    </w:rPr>
                    <w:t xml:space="preserve">Cabinet </w:t>
                  </w:r>
                  <w:proofErr w:type="spellStart"/>
                  <w:r w:rsidRPr="00F32E32">
                    <w:rPr>
                      <w:rFonts w:eastAsia="Times New Roman"/>
                      <w:szCs w:val="24"/>
                      <w:lang w:eastAsia="ru-RU"/>
                    </w:rPr>
                    <w:t>metodic</w:t>
                  </w:r>
                  <w:proofErr w:type="spellEnd"/>
                  <w:r w:rsidRPr="00F32E32">
                    <w:rPr>
                      <w:rFonts w:eastAsia="Times New Roman"/>
                      <w:szCs w:val="24"/>
                      <w:lang w:eastAsia="ru-RU"/>
                    </w:rPr>
                    <w:t xml:space="preserve"> </w:t>
                  </w:r>
                  <w:proofErr w:type="spellStart"/>
                  <w:r w:rsidRPr="00F32E32">
                    <w:rPr>
                      <w:rFonts w:eastAsia="Times New Roman"/>
                      <w:szCs w:val="24"/>
                      <w:lang w:eastAsia="ru-RU"/>
                    </w:rPr>
                    <w:t>dotat</w:t>
                  </w:r>
                  <w:proofErr w:type="spellEnd"/>
                  <w:r w:rsidRPr="00F32E32">
                    <w:rPr>
                      <w:rFonts w:eastAsia="Times New Roman"/>
                      <w:szCs w:val="24"/>
                      <w:lang w:eastAsia="ru-RU"/>
                    </w:rPr>
                    <w:t xml:space="preserve"> cu  computer </w:t>
                  </w:r>
                  <w:proofErr w:type="spellStart"/>
                  <w:r w:rsidRPr="00F32E32">
                    <w:rPr>
                      <w:rFonts w:eastAsia="Times New Roman"/>
                      <w:szCs w:val="24"/>
                      <w:lang w:eastAsia="ru-RU"/>
                    </w:rPr>
                    <w:t>și</w:t>
                  </w:r>
                  <w:proofErr w:type="spellEnd"/>
                  <w:r w:rsidRPr="00F32E32">
                    <w:rPr>
                      <w:rFonts w:eastAsia="Times New Roman"/>
                      <w:szCs w:val="24"/>
                      <w:lang w:eastAsia="ru-RU"/>
                    </w:rPr>
                    <w:t xml:space="preserve"> </w:t>
                  </w:r>
                  <w:proofErr w:type="spellStart"/>
                  <w:r w:rsidRPr="00F32E32">
                    <w:rPr>
                      <w:rFonts w:eastAsia="Times New Roman"/>
                      <w:szCs w:val="24"/>
                      <w:lang w:eastAsia="ru-RU"/>
                    </w:rPr>
                    <w:t>imprimantă</w:t>
                  </w:r>
                  <w:proofErr w:type="spellEnd"/>
                  <w:r w:rsidRPr="00F32E32">
                    <w:rPr>
                      <w:rFonts w:eastAsia="Times New Roman"/>
                      <w:szCs w:val="24"/>
                      <w:lang w:eastAsia="ru-RU"/>
                    </w:rPr>
                    <w:t xml:space="preserve"> </w:t>
                  </w:r>
                  <w:proofErr w:type="spellStart"/>
                  <w:r w:rsidRPr="00F32E32">
                    <w:rPr>
                      <w:rFonts w:eastAsia="Times New Roman"/>
                      <w:szCs w:val="24"/>
                      <w:lang w:eastAsia="ru-RU"/>
                    </w:rPr>
                    <w:t>literatură</w:t>
                  </w:r>
                  <w:proofErr w:type="spellEnd"/>
                  <w:r w:rsidRPr="00F32E32">
                    <w:rPr>
                      <w:rFonts w:eastAsia="Times New Roman"/>
                      <w:szCs w:val="24"/>
                      <w:lang w:eastAsia="ru-RU"/>
                    </w:rPr>
                    <w:t xml:space="preserve"> de </w:t>
                  </w:r>
                  <w:proofErr w:type="spellStart"/>
                  <w:r w:rsidRPr="00F32E32">
                    <w:rPr>
                      <w:rFonts w:eastAsia="Times New Roman"/>
                      <w:szCs w:val="24"/>
                      <w:lang w:eastAsia="ru-RU"/>
                    </w:rPr>
                    <w:t>specialitate</w:t>
                  </w:r>
                  <w:proofErr w:type="spellEnd"/>
                  <w:r w:rsidRPr="00F32E32">
                    <w:rPr>
                      <w:rFonts w:eastAsia="Times New Roman"/>
                      <w:szCs w:val="24"/>
                      <w:lang w:eastAsia="ru-RU"/>
                    </w:rPr>
                    <w:t>,</w:t>
                  </w:r>
                </w:p>
                <w:p w14:paraId="5ECD216A" w14:textId="77777777" w:rsidR="00270FA9" w:rsidRPr="00F32E32" w:rsidRDefault="00270FA9" w:rsidP="00CA109E">
                  <w:pPr>
                    <w:pStyle w:val="ListParagraph"/>
                    <w:numPr>
                      <w:ilvl w:val="0"/>
                      <w:numId w:val="94"/>
                    </w:numPr>
                    <w:rPr>
                      <w:rFonts w:eastAsia="Times New Roman"/>
                      <w:szCs w:val="24"/>
                      <w:lang w:eastAsia="ru-RU"/>
                    </w:rPr>
                  </w:pPr>
                  <w:r w:rsidRPr="00F32E32">
                    <w:rPr>
                      <w:rFonts w:eastAsia="Times New Roman"/>
                      <w:szCs w:val="24"/>
                      <w:lang w:eastAsia="ru-RU"/>
                    </w:rPr>
                    <w:t xml:space="preserve"> 2 </w:t>
                  </w:r>
                  <w:proofErr w:type="spellStart"/>
                  <w:r w:rsidRPr="00F32E32">
                    <w:rPr>
                      <w:rFonts w:eastAsia="Times New Roman"/>
                      <w:szCs w:val="24"/>
                      <w:lang w:eastAsia="ru-RU"/>
                    </w:rPr>
                    <w:t>săli</w:t>
                  </w:r>
                  <w:proofErr w:type="spellEnd"/>
                  <w:r w:rsidRPr="00F32E32">
                    <w:rPr>
                      <w:rFonts w:eastAsia="Times New Roman"/>
                      <w:szCs w:val="24"/>
                      <w:lang w:eastAsia="ru-RU"/>
                    </w:rPr>
                    <w:t xml:space="preserve"> de</w:t>
                  </w:r>
                  <w:r w:rsidR="00A817E9">
                    <w:rPr>
                      <w:rFonts w:eastAsia="Times New Roman"/>
                      <w:szCs w:val="24"/>
                      <w:lang w:eastAsia="ru-RU"/>
                    </w:rPr>
                    <w:t xml:space="preserve"> </w:t>
                  </w:r>
                  <w:r w:rsidR="00E777BA">
                    <w:rPr>
                      <w:rFonts w:eastAsia="Times New Roman"/>
                      <w:szCs w:val="24"/>
                      <w:lang w:eastAsia="ru-RU"/>
                    </w:rPr>
                    <w:t xml:space="preserve">sport cu  </w:t>
                  </w:r>
                  <w:proofErr w:type="spellStart"/>
                  <w:r w:rsidR="00E777BA">
                    <w:rPr>
                      <w:rFonts w:eastAsia="Times New Roman"/>
                      <w:szCs w:val="24"/>
                      <w:lang w:eastAsia="ru-RU"/>
                    </w:rPr>
                    <w:t>echipamente</w:t>
                  </w:r>
                  <w:proofErr w:type="spellEnd"/>
                  <w:r w:rsidR="00E777BA">
                    <w:rPr>
                      <w:rFonts w:eastAsia="Times New Roman"/>
                      <w:szCs w:val="24"/>
                      <w:lang w:eastAsia="ru-RU"/>
                    </w:rPr>
                    <w:t xml:space="preserve"> sportive.</w:t>
                  </w:r>
                </w:p>
              </w:tc>
            </w:tr>
            <w:tr w:rsidR="00270FA9" w:rsidRPr="00F32E32" w14:paraId="07BE6D38" w14:textId="77777777" w:rsidTr="00270FA9">
              <w:trPr>
                <w:trHeight w:val="314"/>
              </w:trPr>
              <w:tc>
                <w:tcPr>
                  <w:tcW w:w="9829" w:type="dxa"/>
                  <w:tcBorders>
                    <w:top w:val="nil"/>
                    <w:left w:val="nil"/>
                    <w:bottom w:val="nil"/>
                    <w:right w:val="single" w:sz="8" w:space="0" w:color="auto"/>
                  </w:tcBorders>
                  <w:vAlign w:val="bottom"/>
                  <w:hideMark/>
                </w:tcPr>
                <w:p w14:paraId="3B22D75F" w14:textId="77777777" w:rsidR="00270FA9" w:rsidRPr="00F32E32" w:rsidRDefault="00A817E9" w:rsidP="00CA109E">
                  <w:pPr>
                    <w:pStyle w:val="ListParagraph"/>
                    <w:numPr>
                      <w:ilvl w:val="0"/>
                      <w:numId w:val="95"/>
                    </w:numPr>
                    <w:rPr>
                      <w:rFonts w:eastAsia="Times New Roman"/>
                      <w:szCs w:val="24"/>
                      <w:lang w:eastAsia="ru-RU"/>
                    </w:rPr>
                  </w:pPr>
                  <w:proofErr w:type="spellStart"/>
                  <w:r>
                    <w:rPr>
                      <w:rFonts w:eastAsia="Times New Roman"/>
                      <w:szCs w:val="24"/>
                      <w:lang w:eastAsia="ru-RU"/>
                    </w:rPr>
                    <w:t>S</w:t>
                  </w:r>
                  <w:r w:rsidR="00270FA9" w:rsidRPr="00F32E32">
                    <w:rPr>
                      <w:rFonts w:eastAsia="Times New Roman"/>
                      <w:szCs w:val="24"/>
                      <w:lang w:eastAsia="ru-RU"/>
                    </w:rPr>
                    <w:t>ală</w:t>
                  </w:r>
                  <w:proofErr w:type="spellEnd"/>
                  <w:r w:rsidR="00270FA9" w:rsidRPr="00F32E32">
                    <w:rPr>
                      <w:rFonts w:eastAsia="Times New Roman"/>
                      <w:szCs w:val="24"/>
                      <w:lang w:eastAsia="ru-RU"/>
                    </w:rPr>
                    <w:t xml:space="preserve"> de </w:t>
                  </w:r>
                  <w:proofErr w:type="spellStart"/>
                  <w:r w:rsidR="00270FA9" w:rsidRPr="00F32E32">
                    <w:rPr>
                      <w:rFonts w:eastAsia="Times New Roman"/>
                      <w:szCs w:val="24"/>
                      <w:lang w:eastAsia="ru-RU"/>
                    </w:rPr>
                    <w:t>festivităţi</w:t>
                  </w:r>
                  <w:proofErr w:type="spellEnd"/>
                  <w:r w:rsidR="00270FA9" w:rsidRPr="00F32E32">
                    <w:rPr>
                      <w:rFonts w:eastAsia="Times New Roman"/>
                      <w:szCs w:val="24"/>
                      <w:lang w:eastAsia="ru-RU"/>
                    </w:rPr>
                    <w:t xml:space="preserve"> ,  CREI, </w:t>
                  </w:r>
                  <w:proofErr w:type="spellStart"/>
                  <w:r w:rsidR="00270FA9" w:rsidRPr="00F32E32">
                    <w:rPr>
                      <w:rFonts w:eastAsia="Times New Roman"/>
                      <w:szCs w:val="24"/>
                      <w:lang w:eastAsia="ru-RU"/>
                    </w:rPr>
                    <w:t>dotat</w:t>
                  </w:r>
                  <w:proofErr w:type="spellEnd"/>
                  <w:r w:rsidR="00270FA9" w:rsidRPr="00F32E32">
                    <w:rPr>
                      <w:rFonts w:eastAsia="Times New Roman"/>
                      <w:szCs w:val="24"/>
                      <w:lang w:eastAsia="ru-RU"/>
                    </w:rPr>
                    <w:t xml:space="preserve"> cu </w:t>
                  </w:r>
                  <w:proofErr w:type="spellStart"/>
                  <w:r w:rsidR="00270FA9" w:rsidRPr="00F32E32">
                    <w:rPr>
                      <w:rFonts w:eastAsia="Times New Roman"/>
                      <w:szCs w:val="24"/>
                      <w:lang w:eastAsia="ru-RU"/>
                    </w:rPr>
                    <w:t>mijoace</w:t>
                  </w:r>
                  <w:proofErr w:type="spellEnd"/>
                  <w:r w:rsidR="00270FA9" w:rsidRPr="00F32E32">
                    <w:rPr>
                      <w:rFonts w:eastAsia="Times New Roman"/>
                      <w:szCs w:val="24"/>
                      <w:lang w:eastAsia="ru-RU"/>
                    </w:rPr>
                    <w:t xml:space="preserve"> TIC, </w:t>
                  </w:r>
                  <w:proofErr w:type="spellStart"/>
                  <w:r w:rsidR="00270FA9" w:rsidRPr="00F32E32">
                    <w:rPr>
                      <w:rFonts w:eastAsia="Times New Roman"/>
                      <w:szCs w:val="24"/>
                      <w:lang w:eastAsia="ru-RU"/>
                    </w:rPr>
                    <w:t>literatură</w:t>
                  </w:r>
                  <w:proofErr w:type="spellEnd"/>
                  <w:r w:rsidR="00270FA9" w:rsidRPr="00F32E32">
                    <w:rPr>
                      <w:rFonts w:eastAsia="Times New Roman"/>
                      <w:szCs w:val="24"/>
                      <w:lang w:eastAsia="ru-RU"/>
                    </w:rPr>
                    <w:t>, mobilier modern,</w:t>
                  </w:r>
                </w:p>
                <w:p w14:paraId="42AD2703" w14:textId="77777777" w:rsidR="00270FA9" w:rsidRPr="00A817E9" w:rsidRDefault="00270FA9" w:rsidP="00A817E9">
                  <w:pPr>
                    <w:pStyle w:val="ListParagraph"/>
                    <w:ind w:left="720"/>
                    <w:rPr>
                      <w:rFonts w:eastAsia="Times New Roman"/>
                      <w:szCs w:val="24"/>
                      <w:lang w:eastAsia="ru-RU"/>
                    </w:rPr>
                  </w:pPr>
                  <w:r w:rsidRPr="00F32E32">
                    <w:rPr>
                      <w:rFonts w:eastAsia="Times New Roman"/>
                      <w:szCs w:val="24"/>
                      <w:lang w:eastAsia="ru-RU"/>
                    </w:rPr>
                    <w:t xml:space="preserve"> </w:t>
                  </w:r>
                  <w:proofErr w:type="spellStart"/>
                  <w:r w:rsidRPr="00F32E32">
                    <w:rPr>
                      <w:rFonts w:eastAsia="Times New Roman"/>
                      <w:szCs w:val="24"/>
                      <w:lang w:eastAsia="ru-RU"/>
                    </w:rPr>
                    <w:t>materiale</w:t>
                  </w:r>
                  <w:proofErr w:type="spellEnd"/>
                  <w:r w:rsidRPr="00F32E32">
                    <w:rPr>
                      <w:rFonts w:eastAsia="Times New Roman"/>
                      <w:szCs w:val="24"/>
                      <w:lang w:eastAsia="ru-RU"/>
                    </w:rPr>
                    <w:t xml:space="preserve"> </w:t>
                  </w:r>
                  <w:proofErr w:type="spellStart"/>
                  <w:r w:rsidRPr="00F32E32">
                    <w:rPr>
                      <w:rFonts w:eastAsia="Times New Roman"/>
                      <w:szCs w:val="24"/>
                      <w:lang w:eastAsia="ru-RU"/>
                    </w:rPr>
                    <w:t>didactice</w:t>
                  </w:r>
                  <w:proofErr w:type="spellEnd"/>
                  <w:r w:rsidRPr="00F32E32">
                    <w:rPr>
                      <w:rFonts w:eastAsia="Times New Roman"/>
                      <w:szCs w:val="24"/>
                      <w:lang w:eastAsia="ru-RU"/>
                    </w:rPr>
                    <w:t xml:space="preserve">. </w:t>
                  </w:r>
                </w:p>
              </w:tc>
            </w:tr>
            <w:tr w:rsidR="00270FA9" w:rsidRPr="00F32E32" w14:paraId="696864B8" w14:textId="77777777" w:rsidTr="00270FA9">
              <w:trPr>
                <w:trHeight w:val="1099"/>
              </w:trPr>
              <w:tc>
                <w:tcPr>
                  <w:tcW w:w="9829" w:type="dxa"/>
                  <w:tcBorders>
                    <w:top w:val="nil"/>
                    <w:left w:val="nil"/>
                    <w:bottom w:val="single" w:sz="8" w:space="0" w:color="auto"/>
                    <w:right w:val="single" w:sz="8" w:space="0" w:color="auto"/>
                  </w:tcBorders>
                  <w:vAlign w:val="bottom"/>
                  <w:hideMark/>
                </w:tcPr>
                <w:p w14:paraId="2F70A9A1" w14:textId="77777777" w:rsidR="00270FA9" w:rsidRPr="00633F47" w:rsidRDefault="00270FA9" w:rsidP="00CA109E">
                  <w:pPr>
                    <w:pStyle w:val="ListParagraph"/>
                    <w:numPr>
                      <w:ilvl w:val="0"/>
                      <w:numId w:val="95"/>
                    </w:numPr>
                    <w:rPr>
                      <w:rFonts w:eastAsia="Times New Roman"/>
                      <w:szCs w:val="24"/>
                      <w:lang w:val="es-ES" w:eastAsia="ru-RU"/>
                    </w:rPr>
                  </w:pPr>
                  <w:proofErr w:type="spellStart"/>
                  <w:r w:rsidRPr="00633F47">
                    <w:rPr>
                      <w:rFonts w:eastAsia="Times New Roman"/>
                      <w:szCs w:val="24"/>
                      <w:lang w:val="es-ES" w:eastAsia="ru-RU"/>
                    </w:rPr>
                    <w:t>Curriculum</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Ghidul</w:t>
                  </w:r>
                  <w:proofErr w:type="spellEnd"/>
                  <w:r w:rsidRPr="00633F47">
                    <w:rPr>
                      <w:rFonts w:eastAsia="Times New Roman"/>
                      <w:szCs w:val="24"/>
                      <w:lang w:val="es-ES" w:eastAsia="ru-RU"/>
                    </w:rPr>
                    <w:t xml:space="preserve"> de im</w:t>
                  </w:r>
                  <w:r w:rsidR="00E777BA" w:rsidRPr="00633F47">
                    <w:rPr>
                      <w:rFonts w:eastAsia="Times New Roman"/>
                      <w:szCs w:val="24"/>
                      <w:lang w:val="es-ES" w:eastAsia="ru-RU"/>
                    </w:rPr>
                    <w:t xml:space="preserve">plementare, </w:t>
                  </w:r>
                  <w:proofErr w:type="spellStart"/>
                  <w:r w:rsidR="00E777BA" w:rsidRPr="00633F47">
                    <w:rPr>
                      <w:rFonts w:eastAsia="Times New Roman"/>
                      <w:szCs w:val="24"/>
                      <w:lang w:val="es-ES" w:eastAsia="ru-RU"/>
                    </w:rPr>
                    <w:t>Repere</w:t>
                  </w:r>
                  <w:proofErr w:type="spellEnd"/>
                  <w:r w:rsidR="00E777BA" w:rsidRPr="00633F47">
                    <w:rPr>
                      <w:rFonts w:eastAsia="Times New Roman"/>
                      <w:szCs w:val="24"/>
                      <w:lang w:val="es-ES" w:eastAsia="ru-RU"/>
                    </w:rPr>
                    <w:t xml:space="preserve"> </w:t>
                  </w:r>
                  <w:proofErr w:type="spellStart"/>
                  <w:r w:rsidR="00E777BA" w:rsidRPr="00633F47">
                    <w:rPr>
                      <w:rFonts w:eastAsia="Times New Roman"/>
                      <w:szCs w:val="24"/>
                      <w:lang w:val="es-ES" w:eastAsia="ru-RU"/>
                    </w:rPr>
                    <w:t>metodologice</w:t>
                  </w:r>
                  <w:proofErr w:type="spellEnd"/>
                  <w:r w:rsidR="00E777BA" w:rsidRPr="00633F47">
                    <w:rPr>
                      <w:rFonts w:eastAsia="Times New Roman"/>
                      <w:szCs w:val="24"/>
                      <w:lang w:val="es-ES" w:eastAsia="ru-RU"/>
                    </w:rPr>
                    <w:t>.</w:t>
                  </w:r>
                </w:p>
                <w:p w14:paraId="10284661" w14:textId="77777777" w:rsidR="00270FA9" w:rsidRPr="00633F47" w:rsidRDefault="00270FA9" w:rsidP="00CA109E">
                  <w:pPr>
                    <w:pStyle w:val="ListParagraph"/>
                    <w:numPr>
                      <w:ilvl w:val="0"/>
                      <w:numId w:val="95"/>
                    </w:numPr>
                    <w:rPr>
                      <w:rFonts w:eastAsia="Times New Roman"/>
                      <w:szCs w:val="24"/>
                      <w:lang w:val="es-ES" w:eastAsia="ru-RU"/>
                    </w:rPr>
                  </w:pPr>
                  <w:proofErr w:type="spellStart"/>
                  <w:r w:rsidRPr="00633F47">
                    <w:rPr>
                      <w:rFonts w:eastAsia="Times New Roman"/>
                      <w:szCs w:val="24"/>
                      <w:lang w:val="es-ES" w:eastAsia="ru-RU"/>
                    </w:rPr>
                    <w:t>Curriculum</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optional</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după</w:t>
                  </w:r>
                  <w:proofErr w:type="spellEnd"/>
                  <w:r w:rsidRPr="00633F47">
                    <w:rPr>
                      <w:rFonts w:eastAsia="Times New Roman"/>
                      <w:szCs w:val="24"/>
                      <w:lang w:val="es-ES" w:eastAsia="ru-RU"/>
                    </w:rPr>
                    <w:t xml:space="preserve"> caz).</w:t>
                  </w:r>
                </w:p>
                <w:p w14:paraId="7420B640" w14:textId="77777777" w:rsidR="00270FA9" w:rsidRPr="00F32E32" w:rsidRDefault="00270FA9" w:rsidP="00CA109E">
                  <w:pPr>
                    <w:pStyle w:val="ListParagraph"/>
                    <w:numPr>
                      <w:ilvl w:val="0"/>
                      <w:numId w:val="95"/>
                    </w:numPr>
                    <w:rPr>
                      <w:rFonts w:eastAsia="Times New Roman"/>
                      <w:szCs w:val="24"/>
                      <w:lang w:eastAsia="ru-RU"/>
                    </w:rPr>
                  </w:pPr>
                  <w:proofErr w:type="spellStart"/>
                  <w:r w:rsidRPr="00633F47">
                    <w:rPr>
                      <w:rFonts w:eastAsia="Times New Roman"/>
                      <w:szCs w:val="24"/>
                      <w:lang w:val="es-ES" w:eastAsia="ru-RU"/>
                    </w:rPr>
                    <w:t>Gimnaziul</w:t>
                  </w:r>
                  <w:proofErr w:type="spellEnd"/>
                  <w:r w:rsidRPr="00633F47">
                    <w:rPr>
                      <w:rFonts w:eastAsia="Times New Roman"/>
                      <w:szCs w:val="24"/>
                      <w:lang w:val="es-ES" w:eastAsia="ru-RU"/>
                    </w:rPr>
                    <w:t xml:space="preserve">  are o </w:t>
                  </w:r>
                  <w:proofErr w:type="spellStart"/>
                  <w:r w:rsidRPr="00633F47">
                    <w:rPr>
                      <w:rFonts w:eastAsia="Times New Roman"/>
                      <w:szCs w:val="24"/>
                      <w:lang w:val="es-ES" w:eastAsia="ru-RU"/>
                    </w:rPr>
                    <w:t>acoperire</w:t>
                  </w:r>
                  <w:proofErr w:type="spellEnd"/>
                  <w:r w:rsidRPr="00633F47">
                    <w:rPr>
                      <w:rFonts w:eastAsia="Times New Roman"/>
                      <w:szCs w:val="24"/>
                      <w:lang w:val="es-ES" w:eastAsia="ru-RU"/>
                    </w:rPr>
                    <w:t xml:space="preserve"> de 100%</w:t>
                  </w:r>
                  <w:r w:rsidRPr="00633F47">
                    <w:rPr>
                      <w:szCs w:val="24"/>
                      <w:lang w:val="es-ES"/>
                    </w:rPr>
                    <w:t xml:space="preserve"> </w:t>
                  </w:r>
                  <w:proofErr w:type="spellStart"/>
                  <w:r w:rsidRPr="00633F47">
                    <w:rPr>
                      <w:rFonts w:eastAsia="Times New Roman"/>
                      <w:szCs w:val="24"/>
                      <w:lang w:val="es-ES" w:eastAsia="ru-RU"/>
                    </w:rPr>
                    <w:t>cu</w:t>
                  </w:r>
                  <w:proofErr w:type="spellEnd"/>
                  <w:r w:rsidRPr="00633F47">
                    <w:rPr>
                      <w:rFonts w:eastAsia="Times New Roman"/>
                      <w:szCs w:val="24"/>
                      <w:lang w:val="es-ES" w:eastAsia="ru-RU"/>
                    </w:rPr>
                    <w:t xml:space="preserve"> personal </w:t>
                  </w:r>
                  <w:proofErr w:type="spellStart"/>
                  <w:r w:rsidRPr="00633F47">
                    <w:rPr>
                      <w:rFonts w:eastAsia="Times New Roman"/>
                      <w:szCs w:val="24"/>
                      <w:lang w:val="es-ES" w:eastAsia="ru-RU"/>
                    </w:rPr>
                    <w:t>didactic</w:t>
                  </w:r>
                  <w:proofErr w:type="spellEnd"/>
                  <w:r w:rsidRPr="00633F47">
                    <w:rPr>
                      <w:rFonts w:eastAsia="Times New Roman"/>
                      <w:szCs w:val="24"/>
                      <w:lang w:val="es-ES" w:eastAsia="ru-RU"/>
                    </w:rPr>
                    <w:t xml:space="preserve">. </w:t>
                  </w:r>
                  <w:r w:rsidRPr="00F32E32">
                    <w:rPr>
                      <w:rFonts w:eastAsia="Times New Roman"/>
                      <w:szCs w:val="24"/>
                      <w:lang w:eastAsia="ru-RU"/>
                    </w:rPr>
                    <w:t xml:space="preserve">81,25 % </w:t>
                  </w:r>
                  <w:proofErr w:type="spellStart"/>
                  <w:r w:rsidRPr="00F32E32">
                    <w:rPr>
                      <w:rFonts w:eastAsia="Times New Roman"/>
                      <w:szCs w:val="24"/>
                      <w:lang w:eastAsia="ru-RU"/>
                    </w:rPr>
                    <w:t>dintre</w:t>
                  </w:r>
                  <w:proofErr w:type="spellEnd"/>
                  <w:r w:rsidRPr="00F32E32">
                    <w:rPr>
                      <w:rFonts w:eastAsia="Times New Roman"/>
                      <w:szCs w:val="24"/>
                      <w:lang w:eastAsia="ru-RU"/>
                    </w:rPr>
                    <w:t xml:space="preserve"> </w:t>
                  </w:r>
                  <w:proofErr w:type="spellStart"/>
                  <w:r w:rsidRPr="00F32E32">
                    <w:rPr>
                      <w:rFonts w:eastAsia="Times New Roman"/>
                      <w:szCs w:val="24"/>
                      <w:lang w:eastAsia="ru-RU"/>
                    </w:rPr>
                    <w:t>cadrele</w:t>
                  </w:r>
                  <w:proofErr w:type="spellEnd"/>
                </w:p>
                <w:p w14:paraId="25FCAC3D" w14:textId="77777777" w:rsidR="00270FA9" w:rsidRPr="00F32E32" w:rsidRDefault="00270FA9" w:rsidP="00CA109E">
                  <w:pPr>
                    <w:pStyle w:val="ListParagraph"/>
                    <w:ind w:left="720"/>
                    <w:rPr>
                      <w:rFonts w:eastAsia="Times New Roman"/>
                      <w:szCs w:val="24"/>
                      <w:lang w:eastAsia="ru-RU"/>
                    </w:rPr>
                  </w:pPr>
                  <w:proofErr w:type="spellStart"/>
                  <w:r w:rsidRPr="00F32E32">
                    <w:rPr>
                      <w:rFonts w:eastAsia="Times New Roman"/>
                      <w:szCs w:val="24"/>
                      <w:lang w:eastAsia="ru-RU"/>
                    </w:rPr>
                    <w:t>didactice</w:t>
                  </w:r>
                  <w:proofErr w:type="spellEnd"/>
                  <w:r w:rsidRPr="00F32E32">
                    <w:rPr>
                      <w:rFonts w:eastAsia="Times New Roman"/>
                      <w:szCs w:val="24"/>
                      <w:lang w:eastAsia="ru-RU"/>
                    </w:rPr>
                    <w:t xml:space="preserve"> </w:t>
                  </w:r>
                  <w:proofErr w:type="spellStart"/>
                  <w:r w:rsidRPr="00F32E32">
                    <w:rPr>
                      <w:rFonts w:eastAsia="Times New Roman"/>
                      <w:szCs w:val="24"/>
                      <w:lang w:eastAsia="ru-RU"/>
                    </w:rPr>
                    <w:t>deţin</w:t>
                  </w:r>
                  <w:proofErr w:type="spellEnd"/>
                  <w:r w:rsidRPr="00F32E32">
                    <w:rPr>
                      <w:rFonts w:eastAsia="Times New Roman"/>
                      <w:szCs w:val="24"/>
                      <w:lang w:eastAsia="ru-RU"/>
                    </w:rPr>
                    <w:t xml:space="preserve"> grad didactic </w:t>
                  </w:r>
                  <w:proofErr w:type="spellStart"/>
                  <w:r w:rsidRPr="00F32E32">
                    <w:rPr>
                      <w:rFonts w:eastAsia="Times New Roman"/>
                      <w:szCs w:val="24"/>
                      <w:lang w:eastAsia="ru-RU"/>
                    </w:rPr>
                    <w:t>dintre</w:t>
                  </w:r>
                  <w:proofErr w:type="spellEnd"/>
                  <w:r w:rsidRPr="00F32E32">
                    <w:rPr>
                      <w:rFonts w:eastAsia="Times New Roman"/>
                      <w:szCs w:val="24"/>
                      <w:lang w:eastAsia="ru-RU"/>
                    </w:rPr>
                    <w:t xml:space="preserve"> care 18,18 %  </w:t>
                  </w:r>
                  <w:proofErr w:type="spellStart"/>
                  <w:r w:rsidRPr="00F32E32">
                    <w:rPr>
                      <w:rFonts w:eastAsia="Times New Roman"/>
                      <w:szCs w:val="24"/>
                      <w:lang w:eastAsia="ru-RU"/>
                    </w:rPr>
                    <w:t>deţin</w:t>
                  </w:r>
                  <w:proofErr w:type="spellEnd"/>
                  <w:r w:rsidRPr="00F32E32">
                    <w:rPr>
                      <w:rFonts w:eastAsia="Times New Roman"/>
                      <w:szCs w:val="24"/>
                      <w:lang w:eastAsia="ru-RU"/>
                    </w:rPr>
                    <w:t xml:space="preserve"> grad didactic </w:t>
                  </w:r>
                  <w:proofErr w:type="spellStart"/>
                  <w:r w:rsidRPr="00F32E32">
                    <w:rPr>
                      <w:rFonts w:eastAsia="Times New Roman"/>
                      <w:szCs w:val="24"/>
                      <w:lang w:eastAsia="ru-RU"/>
                    </w:rPr>
                    <w:t>unu</w:t>
                  </w:r>
                  <w:proofErr w:type="spellEnd"/>
                  <w:r w:rsidRPr="00F32E32">
                    <w:rPr>
                      <w:rFonts w:eastAsia="Times New Roman"/>
                      <w:szCs w:val="24"/>
                      <w:lang w:eastAsia="ru-RU"/>
                    </w:rPr>
                    <w:t>.</w:t>
                  </w:r>
                </w:p>
              </w:tc>
            </w:tr>
          </w:tbl>
          <w:p w14:paraId="64ECC866" w14:textId="77777777" w:rsidR="00F842E4" w:rsidRPr="00F32E32" w:rsidRDefault="00F842E4" w:rsidP="00CA109E">
            <w:pPr>
              <w:pStyle w:val="ListParagraph"/>
              <w:ind w:left="360"/>
              <w:rPr>
                <w:iCs/>
                <w:szCs w:val="24"/>
              </w:rPr>
            </w:pPr>
          </w:p>
        </w:tc>
      </w:tr>
      <w:tr w:rsidR="00F842E4" w:rsidRPr="00F32E32" w14:paraId="77C4593E" w14:textId="77777777" w:rsidTr="00270FA9">
        <w:tc>
          <w:tcPr>
            <w:tcW w:w="1305" w:type="dxa"/>
          </w:tcPr>
          <w:p w14:paraId="69DEA403" w14:textId="77777777" w:rsidR="00F842E4" w:rsidRPr="00F32E32" w:rsidRDefault="00F842E4" w:rsidP="00CA109E">
            <w:pPr>
              <w:jc w:val="left"/>
              <w:rPr>
                <w:szCs w:val="24"/>
              </w:rPr>
            </w:pPr>
            <w:r w:rsidRPr="00F32E32">
              <w:rPr>
                <w:szCs w:val="24"/>
              </w:rPr>
              <w:t>Constatări</w:t>
            </w:r>
          </w:p>
        </w:tc>
        <w:tc>
          <w:tcPr>
            <w:tcW w:w="8334" w:type="dxa"/>
            <w:gridSpan w:val="3"/>
          </w:tcPr>
          <w:p w14:paraId="1D46FBE8" w14:textId="77777777" w:rsidR="00E777BA" w:rsidRPr="00633F47" w:rsidRDefault="00E777BA" w:rsidP="00E777BA">
            <w:pPr>
              <w:pStyle w:val="ListParagraph"/>
              <w:numPr>
                <w:ilvl w:val="0"/>
                <w:numId w:val="2"/>
              </w:numPr>
              <w:ind w:left="360"/>
              <w:rPr>
                <w:rFonts w:eastAsia="Times New Roman"/>
                <w:iCs/>
                <w:lang w:val="es-ES"/>
              </w:rPr>
            </w:pPr>
            <w:r w:rsidRPr="00633F47">
              <w:rPr>
                <w:rFonts w:eastAsia="Times New Roman"/>
                <w:iCs/>
                <w:lang w:val="es-ES"/>
              </w:rPr>
              <w:t xml:space="preserve">      </w:t>
            </w:r>
            <w:proofErr w:type="spellStart"/>
            <w:r w:rsidRPr="00633F47">
              <w:rPr>
                <w:rFonts w:eastAsia="Times New Roman"/>
                <w:iCs/>
                <w:lang w:val="es-ES"/>
              </w:rPr>
              <w:t>Instutuția</w:t>
            </w:r>
            <w:proofErr w:type="spellEnd"/>
            <w:r w:rsidRPr="00633F47">
              <w:rPr>
                <w:rFonts w:eastAsia="Times New Roman"/>
                <w:iCs/>
                <w:lang w:val="es-ES"/>
              </w:rPr>
              <w:t xml:space="preserve"> </w:t>
            </w:r>
            <w:proofErr w:type="spellStart"/>
            <w:r w:rsidRPr="00633F47">
              <w:rPr>
                <w:rFonts w:eastAsia="Times New Roman"/>
                <w:iCs/>
                <w:lang w:val="es-ES"/>
              </w:rPr>
              <w:t>dispune</w:t>
            </w:r>
            <w:proofErr w:type="spellEnd"/>
            <w:r w:rsidRPr="00633F47">
              <w:rPr>
                <w:rFonts w:eastAsia="Times New Roman"/>
                <w:iCs/>
                <w:lang w:val="es-ES"/>
              </w:rPr>
              <w:t xml:space="preserve"> de </w:t>
            </w:r>
            <w:proofErr w:type="spellStart"/>
            <w:r w:rsidRPr="00633F47">
              <w:rPr>
                <w:rFonts w:eastAsia="Times New Roman"/>
                <w:iCs/>
                <w:lang w:val="es-ES"/>
              </w:rPr>
              <w:t>resursele</w:t>
            </w:r>
            <w:proofErr w:type="spellEnd"/>
            <w:r w:rsidRPr="00633F47">
              <w:rPr>
                <w:rFonts w:eastAsia="Times New Roman"/>
                <w:iCs/>
                <w:lang w:val="es-ES"/>
              </w:rPr>
              <w:t xml:space="preserve"> </w:t>
            </w:r>
            <w:proofErr w:type="spellStart"/>
            <w:r w:rsidRPr="00633F47">
              <w:rPr>
                <w:rFonts w:eastAsia="Times New Roman"/>
                <w:iCs/>
                <w:lang w:val="es-ES"/>
              </w:rPr>
              <w:t>educaționale</w:t>
            </w:r>
            <w:proofErr w:type="spellEnd"/>
            <w:r w:rsidRPr="00633F47">
              <w:rPr>
                <w:rFonts w:eastAsia="Times New Roman"/>
                <w:iCs/>
                <w:lang w:val="es-ES"/>
              </w:rPr>
              <w:t xml:space="preserve"> </w:t>
            </w:r>
            <w:proofErr w:type="spellStart"/>
            <w:r w:rsidRPr="00633F47">
              <w:rPr>
                <w:rFonts w:eastAsia="Times New Roman"/>
                <w:iCs/>
                <w:lang w:val="es-ES"/>
              </w:rPr>
              <w:t>necesare</w:t>
            </w:r>
            <w:proofErr w:type="spellEnd"/>
            <w:r w:rsidRPr="00633F47">
              <w:rPr>
                <w:rFonts w:eastAsia="Times New Roman"/>
                <w:iCs/>
                <w:lang w:val="es-ES"/>
              </w:rPr>
              <w:t>.</w:t>
            </w:r>
          </w:p>
          <w:p w14:paraId="473AAD93" w14:textId="77777777" w:rsidR="00E777BA" w:rsidRPr="00633F47" w:rsidRDefault="00E777BA" w:rsidP="00CA109E">
            <w:pPr>
              <w:pStyle w:val="ListParagraph"/>
              <w:numPr>
                <w:ilvl w:val="0"/>
                <w:numId w:val="96"/>
              </w:numPr>
              <w:rPr>
                <w:rFonts w:eastAsia="Times New Roman"/>
                <w:iCs/>
                <w:szCs w:val="24"/>
                <w:lang w:val="es-ES"/>
              </w:rPr>
            </w:pPr>
            <w:proofErr w:type="spellStart"/>
            <w:r w:rsidRPr="00A14756">
              <w:rPr>
                <w:rFonts w:eastAsia="Times New Roman"/>
                <w:iCs/>
                <w:lang w:val="fr-FR"/>
              </w:rPr>
              <w:t>Necesarul</w:t>
            </w:r>
            <w:proofErr w:type="spellEnd"/>
            <w:r w:rsidRPr="00A14756">
              <w:rPr>
                <w:rFonts w:eastAsia="Times New Roman"/>
                <w:iCs/>
                <w:lang w:val="fr-FR"/>
              </w:rPr>
              <w:t xml:space="preserve"> de cadre </w:t>
            </w:r>
            <w:proofErr w:type="spellStart"/>
            <w:r w:rsidRPr="00A14756">
              <w:rPr>
                <w:rFonts w:eastAsia="Times New Roman"/>
                <w:iCs/>
                <w:lang w:val="fr-FR"/>
              </w:rPr>
              <w:t>didactice</w:t>
            </w:r>
            <w:proofErr w:type="spellEnd"/>
            <w:r w:rsidRPr="00A14756">
              <w:rPr>
                <w:rFonts w:eastAsia="Times New Roman"/>
                <w:iCs/>
                <w:lang w:val="fr-FR"/>
              </w:rPr>
              <w:t xml:space="preserve"> este </w:t>
            </w:r>
            <w:proofErr w:type="spellStart"/>
            <w:r w:rsidRPr="00A14756">
              <w:rPr>
                <w:rFonts w:eastAsia="Times New Roman"/>
                <w:iCs/>
                <w:lang w:val="fr-FR"/>
              </w:rPr>
              <w:t>completat</w:t>
            </w:r>
            <w:proofErr w:type="spellEnd"/>
            <w:r>
              <w:rPr>
                <w:rFonts w:eastAsia="Times New Roman"/>
                <w:iCs/>
                <w:lang w:val="fr-FR"/>
              </w:rPr>
              <w:t xml:space="preserve"> la </w:t>
            </w:r>
            <w:proofErr w:type="spellStart"/>
            <w:r>
              <w:rPr>
                <w:rFonts w:eastAsia="Times New Roman"/>
                <w:iCs/>
                <w:lang w:val="fr-FR"/>
              </w:rPr>
              <w:t>toate</w:t>
            </w:r>
            <w:proofErr w:type="spellEnd"/>
            <w:r>
              <w:rPr>
                <w:rFonts w:eastAsia="Times New Roman"/>
                <w:iCs/>
                <w:lang w:val="fr-FR"/>
              </w:rPr>
              <w:t xml:space="preserve"> </w:t>
            </w:r>
            <w:proofErr w:type="spellStart"/>
            <w:r>
              <w:rPr>
                <w:rFonts w:eastAsia="Times New Roman"/>
                <w:iCs/>
                <w:lang w:val="fr-FR"/>
              </w:rPr>
              <w:t>disciplinile</w:t>
            </w:r>
            <w:proofErr w:type="spellEnd"/>
            <w:r>
              <w:rPr>
                <w:rFonts w:eastAsia="Times New Roman"/>
                <w:iCs/>
                <w:lang w:val="fr-FR"/>
              </w:rPr>
              <w:t xml:space="preserve"> de </w:t>
            </w:r>
            <w:proofErr w:type="spellStart"/>
            <w:r>
              <w:rPr>
                <w:rFonts w:eastAsia="Times New Roman"/>
                <w:iCs/>
                <w:lang w:val="fr-FR"/>
              </w:rPr>
              <w:t>studii</w:t>
            </w:r>
            <w:proofErr w:type="spellEnd"/>
            <w:r>
              <w:rPr>
                <w:rFonts w:eastAsia="Times New Roman"/>
                <w:iCs/>
                <w:lang w:val="fr-FR"/>
              </w:rPr>
              <w:t>,</w:t>
            </w:r>
          </w:p>
          <w:p w14:paraId="3121C662" w14:textId="77777777" w:rsidR="00F842E4" w:rsidRPr="00633F47" w:rsidRDefault="00270FA9" w:rsidP="00E777BA">
            <w:pPr>
              <w:pStyle w:val="ListParagraph"/>
              <w:ind w:left="720"/>
              <w:rPr>
                <w:rFonts w:eastAsia="Times New Roman"/>
                <w:iCs/>
                <w:szCs w:val="24"/>
                <w:lang w:val="es-ES"/>
              </w:rPr>
            </w:pPr>
            <w:r w:rsidRPr="00633F47">
              <w:rPr>
                <w:rFonts w:eastAsia="Times New Roman"/>
                <w:szCs w:val="24"/>
                <w:lang w:val="es-ES" w:eastAsia="ru-RU"/>
              </w:rPr>
              <w:t xml:space="preserve">2 cadre </w:t>
            </w:r>
            <w:proofErr w:type="spellStart"/>
            <w:r w:rsidRPr="00633F47">
              <w:rPr>
                <w:rFonts w:eastAsia="Times New Roman"/>
                <w:szCs w:val="24"/>
                <w:lang w:val="es-ES" w:eastAsia="ru-RU"/>
              </w:rPr>
              <w:t>didactice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vârstă</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pensionară</w:t>
            </w:r>
            <w:proofErr w:type="spellEnd"/>
          </w:p>
        </w:tc>
      </w:tr>
      <w:tr w:rsidR="00F842E4" w:rsidRPr="00F32E32" w14:paraId="70148186" w14:textId="77777777" w:rsidTr="00270FA9">
        <w:tc>
          <w:tcPr>
            <w:tcW w:w="1305" w:type="dxa"/>
          </w:tcPr>
          <w:p w14:paraId="42A08FD7"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24BB0FBC"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75776F7" w14:textId="77777777" w:rsidR="00F842E4" w:rsidRPr="00F32E32" w:rsidRDefault="00F842E4" w:rsidP="00CA109E">
            <w:pPr>
              <w:rPr>
                <w:szCs w:val="24"/>
              </w:rPr>
            </w:pPr>
            <w:r w:rsidRPr="00F32E32">
              <w:rPr>
                <w:szCs w:val="24"/>
              </w:rPr>
              <w:t>Autoevaluare conform criteriilor: -</w:t>
            </w:r>
            <w:r w:rsidR="00270FA9" w:rsidRPr="00F32E32">
              <w:rPr>
                <w:szCs w:val="24"/>
              </w:rPr>
              <w:t>0,75</w:t>
            </w:r>
          </w:p>
        </w:tc>
        <w:tc>
          <w:tcPr>
            <w:tcW w:w="2268" w:type="dxa"/>
          </w:tcPr>
          <w:p w14:paraId="317BA923" w14:textId="77777777" w:rsidR="00F842E4" w:rsidRPr="00F32E32" w:rsidRDefault="00F842E4" w:rsidP="00CA109E">
            <w:pPr>
              <w:rPr>
                <w:szCs w:val="24"/>
              </w:rPr>
            </w:pPr>
            <w:r w:rsidRPr="00F32E32">
              <w:rPr>
                <w:szCs w:val="24"/>
              </w:rPr>
              <w:t xml:space="preserve">Punctaj acordat: - </w:t>
            </w:r>
            <w:r w:rsidR="00270FA9" w:rsidRPr="00F32E32">
              <w:rPr>
                <w:szCs w:val="24"/>
              </w:rPr>
              <w:t>1,5</w:t>
            </w:r>
          </w:p>
        </w:tc>
      </w:tr>
    </w:tbl>
    <w:p w14:paraId="5DB9DB67" w14:textId="77777777" w:rsidR="00D25024" w:rsidRPr="00F32E32" w:rsidRDefault="00D25024" w:rsidP="00CA109E">
      <w:pPr>
        <w:rPr>
          <w:szCs w:val="24"/>
        </w:rPr>
      </w:pPr>
    </w:p>
    <w:p w14:paraId="3E22E3A6"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4.2.4.</w:t>
      </w:r>
      <w:r w:rsidRPr="00633F47">
        <w:rPr>
          <w:szCs w:val="24"/>
          <w:lang w:val="es-ES"/>
        </w:rPr>
        <w:t xml:space="preserve"> </w:t>
      </w:r>
      <w:proofErr w:type="spellStart"/>
      <w:r w:rsidRPr="00633F47">
        <w:rPr>
          <w:szCs w:val="24"/>
          <w:lang w:val="es-ES"/>
        </w:rPr>
        <w:t>Monitorizarea</w:t>
      </w:r>
      <w:proofErr w:type="spellEnd"/>
      <w:r w:rsidRPr="00633F47">
        <w:rPr>
          <w:szCs w:val="24"/>
          <w:lang w:val="es-ES"/>
        </w:rPr>
        <w:t xml:space="preserve"> </w:t>
      </w:r>
      <w:proofErr w:type="spellStart"/>
      <w:r w:rsidRPr="00633F47">
        <w:rPr>
          <w:szCs w:val="24"/>
          <w:lang w:val="es-ES"/>
        </w:rPr>
        <w:t>centrării</w:t>
      </w:r>
      <w:proofErr w:type="spellEnd"/>
      <w:r w:rsidRPr="00633F47">
        <w:rPr>
          <w:szCs w:val="24"/>
          <w:lang w:val="es-ES"/>
        </w:rPr>
        <w:t xml:space="preserve"> pe </w:t>
      </w:r>
      <w:proofErr w:type="spellStart"/>
      <w:r w:rsidRPr="00633F47">
        <w:rPr>
          <w:szCs w:val="24"/>
          <w:lang w:val="es-ES"/>
        </w:rPr>
        <w:t>Standardele</w:t>
      </w:r>
      <w:proofErr w:type="spellEnd"/>
      <w:r w:rsidRPr="00633F47">
        <w:rPr>
          <w:szCs w:val="24"/>
          <w:lang w:val="es-ES"/>
        </w:rPr>
        <w:t xml:space="preserve"> de </w:t>
      </w:r>
      <w:proofErr w:type="spellStart"/>
      <w:r w:rsidRPr="00633F47">
        <w:rPr>
          <w:szCs w:val="24"/>
          <w:lang w:val="es-ES"/>
        </w:rPr>
        <w:t>eficiență</w:t>
      </w:r>
      <w:proofErr w:type="spellEnd"/>
      <w:r w:rsidRPr="00633F47">
        <w:rPr>
          <w:szCs w:val="24"/>
          <w:lang w:val="es-ES"/>
        </w:rPr>
        <w:t xml:space="preserve"> a </w:t>
      </w:r>
      <w:proofErr w:type="spellStart"/>
      <w:r w:rsidRPr="00633F47">
        <w:rPr>
          <w:szCs w:val="24"/>
          <w:lang w:val="es-ES"/>
        </w:rPr>
        <w:t>învățării</w:t>
      </w:r>
      <w:proofErr w:type="spellEnd"/>
      <w:r w:rsidRPr="00633F47">
        <w:rPr>
          <w:szCs w:val="24"/>
          <w:lang w:val="es-ES"/>
        </w:rPr>
        <w:t xml:space="preserve">, a </w:t>
      </w:r>
      <w:proofErr w:type="spellStart"/>
      <w:r w:rsidRPr="00633F47">
        <w:rPr>
          <w:szCs w:val="24"/>
          <w:lang w:val="es-ES"/>
        </w:rPr>
        <w:t>modului</w:t>
      </w:r>
      <w:proofErr w:type="spellEnd"/>
      <w:r w:rsidRPr="00633F47">
        <w:rPr>
          <w:szCs w:val="24"/>
          <w:lang w:val="es-ES"/>
        </w:rPr>
        <w:t xml:space="preserve"> de utilizare a </w:t>
      </w:r>
      <w:proofErr w:type="spellStart"/>
      <w:r w:rsidRPr="00633F47">
        <w:rPr>
          <w:szCs w:val="24"/>
          <w:lang w:val="es-ES"/>
        </w:rPr>
        <w:t>resurselor</w:t>
      </w:r>
      <w:proofErr w:type="spellEnd"/>
      <w:r w:rsidRPr="00633F47">
        <w:rPr>
          <w:szCs w:val="24"/>
          <w:lang w:val="es-ES"/>
        </w:rPr>
        <w:t xml:space="preserve"> </w:t>
      </w:r>
      <w:proofErr w:type="spellStart"/>
      <w:r w:rsidRPr="00633F47">
        <w:rPr>
          <w:szCs w:val="24"/>
          <w:lang w:val="es-ES"/>
        </w:rPr>
        <w:t>educaționale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de aplicare a </w:t>
      </w:r>
      <w:proofErr w:type="spellStart"/>
      <w:r w:rsidRPr="00633F47">
        <w:rPr>
          <w:szCs w:val="24"/>
          <w:lang w:val="es-ES"/>
        </w:rPr>
        <w:t>strategiilor</w:t>
      </w:r>
      <w:proofErr w:type="spellEnd"/>
      <w:r w:rsidRPr="00633F47">
        <w:rPr>
          <w:szCs w:val="24"/>
          <w:lang w:val="es-ES"/>
        </w:rPr>
        <w:t xml:space="preserve"> </w:t>
      </w:r>
      <w:proofErr w:type="spellStart"/>
      <w:r w:rsidRPr="00633F47">
        <w:rPr>
          <w:szCs w:val="24"/>
          <w:lang w:val="es-ES"/>
        </w:rPr>
        <w:t>didactice</w:t>
      </w:r>
      <w:proofErr w:type="spellEnd"/>
      <w:r w:rsidRPr="00633F47">
        <w:rPr>
          <w:szCs w:val="24"/>
          <w:lang w:val="es-ES"/>
        </w:rPr>
        <w:t xml:space="preserve"> interactive, </w:t>
      </w:r>
      <w:proofErr w:type="spellStart"/>
      <w:r w:rsidRPr="00633F47">
        <w:rPr>
          <w:szCs w:val="24"/>
          <w:lang w:val="es-ES"/>
        </w:rPr>
        <w:t>inclusiv</w:t>
      </w:r>
      <w:proofErr w:type="spellEnd"/>
      <w:r w:rsidRPr="00633F47">
        <w:rPr>
          <w:szCs w:val="24"/>
          <w:lang w:val="es-ES"/>
        </w:rPr>
        <w:t xml:space="preserve"> a TIC,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procesul</w:t>
      </w:r>
      <w:proofErr w:type="spellEnd"/>
      <w:r w:rsidRPr="00633F47">
        <w:rPr>
          <w:szCs w:val="24"/>
          <w:lang w:val="es-ES"/>
        </w:rPr>
        <w:t xml:space="preserve"> </w:t>
      </w:r>
      <w:proofErr w:type="spellStart"/>
      <w:r w:rsidRPr="00633F47">
        <w:rPr>
          <w:szCs w:val="24"/>
          <w:lang w:val="es-E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E777BA" w:rsidRPr="00F32E32" w14:paraId="08D6EBE3" w14:textId="77777777" w:rsidTr="00270FA9">
        <w:tc>
          <w:tcPr>
            <w:tcW w:w="1305" w:type="dxa"/>
          </w:tcPr>
          <w:p w14:paraId="5B8419FD" w14:textId="77777777" w:rsidR="00E777BA" w:rsidRPr="00F32E32" w:rsidRDefault="00E777BA" w:rsidP="00CA109E">
            <w:pPr>
              <w:jc w:val="left"/>
              <w:rPr>
                <w:szCs w:val="24"/>
              </w:rPr>
            </w:pPr>
            <w:r w:rsidRPr="00F32E32">
              <w:rPr>
                <w:szCs w:val="24"/>
              </w:rPr>
              <w:t xml:space="preserve">Dovezi </w:t>
            </w:r>
          </w:p>
        </w:tc>
        <w:tc>
          <w:tcPr>
            <w:tcW w:w="8334" w:type="dxa"/>
            <w:gridSpan w:val="3"/>
            <w:vMerge w:val="restart"/>
          </w:tcPr>
          <w:tbl>
            <w:tblPr>
              <w:tblW w:w="11475" w:type="dxa"/>
              <w:tblInd w:w="10" w:type="dxa"/>
              <w:tblLayout w:type="fixed"/>
              <w:tblCellMar>
                <w:left w:w="0" w:type="dxa"/>
                <w:right w:w="0" w:type="dxa"/>
              </w:tblCellMar>
              <w:tblLook w:val="04A0" w:firstRow="1" w:lastRow="0" w:firstColumn="1" w:lastColumn="0" w:noHBand="0" w:noVBand="1"/>
            </w:tblPr>
            <w:tblGrid>
              <w:gridCol w:w="11475"/>
            </w:tblGrid>
            <w:tr w:rsidR="00E777BA" w:rsidRPr="00F32E32" w14:paraId="1184A3B6" w14:textId="77777777" w:rsidTr="00270FA9">
              <w:trPr>
                <w:trHeight w:val="257"/>
              </w:trPr>
              <w:tc>
                <w:tcPr>
                  <w:tcW w:w="9744" w:type="dxa"/>
                  <w:tcBorders>
                    <w:top w:val="single" w:sz="8" w:space="0" w:color="auto"/>
                    <w:left w:val="nil"/>
                    <w:bottom w:val="nil"/>
                    <w:right w:val="single" w:sz="8" w:space="0" w:color="auto"/>
                  </w:tcBorders>
                  <w:vAlign w:val="bottom"/>
                  <w:hideMark/>
                </w:tcPr>
                <w:p w14:paraId="75E5F212" w14:textId="77777777" w:rsidR="00E777BA" w:rsidRPr="00633F47" w:rsidRDefault="00E777BA" w:rsidP="00E777BA">
                  <w:pPr>
                    <w:pStyle w:val="ListParagraph"/>
                    <w:numPr>
                      <w:ilvl w:val="0"/>
                      <w:numId w:val="97"/>
                    </w:numPr>
                    <w:rPr>
                      <w:rFonts w:eastAsia="Times New Roman"/>
                      <w:szCs w:val="24"/>
                      <w:lang w:val="es-ES" w:eastAsia="ru-RU"/>
                    </w:rPr>
                  </w:pPr>
                  <w:proofErr w:type="spellStart"/>
                  <w:r w:rsidRPr="00633F47">
                    <w:rPr>
                      <w:rFonts w:eastAsia="Times New Roman"/>
                      <w:szCs w:val="24"/>
                      <w:lang w:val="es-ES" w:eastAsia="ru-RU"/>
                    </w:rPr>
                    <w:t>Standardele</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eficienţă</w:t>
                  </w:r>
                  <w:proofErr w:type="spellEnd"/>
                  <w:r w:rsidRPr="00633F47">
                    <w:rPr>
                      <w:rFonts w:eastAsia="Times New Roman"/>
                      <w:szCs w:val="24"/>
                      <w:lang w:val="es-ES" w:eastAsia="ru-RU"/>
                    </w:rPr>
                    <w:t xml:space="preserve"> a </w:t>
                  </w:r>
                  <w:proofErr w:type="spellStart"/>
                  <w:r w:rsidRPr="00633F47">
                    <w:rPr>
                      <w:rFonts w:eastAsia="Times New Roman"/>
                      <w:szCs w:val="24"/>
                      <w:lang w:val="es-ES" w:eastAsia="ru-RU"/>
                    </w:rPr>
                    <w:t>învăţării</w:t>
                  </w:r>
                  <w:proofErr w:type="spellEnd"/>
                  <w:r w:rsidRPr="00633F47">
                    <w:rPr>
                      <w:rFonts w:eastAsia="Times New Roman"/>
                      <w:szCs w:val="24"/>
                      <w:lang w:val="es-ES" w:eastAsia="ru-RU"/>
                    </w:rPr>
                    <w:t>.</w:t>
                  </w:r>
                </w:p>
              </w:tc>
            </w:tr>
            <w:tr w:rsidR="00E777BA" w:rsidRPr="00F32E32" w14:paraId="0C86E735" w14:textId="77777777" w:rsidTr="00270FA9">
              <w:trPr>
                <w:trHeight w:val="262"/>
              </w:trPr>
              <w:tc>
                <w:tcPr>
                  <w:tcW w:w="9744" w:type="dxa"/>
                  <w:tcBorders>
                    <w:top w:val="nil"/>
                    <w:left w:val="nil"/>
                    <w:bottom w:val="nil"/>
                    <w:right w:val="single" w:sz="8" w:space="0" w:color="auto"/>
                  </w:tcBorders>
                  <w:vAlign w:val="bottom"/>
                  <w:hideMark/>
                </w:tcPr>
                <w:p w14:paraId="28894AAB" w14:textId="77777777" w:rsidR="00E777BA" w:rsidRPr="00633F47" w:rsidRDefault="00E777BA" w:rsidP="00E777BA">
                  <w:pPr>
                    <w:pStyle w:val="ListParagraph"/>
                    <w:numPr>
                      <w:ilvl w:val="0"/>
                      <w:numId w:val="131"/>
                    </w:numPr>
                    <w:rPr>
                      <w:rFonts w:eastAsia="Times New Roman"/>
                      <w:szCs w:val="24"/>
                      <w:lang w:val="es-ES" w:eastAsia="ru-RU"/>
                    </w:rPr>
                  </w:pPr>
                  <w:proofErr w:type="spellStart"/>
                  <w:r w:rsidRPr="00633F47">
                    <w:rPr>
                      <w:rFonts w:eastAsia="Times New Roman"/>
                      <w:szCs w:val="24"/>
                      <w:lang w:val="es-ES" w:eastAsia="ru-RU"/>
                    </w:rPr>
                    <w:t>Portofoliile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profesionale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dosarele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personale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Referențialul</w:t>
                  </w:r>
                  <w:proofErr w:type="spellEnd"/>
                  <w:r w:rsidRPr="00633F47">
                    <w:rPr>
                      <w:rFonts w:eastAsia="Times New Roman"/>
                      <w:szCs w:val="24"/>
                      <w:lang w:val="es-ES" w:eastAsia="ru-RU"/>
                    </w:rPr>
                    <w:t xml:space="preserve"> la discipline, </w:t>
                  </w:r>
                </w:p>
                <w:p w14:paraId="36025BE3" w14:textId="77777777" w:rsidR="00E777BA" w:rsidRPr="00633F47" w:rsidRDefault="00E777BA" w:rsidP="00E777BA">
                  <w:pPr>
                    <w:pStyle w:val="ListParagraph"/>
                    <w:numPr>
                      <w:ilvl w:val="0"/>
                      <w:numId w:val="98"/>
                    </w:numPr>
                    <w:rPr>
                      <w:rFonts w:eastAsia="Times New Roman"/>
                      <w:szCs w:val="24"/>
                      <w:lang w:val="es-ES" w:eastAsia="ru-RU"/>
                    </w:rPr>
                  </w:pPr>
                  <w:proofErr w:type="spellStart"/>
                  <w:r w:rsidRPr="00633F47">
                    <w:rPr>
                      <w:rFonts w:eastAsia="Times New Roman"/>
                      <w:szCs w:val="24"/>
                      <w:lang w:val="es-ES" w:eastAsia="ru-RU"/>
                    </w:rPr>
                    <w:t>Registrele</w:t>
                  </w:r>
                  <w:proofErr w:type="spellEnd"/>
                  <w:r w:rsidRPr="00633F47">
                    <w:rPr>
                      <w:rFonts w:eastAsia="Times New Roman"/>
                      <w:szCs w:val="24"/>
                      <w:lang w:val="es-ES" w:eastAsia="ru-RU"/>
                    </w:rPr>
                    <w:t xml:space="preserve"> la clase, PLD, </w:t>
                  </w:r>
                  <w:proofErr w:type="spellStart"/>
                  <w:r w:rsidRPr="00633F47">
                    <w:rPr>
                      <w:rFonts w:eastAsia="Times New Roman"/>
                      <w:szCs w:val="24"/>
                      <w:lang w:val="es-ES" w:eastAsia="ru-RU"/>
                    </w:rPr>
                    <w:t>proiectarea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zilnică</w:t>
                  </w:r>
                  <w:proofErr w:type="spellEnd"/>
                  <w:r w:rsidRPr="00633F47">
                    <w:rPr>
                      <w:rFonts w:eastAsia="Times New Roman"/>
                      <w:szCs w:val="24"/>
                      <w:lang w:val="es-ES" w:eastAsia="ru-RU"/>
                    </w:rPr>
                    <w:t xml:space="preserve">, pe </w:t>
                  </w:r>
                  <w:proofErr w:type="spellStart"/>
                  <w:r w:rsidRPr="00633F47">
                    <w:rPr>
                      <w:rFonts w:eastAsia="Times New Roman"/>
                      <w:szCs w:val="24"/>
                      <w:lang w:val="es-ES" w:eastAsia="ru-RU"/>
                    </w:rPr>
                    <w:t>unități</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învățare</w:t>
                  </w:r>
                  <w:proofErr w:type="spellEnd"/>
                  <w:r w:rsidRPr="00633F47">
                    <w:rPr>
                      <w:rFonts w:eastAsia="Times New Roman"/>
                      <w:szCs w:val="24"/>
                      <w:lang w:val="es-ES" w:eastAsia="ru-RU"/>
                    </w:rPr>
                    <w:t>.</w:t>
                  </w:r>
                </w:p>
                <w:p w14:paraId="138BDE2C" w14:textId="77777777" w:rsidR="00E777BA" w:rsidRPr="00633F47" w:rsidRDefault="00E777BA" w:rsidP="00E777BA">
                  <w:pPr>
                    <w:pStyle w:val="ListParagraph"/>
                    <w:numPr>
                      <w:ilvl w:val="0"/>
                      <w:numId w:val="131"/>
                    </w:numPr>
                    <w:rPr>
                      <w:rFonts w:eastAsia="Times New Roman"/>
                      <w:szCs w:val="24"/>
                      <w:lang w:val="es-ES" w:eastAsia="ru-RU"/>
                    </w:rPr>
                  </w:pPr>
                  <w:proofErr w:type="spellStart"/>
                  <w:r w:rsidRPr="00633F47">
                    <w:rPr>
                      <w:rFonts w:eastAsia="Times New Roman"/>
                      <w:szCs w:val="24"/>
                      <w:lang w:val="es-ES" w:eastAsia="ru-RU"/>
                    </w:rPr>
                    <w:t>Mijloace</w:t>
                  </w:r>
                  <w:proofErr w:type="spellEnd"/>
                  <w:r w:rsidRPr="00633F47">
                    <w:rPr>
                      <w:rFonts w:eastAsia="Times New Roman"/>
                      <w:szCs w:val="24"/>
                      <w:lang w:val="es-ES" w:eastAsia="ru-RU"/>
                    </w:rPr>
                    <w:t xml:space="preserve"> TIC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dotarea</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instituției</w:t>
                  </w:r>
                  <w:proofErr w:type="spellEnd"/>
                  <w:r w:rsidRPr="00633F47">
                    <w:rPr>
                      <w:rFonts w:eastAsia="Times New Roman"/>
                      <w:szCs w:val="24"/>
                      <w:lang w:val="es-ES" w:eastAsia="ru-RU"/>
                    </w:rPr>
                    <w:t xml:space="preserve">;    </w:t>
                  </w:r>
                </w:p>
                <w:p w14:paraId="77D6F521" w14:textId="77777777" w:rsidR="00E777BA" w:rsidRPr="00E777BA" w:rsidRDefault="00E777BA" w:rsidP="00E777BA">
                  <w:pPr>
                    <w:pStyle w:val="ListParagraph"/>
                    <w:numPr>
                      <w:ilvl w:val="0"/>
                      <w:numId w:val="131"/>
                    </w:numPr>
                    <w:rPr>
                      <w:rFonts w:eastAsia="Times New Roman"/>
                      <w:szCs w:val="24"/>
                      <w:lang w:eastAsia="ru-RU"/>
                    </w:rPr>
                  </w:pPr>
                  <w:r w:rsidRPr="00633F47">
                    <w:rPr>
                      <w:rFonts w:eastAsia="Times New Roman"/>
                      <w:szCs w:val="24"/>
                      <w:lang w:val="es-ES" w:eastAsia="ru-RU"/>
                    </w:rPr>
                    <w:t xml:space="preserve">  </w:t>
                  </w:r>
                  <w:proofErr w:type="spellStart"/>
                  <w:r w:rsidRPr="00E777BA">
                    <w:rPr>
                      <w:rFonts w:eastAsia="Times New Roman"/>
                      <w:szCs w:val="24"/>
                      <w:lang w:eastAsia="ru-RU"/>
                    </w:rPr>
                    <w:t>Abordarea</w:t>
                  </w:r>
                  <w:proofErr w:type="spellEnd"/>
                  <w:r w:rsidRPr="00E777BA">
                    <w:rPr>
                      <w:rFonts w:eastAsia="Times New Roman"/>
                      <w:szCs w:val="24"/>
                      <w:lang w:eastAsia="ru-RU"/>
                    </w:rPr>
                    <w:t xml:space="preserve"> </w:t>
                  </w:r>
                  <w:proofErr w:type="spellStart"/>
                  <w:r w:rsidRPr="00E777BA">
                    <w:rPr>
                      <w:rFonts w:eastAsia="Times New Roman"/>
                      <w:szCs w:val="24"/>
                      <w:lang w:eastAsia="ru-RU"/>
                    </w:rPr>
                    <w:t>unei</w:t>
                  </w:r>
                  <w:proofErr w:type="spellEnd"/>
                  <w:r w:rsidRPr="00E777BA">
                    <w:rPr>
                      <w:rFonts w:eastAsia="Times New Roman"/>
                      <w:szCs w:val="24"/>
                      <w:lang w:eastAsia="ru-RU"/>
                    </w:rPr>
                    <w:t xml:space="preserve"> </w:t>
                  </w:r>
                  <w:proofErr w:type="spellStart"/>
                  <w:r w:rsidRPr="00E777BA">
                    <w:rPr>
                      <w:rFonts w:eastAsia="Times New Roman"/>
                      <w:szCs w:val="24"/>
                      <w:lang w:eastAsia="ru-RU"/>
                    </w:rPr>
                    <w:t>educații</w:t>
                  </w:r>
                  <w:proofErr w:type="spellEnd"/>
                  <w:r w:rsidRPr="00E777BA">
                    <w:rPr>
                      <w:rFonts w:eastAsia="Times New Roman"/>
                      <w:szCs w:val="24"/>
                      <w:lang w:eastAsia="ru-RU"/>
                    </w:rPr>
                    <w:t xml:space="preserve"> </w:t>
                  </w:r>
                  <w:proofErr w:type="spellStart"/>
                  <w:r w:rsidRPr="00E777BA">
                    <w:rPr>
                      <w:rFonts w:eastAsia="Times New Roman"/>
                      <w:szCs w:val="24"/>
                      <w:lang w:eastAsia="ru-RU"/>
                    </w:rPr>
                    <w:t>incluzive</w:t>
                  </w:r>
                  <w:proofErr w:type="spellEnd"/>
                  <w:r w:rsidRPr="00E777BA">
                    <w:rPr>
                      <w:rFonts w:eastAsia="Times New Roman"/>
                      <w:szCs w:val="24"/>
                      <w:lang w:eastAsia="ru-RU"/>
                    </w:rPr>
                    <w:t>;</w:t>
                  </w:r>
                </w:p>
              </w:tc>
            </w:tr>
            <w:tr w:rsidR="00E777BA" w:rsidRPr="00F32E32" w14:paraId="1EC58D02" w14:textId="77777777" w:rsidTr="00270FA9">
              <w:trPr>
                <w:trHeight w:val="264"/>
              </w:trPr>
              <w:tc>
                <w:tcPr>
                  <w:tcW w:w="9744" w:type="dxa"/>
                  <w:tcBorders>
                    <w:top w:val="nil"/>
                    <w:left w:val="nil"/>
                    <w:bottom w:val="single" w:sz="8" w:space="0" w:color="auto"/>
                    <w:right w:val="single" w:sz="8" w:space="0" w:color="auto"/>
                  </w:tcBorders>
                  <w:vAlign w:val="bottom"/>
                  <w:hideMark/>
                </w:tcPr>
                <w:p w14:paraId="2E60853E" w14:textId="77777777" w:rsidR="00E777BA" w:rsidRPr="00F32E32" w:rsidRDefault="00E777BA" w:rsidP="00E777BA">
                  <w:pPr>
                    <w:rPr>
                      <w:rFonts w:eastAsia="Times New Roman"/>
                      <w:szCs w:val="24"/>
                      <w:lang w:eastAsia="ru-RU"/>
                    </w:rPr>
                  </w:pPr>
                  <w:r w:rsidRPr="00F32E32">
                    <w:rPr>
                      <w:rFonts w:eastAsia="Times New Roman"/>
                      <w:szCs w:val="24"/>
                      <w:lang w:eastAsia="ru-RU"/>
                    </w:rPr>
                    <w:t xml:space="preserve">   </w:t>
                  </w:r>
                </w:p>
                <w:p w14:paraId="47E45CB6" w14:textId="77777777" w:rsidR="00E777BA" w:rsidRPr="00F32E32" w:rsidRDefault="00E777BA" w:rsidP="00E777BA">
                  <w:pPr>
                    <w:rPr>
                      <w:rFonts w:eastAsia="Times New Roman"/>
                      <w:szCs w:val="24"/>
                      <w:lang w:eastAsia="ru-RU"/>
                    </w:rPr>
                  </w:pPr>
                  <w:r>
                    <w:rPr>
                      <w:rFonts w:eastAsia="Times New Roman"/>
                      <w:szCs w:val="24"/>
                      <w:lang w:eastAsia="ru-RU"/>
                    </w:rPr>
                    <w:t xml:space="preserve">    </w:t>
                  </w:r>
                  <w:r w:rsidRPr="00F32E32">
                    <w:rPr>
                      <w:rFonts w:eastAsia="Times New Roman"/>
                      <w:szCs w:val="24"/>
                      <w:lang w:eastAsia="ru-RU"/>
                    </w:rPr>
                    <w:t xml:space="preserve"> </w:t>
                  </w:r>
                  <w:r w:rsidRPr="00F32E32">
                    <w:rPr>
                      <w:rFonts w:eastAsia="Times New Roman"/>
                      <w:szCs w:val="24"/>
                      <w:lang w:eastAsia="ru-RU"/>
                    </w:rPr>
                    <w:tab/>
                  </w:r>
                </w:p>
              </w:tc>
            </w:tr>
          </w:tbl>
          <w:p w14:paraId="1BBF45DE" w14:textId="77777777" w:rsidR="00E777BA" w:rsidRPr="00F32E32" w:rsidRDefault="00E777BA" w:rsidP="00CA109E">
            <w:pPr>
              <w:pStyle w:val="ListParagraph"/>
              <w:ind w:left="360"/>
              <w:rPr>
                <w:iCs/>
                <w:szCs w:val="24"/>
              </w:rPr>
            </w:pPr>
          </w:p>
          <w:p w14:paraId="13E81BB6" w14:textId="77777777" w:rsidR="00E777BA" w:rsidRPr="00633F47" w:rsidRDefault="00E777BA" w:rsidP="00E777BA">
            <w:pPr>
              <w:pStyle w:val="ListParagraph"/>
              <w:numPr>
                <w:ilvl w:val="0"/>
                <w:numId w:val="131"/>
              </w:numPr>
              <w:rPr>
                <w:rFonts w:eastAsia="Times New Roman" w:cs="Arial"/>
                <w:szCs w:val="24"/>
                <w:lang w:val="es-ES" w:eastAsia="ru-RU"/>
              </w:rPr>
            </w:pPr>
            <w:proofErr w:type="spellStart"/>
            <w:r w:rsidRPr="00633F47">
              <w:rPr>
                <w:rFonts w:eastAsia="Times New Roman" w:cs="Arial"/>
                <w:szCs w:val="24"/>
                <w:lang w:val="es-ES" w:eastAsia="ru-RU"/>
              </w:rPr>
              <w:t>Toate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cadrele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didactice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utilizează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mijloacele</w:t>
            </w:r>
            <w:proofErr w:type="spellEnd"/>
            <w:r w:rsidRPr="00633F47">
              <w:rPr>
                <w:rFonts w:eastAsia="Times New Roman" w:cs="Arial"/>
                <w:szCs w:val="24"/>
                <w:lang w:val="es-ES" w:eastAsia="ru-RU"/>
              </w:rPr>
              <w:t xml:space="preserve"> TIC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cadrul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procesului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educațional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prezența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fizică</w:t>
            </w:r>
            <w:proofErr w:type="spellEnd"/>
            <w:r w:rsidRPr="00633F47">
              <w:rPr>
                <w:rFonts w:eastAsia="Times New Roman" w:cs="Arial"/>
                <w:szCs w:val="24"/>
                <w:lang w:val="es-ES" w:eastAsia="ru-RU"/>
              </w:rPr>
              <w:t xml:space="preserve"> a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sau</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distanță</w:t>
            </w:r>
            <w:proofErr w:type="spellEnd"/>
            <w:r w:rsidRPr="00633F47">
              <w:rPr>
                <w:rFonts w:eastAsia="Times New Roman" w:cs="Arial"/>
                <w:szCs w:val="24"/>
                <w:lang w:val="es-ES" w:eastAsia="ru-RU"/>
              </w:rPr>
              <w:t xml:space="preserve"> ).</w:t>
            </w:r>
          </w:p>
          <w:p w14:paraId="4A7BC239" w14:textId="77777777" w:rsidR="00E777BA" w:rsidRPr="00F32E32" w:rsidRDefault="00E777BA" w:rsidP="00CA109E">
            <w:pPr>
              <w:pStyle w:val="ListParagraph"/>
              <w:numPr>
                <w:ilvl w:val="0"/>
                <w:numId w:val="2"/>
              </w:numPr>
              <w:ind w:left="360"/>
              <w:rPr>
                <w:iCs/>
                <w:szCs w:val="24"/>
              </w:rPr>
            </w:pPr>
            <w:r w:rsidRPr="00633F47">
              <w:rPr>
                <w:rFonts w:eastAsia="Times New Roman" w:cs="Arial"/>
                <w:szCs w:val="24"/>
                <w:lang w:val="es-ES" w:eastAsia="ru-RU"/>
              </w:rPr>
              <w:lastRenderedPageBreak/>
              <w:tab/>
            </w:r>
            <w:proofErr w:type="spellStart"/>
            <w:r w:rsidRPr="00F32E32">
              <w:rPr>
                <w:rFonts w:eastAsia="Times New Roman" w:cs="Arial"/>
                <w:szCs w:val="24"/>
                <w:lang w:eastAsia="ru-RU"/>
              </w:rPr>
              <w:t>Instituția</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monitorizează</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procesul</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educațional</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centrat</w:t>
            </w:r>
            <w:proofErr w:type="spellEnd"/>
            <w:r w:rsidRPr="00F32E32">
              <w:rPr>
                <w:rFonts w:eastAsia="Times New Roman" w:cs="Arial"/>
                <w:szCs w:val="24"/>
                <w:lang w:eastAsia="ru-RU"/>
              </w:rPr>
              <w:t xml:space="preserve"> pe</w:t>
            </w:r>
            <w:r w:rsidRPr="00F32E32">
              <w:rPr>
                <w:rFonts w:eastAsia="Times New Roman" w:cs="Arial"/>
                <w:i/>
                <w:szCs w:val="24"/>
                <w:lang w:eastAsia="ru-RU"/>
              </w:rPr>
              <w:t xml:space="preserve"> </w:t>
            </w:r>
            <w:proofErr w:type="spellStart"/>
            <w:r w:rsidRPr="00F32E32">
              <w:rPr>
                <w:rFonts w:eastAsia="Times New Roman" w:cs="Arial"/>
                <w:i/>
                <w:szCs w:val="24"/>
                <w:lang w:eastAsia="ru-RU"/>
              </w:rPr>
              <w:t>Standardele</w:t>
            </w:r>
            <w:proofErr w:type="spellEnd"/>
            <w:r w:rsidRPr="00F32E32">
              <w:rPr>
                <w:rFonts w:eastAsia="Times New Roman" w:cs="Arial"/>
                <w:i/>
                <w:szCs w:val="24"/>
                <w:lang w:eastAsia="ru-RU"/>
              </w:rPr>
              <w:t xml:space="preserve"> de </w:t>
            </w:r>
            <w:proofErr w:type="spellStart"/>
            <w:r w:rsidRPr="00F32E32">
              <w:rPr>
                <w:rFonts w:eastAsia="Times New Roman" w:cs="Arial"/>
                <w:i/>
                <w:szCs w:val="24"/>
                <w:lang w:eastAsia="ru-RU"/>
              </w:rPr>
              <w:t>eficiență</w:t>
            </w:r>
            <w:proofErr w:type="spellEnd"/>
            <w:r w:rsidRPr="00F32E32">
              <w:rPr>
                <w:rFonts w:eastAsia="Times New Roman" w:cs="Arial"/>
                <w:i/>
                <w:szCs w:val="24"/>
                <w:lang w:eastAsia="ru-RU"/>
              </w:rPr>
              <w:t xml:space="preserve"> a </w:t>
            </w:r>
            <w:proofErr w:type="spellStart"/>
            <w:r w:rsidRPr="00F32E32">
              <w:rPr>
                <w:rFonts w:eastAsia="Times New Roman" w:cs="Arial"/>
                <w:i/>
                <w:szCs w:val="24"/>
                <w:lang w:eastAsia="ru-RU"/>
              </w:rPr>
              <w:t>învățării</w:t>
            </w:r>
            <w:proofErr w:type="spellEnd"/>
            <w:r w:rsidRPr="00F32E32">
              <w:rPr>
                <w:rFonts w:eastAsia="Times New Roman" w:cs="Arial"/>
                <w:i/>
                <w:szCs w:val="24"/>
                <w:lang w:eastAsia="ru-RU"/>
              </w:rPr>
              <w:t>.</w:t>
            </w:r>
          </w:p>
        </w:tc>
      </w:tr>
      <w:tr w:rsidR="00E777BA" w:rsidRPr="00F32E32" w14:paraId="28B0B86E" w14:textId="77777777" w:rsidTr="00270FA9">
        <w:tc>
          <w:tcPr>
            <w:tcW w:w="1305" w:type="dxa"/>
          </w:tcPr>
          <w:p w14:paraId="38241B83" w14:textId="77777777" w:rsidR="00E777BA" w:rsidRPr="00F32E32" w:rsidRDefault="00E777BA" w:rsidP="00CA109E">
            <w:pPr>
              <w:jc w:val="left"/>
              <w:rPr>
                <w:szCs w:val="24"/>
              </w:rPr>
            </w:pPr>
            <w:r w:rsidRPr="00F32E32">
              <w:rPr>
                <w:szCs w:val="24"/>
              </w:rPr>
              <w:t>Constatări</w:t>
            </w:r>
          </w:p>
        </w:tc>
        <w:tc>
          <w:tcPr>
            <w:tcW w:w="8334" w:type="dxa"/>
            <w:gridSpan w:val="3"/>
            <w:vMerge/>
          </w:tcPr>
          <w:p w14:paraId="5C404555" w14:textId="77777777" w:rsidR="00E777BA" w:rsidRPr="00F32E32" w:rsidRDefault="00E777BA" w:rsidP="00CA109E">
            <w:pPr>
              <w:pStyle w:val="ListParagraph"/>
              <w:numPr>
                <w:ilvl w:val="0"/>
                <w:numId w:val="2"/>
              </w:numPr>
              <w:ind w:left="360"/>
              <w:rPr>
                <w:rFonts w:eastAsia="Times New Roman"/>
                <w:iCs/>
                <w:szCs w:val="24"/>
              </w:rPr>
            </w:pPr>
          </w:p>
        </w:tc>
      </w:tr>
      <w:tr w:rsidR="00F842E4" w:rsidRPr="00F32E32" w14:paraId="0C39825C" w14:textId="77777777" w:rsidTr="00270FA9">
        <w:tc>
          <w:tcPr>
            <w:tcW w:w="1305" w:type="dxa"/>
          </w:tcPr>
          <w:p w14:paraId="1EA012AE"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7DF951F5"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60CA1F69" w14:textId="77777777" w:rsidR="00F842E4" w:rsidRPr="00F32E32" w:rsidRDefault="00F842E4" w:rsidP="00CA109E">
            <w:pPr>
              <w:rPr>
                <w:szCs w:val="24"/>
              </w:rPr>
            </w:pPr>
            <w:r w:rsidRPr="00F32E32">
              <w:rPr>
                <w:szCs w:val="24"/>
              </w:rPr>
              <w:t>Autoevaluare conform criteriilor: -</w:t>
            </w:r>
            <w:r w:rsidR="00D83783" w:rsidRPr="00F32E32">
              <w:rPr>
                <w:szCs w:val="24"/>
              </w:rPr>
              <w:t>0,75</w:t>
            </w:r>
          </w:p>
        </w:tc>
        <w:tc>
          <w:tcPr>
            <w:tcW w:w="2268" w:type="dxa"/>
          </w:tcPr>
          <w:p w14:paraId="4523DF47" w14:textId="77777777" w:rsidR="00F842E4" w:rsidRPr="00F32E32" w:rsidRDefault="00F842E4" w:rsidP="00CA109E">
            <w:pPr>
              <w:rPr>
                <w:szCs w:val="24"/>
              </w:rPr>
            </w:pPr>
            <w:r w:rsidRPr="00F32E32">
              <w:rPr>
                <w:szCs w:val="24"/>
              </w:rPr>
              <w:t xml:space="preserve">Punctaj acordat: - </w:t>
            </w:r>
            <w:r w:rsidR="00D83783" w:rsidRPr="00F32E32">
              <w:rPr>
                <w:szCs w:val="24"/>
              </w:rPr>
              <w:t>1,5</w:t>
            </w:r>
          </w:p>
        </w:tc>
      </w:tr>
    </w:tbl>
    <w:p w14:paraId="154AB58D" w14:textId="77777777" w:rsidR="00D25024" w:rsidRPr="00F32E32" w:rsidRDefault="00D25024" w:rsidP="00CA109E">
      <w:pPr>
        <w:rPr>
          <w:szCs w:val="24"/>
        </w:rPr>
      </w:pPr>
    </w:p>
    <w:p w14:paraId="6E23A98D" w14:textId="77777777" w:rsidR="00D25024" w:rsidRPr="00F32E32" w:rsidRDefault="00D25024" w:rsidP="00CA109E">
      <w:pPr>
        <w:rPr>
          <w:b/>
          <w:bCs/>
          <w:szCs w:val="24"/>
        </w:rPr>
      </w:pPr>
      <w:r w:rsidRPr="00F32E32">
        <w:rPr>
          <w:b/>
          <w:bCs/>
          <w:szCs w:val="24"/>
        </w:rPr>
        <w:t>Domeniu: Curriculum/ proces educațional</w:t>
      </w:r>
    </w:p>
    <w:p w14:paraId="692C836D"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4.2.5.</w:t>
      </w:r>
      <w:r w:rsidRPr="00633F47">
        <w:rPr>
          <w:szCs w:val="24"/>
          <w:lang w:val="es-ES"/>
        </w:rPr>
        <w:t xml:space="preserve"> </w:t>
      </w:r>
      <w:proofErr w:type="spellStart"/>
      <w:r w:rsidRPr="00633F47">
        <w:rPr>
          <w:szCs w:val="24"/>
          <w:lang w:val="es-ES"/>
        </w:rPr>
        <w:t>Elaborarea</w:t>
      </w:r>
      <w:proofErr w:type="spellEnd"/>
      <w:r w:rsidRPr="00633F47">
        <w:rPr>
          <w:szCs w:val="24"/>
          <w:lang w:val="es-ES"/>
        </w:rPr>
        <w:t xml:space="preserve"> </w:t>
      </w:r>
      <w:proofErr w:type="spellStart"/>
      <w:r w:rsidRPr="00633F47">
        <w:rPr>
          <w:szCs w:val="24"/>
          <w:lang w:val="es-ES"/>
        </w:rPr>
        <w:t>proiectelor</w:t>
      </w:r>
      <w:proofErr w:type="spellEnd"/>
      <w:r w:rsidRPr="00633F47">
        <w:rPr>
          <w:szCs w:val="24"/>
          <w:lang w:val="es-ES"/>
        </w:rPr>
        <w:t xml:space="preserve"> </w:t>
      </w:r>
      <w:proofErr w:type="spellStart"/>
      <w:r w:rsidRPr="00633F47">
        <w:rPr>
          <w:szCs w:val="24"/>
          <w:lang w:val="es-ES"/>
        </w:rPr>
        <w:t>didactice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conformitate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principiile</w:t>
      </w:r>
      <w:proofErr w:type="spellEnd"/>
      <w:r w:rsidRPr="00633F47">
        <w:rPr>
          <w:szCs w:val="24"/>
          <w:lang w:val="es-ES"/>
        </w:rPr>
        <w:t xml:space="preserve"> </w:t>
      </w:r>
      <w:proofErr w:type="spellStart"/>
      <w:r w:rsidRPr="00633F47">
        <w:rPr>
          <w:szCs w:val="24"/>
          <w:lang w:val="es-ES"/>
        </w:rPr>
        <w:t>educației</w:t>
      </w:r>
      <w:proofErr w:type="spellEnd"/>
      <w:r w:rsidRPr="00633F47">
        <w:rPr>
          <w:szCs w:val="24"/>
          <w:lang w:val="es-ES"/>
        </w:rPr>
        <w:t xml:space="preserve"> </w:t>
      </w:r>
      <w:proofErr w:type="spellStart"/>
      <w:r w:rsidRPr="00633F47">
        <w:rPr>
          <w:szCs w:val="24"/>
          <w:lang w:val="es-ES"/>
        </w:rPr>
        <w:t>centrate</w:t>
      </w:r>
      <w:proofErr w:type="spellEnd"/>
      <w:r w:rsidRPr="00633F47">
        <w:rPr>
          <w:szCs w:val="24"/>
          <w:lang w:val="es-ES"/>
        </w:rPr>
        <w:t xml:space="preserve"> pe </w:t>
      </w:r>
      <w:proofErr w:type="spellStart"/>
      <w:r w:rsidRPr="00633F47">
        <w:rPr>
          <w:szCs w:val="24"/>
          <w:lang w:val="es-ES"/>
        </w:rPr>
        <w:t>elev</w:t>
      </w:r>
      <w:proofErr w:type="spellEnd"/>
      <w:r w:rsidRPr="00633F47">
        <w:rPr>
          <w:szCs w:val="24"/>
          <w:lang w:val="es-ES"/>
        </w:rPr>
        <w:t xml:space="preserve">/ </w:t>
      </w:r>
      <w:proofErr w:type="spellStart"/>
      <w:r w:rsidRPr="00633F47">
        <w:rPr>
          <w:szCs w:val="24"/>
          <w:lang w:val="es-ES"/>
        </w:rPr>
        <w:t>copil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pe </w:t>
      </w:r>
      <w:proofErr w:type="spellStart"/>
      <w:r w:rsidRPr="00633F47">
        <w:rPr>
          <w:szCs w:val="24"/>
          <w:lang w:val="es-ES"/>
        </w:rPr>
        <w:t>formarea</w:t>
      </w:r>
      <w:proofErr w:type="spellEnd"/>
      <w:r w:rsidRPr="00633F47">
        <w:rPr>
          <w:szCs w:val="24"/>
          <w:lang w:val="es-ES"/>
        </w:rPr>
        <w:t xml:space="preserve"> de </w:t>
      </w:r>
      <w:proofErr w:type="spellStart"/>
      <w:r w:rsidRPr="00633F47">
        <w:rPr>
          <w:szCs w:val="24"/>
          <w:lang w:val="es-ES"/>
        </w:rPr>
        <w:t>competențe</w:t>
      </w:r>
      <w:proofErr w:type="spellEnd"/>
      <w:r w:rsidRPr="00633F47">
        <w:rPr>
          <w:szCs w:val="24"/>
          <w:lang w:val="es-ES"/>
        </w:rPr>
        <w:t xml:space="preserve">, </w:t>
      </w:r>
      <w:proofErr w:type="spellStart"/>
      <w:r w:rsidRPr="00633F47">
        <w:rPr>
          <w:szCs w:val="24"/>
          <w:lang w:val="es-ES"/>
        </w:rPr>
        <w:t>valorificând</w:t>
      </w:r>
      <w:proofErr w:type="spellEnd"/>
      <w:r w:rsidRPr="00633F47">
        <w:rPr>
          <w:szCs w:val="24"/>
          <w:lang w:val="es-ES"/>
        </w:rPr>
        <w:t xml:space="preserve"> </w:t>
      </w:r>
      <w:proofErr w:type="spellStart"/>
      <w:r w:rsidRPr="00633F47">
        <w:rPr>
          <w:szCs w:val="24"/>
          <w:lang w:val="es-ES"/>
        </w:rPr>
        <w:t>curriculumul</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baza </w:t>
      </w:r>
      <w:proofErr w:type="spellStart"/>
      <w:r w:rsidRPr="00633F47">
        <w:rPr>
          <w:szCs w:val="24"/>
          <w:lang w:val="es-ES"/>
        </w:rPr>
        <w:t>Standardelor</w:t>
      </w:r>
      <w:proofErr w:type="spellEnd"/>
      <w:r w:rsidRPr="00633F47">
        <w:rPr>
          <w:szCs w:val="24"/>
          <w:lang w:val="es-ES"/>
        </w:rPr>
        <w:t xml:space="preserve"> de </w:t>
      </w:r>
      <w:proofErr w:type="spellStart"/>
      <w:r w:rsidRPr="00633F47">
        <w:rPr>
          <w:szCs w:val="24"/>
          <w:lang w:val="es-ES"/>
        </w:rPr>
        <w:t>eficiență</w:t>
      </w:r>
      <w:proofErr w:type="spellEnd"/>
      <w:r w:rsidRPr="00633F47">
        <w:rPr>
          <w:szCs w:val="24"/>
          <w:lang w:val="es-ES"/>
        </w:rPr>
        <w:t xml:space="preserve"> a </w:t>
      </w:r>
      <w:proofErr w:type="spellStart"/>
      <w:r w:rsidRPr="00633F47">
        <w:rPr>
          <w:szCs w:val="24"/>
          <w:lang w:val="es-ES"/>
        </w:rPr>
        <w:t>învățării</w:t>
      </w:r>
      <w:proofErr w:type="spell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2523"/>
        <w:gridCol w:w="3827"/>
        <w:gridCol w:w="2552"/>
      </w:tblGrid>
      <w:tr w:rsidR="00F842E4" w:rsidRPr="00F32E32" w14:paraId="19513D44" w14:textId="77777777" w:rsidTr="00CE0CBF">
        <w:tc>
          <w:tcPr>
            <w:tcW w:w="1021" w:type="dxa"/>
          </w:tcPr>
          <w:p w14:paraId="6BBADA84" w14:textId="77777777" w:rsidR="00F842E4" w:rsidRPr="00F32E32" w:rsidRDefault="00F842E4" w:rsidP="00CA109E">
            <w:pPr>
              <w:jc w:val="left"/>
              <w:rPr>
                <w:szCs w:val="24"/>
              </w:rPr>
            </w:pPr>
            <w:r w:rsidRPr="00F32E32">
              <w:rPr>
                <w:szCs w:val="24"/>
              </w:rPr>
              <w:t xml:space="preserve">Dovezi </w:t>
            </w:r>
          </w:p>
        </w:tc>
        <w:tc>
          <w:tcPr>
            <w:tcW w:w="8902" w:type="dxa"/>
            <w:gridSpan w:val="3"/>
          </w:tcPr>
          <w:p w14:paraId="7A5DE5B2" w14:textId="77777777" w:rsidR="00E777BA" w:rsidRPr="00633F47" w:rsidRDefault="00E777BA" w:rsidP="00E777BA">
            <w:pPr>
              <w:pStyle w:val="ListParagraph"/>
              <w:numPr>
                <w:ilvl w:val="0"/>
                <w:numId w:val="2"/>
              </w:numPr>
              <w:rPr>
                <w:iCs/>
                <w:lang w:val="es-ES"/>
              </w:rPr>
            </w:pPr>
            <w:r w:rsidRPr="00A14756">
              <w:rPr>
                <w:iCs/>
                <w:lang w:val="fr-FR"/>
              </w:rPr>
              <w:t xml:space="preserve">PLD </w:t>
            </w:r>
            <w:proofErr w:type="spellStart"/>
            <w:r w:rsidRPr="00A14756">
              <w:rPr>
                <w:iCs/>
                <w:lang w:val="fr-FR"/>
              </w:rPr>
              <w:t>discutate</w:t>
            </w:r>
            <w:proofErr w:type="spellEnd"/>
            <w:r w:rsidRPr="00A14756">
              <w:rPr>
                <w:iCs/>
                <w:lang w:val="fr-FR"/>
              </w:rPr>
              <w:t xml:space="preserve">  la </w:t>
            </w:r>
            <w:proofErr w:type="spellStart"/>
            <w:r w:rsidRPr="00A14756">
              <w:rPr>
                <w:iCs/>
                <w:lang w:val="fr-FR"/>
              </w:rPr>
              <w:t>şedinţa</w:t>
            </w:r>
            <w:proofErr w:type="spellEnd"/>
            <w:r w:rsidRPr="00A14756">
              <w:rPr>
                <w:iCs/>
                <w:lang w:val="fr-FR"/>
              </w:rPr>
              <w:t xml:space="preserve"> Com. </w:t>
            </w:r>
            <w:r w:rsidRPr="00633F47">
              <w:rPr>
                <w:iCs/>
                <w:lang w:val="es-ES"/>
              </w:rPr>
              <w:t xml:space="preserve">Metodice </w:t>
            </w:r>
            <w:proofErr w:type="spellStart"/>
            <w:r w:rsidRPr="00633F47">
              <w:rPr>
                <w:iCs/>
                <w:lang w:val="es-ES"/>
              </w:rPr>
              <w:t>și</w:t>
            </w:r>
            <w:proofErr w:type="spellEnd"/>
            <w:r w:rsidRPr="00633F47">
              <w:rPr>
                <w:iCs/>
                <w:lang w:val="es-ES"/>
              </w:rPr>
              <w:t xml:space="preserve"> </w:t>
            </w:r>
            <w:proofErr w:type="spellStart"/>
            <w:r w:rsidRPr="00633F47">
              <w:rPr>
                <w:iCs/>
                <w:lang w:val="es-ES"/>
              </w:rPr>
              <w:t>coordinate</w:t>
            </w:r>
            <w:proofErr w:type="spellEnd"/>
            <w:r w:rsidRPr="00633F47">
              <w:rPr>
                <w:iCs/>
                <w:lang w:val="es-ES"/>
              </w:rPr>
              <w:t xml:space="preserve">/ </w:t>
            </w:r>
            <w:proofErr w:type="spellStart"/>
            <w:r w:rsidRPr="00633F47">
              <w:rPr>
                <w:iCs/>
                <w:lang w:val="es-ES"/>
              </w:rPr>
              <w:t>aprobate</w:t>
            </w:r>
            <w:proofErr w:type="spellEnd"/>
            <w:r w:rsidRPr="00633F47">
              <w:rPr>
                <w:iCs/>
                <w:lang w:val="es-ES"/>
              </w:rPr>
              <w:t xml:space="preserve"> de </w:t>
            </w:r>
            <w:proofErr w:type="spellStart"/>
            <w:r w:rsidRPr="00633F47">
              <w:rPr>
                <w:iCs/>
                <w:lang w:val="es-ES"/>
              </w:rPr>
              <w:t>către</w:t>
            </w:r>
            <w:proofErr w:type="spellEnd"/>
            <w:r w:rsidRPr="00633F47">
              <w:rPr>
                <w:iCs/>
                <w:lang w:val="es-ES"/>
              </w:rPr>
              <w:t xml:space="preserve"> </w:t>
            </w:r>
            <w:proofErr w:type="spellStart"/>
            <w:r w:rsidRPr="00633F47">
              <w:rPr>
                <w:iCs/>
                <w:lang w:val="es-ES"/>
              </w:rPr>
              <w:t>Administrația</w:t>
            </w:r>
            <w:proofErr w:type="spellEnd"/>
            <w:r w:rsidRPr="00633F47">
              <w:rPr>
                <w:iCs/>
                <w:lang w:val="es-ES"/>
              </w:rPr>
              <w:t xml:space="preserve"> </w:t>
            </w:r>
            <w:proofErr w:type="spellStart"/>
            <w:r w:rsidRPr="00633F47">
              <w:rPr>
                <w:iCs/>
                <w:lang w:val="es-ES"/>
              </w:rPr>
              <w:t>instituției</w:t>
            </w:r>
            <w:proofErr w:type="spellEnd"/>
            <w:r w:rsidRPr="00633F47">
              <w:rPr>
                <w:iCs/>
                <w:lang w:val="es-ES"/>
              </w:rPr>
              <w:t xml:space="preserve">. </w:t>
            </w:r>
          </w:p>
          <w:p w14:paraId="7F41E5A8" w14:textId="77777777" w:rsidR="00E777BA" w:rsidRPr="00A14756" w:rsidRDefault="00E777BA" w:rsidP="00E777BA">
            <w:pPr>
              <w:pStyle w:val="ListParagraph"/>
              <w:numPr>
                <w:ilvl w:val="0"/>
                <w:numId w:val="2"/>
              </w:numPr>
              <w:rPr>
                <w:iCs/>
                <w:lang w:val="fr-FR"/>
              </w:rPr>
            </w:pPr>
            <w:r w:rsidRPr="00A14756">
              <w:rPr>
                <w:iCs/>
                <w:lang w:val="fr-FR"/>
              </w:rPr>
              <w:t xml:space="preserve">Curriculum </w:t>
            </w:r>
            <w:proofErr w:type="spellStart"/>
            <w:r w:rsidRPr="00A14756">
              <w:rPr>
                <w:iCs/>
                <w:lang w:val="fr-FR"/>
              </w:rPr>
              <w:t>disciplinar,Repere</w:t>
            </w:r>
            <w:proofErr w:type="spellEnd"/>
            <w:r w:rsidRPr="00A14756">
              <w:rPr>
                <w:iCs/>
                <w:lang w:val="fr-FR"/>
              </w:rPr>
              <w:t xml:space="preserve"> </w:t>
            </w:r>
            <w:proofErr w:type="spellStart"/>
            <w:r w:rsidRPr="00A14756">
              <w:rPr>
                <w:iCs/>
                <w:lang w:val="fr-FR"/>
              </w:rPr>
              <w:t>metodologice</w:t>
            </w:r>
            <w:proofErr w:type="spellEnd"/>
            <w:r w:rsidRPr="00A14756">
              <w:rPr>
                <w:iCs/>
                <w:lang w:val="fr-FR"/>
              </w:rPr>
              <w:t xml:space="preserve">, PLD la </w:t>
            </w:r>
            <w:proofErr w:type="spellStart"/>
            <w:r w:rsidRPr="00A14756">
              <w:rPr>
                <w:iCs/>
                <w:lang w:val="fr-FR"/>
              </w:rPr>
              <w:t>cercuri</w:t>
            </w:r>
            <w:proofErr w:type="spellEnd"/>
            <w:r w:rsidRPr="00A14756">
              <w:rPr>
                <w:iCs/>
                <w:lang w:val="fr-FR"/>
              </w:rPr>
              <w:t xml:space="preserve">, ore </w:t>
            </w:r>
            <w:proofErr w:type="spellStart"/>
            <w:r w:rsidRPr="00A14756">
              <w:rPr>
                <w:iCs/>
                <w:lang w:val="fr-FR"/>
              </w:rPr>
              <w:t>opţionale</w:t>
            </w:r>
            <w:proofErr w:type="spellEnd"/>
            <w:r w:rsidRPr="00A14756">
              <w:rPr>
                <w:iCs/>
                <w:lang w:val="fr-FR"/>
              </w:rPr>
              <w:t xml:space="preserve">, </w:t>
            </w:r>
            <w:proofErr w:type="spellStart"/>
            <w:r w:rsidRPr="00A14756">
              <w:rPr>
                <w:iCs/>
                <w:lang w:val="fr-FR"/>
              </w:rPr>
              <w:t>secţii</w:t>
            </w:r>
            <w:proofErr w:type="spellEnd"/>
            <w:r w:rsidRPr="00A14756">
              <w:rPr>
                <w:iCs/>
                <w:lang w:val="fr-FR"/>
              </w:rPr>
              <w:t xml:space="preserve"> sportive, teste de </w:t>
            </w:r>
            <w:proofErr w:type="spellStart"/>
            <w:r w:rsidRPr="00A14756">
              <w:rPr>
                <w:iCs/>
                <w:lang w:val="fr-FR"/>
              </w:rPr>
              <w:t>evaluare</w:t>
            </w:r>
            <w:proofErr w:type="spellEnd"/>
            <w:r w:rsidRPr="00A14756">
              <w:rPr>
                <w:iCs/>
                <w:lang w:val="fr-FR"/>
              </w:rPr>
              <w:t xml:space="preserve"> </w:t>
            </w:r>
            <w:proofErr w:type="spellStart"/>
            <w:r w:rsidRPr="00A14756">
              <w:rPr>
                <w:iCs/>
                <w:lang w:val="fr-FR"/>
              </w:rPr>
              <w:t>pentru</w:t>
            </w:r>
            <w:proofErr w:type="spellEnd"/>
            <w:r w:rsidRPr="00A14756">
              <w:rPr>
                <w:iCs/>
                <w:lang w:val="fr-FR"/>
              </w:rPr>
              <w:t xml:space="preserve"> </w:t>
            </w:r>
            <w:proofErr w:type="spellStart"/>
            <w:r w:rsidRPr="00A14756">
              <w:rPr>
                <w:iCs/>
                <w:lang w:val="fr-FR"/>
              </w:rPr>
              <w:t>olimpiadele</w:t>
            </w:r>
            <w:proofErr w:type="spellEnd"/>
            <w:r w:rsidRPr="00A14756">
              <w:rPr>
                <w:iCs/>
                <w:lang w:val="fr-FR"/>
              </w:rPr>
              <w:t xml:space="preserve"> locale</w:t>
            </w:r>
          </w:p>
          <w:p w14:paraId="1E1451F3" w14:textId="77777777" w:rsidR="00E777BA" w:rsidRPr="00633F47" w:rsidRDefault="00E777BA" w:rsidP="00E777BA">
            <w:pPr>
              <w:pStyle w:val="ListParagraph"/>
              <w:numPr>
                <w:ilvl w:val="0"/>
                <w:numId w:val="99"/>
              </w:numPr>
              <w:rPr>
                <w:rFonts w:eastAsia="Times New Roman" w:cs="Arial"/>
                <w:szCs w:val="24"/>
                <w:lang w:val="es-ES" w:eastAsia="ru-RU"/>
              </w:rPr>
            </w:pPr>
            <w:proofErr w:type="spellStart"/>
            <w:r w:rsidRPr="00A14756">
              <w:rPr>
                <w:iCs/>
                <w:lang w:val="fr-FR"/>
              </w:rPr>
              <w:t>Standardele</w:t>
            </w:r>
            <w:proofErr w:type="spellEnd"/>
            <w:r w:rsidRPr="00A14756">
              <w:rPr>
                <w:iCs/>
                <w:lang w:val="fr-FR"/>
              </w:rPr>
              <w:t xml:space="preserve"> de </w:t>
            </w:r>
            <w:proofErr w:type="spellStart"/>
            <w:r w:rsidRPr="00A14756">
              <w:rPr>
                <w:iCs/>
                <w:lang w:val="fr-FR"/>
              </w:rPr>
              <w:t>eficiență</w:t>
            </w:r>
            <w:proofErr w:type="spellEnd"/>
            <w:r w:rsidRPr="00A14756">
              <w:rPr>
                <w:iCs/>
                <w:lang w:val="fr-FR"/>
              </w:rPr>
              <w:t xml:space="preserve"> a </w:t>
            </w:r>
            <w:proofErr w:type="spellStart"/>
            <w:r w:rsidRPr="00A14756">
              <w:rPr>
                <w:iCs/>
                <w:lang w:val="fr-FR"/>
              </w:rPr>
              <w:t>învățării</w:t>
            </w:r>
            <w:proofErr w:type="spellEnd"/>
            <w:r w:rsidRPr="00A14756">
              <w:rPr>
                <w:iCs/>
                <w:lang w:val="fr-FR"/>
              </w:rPr>
              <w:t>.</w:t>
            </w:r>
          </w:p>
          <w:p w14:paraId="0C988AC2" w14:textId="77777777" w:rsidR="00D83783" w:rsidRPr="00F32E32" w:rsidRDefault="00D83783" w:rsidP="00E777BA">
            <w:pPr>
              <w:pStyle w:val="ListParagraph"/>
              <w:numPr>
                <w:ilvl w:val="0"/>
                <w:numId w:val="99"/>
              </w:numPr>
              <w:rPr>
                <w:rFonts w:eastAsia="Times New Roman" w:cs="Arial"/>
                <w:szCs w:val="24"/>
                <w:lang w:eastAsia="ru-RU"/>
              </w:rPr>
            </w:pPr>
            <w:proofErr w:type="spellStart"/>
            <w:r w:rsidRPr="00F32E32">
              <w:rPr>
                <w:rFonts w:eastAsia="Times New Roman" w:cs="Arial"/>
                <w:szCs w:val="24"/>
                <w:lang w:eastAsia="ru-RU"/>
              </w:rPr>
              <w:t>Proiectele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zilnice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sau</w:t>
            </w:r>
            <w:proofErr w:type="spellEnd"/>
            <w:r w:rsidRPr="00F32E32">
              <w:rPr>
                <w:rFonts w:eastAsia="Times New Roman" w:cs="Arial"/>
                <w:szCs w:val="24"/>
                <w:lang w:eastAsia="ru-RU"/>
              </w:rPr>
              <w:t xml:space="preserve"> pe UÎ se </w:t>
            </w:r>
            <w:proofErr w:type="spellStart"/>
            <w:r w:rsidRPr="00F32E32">
              <w:rPr>
                <w:rFonts w:eastAsia="Times New Roman" w:cs="Arial"/>
                <w:szCs w:val="24"/>
                <w:lang w:eastAsia="ru-RU"/>
              </w:rPr>
              <w:t>verifică</w:t>
            </w:r>
            <w:proofErr w:type="spellEnd"/>
            <w:r w:rsidRPr="00F32E32">
              <w:rPr>
                <w:rFonts w:eastAsia="Times New Roman" w:cs="Arial"/>
                <w:szCs w:val="24"/>
                <w:lang w:eastAsia="ru-RU"/>
              </w:rPr>
              <w:t xml:space="preserve"> la </w:t>
            </w:r>
            <w:proofErr w:type="spellStart"/>
            <w:r w:rsidRPr="00F32E32">
              <w:rPr>
                <w:rFonts w:eastAsia="Times New Roman" w:cs="Arial"/>
                <w:szCs w:val="24"/>
                <w:lang w:eastAsia="ru-RU"/>
              </w:rPr>
              <w:t>momentul</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asistării</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pentru</w:t>
            </w:r>
            <w:proofErr w:type="spellEnd"/>
            <w:r w:rsidRPr="00F32E32">
              <w:rPr>
                <w:rFonts w:eastAsia="Times New Roman" w:cs="Arial"/>
                <w:szCs w:val="24"/>
                <w:lang w:eastAsia="ru-RU"/>
              </w:rPr>
              <w:t xml:space="preserve"> un feed-back </w:t>
            </w:r>
            <w:proofErr w:type="spellStart"/>
            <w:r w:rsidRPr="00F32E32">
              <w:rPr>
                <w:rFonts w:eastAsia="Times New Roman" w:cs="Arial"/>
                <w:szCs w:val="24"/>
                <w:lang w:eastAsia="ru-RU"/>
              </w:rPr>
              <w:t>cât</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mai</w:t>
            </w:r>
            <w:proofErr w:type="spellEnd"/>
            <w:r w:rsidRPr="00F32E32">
              <w:rPr>
                <w:rFonts w:eastAsia="Times New Roman" w:cs="Arial"/>
                <w:szCs w:val="24"/>
                <w:lang w:eastAsia="ru-RU"/>
              </w:rPr>
              <w:t xml:space="preserve"> constructive.</w:t>
            </w:r>
          </w:p>
          <w:p w14:paraId="530FDFC9" w14:textId="77777777" w:rsidR="00D83783" w:rsidRPr="00633F47" w:rsidRDefault="00D83783" w:rsidP="00CA109E">
            <w:pPr>
              <w:pStyle w:val="ListParagraph"/>
              <w:numPr>
                <w:ilvl w:val="0"/>
                <w:numId w:val="99"/>
              </w:numPr>
              <w:rPr>
                <w:rFonts w:eastAsia="Times New Roman" w:cs="Arial"/>
                <w:szCs w:val="24"/>
                <w:lang w:val="es-ES" w:eastAsia="ru-RU"/>
              </w:rPr>
            </w:pPr>
            <w:r w:rsidRPr="00633F47">
              <w:rPr>
                <w:rFonts w:eastAsia="Times New Roman" w:cs="Arial"/>
                <w:szCs w:val="24"/>
                <w:lang w:val="es-ES" w:eastAsia="ru-RU"/>
              </w:rPr>
              <w:tab/>
            </w:r>
            <w:proofErr w:type="spellStart"/>
            <w:r w:rsidRPr="00633F47">
              <w:rPr>
                <w:rFonts w:eastAsia="Times New Roman" w:cs="Arial"/>
                <w:szCs w:val="24"/>
                <w:lang w:val="es-ES" w:eastAsia="ru-RU"/>
              </w:rPr>
              <w:t>Întru</w:t>
            </w:r>
            <w:r w:rsidR="00E777BA" w:rsidRPr="00633F47">
              <w:rPr>
                <w:rFonts w:eastAsia="Times New Roman" w:cs="Arial"/>
                <w:szCs w:val="24"/>
                <w:lang w:val="es-ES" w:eastAsia="ru-RU"/>
              </w:rPr>
              <w:t>niri</w:t>
            </w:r>
            <w:proofErr w:type="spellEnd"/>
            <w:r w:rsidR="00E777BA" w:rsidRPr="00633F47">
              <w:rPr>
                <w:rFonts w:eastAsia="Times New Roman" w:cs="Arial"/>
                <w:szCs w:val="24"/>
                <w:lang w:val="es-ES" w:eastAsia="ru-RU"/>
              </w:rPr>
              <w:t xml:space="preserve"> metodice </w:t>
            </w:r>
            <w:proofErr w:type="spellStart"/>
            <w:r w:rsidR="00E777BA" w:rsidRPr="00633F47">
              <w:rPr>
                <w:rFonts w:eastAsia="Times New Roman" w:cs="Arial"/>
                <w:szCs w:val="24"/>
                <w:lang w:val="es-ES" w:eastAsia="ru-RU"/>
              </w:rPr>
              <w:t>organizate</w:t>
            </w:r>
            <w:proofErr w:type="spellEnd"/>
            <w:r w:rsidR="00E777BA" w:rsidRPr="00633F47">
              <w:rPr>
                <w:rFonts w:eastAsia="Times New Roman" w:cs="Arial"/>
                <w:szCs w:val="24"/>
                <w:lang w:val="es-ES" w:eastAsia="ru-RU"/>
              </w:rPr>
              <w:t xml:space="preserve"> de </w:t>
            </w:r>
            <w:proofErr w:type="spellStart"/>
            <w:r w:rsidR="00E777BA" w:rsidRPr="00633F47">
              <w:rPr>
                <w:rFonts w:eastAsia="Times New Roman" w:cs="Arial"/>
                <w:szCs w:val="24"/>
                <w:lang w:val="es-ES" w:eastAsia="ru-RU"/>
              </w:rPr>
              <w:t>DGE</w:t>
            </w:r>
            <w:r w:rsidR="00CE0CBF" w:rsidRPr="00633F47">
              <w:rPr>
                <w:rFonts w:eastAsia="Times New Roman" w:cs="Arial"/>
                <w:szCs w:val="24"/>
                <w:lang w:val="es-ES" w:eastAsia="ru-RU"/>
              </w:rPr>
              <w:t>Ștefan</w:t>
            </w:r>
            <w:proofErr w:type="spellEnd"/>
            <w:r w:rsidR="00CE0CBF" w:rsidRPr="00633F47">
              <w:rPr>
                <w:rFonts w:eastAsia="Times New Roman" w:cs="Arial"/>
                <w:szCs w:val="24"/>
                <w:lang w:val="es-ES" w:eastAsia="ru-RU"/>
              </w:rPr>
              <w:t xml:space="preserve"> </w:t>
            </w:r>
            <w:proofErr w:type="spellStart"/>
            <w:r w:rsidR="00CE0CBF" w:rsidRPr="00633F47">
              <w:rPr>
                <w:rFonts w:eastAsia="Times New Roman" w:cs="Arial"/>
                <w:szCs w:val="24"/>
                <w:lang w:val="es-ES" w:eastAsia="ru-RU"/>
              </w:rPr>
              <w:t>Vodă</w:t>
            </w:r>
            <w:proofErr w:type="spellEnd"/>
            <w:r w:rsidR="00CE0CBF" w:rsidRPr="00633F47">
              <w:rPr>
                <w:rFonts w:eastAsia="Times New Roman" w:cs="Arial"/>
                <w:szCs w:val="24"/>
                <w:lang w:val="es-ES" w:eastAsia="ru-RU"/>
              </w:rPr>
              <w:t>.</w:t>
            </w:r>
          </w:p>
          <w:p w14:paraId="2308FB69" w14:textId="77777777" w:rsidR="00D83783" w:rsidRPr="00633F47" w:rsidRDefault="00D83783" w:rsidP="00CA109E">
            <w:pPr>
              <w:pStyle w:val="ListParagraph"/>
              <w:numPr>
                <w:ilvl w:val="0"/>
                <w:numId w:val="99"/>
              </w:numPr>
              <w:rPr>
                <w:rFonts w:eastAsia="Times New Roman" w:cs="Arial"/>
                <w:szCs w:val="24"/>
                <w:lang w:val="es-ES" w:eastAsia="ru-RU"/>
              </w:rPr>
            </w:pPr>
            <w:r w:rsidRPr="00633F47">
              <w:rPr>
                <w:rFonts w:eastAsia="Times New Roman" w:cs="Arial"/>
                <w:szCs w:val="24"/>
                <w:lang w:val="es-ES" w:eastAsia="ru-RU"/>
              </w:rPr>
              <w:t>Procese-</w:t>
            </w:r>
            <w:proofErr w:type="spellStart"/>
            <w:r w:rsidRPr="00633F47">
              <w:rPr>
                <w:rFonts w:eastAsia="Times New Roman" w:cs="Arial"/>
                <w:szCs w:val="24"/>
                <w:lang w:val="es-ES" w:eastAsia="ru-RU"/>
              </w:rPr>
              <w:t>vebale</w:t>
            </w:r>
            <w:proofErr w:type="spellEnd"/>
            <w:r w:rsidRPr="00633F47">
              <w:rPr>
                <w:rFonts w:eastAsia="Times New Roman" w:cs="Arial"/>
                <w:szCs w:val="24"/>
                <w:lang w:val="es-ES" w:eastAsia="ru-RU"/>
              </w:rPr>
              <w:t xml:space="preserve"> ale </w:t>
            </w:r>
            <w:proofErr w:type="spellStart"/>
            <w:r w:rsidRPr="00633F47">
              <w:rPr>
                <w:rFonts w:eastAsia="Times New Roman" w:cs="Arial"/>
                <w:szCs w:val="24"/>
                <w:lang w:val="es-ES" w:eastAsia="ru-RU"/>
              </w:rPr>
              <w:t>Comisilor</w:t>
            </w:r>
            <w:proofErr w:type="spellEnd"/>
            <w:r w:rsidRPr="00633F47">
              <w:rPr>
                <w:rFonts w:eastAsia="Times New Roman" w:cs="Arial"/>
                <w:szCs w:val="24"/>
                <w:lang w:val="es-ES" w:eastAsia="ru-RU"/>
              </w:rPr>
              <w:t xml:space="preserve"> metodice</w:t>
            </w:r>
            <w:r w:rsidR="00CE0CBF" w:rsidRPr="00633F47">
              <w:rPr>
                <w:rFonts w:eastAsia="Times New Roman" w:cs="Arial"/>
                <w:szCs w:val="24"/>
                <w:lang w:val="es-ES" w:eastAsia="ru-RU"/>
              </w:rPr>
              <w:t>.</w:t>
            </w:r>
          </w:p>
          <w:p w14:paraId="2AA1B95F" w14:textId="77777777" w:rsidR="00F842E4" w:rsidRPr="00F32E32" w:rsidRDefault="00D83783" w:rsidP="00CA109E">
            <w:pPr>
              <w:pStyle w:val="ListParagraph"/>
              <w:numPr>
                <w:ilvl w:val="0"/>
                <w:numId w:val="99"/>
              </w:numPr>
              <w:rPr>
                <w:iCs/>
                <w:szCs w:val="24"/>
              </w:rPr>
            </w:pPr>
            <w:proofErr w:type="spellStart"/>
            <w:r w:rsidRPr="00F32E32">
              <w:rPr>
                <w:rFonts w:eastAsia="Times New Roman" w:cs="Arial"/>
                <w:szCs w:val="24"/>
                <w:lang w:eastAsia="ru-RU"/>
              </w:rPr>
              <w:t>Portofoliile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profesionale</w:t>
            </w:r>
            <w:proofErr w:type="spellEnd"/>
            <w:r w:rsidR="00CE0CBF">
              <w:rPr>
                <w:rFonts w:eastAsia="Times New Roman" w:cs="Arial"/>
                <w:szCs w:val="24"/>
                <w:lang w:eastAsia="ru-RU"/>
              </w:rPr>
              <w:t>.</w:t>
            </w:r>
          </w:p>
        </w:tc>
      </w:tr>
      <w:tr w:rsidR="00F842E4" w:rsidRPr="00F32E32" w14:paraId="1840779B" w14:textId="77777777" w:rsidTr="00CE0CBF">
        <w:tc>
          <w:tcPr>
            <w:tcW w:w="1021" w:type="dxa"/>
          </w:tcPr>
          <w:p w14:paraId="5CA825AE" w14:textId="77777777" w:rsidR="00F842E4" w:rsidRPr="00F32E32" w:rsidRDefault="00F842E4" w:rsidP="00CA109E">
            <w:pPr>
              <w:jc w:val="left"/>
              <w:rPr>
                <w:szCs w:val="24"/>
              </w:rPr>
            </w:pPr>
            <w:r w:rsidRPr="00F32E32">
              <w:rPr>
                <w:szCs w:val="24"/>
              </w:rPr>
              <w:t>Consta</w:t>
            </w:r>
            <w:r w:rsidR="00886E74" w:rsidRPr="00F32E32">
              <w:rPr>
                <w:szCs w:val="24"/>
              </w:rPr>
              <w:t>-</w:t>
            </w:r>
            <w:r w:rsidRPr="00F32E32">
              <w:rPr>
                <w:szCs w:val="24"/>
              </w:rPr>
              <w:t>tări</w:t>
            </w:r>
          </w:p>
        </w:tc>
        <w:tc>
          <w:tcPr>
            <w:tcW w:w="8902" w:type="dxa"/>
            <w:gridSpan w:val="3"/>
          </w:tcPr>
          <w:tbl>
            <w:tblPr>
              <w:tblW w:w="11475" w:type="dxa"/>
              <w:tblInd w:w="10" w:type="dxa"/>
              <w:tblLayout w:type="fixed"/>
              <w:tblCellMar>
                <w:left w:w="0" w:type="dxa"/>
                <w:right w:w="0" w:type="dxa"/>
              </w:tblCellMar>
              <w:tblLook w:val="04A0" w:firstRow="1" w:lastRow="0" w:firstColumn="1" w:lastColumn="0" w:noHBand="0" w:noVBand="1"/>
            </w:tblPr>
            <w:tblGrid>
              <w:gridCol w:w="11475"/>
            </w:tblGrid>
            <w:tr w:rsidR="00D83783" w:rsidRPr="00F32E32" w14:paraId="44816652" w14:textId="77777777" w:rsidTr="00D83783">
              <w:trPr>
                <w:trHeight w:val="284"/>
              </w:trPr>
              <w:tc>
                <w:tcPr>
                  <w:tcW w:w="11475" w:type="dxa"/>
                  <w:tcBorders>
                    <w:top w:val="nil"/>
                    <w:left w:val="nil"/>
                    <w:bottom w:val="nil"/>
                    <w:right w:val="single" w:sz="8" w:space="0" w:color="auto"/>
                  </w:tcBorders>
                  <w:vAlign w:val="bottom"/>
                  <w:hideMark/>
                </w:tcPr>
                <w:p w14:paraId="39BA6518" w14:textId="77777777" w:rsidR="00D83783" w:rsidRPr="00633F47" w:rsidRDefault="00D83783" w:rsidP="00CA109E">
                  <w:pPr>
                    <w:pStyle w:val="ListParagraph"/>
                    <w:numPr>
                      <w:ilvl w:val="0"/>
                      <w:numId w:val="100"/>
                    </w:numPr>
                    <w:rPr>
                      <w:rFonts w:eastAsia="Times New Roman" w:cs="Arial"/>
                      <w:szCs w:val="24"/>
                      <w:lang w:val="es-ES" w:eastAsia="ru-RU"/>
                    </w:rPr>
                  </w:pPr>
                  <w:proofErr w:type="spellStart"/>
                  <w:r w:rsidRPr="00633F47">
                    <w:rPr>
                      <w:rFonts w:eastAsia="Times New Roman" w:cs="Arial"/>
                      <w:szCs w:val="24"/>
                      <w:lang w:val="es-ES" w:eastAsia="ru-RU"/>
                    </w:rPr>
                    <w:t>Cadrele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didactice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elaborează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proiecte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didactice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lungă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scurtă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durată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
                <w:p w14:paraId="3EC51E3D" w14:textId="77777777" w:rsidR="00D83783" w:rsidRPr="00F32E32" w:rsidRDefault="00D83783" w:rsidP="00CA109E">
                  <w:pPr>
                    <w:ind w:left="360"/>
                    <w:rPr>
                      <w:rFonts w:eastAsia="Times New Roman" w:cs="Arial"/>
                      <w:szCs w:val="24"/>
                      <w:lang w:eastAsia="ru-RU"/>
                    </w:rPr>
                  </w:pPr>
                  <w:r w:rsidRPr="00F32E32">
                    <w:rPr>
                      <w:rFonts w:eastAsia="Times New Roman" w:cs="Arial"/>
                      <w:szCs w:val="24"/>
                      <w:lang w:eastAsia="ru-RU"/>
                    </w:rPr>
                    <w:t xml:space="preserve">conformitate cu  principiile educației centrate pe elev și pe formarea de </w:t>
                  </w:r>
                </w:p>
                <w:p w14:paraId="2B25DFCE" w14:textId="77777777" w:rsidR="00D83783" w:rsidRPr="00F32E32" w:rsidRDefault="00D83783" w:rsidP="00CA109E">
                  <w:pPr>
                    <w:rPr>
                      <w:rFonts w:eastAsia="Times New Roman" w:cs="Arial"/>
                      <w:szCs w:val="24"/>
                      <w:lang w:eastAsia="ru-RU"/>
                    </w:rPr>
                  </w:pPr>
                  <w:r w:rsidRPr="00F32E32">
                    <w:rPr>
                      <w:rFonts w:eastAsia="Times New Roman" w:cs="Arial"/>
                      <w:szCs w:val="24"/>
                      <w:lang w:eastAsia="ru-RU"/>
                    </w:rPr>
                    <w:t xml:space="preserve">    competențe, în baza Curriculumul-ui la disciplinele școlare, Ghidului metodologic ,</w:t>
                  </w:r>
                </w:p>
                <w:p w14:paraId="6707ACE9" w14:textId="77777777" w:rsidR="00D83783" w:rsidRPr="00F32E32" w:rsidRDefault="00D83783" w:rsidP="00CA109E">
                  <w:pPr>
                    <w:rPr>
                      <w:rFonts w:eastAsia="Times New Roman" w:cs="Arial"/>
                      <w:szCs w:val="24"/>
                      <w:lang w:eastAsia="ru-RU"/>
                    </w:rPr>
                  </w:pPr>
                  <w:r w:rsidRPr="00F32E32">
                    <w:rPr>
                      <w:rFonts w:eastAsia="Times New Roman" w:cs="Arial"/>
                      <w:szCs w:val="24"/>
                      <w:lang w:eastAsia="ru-RU"/>
                    </w:rPr>
                    <w:t xml:space="preserve">      Reperelor metodologice.</w:t>
                  </w:r>
                </w:p>
                <w:p w14:paraId="2C816700" w14:textId="77777777" w:rsidR="00D83783" w:rsidRPr="00633F47" w:rsidRDefault="00D83783" w:rsidP="00CA109E">
                  <w:pPr>
                    <w:pStyle w:val="ListParagraph"/>
                    <w:numPr>
                      <w:ilvl w:val="0"/>
                      <w:numId w:val="100"/>
                    </w:numPr>
                    <w:rPr>
                      <w:rFonts w:eastAsia="Times New Roman" w:cs="Arial"/>
                      <w:szCs w:val="24"/>
                      <w:lang w:val="es-ES" w:eastAsia="ru-RU"/>
                    </w:rPr>
                  </w:pPr>
                  <w:proofErr w:type="spellStart"/>
                  <w:r w:rsidRPr="00633F47">
                    <w:rPr>
                      <w:rFonts w:eastAsia="Times New Roman" w:cs="Arial"/>
                      <w:szCs w:val="24"/>
                      <w:lang w:val="es-ES" w:eastAsia="ru-RU"/>
                    </w:rPr>
                    <w:t>Proiectele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lungă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durată</w:t>
                  </w:r>
                  <w:proofErr w:type="spellEnd"/>
                  <w:r w:rsidRPr="00633F47">
                    <w:rPr>
                      <w:rFonts w:eastAsia="Times New Roman" w:cs="Arial"/>
                      <w:szCs w:val="24"/>
                      <w:lang w:val="es-ES" w:eastAsia="ru-RU"/>
                    </w:rPr>
                    <w:t xml:space="preserve"> sunt </w:t>
                  </w:r>
                  <w:proofErr w:type="spellStart"/>
                  <w:r w:rsidRPr="00633F47">
                    <w:rPr>
                      <w:rFonts w:eastAsia="Times New Roman" w:cs="Arial"/>
                      <w:szCs w:val="24"/>
                      <w:lang w:val="es-ES" w:eastAsia="ru-RU"/>
                    </w:rPr>
                    <w:t>discutate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cadrul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ședinței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Comisiilor</w:t>
                  </w:r>
                  <w:proofErr w:type="spellEnd"/>
                  <w:r w:rsidRPr="00633F47">
                    <w:rPr>
                      <w:rFonts w:eastAsia="Times New Roman" w:cs="Arial"/>
                      <w:szCs w:val="24"/>
                      <w:lang w:val="es-ES" w:eastAsia="ru-RU"/>
                    </w:rPr>
                    <w:t xml:space="preserve"> Metodice,</w:t>
                  </w:r>
                </w:p>
                <w:p w14:paraId="7B59243E" w14:textId="77777777" w:rsidR="00D83783" w:rsidRPr="00633F47" w:rsidRDefault="00D83783" w:rsidP="00CA109E">
                  <w:pPr>
                    <w:pStyle w:val="ListParagraph"/>
                    <w:ind w:left="720"/>
                    <w:rPr>
                      <w:rFonts w:eastAsia="Times New Roman" w:cs="Arial"/>
                      <w:szCs w:val="24"/>
                      <w:lang w:val="es-ES" w:eastAsia="ru-RU"/>
                    </w:rPr>
                  </w:pPr>
                  <w:proofErr w:type="spellStart"/>
                  <w:r w:rsidRPr="00633F47">
                    <w:rPr>
                      <w:rFonts w:eastAsia="Times New Roman" w:cs="Arial"/>
                      <w:szCs w:val="24"/>
                      <w:lang w:val="es-ES" w:eastAsia="ru-RU"/>
                    </w:rPr>
                    <w:t>coordonate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directorul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adjunct</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aprobate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directorul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gimnaziului</w:t>
                  </w:r>
                  <w:proofErr w:type="spellEnd"/>
                  <w:r w:rsidRPr="00633F47">
                    <w:rPr>
                      <w:rFonts w:eastAsia="Times New Roman" w:cs="Arial"/>
                      <w:szCs w:val="24"/>
                      <w:lang w:val="es-ES" w:eastAsia="ru-RU"/>
                    </w:rPr>
                    <w:t>.</w:t>
                  </w:r>
                </w:p>
                <w:p w14:paraId="25D05609" w14:textId="77777777" w:rsidR="00D83783" w:rsidRPr="00633F47" w:rsidRDefault="00CE0CBF" w:rsidP="00CE0CBF">
                  <w:pPr>
                    <w:pStyle w:val="ListParagraph"/>
                    <w:numPr>
                      <w:ilvl w:val="0"/>
                      <w:numId w:val="100"/>
                    </w:numPr>
                    <w:rPr>
                      <w:rFonts w:eastAsia="Times New Roman" w:cs="Arial"/>
                      <w:szCs w:val="24"/>
                      <w:lang w:val="es-ES" w:eastAsia="ru-RU"/>
                    </w:rPr>
                  </w:pPr>
                  <w:r w:rsidRPr="00B40C19">
                    <w:rPr>
                      <w:rFonts w:eastAsia="Times New Roman"/>
                      <w:iCs/>
                      <w:lang w:val="ro-RO"/>
                    </w:rPr>
                    <w:t>În instituţie se organizează diverse activităţi extraşcolare şi extracurriculare, elevii participă la concursurile locale şi raionale</w:t>
                  </w:r>
                  <w:r>
                    <w:rPr>
                      <w:rFonts w:eastAsia="Times New Roman"/>
                      <w:iCs/>
                      <w:lang w:val="ro-RO"/>
                    </w:rPr>
                    <w:t>.</w:t>
                  </w:r>
                  <w:r w:rsidR="00D83783" w:rsidRPr="00633F47">
                    <w:rPr>
                      <w:rFonts w:eastAsia="Times New Roman" w:cs="Arial"/>
                      <w:szCs w:val="24"/>
                      <w:lang w:val="es-ES" w:eastAsia="ru-RU"/>
                    </w:rPr>
                    <w:t>.</w:t>
                  </w:r>
                </w:p>
              </w:tc>
            </w:tr>
          </w:tbl>
          <w:p w14:paraId="333F2378" w14:textId="77777777" w:rsidR="00F842E4" w:rsidRPr="00633F47" w:rsidRDefault="00F842E4" w:rsidP="00CE0CBF">
            <w:pPr>
              <w:pStyle w:val="ListParagraph"/>
              <w:ind w:left="720"/>
              <w:rPr>
                <w:rFonts w:eastAsia="Times New Roman"/>
                <w:iCs/>
                <w:szCs w:val="24"/>
                <w:lang w:val="es-ES"/>
              </w:rPr>
            </w:pPr>
          </w:p>
        </w:tc>
      </w:tr>
      <w:tr w:rsidR="00F842E4" w:rsidRPr="00F32E32" w14:paraId="29EB3DAB" w14:textId="77777777" w:rsidTr="00CE0CBF">
        <w:tc>
          <w:tcPr>
            <w:tcW w:w="1021" w:type="dxa"/>
          </w:tcPr>
          <w:p w14:paraId="7C3933F2" w14:textId="77777777" w:rsidR="00F842E4" w:rsidRPr="00F32E32" w:rsidRDefault="00F842E4" w:rsidP="00CA109E">
            <w:pPr>
              <w:jc w:val="left"/>
              <w:rPr>
                <w:szCs w:val="24"/>
              </w:rPr>
            </w:pPr>
            <w:r w:rsidRPr="00F32E32">
              <w:rPr>
                <w:szCs w:val="24"/>
              </w:rPr>
              <w:t xml:space="preserve">Pondere și punctaj acordat </w:t>
            </w:r>
          </w:p>
        </w:tc>
        <w:tc>
          <w:tcPr>
            <w:tcW w:w="2523" w:type="dxa"/>
          </w:tcPr>
          <w:p w14:paraId="398AC56C"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1BC4997A" w14:textId="77777777" w:rsidR="00F842E4" w:rsidRPr="00F32E32" w:rsidRDefault="00F842E4" w:rsidP="00CA109E">
            <w:pPr>
              <w:rPr>
                <w:szCs w:val="24"/>
              </w:rPr>
            </w:pPr>
            <w:r w:rsidRPr="00F32E32">
              <w:rPr>
                <w:szCs w:val="24"/>
              </w:rPr>
              <w:t>Autoevaluare conform criteriilor: -</w:t>
            </w:r>
            <w:r w:rsidR="00D83783" w:rsidRPr="00F32E32">
              <w:rPr>
                <w:szCs w:val="24"/>
              </w:rPr>
              <w:t>0,75</w:t>
            </w:r>
          </w:p>
        </w:tc>
        <w:tc>
          <w:tcPr>
            <w:tcW w:w="2552" w:type="dxa"/>
          </w:tcPr>
          <w:p w14:paraId="60409D9B" w14:textId="77777777" w:rsidR="00F842E4" w:rsidRPr="00F32E32" w:rsidRDefault="00F842E4" w:rsidP="00CA109E">
            <w:pPr>
              <w:rPr>
                <w:szCs w:val="24"/>
              </w:rPr>
            </w:pPr>
            <w:r w:rsidRPr="00F32E32">
              <w:rPr>
                <w:szCs w:val="24"/>
              </w:rPr>
              <w:t>Punctaj acordat: -</w:t>
            </w:r>
            <w:r w:rsidR="00D83783" w:rsidRPr="00F32E32">
              <w:rPr>
                <w:szCs w:val="24"/>
              </w:rPr>
              <w:t>1,5</w:t>
            </w:r>
            <w:r w:rsidRPr="00F32E32">
              <w:rPr>
                <w:szCs w:val="24"/>
              </w:rPr>
              <w:t xml:space="preserve"> </w:t>
            </w:r>
          </w:p>
        </w:tc>
      </w:tr>
    </w:tbl>
    <w:p w14:paraId="40A99459" w14:textId="77777777" w:rsidR="00D25024" w:rsidRPr="00F32E32" w:rsidRDefault="00D25024" w:rsidP="00CA109E">
      <w:pPr>
        <w:rPr>
          <w:szCs w:val="24"/>
        </w:rPr>
      </w:pPr>
    </w:p>
    <w:p w14:paraId="44AD0242"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4.2.6.</w:t>
      </w:r>
      <w:r w:rsidRPr="00633F47">
        <w:rPr>
          <w:szCs w:val="24"/>
          <w:lang w:val="es-ES"/>
        </w:rPr>
        <w:t xml:space="preserve"> </w:t>
      </w:r>
      <w:proofErr w:type="spellStart"/>
      <w:r w:rsidRPr="00633F47">
        <w:rPr>
          <w:szCs w:val="24"/>
          <w:lang w:val="es-ES"/>
        </w:rPr>
        <w:t>Organizarea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desfășurarea</w:t>
      </w:r>
      <w:proofErr w:type="spellEnd"/>
      <w:r w:rsidRPr="00633F47">
        <w:rPr>
          <w:szCs w:val="24"/>
          <w:lang w:val="es-ES"/>
        </w:rPr>
        <w:t xml:space="preserve"> </w:t>
      </w:r>
      <w:proofErr w:type="spellStart"/>
      <w:r w:rsidRPr="00633F47">
        <w:rPr>
          <w:szCs w:val="24"/>
          <w:lang w:val="es-ES"/>
        </w:rPr>
        <w:t>evaluării</w:t>
      </w:r>
      <w:proofErr w:type="spellEnd"/>
      <w:r w:rsidRPr="00633F47">
        <w:rPr>
          <w:szCs w:val="24"/>
          <w:lang w:val="es-ES"/>
        </w:rPr>
        <w:t xml:space="preserve"> </w:t>
      </w:r>
      <w:proofErr w:type="spellStart"/>
      <w:r w:rsidRPr="00633F47">
        <w:rPr>
          <w:szCs w:val="24"/>
          <w:lang w:val="es-ES"/>
        </w:rPr>
        <w:t>rezultatelor</w:t>
      </w:r>
      <w:proofErr w:type="spellEnd"/>
      <w:r w:rsidRPr="00633F47">
        <w:rPr>
          <w:szCs w:val="24"/>
          <w:lang w:val="es-ES"/>
        </w:rPr>
        <w:t xml:space="preserve"> </w:t>
      </w:r>
      <w:proofErr w:type="spellStart"/>
      <w:r w:rsidRPr="00633F47">
        <w:rPr>
          <w:szCs w:val="24"/>
          <w:lang w:val="es-ES"/>
        </w:rPr>
        <w:t>învățării</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conformitate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standardele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referențialul</w:t>
      </w:r>
      <w:proofErr w:type="spellEnd"/>
      <w:r w:rsidRPr="00633F47">
        <w:rPr>
          <w:szCs w:val="24"/>
          <w:lang w:val="es-ES"/>
        </w:rPr>
        <w:t xml:space="preserve"> de evaluare </w:t>
      </w:r>
      <w:proofErr w:type="spellStart"/>
      <w:r w:rsidRPr="00633F47">
        <w:rPr>
          <w:szCs w:val="24"/>
          <w:lang w:val="es-ES"/>
        </w:rPr>
        <w:t>aprobate</w:t>
      </w:r>
      <w:proofErr w:type="spellEnd"/>
      <w:r w:rsidRPr="00633F47">
        <w:rPr>
          <w:szCs w:val="24"/>
          <w:lang w:val="es-ES"/>
        </w:rPr>
        <w:t xml:space="preserve">, </w:t>
      </w:r>
      <w:proofErr w:type="spellStart"/>
      <w:r w:rsidRPr="00633F47">
        <w:rPr>
          <w:szCs w:val="24"/>
          <w:lang w:val="es-ES"/>
        </w:rPr>
        <w:t>urmărind</w:t>
      </w:r>
      <w:proofErr w:type="spellEnd"/>
      <w:r w:rsidRPr="00633F47">
        <w:rPr>
          <w:szCs w:val="24"/>
          <w:lang w:val="es-ES"/>
        </w:rPr>
        <w:t xml:space="preserve"> </w:t>
      </w:r>
      <w:proofErr w:type="spellStart"/>
      <w:r w:rsidRPr="00633F47">
        <w:rPr>
          <w:szCs w:val="24"/>
          <w:lang w:val="es-ES"/>
        </w:rPr>
        <w:t>progresul</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dezvoltarea</w:t>
      </w:r>
      <w:proofErr w:type="spellEnd"/>
      <w:r w:rsidRPr="00633F47">
        <w:rPr>
          <w:szCs w:val="24"/>
          <w:lang w:val="es-ES"/>
        </w:rPr>
        <w:t xml:space="preserve"> </w:t>
      </w:r>
      <w:proofErr w:type="spellStart"/>
      <w:r w:rsidRPr="00633F47">
        <w:rPr>
          <w:szCs w:val="24"/>
          <w:lang w:val="es-ES"/>
        </w:rPr>
        <w:t>elevului</w:t>
      </w:r>
      <w:proofErr w:type="spellEnd"/>
      <w:r w:rsidRPr="00633F47">
        <w:rPr>
          <w:szCs w:val="24"/>
          <w:lang w:val="es-ES"/>
        </w:rPr>
        <w:t xml:space="preserve">/ </w:t>
      </w:r>
      <w:proofErr w:type="spellStart"/>
      <w:r w:rsidRPr="00633F47">
        <w:rPr>
          <w:szCs w:val="24"/>
          <w:lang w:val="es-ES"/>
        </w:rPr>
        <w:t>copilului</w:t>
      </w:r>
      <w:proofErr w:type="spell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2523"/>
        <w:gridCol w:w="3827"/>
        <w:gridCol w:w="2552"/>
      </w:tblGrid>
      <w:tr w:rsidR="00F842E4" w:rsidRPr="00F32E32" w14:paraId="0661DC17" w14:textId="77777777" w:rsidTr="00CE0CBF">
        <w:tc>
          <w:tcPr>
            <w:tcW w:w="1021" w:type="dxa"/>
          </w:tcPr>
          <w:p w14:paraId="3C3C7558" w14:textId="77777777" w:rsidR="00F842E4" w:rsidRPr="00F32E32" w:rsidRDefault="00F842E4" w:rsidP="00CA109E">
            <w:pPr>
              <w:jc w:val="left"/>
              <w:rPr>
                <w:szCs w:val="24"/>
              </w:rPr>
            </w:pPr>
            <w:r w:rsidRPr="00F32E32">
              <w:rPr>
                <w:szCs w:val="24"/>
              </w:rPr>
              <w:t xml:space="preserve">Dovezi </w:t>
            </w:r>
          </w:p>
        </w:tc>
        <w:tc>
          <w:tcPr>
            <w:tcW w:w="8902" w:type="dxa"/>
            <w:gridSpan w:val="3"/>
          </w:tcPr>
          <w:tbl>
            <w:tblPr>
              <w:tblW w:w="10102" w:type="dxa"/>
              <w:tblInd w:w="10" w:type="dxa"/>
              <w:tblLayout w:type="fixed"/>
              <w:tblCellMar>
                <w:left w:w="0" w:type="dxa"/>
                <w:right w:w="0" w:type="dxa"/>
              </w:tblCellMar>
              <w:tblLook w:val="04A0" w:firstRow="1" w:lastRow="0" w:firstColumn="1" w:lastColumn="0" w:noHBand="0" w:noVBand="1"/>
            </w:tblPr>
            <w:tblGrid>
              <w:gridCol w:w="8500"/>
              <w:gridCol w:w="1602"/>
            </w:tblGrid>
            <w:tr w:rsidR="00CE0CBF" w:rsidRPr="00CE0CBF" w14:paraId="089F4695" w14:textId="77777777" w:rsidTr="001F7467">
              <w:trPr>
                <w:gridAfter w:val="1"/>
                <w:wAfter w:w="1602" w:type="dxa"/>
                <w:trHeight w:val="668"/>
              </w:trPr>
              <w:tc>
                <w:tcPr>
                  <w:tcW w:w="8500" w:type="dxa"/>
                  <w:tcBorders>
                    <w:top w:val="single" w:sz="8" w:space="0" w:color="auto"/>
                    <w:left w:val="nil"/>
                    <w:bottom w:val="nil"/>
                  </w:tcBorders>
                  <w:vAlign w:val="bottom"/>
                  <w:hideMark/>
                </w:tcPr>
                <w:p w14:paraId="766E82DD" w14:textId="77777777" w:rsidR="00CE0CBF" w:rsidRPr="00CE0CBF" w:rsidRDefault="00CE0CBF" w:rsidP="001F7467">
                  <w:pPr>
                    <w:rPr>
                      <w:rFonts w:eastAsia="Times New Roman"/>
                      <w:szCs w:val="24"/>
                      <w:lang w:eastAsia="ru-RU"/>
                    </w:rPr>
                  </w:pPr>
                </w:p>
              </w:tc>
            </w:tr>
            <w:tr w:rsidR="00CE0CBF" w:rsidRPr="00CE0CBF" w14:paraId="3533BD95" w14:textId="77777777" w:rsidTr="001F7467">
              <w:trPr>
                <w:trHeight w:val="282"/>
              </w:trPr>
              <w:tc>
                <w:tcPr>
                  <w:tcW w:w="10102" w:type="dxa"/>
                  <w:gridSpan w:val="2"/>
                  <w:tcBorders>
                    <w:top w:val="nil"/>
                    <w:left w:val="nil"/>
                    <w:bottom w:val="nil"/>
                    <w:right w:val="single" w:sz="8" w:space="0" w:color="auto"/>
                  </w:tcBorders>
                  <w:vAlign w:val="bottom"/>
                  <w:hideMark/>
                </w:tcPr>
                <w:p w14:paraId="616383FD" w14:textId="77777777" w:rsidR="00CE0CBF" w:rsidRPr="00CE0CBF" w:rsidRDefault="00CE0CBF" w:rsidP="001F7467">
                  <w:pPr>
                    <w:pStyle w:val="ListParagraph"/>
                    <w:numPr>
                      <w:ilvl w:val="0"/>
                      <w:numId w:val="133"/>
                    </w:numPr>
                    <w:rPr>
                      <w:iCs/>
                    </w:rPr>
                  </w:pPr>
                  <w:proofErr w:type="spellStart"/>
                  <w:r w:rsidRPr="00CE0CBF">
                    <w:rPr>
                      <w:iCs/>
                    </w:rPr>
                    <w:t>Rezultatele</w:t>
                  </w:r>
                  <w:proofErr w:type="spellEnd"/>
                  <w:r w:rsidRPr="00CE0CBF">
                    <w:rPr>
                      <w:iCs/>
                    </w:rPr>
                    <w:t xml:space="preserve"> </w:t>
                  </w:r>
                  <w:proofErr w:type="spellStart"/>
                  <w:r w:rsidRPr="00CE0CBF">
                    <w:rPr>
                      <w:iCs/>
                    </w:rPr>
                    <w:t>școlare</w:t>
                  </w:r>
                  <w:proofErr w:type="spellEnd"/>
                  <w:r w:rsidRPr="00CE0CBF">
                    <w:rPr>
                      <w:iCs/>
                    </w:rPr>
                    <w:t xml:space="preserve"> </w:t>
                  </w:r>
                  <w:proofErr w:type="spellStart"/>
                  <w:r w:rsidRPr="00CE0CBF">
                    <w:rPr>
                      <w:iCs/>
                    </w:rPr>
                    <w:t>semestriale</w:t>
                  </w:r>
                  <w:proofErr w:type="spellEnd"/>
                  <w:r w:rsidRPr="00CE0CBF">
                    <w:rPr>
                      <w:iCs/>
                    </w:rPr>
                    <w:t>.</w:t>
                  </w:r>
                </w:p>
                <w:p w14:paraId="41CB7426" w14:textId="77777777" w:rsidR="00CE0CBF" w:rsidRPr="00633F47" w:rsidRDefault="00CE0CBF" w:rsidP="001F7467">
                  <w:pPr>
                    <w:pStyle w:val="ListParagraph"/>
                    <w:numPr>
                      <w:ilvl w:val="0"/>
                      <w:numId w:val="133"/>
                    </w:numPr>
                    <w:rPr>
                      <w:rFonts w:eastAsia="Times New Roman"/>
                      <w:w w:val="99"/>
                      <w:szCs w:val="24"/>
                      <w:lang w:val="es-ES" w:eastAsia="ru-RU"/>
                    </w:rPr>
                  </w:pPr>
                  <w:proofErr w:type="spellStart"/>
                  <w:r w:rsidRPr="00CE0CBF">
                    <w:rPr>
                      <w:iCs/>
                      <w:lang w:val="fr-FR"/>
                    </w:rPr>
                    <w:t>Rezultatele</w:t>
                  </w:r>
                  <w:proofErr w:type="spellEnd"/>
                  <w:r w:rsidRPr="00CE0CBF">
                    <w:rPr>
                      <w:iCs/>
                      <w:lang w:val="fr-FR"/>
                    </w:rPr>
                    <w:t xml:space="preserve"> </w:t>
                  </w:r>
                  <w:proofErr w:type="spellStart"/>
                  <w:r w:rsidRPr="00CE0CBF">
                    <w:rPr>
                      <w:iCs/>
                      <w:lang w:val="fr-FR"/>
                    </w:rPr>
                    <w:t>școlare</w:t>
                  </w:r>
                  <w:proofErr w:type="spellEnd"/>
                  <w:r w:rsidRPr="00CE0CBF">
                    <w:rPr>
                      <w:iCs/>
                      <w:lang w:val="fr-FR"/>
                    </w:rPr>
                    <w:t xml:space="preserve"> la </w:t>
                  </w:r>
                  <w:proofErr w:type="spellStart"/>
                  <w:r w:rsidRPr="00CE0CBF">
                    <w:rPr>
                      <w:iCs/>
                      <w:lang w:val="fr-FR"/>
                    </w:rPr>
                    <w:t>absolvirea</w:t>
                  </w:r>
                  <w:proofErr w:type="spellEnd"/>
                  <w:r w:rsidRPr="00CE0CBF">
                    <w:rPr>
                      <w:iCs/>
                      <w:lang w:val="fr-FR"/>
                    </w:rPr>
                    <w:t xml:space="preserve"> </w:t>
                  </w:r>
                  <w:proofErr w:type="spellStart"/>
                  <w:r w:rsidRPr="00CE0CBF">
                    <w:rPr>
                      <w:iCs/>
                      <w:lang w:val="fr-FR"/>
                    </w:rPr>
                    <w:t>treptei</w:t>
                  </w:r>
                  <w:proofErr w:type="spellEnd"/>
                  <w:r w:rsidRPr="00CE0CBF">
                    <w:rPr>
                      <w:iCs/>
                      <w:lang w:val="fr-FR"/>
                    </w:rPr>
                    <w:t xml:space="preserve"> </w:t>
                  </w:r>
                  <w:proofErr w:type="spellStart"/>
                  <w:r w:rsidRPr="00CE0CBF">
                    <w:rPr>
                      <w:iCs/>
                      <w:lang w:val="fr-FR"/>
                    </w:rPr>
                    <w:t>primare</w:t>
                  </w:r>
                  <w:proofErr w:type="spellEnd"/>
                  <w:r w:rsidRPr="00CE0CBF">
                    <w:rPr>
                      <w:iCs/>
                      <w:lang w:val="fr-FR"/>
                    </w:rPr>
                    <w:t xml:space="preserve"> </w:t>
                  </w:r>
                  <w:proofErr w:type="spellStart"/>
                  <w:r w:rsidRPr="00CE0CBF">
                    <w:rPr>
                      <w:iCs/>
                      <w:lang w:val="fr-FR"/>
                    </w:rPr>
                    <w:t>și</w:t>
                  </w:r>
                  <w:proofErr w:type="spellEnd"/>
                  <w:r w:rsidRPr="00CE0CBF">
                    <w:rPr>
                      <w:iCs/>
                      <w:lang w:val="fr-FR"/>
                    </w:rPr>
                    <w:t xml:space="preserve"> </w:t>
                  </w:r>
                  <w:proofErr w:type="spellStart"/>
                  <w:r w:rsidRPr="00CE0CBF">
                    <w:rPr>
                      <w:iCs/>
                      <w:lang w:val="fr-FR"/>
                    </w:rPr>
                    <w:t>gimnaziale</w:t>
                  </w:r>
                  <w:proofErr w:type="spellEnd"/>
                  <w:r w:rsidRPr="00CE0CBF">
                    <w:rPr>
                      <w:iCs/>
                      <w:lang w:val="fr-FR"/>
                    </w:rPr>
                    <w:t>.</w:t>
                  </w:r>
                </w:p>
              </w:tc>
            </w:tr>
            <w:tr w:rsidR="00CE0CBF" w:rsidRPr="00CE0CBF" w14:paraId="6B2E9209" w14:textId="77777777" w:rsidTr="001F7467">
              <w:trPr>
                <w:gridAfter w:val="1"/>
                <w:wAfter w:w="1602" w:type="dxa"/>
                <w:trHeight w:val="277"/>
              </w:trPr>
              <w:tc>
                <w:tcPr>
                  <w:tcW w:w="8500" w:type="dxa"/>
                  <w:tcBorders>
                    <w:top w:val="nil"/>
                    <w:left w:val="nil"/>
                    <w:bottom w:val="single" w:sz="4" w:space="0" w:color="auto"/>
                  </w:tcBorders>
                  <w:vAlign w:val="bottom"/>
                  <w:hideMark/>
                </w:tcPr>
                <w:p w14:paraId="1CFCC690" w14:textId="77777777" w:rsidR="00CE0CBF" w:rsidRPr="00633F47" w:rsidRDefault="00CE0CBF" w:rsidP="001F7467">
                  <w:pPr>
                    <w:pStyle w:val="ListParagraph"/>
                    <w:numPr>
                      <w:ilvl w:val="0"/>
                      <w:numId w:val="101"/>
                    </w:numPr>
                    <w:rPr>
                      <w:rFonts w:eastAsia="Times New Roman"/>
                      <w:szCs w:val="24"/>
                      <w:lang w:val="es-ES" w:eastAsia="ru-RU"/>
                    </w:rPr>
                  </w:pPr>
                  <w:proofErr w:type="spellStart"/>
                  <w:r w:rsidRPr="00633F47">
                    <w:rPr>
                      <w:rFonts w:eastAsia="Times New Roman"/>
                      <w:szCs w:val="24"/>
                      <w:lang w:val="es-ES" w:eastAsia="ru-RU"/>
                    </w:rPr>
                    <w:t>Evaluări</w:t>
                  </w:r>
                  <w:proofErr w:type="spellEnd"/>
                  <w:r w:rsidRPr="00633F47">
                    <w:rPr>
                      <w:rFonts w:eastAsia="Times New Roman"/>
                      <w:szCs w:val="24"/>
                      <w:lang w:val="es-ES" w:eastAsia="ru-RU"/>
                    </w:rPr>
                    <w:t xml:space="preserve"> la </w:t>
                  </w:r>
                  <w:proofErr w:type="spellStart"/>
                  <w:r w:rsidRPr="00633F47">
                    <w:rPr>
                      <w:rFonts w:eastAsia="Times New Roman"/>
                      <w:szCs w:val="24"/>
                      <w:lang w:val="es-ES" w:eastAsia="ru-RU"/>
                    </w:rPr>
                    <w:t>disciplinele</w:t>
                  </w:r>
                  <w:proofErr w:type="spellEnd"/>
                  <w:r w:rsidRPr="00633F47">
                    <w:rPr>
                      <w:rFonts w:eastAsia="Times New Roman"/>
                      <w:szCs w:val="24"/>
                      <w:lang w:val="es-ES" w:eastAsia="ru-RU"/>
                    </w:rPr>
                    <w:t xml:space="preserve"> de examen </w:t>
                  </w:r>
                  <w:proofErr w:type="spellStart"/>
                  <w:r w:rsidRPr="00633F47">
                    <w:rPr>
                      <w:rFonts w:eastAsia="Times New Roman"/>
                      <w:szCs w:val="24"/>
                      <w:lang w:val="es-ES" w:eastAsia="ru-RU"/>
                    </w:rPr>
                    <w:t>în</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clasele</w:t>
                  </w:r>
                  <w:proofErr w:type="spellEnd"/>
                  <w:r w:rsidRPr="00633F47">
                    <w:rPr>
                      <w:rFonts w:eastAsia="Times New Roman"/>
                      <w:szCs w:val="24"/>
                      <w:lang w:val="es-ES" w:eastAsia="ru-RU"/>
                    </w:rPr>
                    <w:t xml:space="preserve"> absolvente </w:t>
                  </w:r>
                  <w:proofErr w:type="spellStart"/>
                  <w:r w:rsidRPr="00633F47">
                    <w:rPr>
                      <w:rFonts w:eastAsia="Times New Roman"/>
                      <w:szCs w:val="24"/>
                      <w:lang w:val="es-ES" w:eastAsia="ru-RU"/>
                    </w:rPr>
                    <w:t>și</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clasele</w:t>
                  </w:r>
                  <w:proofErr w:type="spellEnd"/>
                  <w:r w:rsidRPr="00633F47">
                    <w:rPr>
                      <w:rFonts w:eastAsia="Times New Roman"/>
                      <w:szCs w:val="24"/>
                      <w:lang w:val="es-ES" w:eastAsia="ru-RU"/>
                    </w:rPr>
                    <w:t xml:space="preserve"> a V-a .</w:t>
                  </w:r>
                  <w:r w:rsidRPr="00633F47">
                    <w:rPr>
                      <w:szCs w:val="24"/>
                      <w:lang w:val="es-ES"/>
                    </w:rPr>
                    <w:t xml:space="preserve"> </w:t>
                  </w:r>
                  <w:r w:rsidRPr="00633F47">
                    <w:rPr>
                      <w:rFonts w:eastAsia="Times New Roman"/>
                      <w:szCs w:val="24"/>
                      <w:lang w:val="es-ES" w:eastAsia="ru-RU"/>
                    </w:rPr>
                    <w:tab/>
                  </w:r>
                </w:p>
                <w:p w14:paraId="285A3617" w14:textId="77777777" w:rsidR="00CE0CBF" w:rsidRPr="00633F47" w:rsidRDefault="00CE0CBF" w:rsidP="001F7467">
                  <w:pPr>
                    <w:pStyle w:val="ListParagraph"/>
                    <w:numPr>
                      <w:ilvl w:val="0"/>
                      <w:numId w:val="102"/>
                    </w:numPr>
                    <w:rPr>
                      <w:rFonts w:eastAsia="Times New Roman"/>
                      <w:szCs w:val="24"/>
                      <w:lang w:val="es-ES" w:eastAsia="ru-RU"/>
                    </w:rPr>
                  </w:pPr>
                  <w:proofErr w:type="spellStart"/>
                  <w:r w:rsidRPr="00633F47">
                    <w:rPr>
                      <w:rFonts w:eastAsia="Times New Roman"/>
                      <w:szCs w:val="24"/>
                      <w:lang w:val="es-ES" w:eastAsia="ru-RU"/>
                    </w:rPr>
                    <w:t>Raport</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activitate</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pentru</w:t>
                  </w:r>
                  <w:proofErr w:type="spellEnd"/>
                  <w:r w:rsidRPr="00633F47">
                    <w:rPr>
                      <w:rFonts w:eastAsia="Times New Roman"/>
                      <w:szCs w:val="24"/>
                      <w:lang w:val="es-ES" w:eastAsia="ru-RU"/>
                    </w:rPr>
                    <w:t xml:space="preserve"> </w:t>
                  </w:r>
                  <w:proofErr w:type="spellStart"/>
                  <w:r w:rsidRPr="00633F47">
                    <w:rPr>
                      <w:rFonts w:eastAsia="Times New Roman"/>
                      <w:szCs w:val="24"/>
                      <w:lang w:val="es-ES" w:eastAsia="ru-RU"/>
                    </w:rPr>
                    <w:t>anul</w:t>
                  </w:r>
                  <w:proofErr w:type="spellEnd"/>
                  <w:r w:rsidRPr="00633F47">
                    <w:rPr>
                      <w:rFonts w:eastAsia="Times New Roman"/>
                      <w:szCs w:val="24"/>
                      <w:lang w:val="es-ES" w:eastAsia="ru-RU"/>
                    </w:rPr>
                    <w:t xml:space="preserve"> de </w:t>
                  </w:r>
                  <w:proofErr w:type="spellStart"/>
                  <w:r w:rsidRPr="00633F47">
                    <w:rPr>
                      <w:rFonts w:eastAsia="Times New Roman"/>
                      <w:szCs w:val="24"/>
                      <w:lang w:val="es-ES" w:eastAsia="ru-RU"/>
                    </w:rPr>
                    <w:t>studii</w:t>
                  </w:r>
                  <w:proofErr w:type="spellEnd"/>
                  <w:r w:rsidRPr="00633F47">
                    <w:rPr>
                      <w:rFonts w:eastAsia="Times New Roman"/>
                      <w:szCs w:val="24"/>
                      <w:lang w:val="es-ES" w:eastAsia="ru-RU"/>
                    </w:rPr>
                    <w:t xml:space="preserve"> 2020-2021</w:t>
                  </w:r>
                </w:p>
                <w:p w14:paraId="27D9D78A" w14:textId="77777777" w:rsidR="00CE0CBF" w:rsidRPr="00CE0CBF" w:rsidRDefault="00CE0CBF" w:rsidP="001F7467">
                  <w:pPr>
                    <w:rPr>
                      <w:rFonts w:eastAsia="Times New Roman"/>
                      <w:szCs w:val="24"/>
                      <w:lang w:eastAsia="ru-RU"/>
                    </w:rPr>
                  </w:pPr>
                  <w:r w:rsidRPr="00CE0CBF">
                    <w:rPr>
                      <w:rFonts w:eastAsia="Times New Roman"/>
                      <w:szCs w:val="24"/>
                      <w:lang w:eastAsia="ru-RU"/>
                    </w:rPr>
                    <w:t xml:space="preserve">             </w:t>
                  </w:r>
                </w:p>
              </w:tc>
            </w:tr>
          </w:tbl>
          <w:p w14:paraId="74A5595B" w14:textId="77777777" w:rsidR="00F842E4" w:rsidRPr="00CE0CBF" w:rsidRDefault="00F842E4" w:rsidP="00CE0CBF">
            <w:pPr>
              <w:pStyle w:val="ListParagraph"/>
              <w:rPr>
                <w:iCs/>
                <w:szCs w:val="24"/>
                <w:lang w:val="ro-RO"/>
              </w:rPr>
            </w:pPr>
          </w:p>
        </w:tc>
      </w:tr>
      <w:tr w:rsidR="00F842E4" w:rsidRPr="00F32E32" w14:paraId="59750AB5" w14:textId="77777777" w:rsidTr="00CE0CBF">
        <w:tc>
          <w:tcPr>
            <w:tcW w:w="1021" w:type="dxa"/>
          </w:tcPr>
          <w:p w14:paraId="734524B6" w14:textId="77777777" w:rsidR="00F842E4" w:rsidRPr="00F32E32" w:rsidRDefault="00F842E4" w:rsidP="00CA109E">
            <w:pPr>
              <w:jc w:val="left"/>
              <w:rPr>
                <w:szCs w:val="24"/>
              </w:rPr>
            </w:pPr>
            <w:r w:rsidRPr="00F32E32">
              <w:rPr>
                <w:szCs w:val="24"/>
              </w:rPr>
              <w:t>Consta</w:t>
            </w:r>
            <w:r w:rsidR="00886E74" w:rsidRPr="00F32E32">
              <w:rPr>
                <w:szCs w:val="24"/>
              </w:rPr>
              <w:t>-</w:t>
            </w:r>
            <w:r w:rsidRPr="00F32E32">
              <w:rPr>
                <w:szCs w:val="24"/>
              </w:rPr>
              <w:t>tări</w:t>
            </w:r>
          </w:p>
        </w:tc>
        <w:tc>
          <w:tcPr>
            <w:tcW w:w="8902" w:type="dxa"/>
            <w:gridSpan w:val="3"/>
          </w:tcPr>
          <w:p w14:paraId="3E9E4976" w14:textId="77777777" w:rsidR="00F842E4" w:rsidRPr="00CE0CBF" w:rsidRDefault="00CE0CBF" w:rsidP="00CE0CBF">
            <w:pPr>
              <w:rPr>
                <w:rFonts w:eastAsia="Times New Roman"/>
                <w:iCs/>
                <w:szCs w:val="24"/>
              </w:rPr>
            </w:pPr>
            <w:r w:rsidRPr="001422FE">
              <w:rPr>
                <w:rFonts w:eastAsia="Times New Roman"/>
                <w:iCs/>
              </w:rPr>
              <w:t>Instituția desfăşoară sistematic procesul de evaluare a rezultatelor învăţării în conformitate cu standardele şi referenţialul de evaluare, urmărind progresul în dezvoltarea elevilor</w:t>
            </w:r>
            <w:r w:rsidRPr="00633F47">
              <w:rPr>
                <w:rFonts w:eastAsia="Times New Roman"/>
                <w:szCs w:val="24"/>
                <w:lang w:eastAsia="ru-RU"/>
              </w:rPr>
              <w:t xml:space="preserve"> </w:t>
            </w:r>
            <w:r>
              <w:rPr>
                <w:rFonts w:eastAsia="Times New Roman"/>
                <w:iCs/>
                <w:szCs w:val="24"/>
              </w:rPr>
              <w:t>.</w:t>
            </w:r>
          </w:p>
        </w:tc>
      </w:tr>
      <w:tr w:rsidR="00F842E4" w:rsidRPr="00F32E32" w14:paraId="091C8735" w14:textId="77777777" w:rsidTr="00CE0CBF">
        <w:tc>
          <w:tcPr>
            <w:tcW w:w="1021" w:type="dxa"/>
          </w:tcPr>
          <w:p w14:paraId="7A28AF98" w14:textId="77777777" w:rsidR="00F842E4" w:rsidRPr="00F32E32" w:rsidRDefault="00F842E4" w:rsidP="00CA109E">
            <w:pPr>
              <w:jc w:val="left"/>
              <w:rPr>
                <w:szCs w:val="24"/>
              </w:rPr>
            </w:pPr>
            <w:r w:rsidRPr="00F32E32">
              <w:rPr>
                <w:szCs w:val="24"/>
              </w:rPr>
              <w:t xml:space="preserve">Pondere și punctaj acordat </w:t>
            </w:r>
          </w:p>
        </w:tc>
        <w:tc>
          <w:tcPr>
            <w:tcW w:w="2523" w:type="dxa"/>
          </w:tcPr>
          <w:p w14:paraId="05E5655D"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4C6E6019" w14:textId="77777777" w:rsidR="00F842E4" w:rsidRPr="00F32E32" w:rsidRDefault="00F842E4" w:rsidP="00CA109E">
            <w:pPr>
              <w:rPr>
                <w:szCs w:val="24"/>
              </w:rPr>
            </w:pPr>
            <w:r w:rsidRPr="00F32E32">
              <w:rPr>
                <w:szCs w:val="24"/>
              </w:rPr>
              <w:t>Autoevaluare conform criteriilor: -</w:t>
            </w:r>
            <w:r w:rsidR="00886E74" w:rsidRPr="00F32E32">
              <w:rPr>
                <w:szCs w:val="24"/>
              </w:rPr>
              <w:t>0,75</w:t>
            </w:r>
          </w:p>
        </w:tc>
        <w:tc>
          <w:tcPr>
            <w:tcW w:w="2552" w:type="dxa"/>
          </w:tcPr>
          <w:p w14:paraId="41698B94" w14:textId="77777777" w:rsidR="00F842E4" w:rsidRPr="00F32E32" w:rsidRDefault="00F842E4" w:rsidP="00CA109E">
            <w:pPr>
              <w:rPr>
                <w:szCs w:val="24"/>
              </w:rPr>
            </w:pPr>
            <w:r w:rsidRPr="00F32E32">
              <w:rPr>
                <w:szCs w:val="24"/>
              </w:rPr>
              <w:t xml:space="preserve">Punctaj acordat: - </w:t>
            </w:r>
            <w:r w:rsidR="00886E74" w:rsidRPr="00F32E32">
              <w:rPr>
                <w:szCs w:val="24"/>
              </w:rPr>
              <w:t>1,5</w:t>
            </w:r>
          </w:p>
        </w:tc>
      </w:tr>
    </w:tbl>
    <w:p w14:paraId="267BB8F3" w14:textId="77777777" w:rsidR="00D25024" w:rsidRPr="00F32E32" w:rsidRDefault="00D25024" w:rsidP="00CA109E">
      <w:pPr>
        <w:rPr>
          <w:szCs w:val="24"/>
        </w:rPr>
      </w:pPr>
    </w:p>
    <w:p w14:paraId="7372FAB2" w14:textId="77777777" w:rsidR="00D25024" w:rsidRPr="00633F47" w:rsidRDefault="00D25024" w:rsidP="00CA109E">
      <w:pPr>
        <w:rPr>
          <w:szCs w:val="24"/>
          <w:lang w:val="es-ES"/>
        </w:rPr>
      </w:pPr>
      <w:proofErr w:type="spellStart"/>
      <w:r w:rsidRPr="00633F47">
        <w:rPr>
          <w:b/>
          <w:bCs/>
          <w:szCs w:val="24"/>
          <w:lang w:val="es-ES"/>
        </w:rPr>
        <w:lastRenderedPageBreak/>
        <w:t>Indicator</w:t>
      </w:r>
      <w:proofErr w:type="spellEnd"/>
      <w:r w:rsidRPr="00633F47">
        <w:rPr>
          <w:b/>
          <w:bCs/>
          <w:szCs w:val="24"/>
          <w:lang w:val="es-ES"/>
        </w:rPr>
        <w:t xml:space="preserve"> 4.2.7.</w:t>
      </w:r>
      <w:r w:rsidRPr="00633F47">
        <w:rPr>
          <w:szCs w:val="24"/>
          <w:lang w:val="es-ES"/>
        </w:rPr>
        <w:t xml:space="preserve"> </w:t>
      </w:r>
      <w:proofErr w:type="spellStart"/>
      <w:r w:rsidRPr="00633F47">
        <w:rPr>
          <w:szCs w:val="24"/>
          <w:lang w:val="es-ES"/>
        </w:rPr>
        <w:t>Organizarea</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desfășurarea</w:t>
      </w:r>
      <w:proofErr w:type="spellEnd"/>
      <w:r w:rsidRPr="00633F47">
        <w:rPr>
          <w:szCs w:val="24"/>
          <w:lang w:val="es-ES"/>
        </w:rPr>
        <w:t xml:space="preserve"> </w:t>
      </w:r>
      <w:proofErr w:type="spellStart"/>
      <w:r w:rsidRPr="00633F47">
        <w:rPr>
          <w:szCs w:val="24"/>
          <w:lang w:val="es-ES"/>
        </w:rPr>
        <w:t>activităților</w:t>
      </w:r>
      <w:proofErr w:type="spellEnd"/>
      <w:r w:rsidRPr="00633F47">
        <w:rPr>
          <w:szCs w:val="24"/>
          <w:lang w:val="es-ES"/>
        </w:rPr>
        <w:t xml:space="preserve"> </w:t>
      </w:r>
      <w:proofErr w:type="spellStart"/>
      <w:r w:rsidRPr="00633F47">
        <w:rPr>
          <w:szCs w:val="24"/>
          <w:lang w:val="es-ES"/>
        </w:rPr>
        <w:t>extracurriculare</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concordanță</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misiunea</w:t>
      </w:r>
      <w:proofErr w:type="spellEnd"/>
      <w:r w:rsidRPr="00633F47">
        <w:rPr>
          <w:szCs w:val="24"/>
          <w:lang w:val="es-ES"/>
        </w:rPr>
        <w:t xml:space="preserve"> </w:t>
      </w:r>
      <w:proofErr w:type="spellStart"/>
      <w:r w:rsidRPr="00633F47">
        <w:rPr>
          <w:szCs w:val="24"/>
          <w:lang w:val="es-ES"/>
        </w:rPr>
        <w:t>școlii</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obiectivele</w:t>
      </w:r>
      <w:proofErr w:type="spellEnd"/>
      <w:r w:rsidRPr="00633F47">
        <w:rPr>
          <w:szCs w:val="24"/>
          <w:lang w:val="es-ES"/>
        </w:rPr>
        <w:t xml:space="preserve"> din </w:t>
      </w:r>
      <w:proofErr w:type="spellStart"/>
      <w:r w:rsidRPr="00633F47">
        <w:rPr>
          <w:szCs w:val="24"/>
          <w:lang w:val="es-ES"/>
        </w:rPr>
        <w:t>curriculum</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din </w:t>
      </w:r>
      <w:proofErr w:type="spellStart"/>
      <w:r w:rsidRPr="00633F47">
        <w:rPr>
          <w:szCs w:val="24"/>
          <w:lang w:val="es-ES"/>
        </w:rPr>
        <w:t>documentele</w:t>
      </w:r>
      <w:proofErr w:type="spellEnd"/>
      <w:r w:rsidRPr="00633F47">
        <w:rPr>
          <w:szCs w:val="24"/>
          <w:lang w:val="es-ES"/>
        </w:rPr>
        <w:t xml:space="preserve"> de planificare </w:t>
      </w:r>
      <w:proofErr w:type="spellStart"/>
      <w:r w:rsidRPr="00633F47">
        <w:rPr>
          <w:szCs w:val="24"/>
          <w:lang w:val="es-ES"/>
        </w:rPr>
        <w:t>strategică</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operațională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2523"/>
        <w:gridCol w:w="3827"/>
        <w:gridCol w:w="2268"/>
      </w:tblGrid>
      <w:tr w:rsidR="00F842E4" w:rsidRPr="00F32E32" w14:paraId="581E83F1" w14:textId="77777777" w:rsidTr="00981C70">
        <w:trPr>
          <w:trHeight w:val="2388"/>
        </w:trPr>
        <w:tc>
          <w:tcPr>
            <w:tcW w:w="1021" w:type="dxa"/>
          </w:tcPr>
          <w:p w14:paraId="1D087641" w14:textId="77777777" w:rsidR="00F842E4" w:rsidRPr="00F32E32" w:rsidRDefault="00F842E4" w:rsidP="00CA109E">
            <w:pPr>
              <w:jc w:val="left"/>
              <w:rPr>
                <w:szCs w:val="24"/>
              </w:rPr>
            </w:pPr>
            <w:r w:rsidRPr="00F32E32">
              <w:rPr>
                <w:szCs w:val="24"/>
              </w:rPr>
              <w:t xml:space="preserve">Dovezi </w:t>
            </w:r>
          </w:p>
        </w:tc>
        <w:tc>
          <w:tcPr>
            <w:tcW w:w="8618" w:type="dxa"/>
            <w:gridSpan w:val="3"/>
          </w:tcPr>
          <w:tbl>
            <w:tblPr>
              <w:tblW w:w="11475" w:type="dxa"/>
              <w:tblInd w:w="10" w:type="dxa"/>
              <w:tblLayout w:type="fixed"/>
              <w:tblCellMar>
                <w:left w:w="0" w:type="dxa"/>
                <w:right w:w="0" w:type="dxa"/>
              </w:tblCellMar>
              <w:tblLook w:val="04A0" w:firstRow="1" w:lastRow="0" w:firstColumn="1" w:lastColumn="0" w:noHBand="0" w:noVBand="1"/>
            </w:tblPr>
            <w:tblGrid>
              <w:gridCol w:w="11475"/>
            </w:tblGrid>
            <w:tr w:rsidR="00886E74" w:rsidRPr="00F32E32" w14:paraId="5B2A7DC0" w14:textId="77777777" w:rsidTr="00CE0CBF">
              <w:trPr>
                <w:trHeight w:val="275"/>
              </w:trPr>
              <w:tc>
                <w:tcPr>
                  <w:tcW w:w="11475" w:type="dxa"/>
                  <w:tcBorders>
                    <w:top w:val="single" w:sz="8" w:space="0" w:color="auto"/>
                    <w:left w:val="nil"/>
                    <w:bottom w:val="nil"/>
                    <w:right w:val="single" w:sz="8" w:space="0" w:color="auto"/>
                  </w:tcBorders>
                  <w:vAlign w:val="bottom"/>
                  <w:hideMark/>
                </w:tcPr>
                <w:p w14:paraId="68AD4B31" w14:textId="77777777" w:rsidR="00886E74" w:rsidRPr="00CE0CBF" w:rsidRDefault="00886E74" w:rsidP="00CE0CBF">
                  <w:pPr>
                    <w:rPr>
                      <w:rFonts w:eastAsia="Times New Roman" w:cs="Arial"/>
                      <w:szCs w:val="24"/>
                      <w:lang w:eastAsia="ru-RU"/>
                    </w:rPr>
                  </w:pPr>
                </w:p>
              </w:tc>
            </w:tr>
            <w:tr w:rsidR="00886E74" w:rsidRPr="00F32E32" w14:paraId="0E58624A" w14:textId="77777777" w:rsidTr="00CE0CBF">
              <w:trPr>
                <w:trHeight w:val="69"/>
              </w:trPr>
              <w:tc>
                <w:tcPr>
                  <w:tcW w:w="11475" w:type="dxa"/>
                  <w:tcBorders>
                    <w:top w:val="nil"/>
                    <w:left w:val="nil"/>
                    <w:bottom w:val="nil"/>
                    <w:right w:val="single" w:sz="8" w:space="0" w:color="auto"/>
                  </w:tcBorders>
                  <w:vAlign w:val="bottom"/>
                </w:tcPr>
                <w:p w14:paraId="08271E9F" w14:textId="77777777" w:rsidR="00981C70" w:rsidRDefault="00CE0CBF" w:rsidP="00981C70">
                  <w:pPr>
                    <w:pStyle w:val="ListParagraph"/>
                    <w:numPr>
                      <w:ilvl w:val="0"/>
                      <w:numId w:val="2"/>
                    </w:numPr>
                    <w:ind w:left="360"/>
                    <w:rPr>
                      <w:iCs/>
                      <w:lang w:val="ro-RO"/>
                    </w:rPr>
                  </w:pPr>
                  <w:r w:rsidRPr="00A14756">
                    <w:rPr>
                      <w:iCs/>
                      <w:lang w:val="ro-RO"/>
                    </w:rPr>
                    <w:t>Activități extracurriculare în cadrul săptămânilor pe obiecte.</w:t>
                  </w:r>
                </w:p>
                <w:p w14:paraId="5FCE7481" w14:textId="77777777" w:rsidR="00886E74" w:rsidRPr="00981C70" w:rsidRDefault="00CE0CBF" w:rsidP="00981C70">
                  <w:pPr>
                    <w:pStyle w:val="ListParagraph"/>
                    <w:numPr>
                      <w:ilvl w:val="0"/>
                      <w:numId w:val="2"/>
                    </w:numPr>
                    <w:ind w:left="360"/>
                    <w:rPr>
                      <w:iCs/>
                      <w:lang w:val="ro-RO"/>
                    </w:rPr>
                  </w:pPr>
                  <w:proofErr w:type="spellStart"/>
                  <w:r w:rsidRPr="00981C70">
                    <w:rPr>
                      <w:iCs/>
                    </w:rPr>
                    <w:t>Planul</w:t>
                  </w:r>
                  <w:proofErr w:type="spellEnd"/>
                  <w:r w:rsidRPr="00981C70">
                    <w:rPr>
                      <w:iCs/>
                    </w:rPr>
                    <w:t xml:space="preserve"> </w:t>
                  </w:r>
                  <w:proofErr w:type="spellStart"/>
                  <w:r w:rsidRPr="00981C70">
                    <w:rPr>
                      <w:iCs/>
                    </w:rPr>
                    <w:t>activităților</w:t>
                  </w:r>
                  <w:proofErr w:type="spellEnd"/>
                  <w:r w:rsidRPr="00981C70">
                    <w:rPr>
                      <w:iCs/>
                    </w:rPr>
                    <w:t xml:space="preserve"> </w:t>
                  </w:r>
                  <w:proofErr w:type="spellStart"/>
                  <w:r w:rsidRPr="00981C70">
                    <w:rPr>
                      <w:iCs/>
                    </w:rPr>
                    <w:t>extrașcolare</w:t>
                  </w:r>
                  <w:proofErr w:type="spellEnd"/>
                  <w:r w:rsidRPr="00981C70">
                    <w:rPr>
                      <w:iCs/>
                    </w:rPr>
                    <w:t>.</w:t>
                  </w:r>
                </w:p>
              </w:tc>
            </w:tr>
            <w:tr w:rsidR="00886E74" w:rsidRPr="00F32E32" w14:paraId="1FBE6976" w14:textId="77777777" w:rsidTr="00CE0CBF">
              <w:trPr>
                <w:trHeight w:val="281"/>
              </w:trPr>
              <w:tc>
                <w:tcPr>
                  <w:tcW w:w="11475" w:type="dxa"/>
                  <w:tcBorders>
                    <w:top w:val="nil"/>
                    <w:left w:val="nil"/>
                    <w:bottom w:val="nil"/>
                    <w:right w:val="single" w:sz="8" w:space="0" w:color="auto"/>
                  </w:tcBorders>
                  <w:vAlign w:val="bottom"/>
                  <w:hideMark/>
                </w:tcPr>
                <w:p w14:paraId="6FBF7A29" w14:textId="77777777" w:rsidR="00886E74" w:rsidRPr="00633F47" w:rsidRDefault="00886E74" w:rsidP="00CA109E">
                  <w:pPr>
                    <w:pStyle w:val="ListParagraph"/>
                    <w:numPr>
                      <w:ilvl w:val="0"/>
                      <w:numId w:val="103"/>
                    </w:numPr>
                    <w:rPr>
                      <w:rFonts w:eastAsia="Times New Roman" w:cs="Arial"/>
                      <w:szCs w:val="24"/>
                      <w:lang w:val="es-ES" w:eastAsia="ru-RU"/>
                    </w:rPr>
                  </w:pPr>
                  <w:proofErr w:type="spellStart"/>
                  <w:r w:rsidRPr="00633F47">
                    <w:rPr>
                      <w:rFonts w:eastAsia="Times New Roman" w:cs="Arial"/>
                      <w:szCs w:val="24"/>
                      <w:lang w:val="es-ES" w:eastAsia="ru-RU"/>
                    </w:rPr>
                    <w:t>Participarea</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concursurile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raionale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naționale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international</w:t>
                  </w:r>
                  <w:proofErr w:type="spellEnd"/>
                </w:p>
              </w:tc>
            </w:tr>
            <w:tr w:rsidR="00886E74" w:rsidRPr="00F32E32" w14:paraId="19D3A07C" w14:textId="77777777" w:rsidTr="00CE0CBF">
              <w:trPr>
                <w:trHeight w:val="285"/>
              </w:trPr>
              <w:tc>
                <w:tcPr>
                  <w:tcW w:w="11475" w:type="dxa"/>
                  <w:tcBorders>
                    <w:top w:val="nil"/>
                    <w:left w:val="nil"/>
                    <w:bottom w:val="nil"/>
                    <w:right w:val="single" w:sz="8" w:space="0" w:color="auto"/>
                  </w:tcBorders>
                  <w:vAlign w:val="bottom"/>
                  <w:hideMark/>
                </w:tcPr>
                <w:p w14:paraId="66E0A35D" w14:textId="77777777" w:rsidR="00981C70" w:rsidRPr="00F32E32" w:rsidRDefault="00981C70" w:rsidP="00981C70">
                  <w:pPr>
                    <w:pStyle w:val="ListParagraph"/>
                    <w:numPr>
                      <w:ilvl w:val="0"/>
                      <w:numId w:val="103"/>
                    </w:numPr>
                    <w:rPr>
                      <w:rFonts w:eastAsia="Times New Roman" w:cs="Arial"/>
                      <w:szCs w:val="24"/>
                      <w:lang w:eastAsia="ru-RU"/>
                    </w:rPr>
                  </w:pPr>
                  <w:proofErr w:type="spellStart"/>
                  <w:r w:rsidRPr="00F32E32">
                    <w:rPr>
                      <w:rFonts w:eastAsia="Times New Roman" w:cs="Arial"/>
                      <w:szCs w:val="24"/>
                      <w:lang w:eastAsia="ru-RU"/>
                    </w:rPr>
                    <w:t>Proiecte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educaționale</w:t>
                  </w:r>
                  <w:proofErr w:type="spellEnd"/>
                  <w:r w:rsidRPr="00F32E32">
                    <w:rPr>
                      <w:rFonts w:eastAsia="Times New Roman" w:cs="Arial"/>
                      <w:szCs w:val="24"/>
                      <w:lang w:eastAsia="ru-RU"/>
                    </w:rPr>
                    <w:t>;</w:t>
                  </w:r>
                  <w:r w:rsidRPr="00F32E32">
                    <w:rPr>
                      <w:rFonts w:eastAsia="Times New Roman" w:cs="Arial"/>
                      <w:szCs w:val="24"/>
                      <w:lang w:eastAsia="ru-RU"/>
                    </w:rPr>
                    <w:tab/>
                  </w:r>
                </w:p>
                <w:p w14:paraId="52E81C46" w14:textId="77777777" w:rsidR="00886E74" w:rsidRPr="00633F47" w:rsidRDefault="00886E74" w:rsidP="00981C70">
                  <w:pPr>
                    <w:pStyle w:val="ListParagraph"/>
                    <w:ind w:left="720"/>
                    <w:rPr>
                      <w:rFonts w:eastAsia="Times New Roman" w:cs="Arial"/>
                      <w:szCs w:val="24"/>
                      <w:lang w:val="es-ES" w:eastAsia="ru-RU"/>
                    </w:rPr>
                  </w:pPr>
                  <w:r w:rsidRPr="00633F47">
                    <w:rPr>
                      <w:rFonts w:eastAsia="Times New Roman" w:cs="Arial"/>
                      <w:szCs w:val="24"/>
                      <w:lang w:val="es-ES" w:eastAsia="ru-RU"/>
                    </w:rPr>
                    <w:t xml:space="preserve">Diplome de </w:t>
                  </w:r>
                  <w:proofErr w:type="spellStart"/>
                  <w:r w:rsidRPr="00633F47">
                    <w:rPr>
                      <w:rFonts w:eastAsia="Times New Roman" w:cs="Arial"/>
                      <w:szCs w:val="24"/>
                      <w:lang w:val="es-ES" w:eastAsia="ru-RU"/>
                    </w:rPr>
                    <w:t>gradul</w:t>
                  </w:r>
                  <w:proofErr w:type="spellEnd"/>
                  <w:r w:rsidRPr="00633F47">
                    <w:rPr>
                      <w:rFonts w:eastAsia="Times New Roman" w:cs="Arial"/>
                      <w:szCs w:val="24"/>
                      <w:lang w:val="es-ES" w:eastAsia="ru-RU"/>
                    </w:rPr>
                    <w:t xml:space="preserve"> I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II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trei</w:t>
                  </w:r>
                  <w:proofErr w:type="spellEnd"/>
                  <w:r w:rsidRPr="00633F47">
                    <w:rPr>
                      <w:rFonts w:eastAsia="Times New Roman" w:cs="Arial"/>
                      <w:szCs w:val="24"/>
                      <w:lang w:val="es-ES" w:eastAsia="ru-RU"/>
                    </w:rPr>
                    <w:t xml:space="preserve"> diplome de participare la </w:t>
                  </w:r>
                  <w:proofErr w:type="spellStart"/>
                  <w:r w:rsidRPr="00633F47">
                    <w:rPr>
                      <w:rFonts w:eastAsia="Times New Roman" w:cs="Arial"/>
                      <w:szCs w:val="24"/>
                      <w:lang w:val="es-ES" w:eastAsia="ru-RU"/>
                    </w:rPr>
                    <w:t>concursul</w:t>
                  </w:r>
                  <w:proofErr w:type="spellEnd"/>
                  <w:r w:rsidRPr="00633F47">
                    <w:rPr>
                      <w:rFonts w:eastAsia="Times New Roman" w:cs="Arial"/>
                      <w:szCs w:val="24"/>
                      <w:lang w:val="es-ES" w:eastAsia="ru-RU"/>
                    </w:rPr>
                    <w:t xml:space="preserve"> </w:t>
                  </w:r>
                </w:p>
                <w:p w14:paraId="2D917C14" w14:textId="77777777" w:rsidR="00886E74" w:rsidRPr="00F32E32" w:rsidRDefault="00886E74" w:rsidP="00CA109E">
                  <w:pPr>
                    <w:pStyle w:val="ListParagraph"/>
                    <w:ind w:left="720"/>
                    <w:rPr>
                      <w:rFonts w:eastAsia="Times New Roman" w:cs="Arial"/>
                      <w:szCs w:val="24"/>
                      <w:lang w:eastAsia="ru-RU"/>
                    </w:rPr>
                  </w:pPr>
                  <w:proofErr w:type="spellStart"/>
                  <w:r w:rsidRPr="00F32E32">
                    <w:rPr>
                      <w:rFonts w:eastAsia="Times New Roman" w:cs="Arial"/>
                      <w:szCs w:val="24"/>
                      <w:lang w:eastAsia="ru-RU"/>
                    </w:rPr>
                    <w:t>internațional</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Surprize</w:t>
                  </w:r>
                  <w:proofErr w:type="spellEnd"/>
                  <w:r w:rsidRPr="00F32E32">
                    <w:rPr>
                      <w:rFonts w:eastAsia="Times New Roman" w:cs="Arial"/>
                      <w:szCs w:val="24"/>
                      <w:lang w:eastAsia="ru-RU"/>
                    </w:rPr>
                    <w:t xml:space="preserve"> de </w:t>
                  </w:r>
                  <w:proofErr w:type="spellStart"/>
                  <w:r w:rsidRPr="00F32E32">
                    <w:rPr>
                      <w:rFonts w:eastAsia="Times New Roman" w:cs="Arial"/>
                      <w:szCs w:val="24"/>
                      <w:lang w:eastAsia="ru-RU"/>
                    </w:rPr>
                    <w:t>Crăciun</w:t>
                  </w:r>
                  <w:proofErr w:type="spellEnd"/>
                  <w:r w:rsidRPr="00F32E32">
                    <w:rPr>
                      <w:rFonts w:eastAsia="Times New Roman" w:cs="Arial"/>
                      <w:szCs w:val="24"/>
                      <w:lang w:eastAsia="ru-RU"/>
                    </w:rPr>
                    <w:t xml:space="preserve">”,,Pro </w:t>
                  </w:r>
                  <w:proofErr w:type="spellStart"/>
                  <w:r w:rsidRPr="00F32E32">
                    <w:rPr>
                      <w:rFonts w:eastAsia="Times New Roman" w:cs="Arial"/>
                      <w:szCs w:val="24"/>
                      <w:lang w:eastAsia="ru-RU"/>
                    </w:rPr>
                    <w:t>Lectură</w:t>
                  </w:r>
                  <w:proofErr w:type="spellEnd"/>
                  <w:r w:rsidRPr="00F32E32">
                    <w:rPr>
                      <w:rFonts w:eastAsia="Times New Roman" w:cs="Arial"/>
                      <w:szCs w:val="24"/>
                      <w:lang w:eastAsia="ru-RU"/>
                    </w:rPr>
                    <w:t>”</w:t>
                  </w:r>
                  <w:r w:rsidR="00C6771A" w:rsidRPr="00F32E32">
                    <w:rPr>
                      <w:rFonts w:eastAsia="Times New Roman" w:cs="Arial"/>
                      <w:szCs w:val="24"/>
                      <w:lang w:eastAsia="ru-RU"/>
                    </w:rPr>
                    <w:t xml:space="preserve"> , ,,</w:t>
                  </w:r>
                  <w:proofErr w:type="spellStart"/>
                  <w:r w:rsidRPr="00F32E32">
                    <w:rPr>
                      <w:rFonts w:eastAsia="Times New Roman" w:cs="Arial"/>
                      <w:szCs w:val="24"/>
                      <w:lang w:eastAsia="ru-RU"/>
                    </w:rPr>
                    <w:t>Limba</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noastră</w:t>
                  </w:r>
                  <w:proofErr w:type="spellEnd"/>
                  <w:r w:rsidRPr="00F32E32">
                    <w:rPr>
                      <w:rFonts w:eastAsia="Times New Roman" w:cs="Arial"/>
                      <w:szCs w:val="24"/>
                      <w:lang w:eastAsia="ru-RU"/>
                    </w:rPr>
                    <w:t xml:space="preserve">-I </w:t>
                  </w:r>
                  <w:proofErr w:type="spellStart"/>
                  <w:r w:rsidRPr="00F32E32">
                    <w:rPr>
                      <w:rFonts w:eastAsia="Times New Roman" w:cs="Arial"/>
                      <w:szCs w:val="24"/>
                      <w:lang w:eastAsia="ru-RU"/>
                    </w:rPr>
                    <w:t>cea</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română</w:t>
                  </w:r>
                  <w:proofErr w:type="spellEnd"/>
                  <w:r w:rsidRPr="00F32E32">
                    <w:rPr>
                      <w:rFonts w:eastAsia="Times New Roman" w:cs="Arial"/>
                      <w:szCs w:val="24"/>
                      <w:lang w:eastAsia="ru-RU"/>
                    </w:rPr>
                    <w:t>”</w:t>
                  </w:r>
                </w:p>
                <w:p w14:paraId="4151CC27" w14:textId="77777777" w:rsidR="00981C70" w:rsidRDefault="00886E74" w:rsidP="00981C70">
                  <w:pPr>
                    <w:rPr>
                      <w:rFonts w:eastAsia="Times New Roman" w:cs="Arial"/>
                      <w:szCs w:val="24"/>
                      <w:lang w:eastAsia="ru-RU"/>
                    </w:rPr>
                  </w:pPr>
                  <w:r w:rsidRPr="00981C70">
                    <w:rPr>
                      <w:rFonts w:eastAsia="Times New Roman" w:cs="Arial"/>
                      <w:szCs w:val="24"/>
                      <w:lang w:eastAsia="ru-RU"/>
                    </w:rPr>
                    <w:t xml:space="preserve">      ,,Holocaust”,,Turnamentul drepturilor omului„</w:t>
                  </w:r>
                  <w:r w:rsidR="00981C70" w:rsidRPr="00981C70">
                    <w:rPr>
                      <w:rFonts w:eastAsia="Times New Roman" w:cs="Arial"/>
                      <w:szCs w:val="24"/>
                      <w:lang w:eastAsia="ru-RU"/>
                    </w:rPr>
                    <w:t xml:space="preserve"> </w:t>
                  </w:r>
                </w:p>
                <w:p w14:paraId="7A11D98B" w14:textId="77777777" w:rsidR="00886E74" w:rsidRPr="00981C70" w:rsidRDefault="00886E74" w:rsidP="00981C70">
                  <w:pPr>
                    <w:rPr>
                      <w:rFonts w:eastAsia="Times New Roman" w:cs="Arial"/>
                      <w:szCs w:val="24"/>
                      <w:lang w:eastAsia="ru-RU"/>
                    </w:rPr>
                  </w:pPr>
                </w:p>
              </w:tc>
            </w:tr>
            <w:tr w:rsidR="00886E74" w:rsidRPr="00F32E32" w14:paraId="010610DF" w14:textId="77777777" w:rsidTr="00CE0CBF">
              <w:trPr>
                <w:trHeight w:val="281"/>
              </w:trPr>
              <w:tc>
                <w:tcPr>
                  <w:tcW w:w="11475" w:type="dxa"/>
                  <w:tcBorders>
                    <w:top w:val="nil"/>
                    <w:left w:val="nil"/>
                    <w:bottom w:val="nil"/>
                    <w:right w:val="single" w:sz="8" w:space="0" w:color="auto"/>
                  </w:tcBorders>
                  <w:vAlign w:val="bottom"/>
                </w:tcPr>
                <w:p w14:paraId="66C0799B" w14:textId="77777777" w:rsidR="00886E74" w:rsidRPr="00CE0CBF" w:rsidRDefault="00886E74" w:rsidP="00CE0CBF">
                  <w:pPr>
                    <w:rPr>
                      <w:rFonts w:eastAsia="Times New Roman" w:cs="Arial"/>
                      <w:szCs w:val="24"/>
                      <w:lang w:eastAsia="ru-RU"/>
                    </w:rPr>
                  </w:pPr>
                </w:p>
              </w:tc>
            </w:tr>
            <w:tr w:rsidR="00886E74" w:rsidRPr="00F32E32" w14:paraId="08016474" w14:textId="77777777" w:rsidTr="00981C70">
              <w:trPr>
                <w:trHeight w:val="85"/>
              </w:trPr>
              <w:tc>
                <w:tcPr>
                  <w:tcW w:w="11475" w:type="dxa"/>
                  <w:tcBorders>
                    <w:top w:val="nil"/>
                    <w:left w:val="nil"/>
                    <w:bottom w:val="single" w:sz="8" w:space="0" w:color="auto"/>
                    <w:right w:val="single" w:sz="8" w:space="0" w:color="auto"/>
                  </w:tcBorders>
                  <w:vAlign w:val="bottom"/>
                  <w:hideMark/>
                </w:tcPr>
                <w:p w14:paraId="60C1DB27" w14:textId="77777777" w:rsidR="00886E74" w:rsidRPr="00981C70" w:rsidRDefault="00886E74" w:rsidP="00981C70">
                  <w:pPr>
                    <w:rPr>
                      <w:rFonts w:eastAsia="Times New Roman" w:cs="Arial"/>
                      <w:szCs w:val="24"/>
                      <w:lang w:eastAsia="ru-RU"/>
                    </w:rPr>
                  </w:pPr>
                </w:p>
              </w:tc>
            </w:tr>
          </w:tbl>
          <w:p w14:paraId="387769B1" w14:textId="77777777" w:rsidR="00F842E4" w:rsidRPr="00F32E32" w:rsidRDefault="00F842E4" w:rsidP="00CA109E">
            <w:pPr>
              <w:pStyle w:val="ListParagraph"/>
              <w:ind w:left="360"/>
              <w:rPr>
                <w:iCs/>
                <w:szCs w:val="24"/>
              </w:rPr>
            </w:pPr>
          </w:p>
        </w:tc>
      </w:tr>
      <w:tr w:rsidR="00F842E4" w:rsidRPr="00F32E32" w14:paraId="777778D4" w14:textId="77777777" w:rsidTr="00886E74">
        <w:tc>
          <w:tcPr>
            <w:tcW w:w="1021" w:type="dxa"/>
          </w:tcPr>
          <w:p w14:paraId="25B889D2" w14:textId="77777777" w:rsidR="00F842E4" w:rsidRPr="00F32E32" w:rsidRDefault="00F842E4" w:rsidP="00CA109E">
            <w:pPr>
              <w:jc w:val="left"/>
              <w:rPr>
                <w:szCs w:val="24"/>
              </w:rPr>
            </w:pPr>
            <w:r w:rsidRPr="00F32E32">
              <w:rPr>
                <w:szCs w:val="24"/>
              </w:rPr>
              <w:t>Consta</w:t>
            </w:r>
            <w:r w:rsidR="00E04FEE" w:rsidRPr="00F32E32">
              <w:rPr>
                <w:szCs w:val="24"/>
              </w:rPr>
              <w:t>-</w:t>
            </w:r>
            <w:r w:rsidRPr="00F32E32">
              <w:rPr>
                <w:szCs w:val="24"/>
              </w:rPr>
              <w:t>tări</w:t>
            </w:r>
          </w:p>
        </w:tc>
        <w:tc>
          <w:tcPr>
            <w:tcW w:w="8618" w:type="dxa"/>
            <w:gridSpan w:val="3"/>
          </w:tcPr>
          <w:p w14:paraId="338C0BE4" w14:textId="77777777" w:rsidR="00E04FEE" w:rsidRPr="00F32E32" w:rsidRDefault="00E04FEE" w:rsidP="00CA109E">
            <w:pPr>
              <w:pStyle w:val="ListParagraph"/>
              <w:numPr>
                <w:ilvl w:val="0"/>
                <w:numId w:val="103"/>
              </w:numPr>
              <w:rPr>
                <w:rFonts w:eastAsia="Times New Roman" w:cs="Arial"/>
                <w:szCs w:val="24"/>
                <w:lang w:eastAsia="ru-RU"/>
              </w:rPr>
            </w:pPr>
            <w:proofErr w:type="spellStart"/>
            <w:r w:rsidRPr="00F32E32">
              <w:rPr>
                <w:rFonts w:eastAsia="Times New Roman" w:cs="Arial"/>
                <w:szCs w:val="24"/>
                <w:lang w:eastAsia="ru-RU"/>
              </w:rPr>
              <w:t>Proiectul</w:t>
            </w:r>
            <w:proofErr w:type="spellEnd"/>
            <w:r w:rsidRPr="00F32E32">
              <w:rPr>
                <w:rFonts w:eastAsia="Times New Roman" w:cs="Arial"/>
                <w:szCs w:val="24"/>
                <w:lang w:eastAsia="ru-RU"/>
              </w:rPr>
              <w:t xml:space="preserve"> managerial </w:t>
            </w:r>
            <w:proofErr w:type="spellStart"/>
            <w:r w:rsidRPr="00F32E32">
              <w:rPr>
                <w:rFonts w:eastAsia="Times New Roman" w:cs="Arial"/>
                <w:szCs w:val="24"/>
                <w:lang w:eastAsia="ru-RU"/>
              </w:rPr>
              <w:t>anual</w:t>
            </w:r>
            <w:proofErr w:type="spellEnd"/>
            <w:r w:rsidRPr="00F32E32">
              <w:rPr>
                <w:rFonts w:eastAsia="Times New Roman" w:cs="Arial"/>
                <w:szCs w:val="24"/>
                <w:lang w:eastAsia="ru-RU"/>
              </w:rPr>
              <w:t xml:space="preserve"> include </w:t>
            </w:r>
            <w:proofErr w:type="spellStart"/>
            <w:r w:rsidRPr="00F32E32">
              <w:rPr>
                <w:rFonts w:eastAsia="Times New Roman" w:cs="Arial"/>
                <w:szCs w:val="24"/>
                <w:lang w:eastAsia="ru-RU"/>
              </w:rPr>
              <w:t>planificarea</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activităților</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extracurriculare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în</w:t>
            </w:r>
            <w:proofErr w:type="spellEnd"/>
            <w:r w:rsidRPr="00F32E32">
              <w:rPr>
                <w:rFonts w:eastAsia="Times New Roman" w:cs="Arial"/>
                <w:szCs w:val="24"/>
                <w:lang w:eastAsia="ru-RU"/>
              </w:rPr>
              <w:t xml:space="preserve"> </w:t>
            </w:r>
          </w:p>
          <w:p w14:paraId="1EB0F210" w14:textId="77777777" w:rsidR="00981C70" w:rsidRDefault="00E04FEE" w:rsidP="00981C70">
            <w:pPr>
              <w:pStyle w:val="ListParagraph"/>
              <w:ind w:left="720"/>
              <w:rPr>
                <w:rFonts w:eastAsia="Times New Roman" w:cs="Arial"/>
                <w:szCs w:val="24"/>
                <w:lang w:eastAsia="ru-RU"/>
              </w:rPr>
            </w:pPr>
            <w:proofErr w:type="spellStart"/>
            <w:r w:rsidRPr="00F32E32">
              <w:rPr>
                <w:rFonts w:eastAsia="Times New Roman" w:cs="Arial"/>
                <w:szCs w:val="24"/>
                <w:lang w:eastAsia="ru-RU"/>
              </w:rPr>
              <w:t>concordanță</w:t>
            </w:r>
            <w:proofErr w:type="spellEnd"/>
            <w:r w:rsidRPr="00F32E32">
              <w:rPr>
                <w:rFonts w:eastAsia="Times New Roman" w:cs="Arial"/>
                <w:szCs w:val="24"/>
                <w:lang w:eastAsia="ru-RU"/>
              </w:rPr>
              <w:t xml:space="preserve"> cu  </w:t>
            </w:r>
            <w:proofErr w:type="spellStart"/>
            <w:r w:rsidRPr="00F32E32">
              <w:rPr>
                <w:rFonts w:eastAsia="Times New Roman" w:cs="Arial"/>
                <w:szCs w:val="24"/>
                <w:lang w:eastAsia="ru-RU"/>
              </w:rPr>
              <w:t>misiunea</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școlii</w:t>
            </w:r>
            <w:proofErr w:type="spellEnd"/>
            <w:r w:rsidRPr="00F32E32">
              <w:rPr>
                <w:rFonts w:eastAsia="Times New Roman" w:cs="Arial"/>
                <w:szCs w:val="24"/>
                <w:lang w:eastAsia="ru-RU"/>
              </w:rPr>
              <w:t>.</w:t>
            </w:r>
          </w:p>
          <w:p w14:paraId="05430730" w14:textId="77777777" w:rsidR="00F842E4" w:rsidRPr="00633F47" w:rsidRDefault="00981C70" w:rsidP="00981C70">
            <w:pPr>
              <w:pStyle w:val="ListParagraph"/>
              <w:numPr>
                <w:ilvl w:val="0"/>
                <w:numId w:val="134"/>
              </w:numPr>
              <w:rPr>
                <w:rFonts w:eastAsia="Times New Roman" w:cs="Arial"/>
                <w:szCs w:val="24"/>
                <w:lang w:val="es-ES" w:eastAsia="ru-RU"/>
              </w:rPr>
            </w:pPr>
            <w:proofErr w:type="spellStart"/>
            <w:r w:rsidRPr="00981C70">
              <w:rPr>
                <w:rFonts w:eastAsia="Times New Roman"/>
                <w:iCs/>
                <w:lang w:val="fr-FR"/>
              </w:rPr>
              <w:t>Cadrele</w:t>
            </w:r>
            <w:proofErr w:type="spellEnd"/>
            <w:r w:rsidRPr="00981C70">
              <w:rPr>
                <w:rFonts w:eastAsia="Times New Roman"/>
                <w:iCs/>
                <w:lang w:val="fr-FR"/>
              </w:rPr>
              <w:t xml:space="preserve"> </w:t>
            </w:r>
            <w:proofErr w:type="spellStart"/>
            <w:r w:rsidRPr="00981C70">
              <w:rPr>
                <w:rFonts w:eastAsia="Times New Roman"/>
                <w:iCs/>
                <w:lang w:val="fr-FR"/>
              </w:rPr>
              <w:t>didactice</w:t>
            </w:r>
            <w:proofErr w:type="spellEnd"/>
            <w:r w:rsidRPr="00981C70">
              <w:rPr>
                <w:rFonts w:eastAsia="Times New Roman"/>
                <w:iCs/>
                <w:lang w:val="fr-FR"/>
              </w:rPr>
              <w:t xml:space="preserve"> au </w:t>
            </w:r>
            <w:proofErr w:type="spellStart"/>
            <w:r w:rsidRPr="00981C70">
              <w:rPr>
                <w:rFonts w:eastAsia="Times New Roman"/>
                <w:iCs/>
                <w:lang w:val="fr-FR"/>
              </w:rPr>
              <w:t>participat</w:t>
            </w:r>
            <w:proofErr w:type="spellEnd"/>
            <w:r w:rsidRPr="00981C70">
              <w:rPr>
                <w:rFonts w:eastAsia="Times New Roman"/>
                <w:iCs/>
                <w:lang w:val="fr-FR"/>
              </w:rPr>
              <w:t xml:space="preserve"> </w:t>
            </w:r>
            <w:proofErr w:type="spellStart"/>
            <w:r w:rsidRPr="00981C70">
              <w:rPr>
                <w:rFonts w:eastAsia="Times New Roman"/>
                <w:iCs/>
                <w:lang w:val="fr-FR"/>
              </w:rPr>
              <w:t>activ</w:t>
            </w:r>
            <w:proofErr w:type="spellEnd"/>
            <w:r w:rsidRPr="00981C70">
              <w:rPr>
                <w:rFonts w:eastAsia="Times New Roman"/>
                <w:iCs/>
                <w:lang w:val="fr-FR"/>
              </w:rPr>
              <w:t xml:space="preserve"> </w:t>
            </w:r>
            <w:proofErr w:type="spellStart"/>
            <w:r w:rsidRPr="00981C70">
              <w:rPr>
                <w:rFonts w:eastAsia="Times New Roman"/>
                <w:iCs/>
                <w:lang w:val="fr-FR"/>
              </w:rPr>
              <w:t>și</w:t>
            </w:r>
            <w:proofErr w:type="spellEnd"/>
            <w:r w:rsidRPr="00981C70">
              <w:rPr>
                <w:rFonts w:eastAsia="Times New Roman"/>
                <w:iCs/>
                <w:lang w:val="fr-FR"/>
              </w:rPr>
              <w:t xml:space="preserve"> au </w:t>
            </w:r>
            <w:proofErr w:type="spellStart"/>
            <w:r w:rsidRPr="00981C70">
              <w:rPr>
                <w:rFonts w:eastAsia="Times New Roman"/>
                <w:iCs/>
                <w:lang w:val="fr-FR"/>
              </w:rPr>
              <w:t>contribuit</w:t>
            </w:r>
            <w:proofErr w:type="spellEnd"/>
            <w:r w:rsidRPr="00981C70">
              <w:rPr>
                <w:rFonts w:eastAsia="Times New Roman"/>
                <w:iCs/>
                <w:lang w:val="fr-FR"/>
              </w:rPr>
              <w:t xml:space="preserve"> la </w:t>
            </w:r>
            <w:proofErr w:type="spellStart"/>
            <w:r w:rsidRPr="00981C70">
              <w:rPr>
                <w:rFonts w:eastAsia="Times New Roman"/>
                <w:iCs/>
                <w:lang w:val="fr-FR"/>
              </w:rPr>
              <w:t>valorificarea</w:t>
            </w:r>
            <w:proofErr w:type="spellEnd"/>
            <w:r w:rsidRPr="00981C70">
              <w:rPr>
                <w:rFonts w:eastAsia="Times New Roman"/>
                <w:iCs/>
                <w:lang w:val="fr-FR"/>
              </w:rPr>
              <w:t xml:space="preserve"> </w:t>
            </w:r>
            <w:proofErr w:type="spellStart"/>
            <w:r w:rsidRPr="00981C70">
              <w:rPr>
                <w:rFonts w:eastAsia="Times New Roman"/>
                <w:iCs/>
                <w:lang w:val="fr-FR"/>
              </w:rPr>
              <w:t>potențialului</w:t>
            </w:r>
            <w:proofErr w:type="spellEnd"/>
            <w:r w:rsidRPr="00981C70">
              <w:rPr>
                <w:rFonts w:eastAsia="Times New Roman"/>
                <w:iCs/>
                <w:lang w:val="fr-FR"/>
              </w:rPr>
              <w:t xml:space="preserve"> </w:t>
            </w:r>
            <w:proofErr w:type="spellStart"/>
            <w:r w:rsidRPr="00981C70">
              <w:rPr>
                <w:rFonts w:eastAsia="Times New Roman"/>
                <w:iCs/>
                <w:lang w:val="fr-FR"/>
              </w:rPr>
              <w:t>elevilor</w:t>
            </w:r>
            <w:proofErr w:type="spellEnd"/>
            <w:r w:rsidRPr="00981C70">
              <w:rPr>
                <w:rFonts w:eastAsia="Times New Roman"/>
                <w:iCs/>
                <w:lang w:val="fr-FR"/>
              </w:rPr>
              <w:t xml:space="preserve"> </w:t>
            </w:r>
            <w:proofErr w:type="spellStart"/>
            <w:r w:rsidRPr="00981C70">
              <w:rPr>
                <w:rFonts w:eastAsia="Times New Roman"/>
                <w:iCs/>
                <w:lang w:val="fr-FR"/>
              </w:rPr>
              <w:t>trezând</w:t>
            </w:r>
            <w:proofErr w:type="spellEnd"/>
            <w:r w:rsidRPr="00981C70">
              <w:rPr>
                <w:rFonts w:eastAsia="Times New Roman"/>
                <w:iCs/>
                <w:lang w:val="fr-FR"/>
              </w:rPr>
              <w:t xml:space="preserve"> un </w:t>
            </w:r>
            <w:proofErr w:type="spellStart"/>
            <w:r w:rsidRPr="00981C70">
              <w:rPr>
                <w:rFonts w:eastAsia="Times New Roman"/>
                <w:iCs/>
                <w:lang w:val="fr-FR"/>
              </w:rPr>
              <w:t>interes</w:t>
            </w:r>
            <w:proofErr w:type="spellEnd"/>
            <w:r w:rsidRPr="00981C70">
              <w:rPr>
                <w:rFonts w:eastAsia="Times New Roman"/>
                <w:iCs/>
                <w:lang w:val="fr-FR"/>
              </w:rPr>
              <w:t xml:space="preserve"> </w:t>
            </w:r>
            <w:proofErr w:type="spellStart"/>
            <w:r w:rsidRPr="00981C70">
              <w:rPr>
                <w:rFonts w:eastAsia="Times New Roman"/>
                <w:iCs/>
                <w:lang w:val="fr-FR"/>
              </w:rPr>
              <w:t>sporit</w:t>
            </w:r>
            <w:proofErr w:type="spellEnd"/>
            <w:r w:rsidRPr="00981C70">
              <w:rPr>
                <w:rFonts w:eastAsia="Times New Roman"/>
                <w:iCs/>
                <w:lang w:val="fr-FR"/>
              </w:rPr>
              <w:t>.</w:t>
            </w:r>
          </w:p>
        </w:tc>
      </w:tr>
      <w:tr w:rsidR="00F842E4" w:rsidRPr="00F32E32" w14:paraId="52FFD2B5" w14:textId="77777777" w:rsidTr="00886E74">
        <w:tc>
          <w:tcPr>
            <w:tcW w:w="1021" w:type="dxa"/>
          </w:tcPr>
          <w:p w14:paraId="3D63464A" w14:textId="77777777" w:rsidR="00F842E4" w:rsidRPr="00F32E32" w:rsidRDefault="00F842E4" w:rsidP="00CA109E">
            <w:pPr>
              <w:jc w:val="left"/>
              <w:rPr>
                <w:szCs w:val="24"/>
              </w:rPr>
            </w:pPr>
            <w:r w:rsidRPr="00F32E32">
              <w:rPr>
                <w:szCs w:val="24"/>
              </w:rPr>
              <w:t xml:space="preserve">Pondere și punctaj acordat </w:t>
            </w:r>
          </w:p>
        </w:tc>
        <w:tc>
          <w:tcPr>
            <w:tcW w:w="2523" w:type="dxa"/>
          </w:tcPr>
          <w:p w14:paraId="248C66AB"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394B632C" w14:textId="77777777" w:rsidR="00F842E4" w:rsidRPr="00F32E32" w:rsidRDefault="00F842E4" w:rsidP="00CA109E">
            <w:pPr>
              <w:rPr>
                <w:szCs w:val="24"/>
              </w:rPr>
            </w:pPr>
            <w:r w:rsidRPr="00F32E32">
              <w:rPr>
                <w:szCs w:val="24"/>
              </w:rPr>
              <w:t>Autoevaluare conform criteriilor: -</w:t>
            </w:r>
            <w:r w:rsidR="007D3A36" w:rsidRPr="00F32E32">
              <w:rPr>
                <w:szCs w:val="24"/>
              </w:rPr>
              <w:t>2</w:t>
            </w:r>
          </w:p>
        </w:tc>
        <w:tc>
          <w:tcPr>
            <w:tcW w:w="2268" w:type="dxa"/>
          </w:tcPr>
          <w:p w14:paraId="1C28598A" w14:textId="77777777" w:rsidR="00F842E4" w:rsidRPr="00F32E32" w:rsidRDefault="00F842E4" w:rsidP="00CA109E">
            <w:pPr>
              <w:rPr>
                <w:szCs w:val="24"/>
              </w:rPr>
            </w:pPr>
            <w:r w:rsidRPr="00F32E32">
              <w:rPr>
                <w:szCs w:val="24"/>
              </w:rPr>
              <w:t xml:space="preserve">Punctaj acordat: - </w:t>
            </w:r>
            <w:r w:rsidR="007D3A36" w:rsidRPr="00F32E32">
              <w:rPr>
                <w:szCs w:val="24"/>
              </w:rPr>
              <w:t>2</w:t>
            </w:r>
          </w:p>
        </w:tc>
      </w:tr>
    </w:tbl>
    <w:p w14:paraId="3B433FD9" w14:textId="77777777" w:rsidR="00D25024" w:rsidRPr="00F32E32" w:rsidRDefault="00D25024" w:rsidP="00CA109E">
      <w:pPr>
        <w:rPr>
          <w:szCs w:val="24"/>
        </w:rPr>
      </w:pPr>
    </w:p>
    <w:p w14:paraId="1DF5365C" w14:textId="77777777" w:rsidR="00D25024" w:rsidRPr="00633F47" w:rsidRDefault="00D25024" w:rsidP="00CA109E">
      <w:pPr>
        <w:rPr>
          <w:szCs w:val="24"/>
        </w:rPr>
      </w:pPr>
      <w:r w:rsidRPr="00633F47">
        <w:rPr>
          <w:b/>
          <w:bCs/>
          <w:szCs w:val="24"/>
        </w:rPr>
        <w:t>Indicator 4.2.8.</w:t>
      </w:r>
      <w:r w:rsidRPr="00633F47">
        <w:rPr>
          <w:szCs w:val="24"/>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D3A36" w:rsidRPr="00F32E32" w14:paraId="7EB2A632" w14:textId="77777777" w:rsidTr="00DF435F">
        <w:tc>
          <w:tcPr>
            <w:tcW w:w="2069" w:type="dxa"/>
          </w:tcPr>
          <w:p w14:paraId="633328AF" w14:textId="77777777" w:rsidR="007D3A36" w:rsidRPr="00F32E32" w:rsidRDefault="007D3A36" w:rsidP="00CA109E">
            <w:pPr>
              <w:jc w:val="left"/>
              <w:rPr>
                <w:szCs w:val="24"/>
              </w:rPr>
            </w:pPr>
            <w:r w:rsidRPr="00F32E32">
              <w:rPr>
                <w:szCs w:val="24"/>
              </w:rPr>
              <w:t xml:space="preserve">Dovezi </w:t>
            </w:r>
          </w:p>
        </w:tc>
        <w:tc>
          <w:tcPr>
            <w:tcW w:w="7570" w:type="dxa"/>
            <w:gridSpan w:val="3"/>
          </w:tcPr>
          <w:p w14:paraId="3CACA36E" w14:textId="77777777" w:rsidR="007D3A36" w:rsidRPr="00633F47" w:rsidRDefault="007D3A36" w:rsidP="00CA109E">
            <w:pPr>
              <w:pStyle w:val="ListParagraph"/>
              <w:numPr>
                <w:ilvl w:val="0"/>
                <w:numId w:val="104"/>
              </w:numPr>
              <w:rPr>
                <w:rFonts w:eastAsia="Times New Roman" w:cs="Arial"/>
                <w:szCs w:val="24"/>
                <w:lang w:val="es-ES" w:eastAsia="ru-RU"/>
              </w:rPr>
            </w:pPr>
            <w:r w:rsidRPr="00633F47">
              <w:rPr>
                <w:rFonts w:eastAsia="Times New Roman" w:cs="Arial"/>
                <w:szCs w:val="24"/>
                <w:lang w:val="es-ES" w:eastAsia="ru-RU"/>
              </w:rPr>
              <w:tab/>
            </w:r>
            <w:proofErr w:type="spellStart"/>
            <w:r w:rsidRPr="00633F47">
              <w:rPr>
                <w:rFonts w:eastAsia="Times New Roman" w:cs="Arial"/>
                <w:szCs w:val="24"/>
                <w:lang w:val="es-ES" w:eastAsia="ru-RU"/>
              </w:rPr>
              <w:t>Registrul</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evidență</w:t>
            </w:r>
            <w:proofErr w:type="spellEnd"/>
            <w:r w:rsidRPr="00633F47">
              <w:rPr>
                <w:rFonts w:eastAsia="Times New Roman" w:cs="Arial"/>
                <w:szCs w:val="24"/>
                <w:lang w:val="es-ES" w:eastAsia="ru-RU"/>
              </w:rPr>
              <w:t xml:space="preserve"> </w:t>
            </w:r>
            <w:r w:rsidR="00981C70" w:rsidRPr="00633F47">
              <w:rPr>
                <w:rFonts w:eastAsia="Times New Roman" w:cs="Arial"/>
                <w:szCs w:val="24"/>
                <w:lang w:val="es-ES" w:eastAsia="ru-RU"/>
              </w:rPr>
              <w:t xml:space="preserve">a </w:t>
            </w:r>
            <w:proofErr w:type="spellStart"/>
            <w:r w:rsidR="00981C70" w:rsidRPr="00633F47">
              <w:rPr>
                <w:rFonts w:eastAsia="Times New Roman" w:cs="Arial"/>
                <w:szCs w:val="24"/>
                <w:lang w:val="es-ES" w:eastAsia="ru-RU"/>
              </w:rPr>
              <w:t>manualelor</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eliberate</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în</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clasă</w:t>
            </w:r>
            <w:proofErr w:type="spellEnd"/>
            <w:r w:rsidR="00981C70" w:rsidRPr="00633F47">
              <w:rPr>
                <w:rFonts w:eastAsia="Times New Roman" w:cs="Arial"/>
                <w:szCs w:val="24"/>
                <w:lang w:val="es-ES" w:eastAsia="ru-RU"/>
              </w:rPr>
              <w:t>.</w:t>
            </w:r>
          </w:p>
          <w:p w14:paraId="46069557" w14:textId="77777777" w:rsidR="007D3A36" w:rsidRPr="00633F47" w:rsidRDefault="007D3A36" w:rsidP="00CA109E">
            <w:pPr>
              <w:pStyle w:val="ListParagraph"/>
              <w:numPr>
                <w:ilvl w:val="0"/>
                <w:numId w:val="104"/>
              </w:numPr>
              <w:rPr>
                <w:rFonts w:eastAsia="Times New Roman" w:cs="Arial"/>
                <w:szCs w:val="24"/>
                <w:lang w:val="es-ES" w:eastAsia="ru-RU"/>
              </w:rPr>
            </w:pPr>
            <w:r w:rsidRPr="00633F47">
              <w:rPr>
                <w:rFonts w:eastAsia="Times New Roman" w:cs="Arial"/>
                <w:szCs w:val="24"/>
                <w:lang w:val="es-ES" w:eastAsia="ru-RU"/>
              </w:rPr>
              <w:tab/>
            </w:r>
            <w:proofErr w:type="spellStart"/>
            <w:r w:rsidRPr="00633F47">
              <w:rPr>
                <w:rFonts w:eastAsia="Times New Roman" w:cs="Arial"/>
                <w:szCs w:val="24"/>
                <w:lang w:val="es-ES" w:eastAsia="ru-RU"/>
              </w:rPr>
              <w:t>Schema</w:t>
            </w:r>
            <w:proofErr w:type="spellEnd"/>
            <w:r w:rsidRPr="00633F47">
              <w:rPr>
                <w:rFonts w:eastAsia="Times New Roman" w:cs="Arial"/>
                <w:szCs w:val="24"/>
                <w:lang w:val="es-ES" w:eastAsia="ru-RU"/>
              </w:rPr>
              <w:t xml:space="preserve"> de </w:t>
            </w:r>
            <w:proofErr w:type="spellStart"/>
            <w:r w:rsidR="00981C70" w:rsidRPr="00633F47">
              <w:rPr>
                <w:rFonts w:eastAsia="Times New Roman" w:cs="Arial"/>
                <w:szCs w:val="24"/>
                <w:lang w:val="es-ES" w:eastAsia="ru-RU"/>
              </w:rPr>
              <w:t>închiriere</w:t>
            </w:r>
            <w:proofErr w:type="spellEnd"/>
            <w:r w:rsidR="00981C70" w:rsidRPr="00633F47">
              <w:rPr>
                <w:rFonts w:eastAsia="Times New Roman" w:cs="Arial"/>
                <w:szCs w:val="24"/>
                <w:lang w:val="es-ES" w:eastAsia="ru-RU"/>
              </w:rPr>
              <w:t xml:space="preserve"> a </w:t>
            </w:r>
            <w:proofErr w:type="spellStart"/>
            <w:r w:rsidR="00981C70" w:rsidRPr="00633F47">
              <w:rPr>
                <w:rFonts w:eastAsia="Times New Roman" w:cs="Arial"/>
                <w:szCs w:val="24"/>
                <w:lang w:val="es-ES" w:eastAsia="ru-RU"/>
              </w:rPr>
              <w:t>manualelor</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școlare</w:t>
            </w:r>
            <w:proofErr w:type="spellEnd"/>
            <w:r w:rsidR="00981C70" w:rsidRPr="00633F47">
              <w:rPr>
                <w:rFonts w:eastAsia="Times New Roman" w:cs="Arial"/>
                <w:szCs w:val="24"/>
                <w:lang w:val="es-ES" w:eastAsia="ru-RU"/>
              </w:rPr>
              <w:t>.</w:t>
            </w:r>
          </w:p>
          <w:p w14:paraId="059C1768" w14:textId="77777777" w:rsidR="007D3A36" w:rsidRPr="00633F47" w:rsidRDefault="007D3A36" w:rsidP="00981C70">
            <w:pPr>
              <w:pStyle w:val="ListParagraph"/>
              <w:numPr>
                <w:ilvl w:val="0"/>
                <w:numId w:val="104"/>
              </w:numPr>
              <w:rPr>
                <w:rFonts w:eastAsia="Times New Roman" w:cs="Arial"/>
                <w:szCs w:val="24"/>
                <w:lang w:val="es-ES" w:eastAsia="ru-RU"/>
              </w:rPr>
            </w:pPr>
            <w:r w:rsidRPr="00633F47">
              <w:rPr>
                <w:rFonts w:eastAsia="Times New Roman" w:cs="Arial"/>
                <w:szCs w:val="24"/>
                <w:lang w:val="es-ES" w:eastAsia="ru-RU"/>
              </w:rPr>
              <w:tab/>
            </w:r>
            <w:proofErr w:type="spellStart"/>
            <w:r w:rsidRPr="00633F47">
              <w:rPr>
                <w:rFonts w:eastAsia="Times New Roman" w:cs="Arial"/>
                <w:szCs w:val="24"/>
                <w:lang w:val="es-ES" w:eastAsia="ru-RU"/>
              </w:rPr>
              <w:t>Asigurarea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propo</w:t>
            </w:r>
            <w:r w:rsidR="00981C70" w:rsidRPr="00633F47">
              <w:rPr>
                <w:rFonts w:eastAsia="Times New Roman" w:cs="Arial"/>
                <w:szCs w:val="24"/>
                <w:lang w:val="es-ES" w:eastAsia="ru-RU"/>
              </w:rPr>
              <w:t>rție</w:t>
            </w:r>
            <w:proofErr w:type="spellEnd"/>
            <w:r w:rsidR="00981C70" w:rsidRPr="00633F47">
              <w:rPr>
                <w:rFonts w:eastAsia="Times New Roman" w:cs="Arial"/>
                <w:szCs w:val="24"/>
                <w:lang w:val="es-ES" w:eastAsia="ru-RU"/>
              </w:rPr>
              <w:t xml:space="preserve"> de 100% </w:t>
            </w:r>
            <w:proofErr w:type="spellStart"/>
            <w:r w:rsidR="00981C70" w:rsidRPr="00633F47">
              <w:rPr>
                <w:rFonts w:eastAsia="Times New Roman" w:cs="Arial"/>
                <w:szCs w:val="24"/>
                <w:lang w:val="es-ES" w:eastAsia="ru-RU"/>
              </w:rPr>
              <w:t>cu</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manuale</w:t>
            </w:r>
            <w:proofErr w:type="spellEnd"/>
            <w:r w:rsidR="00981C70" w:rsidRPr="00633F47">
              <w:rPr>
                <w:rFonts w:eastAsia="Times New Roman" w:cs="Arial"/>
                <w:szCs w:val="24"/>
                <w:lang w:val="es-ES" w:eastAsia="ru-RU"/>
              </w:rPr>
              <w:t xml:space="preserve"> </w:t>
            </w:r>
            <w:proofErr w:type="spellStart"/>
            <w:r w:rsidR="00981C70" w:rsidRPr="00633F47">
              <w:rPr>
                <w:rFonts w:eastAsia="Times New Roman" w:cs="Arial"/>
                <w:szCs w:val="24"/>
                <w:lang w:val="es-ES" w:eastAsia="ru-RU"/>
              </w:rPr>
              <w:t>școlare</w:t>
            </w:r>
            <w:proofErr w:type="spellEnd"/>
            <w:r w:rsidR="00981C70" w:rsidRPr="00633F47">
              <w:rPr>
                <w:rFonts w:eastAsia="Times New Roman" w:cs="Arial"/>
                <w:szCs w:val="24"/>
                <w:lang w:val="es-ES" w:eastAsia="ru-RU"/>
              </w:rPr>
              <w:t>.</w:t>
            </w:r>
          </w:p>
          <w:p w14:paraId="503A9A5E" w14:textId="77777777" w:rsidR="007D3A36" w:rsidRPr="00633F47" w:rsidRDefault="007D3A36" w:rsidP="00CA109E">
            <w:pPr>
              <w:pStyle w:val="ListParagraph"/>
              <w:numPr>
                <w:ilvl w:val="0"/>
                <w:numId w:val="104"/>
              </w:numPr>
              <w:rPr>
                <w:rFonts w:eastAsia="Times New Roman" w:cs="Arial"/>
                <w:szCs w:val="24"/>
                <w:lang w:val="es-ES" w:eastAsia="ru-RU"/>
              </w:rPr>
            </w:pPr>
            <w:r w:rsidRPr="00633F47">
              <w:rPr>
                <w:rFonts w:eastAsia="Times New Roman" w:cs="Arial"/>
                <w:szCs w:val="24"/>
                <w:lang w:val="es-ES" w:eastAsia="ru-RU"/>
              </w:rPr>
              <w:tab/>
            </w:r>
            <w:proofErr w:type="spellStart"/>
            <w:r w:rsidRPr="00633F47">
              <w:rPr>
                <w:rFonts w:eastAsia="Times New Roman" w:cs="Arial"/>
                <w:szCs w:val="24"/>
                <w:lang w:val="es-ES" w:eastAsia="ru-RU"/>
              </w:rPr>
              <w:t>Fondul</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carte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corespunde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numărului</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elevi</w:t>
            </w:r>
            <w:proofErr w:type="spellEnd"/>
            <w:r w:rsidRPr="00633F47">
              <w:rPr>
                <w:rFonts w:eastAsia="Times New Roman" w:cs="Arial"/>
                <w:szCs w:val="24"/>
                <w:lang w:val="es-ES" w:eastAsia="ru-RU"/>
              </w:rPr>
              <w:t xml:space="preserve"> din </w:t>
            </w:r>
            <w:proofErr w:type="spellStart"/>
            <w:r w:rsidRPr="00633F47">
              <w:rPr>
                <w:rFonts w:eastAsia="Times New Roman" w:cs="Arial"/>
                <w:szCs w:val="24"/>
                <w:lang w:val="es-ES" w:eastAsia="ru-RU"/>
              </w:rPr>
              <w:t>instituţie</w:t>
            </w:r>
            <w:proofErr w:type="spellEnd"/>
            <w:r w:rsidRPr="00633F47">
              <w:rPr>
                <w:rFonts w:eastAsia="Times New Roman" w:cs="Arial"/>
                <w:szCs w:val="24"/>
                <w:lang w:val="es-ES" w:eastAsia="ru-RU"/>
              </w:rPr>
              <w:t>;</w:t>
            </w:r>
          </w:p>
          <w:p w14:paraId="7340DAB7" w14:textId="77777777" w:rsidR="007D3A36" w:rsidRPr="00633F47" w:rsidRDefault="007D3A36" w:rsidP="00CA109E">
            <w:pPr>
              <w:pStyle w:val="ListParagraph"/>
              <w:numPr>
                <w:ilvl w:val="0"/>
                <w:numId w:val="104"/>
              </w:numPr>
              <w:rPr>
                <w:rFonts w:eastAsia="Times New Roman" w:cs="Arial"/>
                <w:szCs w:val="24"/>
                <w:lang w:val="es-ES" w:eastAsia="ru-RU"/>
              </w:rPr>
            </w:pPr>
            <w:proofErr w:type="spellStart"/>
            <w:r w:rsidRPr="00633F47">
              <w:rPr>
                <w:rFonts w:eastAsia="Times New Roman" w:cs="Arial"/>
                <w:szCs w:val="24"/>
                <w:lang w:val="es-ES" w:eastAsia="ru-RU"/>
              </w:rPr>
              <w:t>Gimnaziul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dispune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depozit</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pentru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manuale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şi</w:t>
            </w:r>
            <w:proofErr w:type="spellEnd"/>
            <w:r w:rsidRPr="00633F47">
              <w:rPr>
                <w:rFonts w:eastAsia="Times New Roman" w:cs="Arial"/>
                <w:szCs w:val="24"/>
                <w:lang w:val="es-ES" w:eastAsia="ru-RU"/>
              </w:rPr>
              <w:t xml:space="preserve"> o </w:t>
            </w:r>
            <w:proofErr w:type="spellStart"/>
            <w:r w:rsidRPr="00633F47">
              <w:rPr>
                <w:rFonts w:eastAsia="Times New Roman" w:cs="Arial"/>
                <w:szCs w:val="24"/>
                <w:lang w:val="es-ES" w:eastAsia="ru-RU"/>
              </w:rPr>
              <w:t>sală</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lectură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renovată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suficiente </w:t>
            </w:r>
            <w:proofErr w:type="spellStart"/>
            <w:r w:rsidRPr="00633F47">
              <w:rPr>
                <w:rFonts w:eastAsia="Times New Roman" w:cs="Arial"/>
                <w:szCs w:val="24"/>
                <w:lang w:val="es-ES" w:eastAsia="ru-RU"/>
              </w:rPr>
              <w:t>rafturi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pentru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fondul</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carte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existent</w:t>
            </w:r>
            <w:proofErr w:type="spellEnd"/>
            <w:r w:rsidRPr="00633F47">
              <w:rPr>
                <w:rFonts w:eastAsia="Times New Roman" w:cs="Arial"/>
                <w:szCs w:val="24"/>
                <w:lang w:val="es-ES" w:eastAsia="ru-RU"/>
              </w:rPr>
              <w:t xml:space="preserve"> , </w:t>
            </w:r>
            <w:proofErr w:type="spellStart"/>
            <w:r w:rsidRPr="00633F47">
              <w:rPr>
                <w:rFonts w:eastAsia="Times New Roman" w:cs="Arial"/>
                <w:szCs w:val="24"/>
                <w:lang w:val="es-ES" w:eastAsia="ru-RU"/>
              </w:rPr>
              <w:t>dotată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un </w:t>
            </w:r>
            <w:proofErr w:type="spellStart"/>
            <w:r w:rsidRPr="00633F47">
              <w:rPr>
                <w:rFonts w:eastAsia="Times New Roman" w:cs="Arial"/>
                <w:szCs w:val="24"/>
                <w:lang w:val="es-ES" w:eastAsia="ru-RU"/>
              </w:rPr>
              <w:t>calculator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conectat</w:t>
            </w:r>
            <w:proofErr w:type="spellEnd"/>
            <w:r w:rsidRPr="00633F47">
              <w:rPr>
                <w:rFonts w:eastAsia="Times New Roman" w:cs="Arial"/>
                <w:szCs w:val="24"/>
                <w:lang w:val="es-ES" w:eastAsia="ru-RU"/>
              </w:rPr>
              <w:t xml:space="preserve"> la internet;</w:t>
            </w:r>
          </w:p>
          <w:p w14:paraId="1A13A521" w14:textId="77777777" w:rsidR="00981C70" w:rsidRPr="00633F47" w:rsidRDefault="007D3A36" w:rsidP="00981C70">
            <w:pPr>
              <w:pStyle w:val="ListParagraph"/>
              <w:numPr>
                <w:ilvl w:val="0"/>
                <w:numId w:val="105"/>
              </w:numPr>
              <w:rPr>
                <w:iCs/>
                <w:szCs w:val="24"/>
                <w:lang w:val="es-ES"/>
              </w:rPr>
            </w:pPr>
            <w:r w:rsidRPr="00633F47">
              <w:rPr>
                <w:rFonts w:eastAsia="Times New Roman" w:cs="Arial"/>
                <w:szCs w:val="24"/>
                <w:lang w:val="es-ES" w:eastAsia="ru-RU"/>
              </w:rPr>
              <w:tab/>
            </w:r>
            <w:proofErr w:type="spellStart"/>
            <w:r w:rsidRPr="00633F47">
              <w:rPr>
                <w:rFonts w:eastAsia="Times New Roman" w:cs="Arial"/>
                <w:szCs w:val="24"/>
                <w:lang w:val="es-ES" w:eastAsia="ru-RU"/>
              </w:rPr>
              <w:t>Registru</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evidență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zilnică</w:t>
            </w:r>
            <w:proofErr w:type="spellEnd"/>
            <w:r w:rsidRPr="00633F47">
              <w:rPr>
                <w:rFonts w:eastAsia="Times New Roman" w:cs="Arial"/>
                <w:szCs w:val="24"/>
                <w:lang w:val="es-ES" w:eastAsia="ru-RU"/>
              </w:rPr>
              <w:t xml:space="preserve"> a </w:t>
            </w:r>
            <w:proofErr w:type="spellStart"/>
            <w:r w:rsidRPr="00633F47">
              <w:rPr>
                <w:rFonts w:eastAsia="Times New Roman" w:cs="Arial"/>
                <w:szCs w:val="24"/>
                <w:lang w:val="es-ES" w:eastAsia="ru-RU"/>
              </w:rPr>
              <w:t>activității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bibliotecii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școlare</w:t>
            </w:r>
            <w:proofErr w:type="spellEnd"/>
            <w:r w:rsidR="00981C70" w:rsidRPr="00633F47">
              <w:rPr>
                <w:rFonts w:eastAsia="Times New Roman" w:cs="Arial"/>
                <w:szCs w:val="24"/>
                <w:lang w:val="es-ES" w:eastAsia="ru-RU"/>
              </w:rPr>
              <w:t>.</w:t>
            </w:r>
          </w:p>
        </w:tc>
      </w:tr>
      <w:tr w:rsidR="007D3A36" w:rsidRPr="00F32E32" w14:paraId="0CFBB258" w14:textId="77777777" w:rsidTr="00DF435F">
        <w:tc>
          <w:tcPr>
            <w:tcW w:w="2069" w:type="dxa"/>
          </w:tcPr>
          <w:p w14:paraId="269EC9BF" w14:textId="77777777" w:rsidR="007D3A36" w:rsidRPr="00F32E32" w:rsidRDefault="007D3A36" w:rsidP="00CA109E">
            <w:pPr>
              <w:jc w:val="left"/>
              <w:rPr>
                <w:szCs w:val="24"/>
              </w:rPr>
            </w:pPr>
            <w:r w:rsidRPr="00F32E32">
              <w:rPr>
                <w:szCs w:val="24"/>
              </w:rPr>
              <w:t>Constatări</w:t>
            </w:r>
          </w:p>
        </w:tc>
        <w:tc>
          <w:tcPr>
            <w:tcW w:w="7570" w:type="dxa"/>
            <w:gridSpan w:val="3"/>
          </w:tcPr>
          <w:p w14:paraId="34AE6859" w14:textId="77777777" w:rsidR="007D3A36" w:rsidRPr="00633F47" w:rsidRDefault="007D3A36" w:rsidP="00CA109E">
            <w:pPr>
              <w:pStyle w:val="ListParagraph"/>
              <w:numPr>
                <w:ilvl w:val="0"/>
                <w:numId w:val="106"/>
              </w:numPr>
              <w:rPr>
                <w:rFonts w:eastAsia="Times New Roman" w:cs="Arial"/>
                <w:szCs w:val="24"/>
                <w:lang w:val="es-ES" w:eastAsia="ru-RU"/>
              </w:rPr>
            </w:pPr>
            <w:proofErr w:type="spellStart"/>
            <w:r w:rsidRPr="00633F47">
              <w:rPr>
                <w:rFonts w:eastAsia="Times New Roman" w:cs="Arial"/>
                <w:szCs w:val="24"/>
                <w:lang w:val="es-ES" w:eastAsia="ru-RU"/>
              </w:rPr>
              <w:t>Instituția</w:t>
            </w:r>
            <w:proofErr w:type="spellEnd"/>
            <w:r w:rsidRPr="00633F47">
              <w:rPr>
                <w:rFonts w:eastAsia="Times New Roman" w:cs="Arial"/>
                <w:szCs w:val="24"/>
                <w:lang w:val="es-ES" w:eastAsia="ru-RU"/>
              </w:rPr>
              <w:t xml:space="preserve"> </w:t>
            </w:r>
            <w:proofErr w:type="spellStart"/>
            <w:r w:rsidR="00981C70" w:rsidRPr="00633F47">
              <w:rPr>
                <w:rFonts w:eastAsia="Times New Roman"/>
                <w:iCs/>
                <w:lang w:val="es-ES"/>
              </w:rPr>
              <w:t>asigură</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sprijinul</w:t>
            </w:r>
            <w:proofErr w:type="spellEnd"/>
            <w:r w:rsidR="00981C70" w:rsidRPr="00633F47">
              <w:rPr>
                <w:rFonts w:eastAsia="Times New Roman"/>
                <w:iCs/>
                <w:lang w:val="es-ES"/>
              </w:rPr>
              <w:t xml:space="preserve"> individual </w:t>
            </w:r>
            <w:proofErr w:type="spellStart"/>
            <w:r w:rsidR="00981C70" w:rsidRPr="00633F47">
              <w:rPr>
                <w:rFonts w:eastAsia="Times New Roman"/>
                <w:iCs/>
                <w:lang w:val="es-ES"/>
              </w:rPr>
              <w:t>penru</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elevi</w:t>
            </w:r>
            <w:proofErr w:type="spellEnd"/>
            <w:r w:rsidR="00981C70" w:rsidRPr="00633F47">
              <w:rPr>
                <w:rFonts w:eastAsia="Times New Roman"/>
                <w:iCs/>
                <w:lang w:val="es-ES"/>
              </w:rPr>
              <w:t xml:space="preserve"> la </w:t>
            </w:r>
            <w:proofErr w:type="spellStart"/>
            <w:r w:rsidR="00981C70" w:rsidRPr="00633F47">
              <w:rPr>
                <w:rFonts w:eastAsia="Times New Roman"/>
                <w:iCs/>
                <w:lang w:val="es-ES"/>
              </w:rPr>
              <w:t>comunicarea</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didactică</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eficientă</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prin</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activităţi</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educaţionale</w:t>
            </w:r>
            <w:proofErr w:type="spellEnd"/>
            <w:r w:rsidR="00981C70" w:rsidRPr="00633F47">
              <w:rPr>
                <w:rFonts w:eastAsia="Times New Roman"/>
                <w:iCs/>
                <w:lang w:val="es-ES"/>
              </w:rPr>
              <w:t xml:space="preserve"> care </w:t>
            </w:r>
            <w:proofErr w:type="spellStart"/>
            <w:r w:rsidR="00981C70" w:rsidRPr="00633F47">
              <w:rPr>
                <w:rFonts w:eastAsia="Times New Roman"/>
                <w:iCs/>
                <w:lang w:val="es-ES"/>
              </w:rPr>
              <w:t>valorifică</w:t>
            </w:r>
            <w:proofErr w:type="spellEnd"/>
            <w:r w:rsidR="00981C70" w:rsidRPr="00633F47">
              <w:rPr>
                <w:rFonts w:eastAsia="Times New Roman"/>
                <w:iCs/>
                <w:lang w:val="es-ES"/>
              </w:rPr>
              <w:t xml:space="preserve"> pe </w:t>
            </w:r>
            <w:proofErr w:type="spellStart"/>
            <w:r w:rsidR="00981C70" w:rsidRPr="00633F47">
              <w:rPr>
                <w:rFonts w:eastAsia="Times New Roman"/>
                <w:iCs/>
                <w:lang w:val="es-ES"/>
              </w:rPr>
              <w:t>fiecare</w:t>
            </w:r>
            <w:proofErr w:type="spellEnd"/>
            <w:r w:rsidR="00981C70" w:rsidRPr="00633F47">
              <w:rPr>
                <w:rFonts w:eastAsia="Times New Roman"/>
                <w:iCs/>
                <w:lang w:val="es-ES"/>
              </w:rPr>
              <w:t xml:space="preserve"> </w:t>
            </w:r>
            <w:proofErr w:type="spellStart"/>
            <w:r w:rsidR="00981C70" w:rsidRPr="00633F47">
              <w:rPr>
                <w:rFonts w:eastAsia="Times New Roman"/>
                <w:iCs/>
                <w:lang w:val="es-ES"/>
              </w:rPr>
              <w:t>elev</w:t>
            </w:r>
            <w:proofErr w:type="spellEnd"/>
            <w:r w:rsidR="00981C70" w:rsidRPr="00633F47">
              <w:rPr>
                <w:rFonts w:eastAsia="Times New Roman"/>
                <w:iCs/>
                <w:lang w:val="es-ES"/>
              </w:rPr>
              <w:t>.</w:t>
            </w:r>
          </w:p>
          <w:p w14:paraId="21E5EE82" w14:textId="77777777" w:rsidR="007D3A36" w:rsidRPr="00981C70" w:rsidRDefault="007D3A36" w:rsidP="00981C70">
            <w:pPr>
              <w:rPr>
                <w:rFonts w:eastAsia="Times New Roman"/>
                <w:iCs/>
                <w:szCs w:val="24"/>
              </w:rPr>
            </w:pPr>
          </w:p>
        </w:tc>
      </w:tr>
      <w:tr w:rsidR="007D3A36" w:rsidRPr="00F32E32" w14:paraId="4E53309E" w14:textId="77777777" w:rsidTr="00DF435F">
        <w:tc>
          <w:tcPr>
            <w:tcW w:w="2069" w:type="dxa"/>
          </w:tcPr>
          <w:p w14:paraId="2EF58787" w14:textId="77777777" w:rsidR="007D3A36" w:rsidRPr="00F32E32" w:rsidRDefault="007D3A36" w:rsidP="00CA109E">
            <w:pPr>
              <w:jc w:val="left"/>
              <w:rPr>
                <w:szCs w:val="24"/>
              </w:rPr>
            </w:pPr>
            <w:r w:rsidRPr="00F32E32">
              <w:rPr>
                <w:szCs w:val="24"/>
              </w:rPr>
              <w:t xml:space="preserve">Pondere și punctaj acordat </w:t>
            </w:r>
          </w:p>
        </w:tc>
        <w:tc>
          <w:tcPr>
            <w:tcW w:w="1475" w:type="dxa"/>
          </w:tcPr>
          <w:p w14:paraId="1C5D0A4E" w14:textId="77777777" w:rsidR="007D3A36" w:rsidRPr="00F32E32" w:rsidRDefault="007D3A36" w:rsidP="00CA109E">
            <w:pPr>
              <w:rPr>
                <w:szCs w:val="24"/>
              </w:rPr>
            </w:pPr>
            <w:r w:rsidRPr="00F32E32">
              <w:rPr>
                <w:szCs w:val="24"/>
              </w:rPr>
              <w:t xml:space="preserve">Pondere: </w:t>
            </w:r>
            <w:r w:rsidRPr="00F32E32">
              <w:rPr>
                <w:bCs/>
                <w:szCs w:val="24"/>
              </w:rPr>
              <w:t>2</w:t>
            </w:r>
          </w:p>
        </w:tc>
        <w:tc>
          <w:tcPr>
            <w:tcW w:w="3827" w:type="dxa"/>
          </w:tcPr>
          <w:p w14:paraId="38611805" w14:textId="77777777" w:rsidR="007D3A36" w:rsidRPr="00F32E32" w:rsidRDefault="007D3A36" w:rsidP="00CA109E">
            <w:pPr>
              <w:rPr>
                <w:szCs w:val="24"/>
              </w:rPr>
            </w:pPr>
            <w:r w:rsidRPr="00F32E32">
              <w:rPr>
                <w:szCs w:val="24"/>
              </w:rPr>
              <w:t>Autoevaluare conform criteriilor: -1</w:t>
            </w:r>
          </w:p>
        </w:tc>
        <w:tc>
          <w:tcPr>
            <w:tcW w:w="2268" w:type="dxa"/>
          </w:tcPr>
          <w:p w14:paraId="7FE34ECE" w14:textId="77777777" w:rsidR="007D3A36" w:rsidRPr="00F32E32" w:rsidRDefault="007D3A36" w:rsidP="00CA109E">
            <w:pPr>
              <w:rPr>
                <w:szCs w:val="24"/>
              </w:rPr>
            </w:pPr>
            <w:r w:rsidRPr="00F32E32">
              <w:rPr>
                <w:szCs w:val="24"/>
              </w:rPr>
              <w:t>Punctaj acordat: - 2</w:t>
            </w:r>
          </w:p>
        </w:tc>
      </w:tr>
      <w:tr w:rsidR="007D3A36" w:rsidRPr="00F32E32" w14:paraId="4BE498D5" w14:textId="77777777" w:rsidTr="00DF435F">
        <w:tc>
          <w:tcPr>
            <w:tcW w:w="7371" w:type="dxa"/>
            <w:gridSpan w:val="3"/>
          </w:tcPr>
          <w:p w14:paraId="687CF9EF" w14:textId="77777777" w:rsidR="007D3A36" w:rsidRPr="00F32E32" w:rsidRDefault="007D3A36" w:rsidP="00CA109E">
            <w:pPr>
              <w:rPr>
                <w:b/>
                <w:bCs/>
                <w:szCs w:val="24"/>
              </w:rPr>
            </w:pPr>
            <w:r w:rsidRPr="00F32E32">
              <w:rPr>
                <w:b/>
                <w:bCs/>
                <w:szCs w:val="24"/>
              </w:rPr>
              <w:t>Total standard</w:t>
            </w:r>
          </w:p>
        </w:tc>
        <w:tc>
          <w:tcPr>
            <w:tcW w:w="2268" w:type="dxa"/>
          </w:tcPr>
          <w:p w14:paraId="1D8D2C2E" w14:textId="77777777" w:rsidR="007D3A36" w:rsidRPr="00F32E32" w:rsidRDefault="007D3A36" w:rsidP="00CA109E">
            <w:pPr>
              <w:rPr>
                <w:b/>
                <w:bCs/>
                <w:szCs w:val="24"/>
              </w:rPr>
            </w:pPr>
            <w:r w:rsidRPr="00F32E32">
              <w:rPr>
                <w:b/>
                <w:bCs/>
                <w:szCs w:val="24"/>
              </w:rPr>
              <w:t>11,75 puncte</w:t>
            </w:r>
          </w:p>
        </w:tc>
      </w:tr>
    </w:tbl>
    <w:p w14:paraId="1BC7FF18" w14:textId="77777777" w:rsidR="00D25024" w:rsidRPr="00F32E32" w:rsidRDefault="00D25024" w:rsidP="00CA109E">
      <w:pPr>
        <w:rPr>
          <w:szCs w:val="24"/>
        </w:rPr>
      </w:pPr>
    </w:p>
    <w:p w14:paraId="6291FBC8" w14:textId="77777777" w:rsidR="00D25024" w:rsidRPr="00F32E32" w:rsidRDefault="00D25024" w:rsidP="00CA109E">
      <w:pPr>
        <w:pStyle w:val="Heading2"/>
        <w:rPr>
          <w:szCs w:val="24"/>
          <w:lang w:val="en-US"/>
        </w:rPr>
      </w:pPr>
      <w:bookmarkStart w:id="17" w:name="_Toc46741877"/>
      <w:bookmarkStart w:id="18" w:name="_Toc48389095"/>
      <w:r w:rsidRPr="00F32E32">
        <w:rPr>
          <w:szCs w:val="24"/>
          <w:lang w:val="en-US"/>
        </w:rPr>
        <w:t xml:space="preserve">Standard 4.3. </w:t>
      </w:r>
      <w:proofErr w:type="spellStart"/>
      <w:r w:rsidRPr="00F32E32">
        <w:rPr>
          <w:szCs w:val="24"/>
          <w:lang w:val="en-US"/>
        </w:rPr>
        <w:t>Toți</w:t>
      </w:r>
      <w:proofErr w:type="spellEnd"/>
      <w:r w:rsidRPr="00F32E32">
        <w:rPr>
          <w:szCs w:val="24"/>
          <w:lang w:val="en-US"/>
        </w:rPr>
        <w:t xml:space="preserve"> </w:t>
      </w:r>
      <w:proofErr w:type="spellStart"/>
      <w:r w:rsidRPr="00F32E32">
        <w:rPr>
          <w:szCs w:val="24"/>
          <w:lang w:val="en-US"/>
        </w:rPr>
        <w:t>copiii</w:t>
      </w:r>
      <w:proofErr w:type="spellEnd"/>
      <w:r w:rsidRPr="00F32E32">
        <w:rPr>
          <w:szCs w:val="24"/>
          <w:lang w:val="en-US"/>
        </w:rPr>
        <w:t xml:space="preserve"> </w:t>
      </w:r>
      <w:proofErr w:type="spellStart"/>
      <w:r w:rsidRPr="00F32E32">
        <w:rPr>
          <w:szCs w:val="24"/>
          <w:lang w:val="en-US"/>
        </w:rPr>
        <w:t>demonstrează</w:t>
      </w:r>
      <w:proofErr w:type="spellEnd"/>
      <w:r w:rsidRPr="00F32E32">
        <w:rPr>
          <w:szCs w:val="24"/>
          <w:lang w:val="en-US"/>
        </w:rPr>
        <w:t xml:space="preserve"> </w:t>
      </w:r>
      <w:proofErr w:type="spellStart"/>
      <w:r w:rsidRPr="00F32E32">
        <w:rPr>
          <w:szCs w:val="24"/>
          <w:lang w:val="en-US"/>
        </w:rPr>
        <w:t>angajament</w:t>
      </w:r>
      <w:proofErr w:type="spellEnd"/>
      <w:r w:rsidRPr="00F32E32">
        <w:rPr>
          <w:szCs w:val="24"/>
          <w:lang w:val="en-US"/>
        </w:rPr>
        <w:t xml:space="preserve"> </w:t>
      </w:r>
      <w:proofErr w:type="spellStart"/>
      <w:r w:rsidRPr="00F32E32">
        <w:rPr>
          <w:szCs w:val="24"/>
          <w:lang w:val="en-US"/>
        </w:rPr>
        <w:t>și</w:t>
      </w:r>
      <w:proofErr w:type="spellEnd"/>
      <w:r w:rsidRPr="00F32E32">
        <w:rPr>
          <w:szCs w:val="24"/>
          <w:lang w:val="en-US"/>
        </w:rPr>
        <w:t xml:space="preserve"> </w:t>
      </w:r>
      <w:proofErr w:type="spellStart"/>
      <w:r w:rsidRPr="00F32E32">
        <w:rPr>
          <w:szCs w:val="24"/>
          <w:lang w:val="en-US"/>
        </w:rPr>
        <w:t>implicare</w:t>
      </w:r>
      <w:proofErr w:type="spellEnd"/>
      <w:r w:rsidRPr="00F32E32">
        <w:rPr>
          <w:szCs w:val="24"/>
          <w:lang w:val="en-US"/>
        </w:rPr>
        <w:t xml:space="preserve"> </w:t>
      </w:r>
      <w:proofErr w:type="spellStart"/>
      <w:r w:rsidRPr="00F32E32">
        <w:rPr>
          <w:szCs w:val="24"/>
          <w:lang w:val="en-US"/>
        </w:rPr>
        <w:t>eficientă</w:t>
      </w:r>
      <w:proofErr w:type="spellEnd"/>
      <w:r w:rsidRPr="00F32E32">
        <w:rPr>
          <w:szCs w:val="24"/>
          <w:lang w:val="en-US"/>
        </w:rPr>
        <w:t xml:space="preserve"> </w:t>
      </w:r>
      <w:proofErr w:type="spellStart"/>
      <w:r w:rsidRPr="00F32E32">
        <w:rPr>
          <w:szCs w:val="24"/>
          <w:lang w:val="en-US"/>
        </w:rPr>
        <w:t>în</w:t>
      </w:r>
      <w:proofErr w:type="spellEnd"/>
      <w:r w:rsidRPr="00F32E32">
        <w:rPr>
          <w:szCs w:val="24"/>
          <w:lang w:val="en-US"/>
        </w:rPr>
        <w:t xml:space="preserve"> </w:t>
      </w:r>
      <w:proofErr w:type="spellStart"/>
      <w:r w:rsidRPr="00F32E32">
        <w:rPr>
          <w:szCs w:val="24"/>
          <w:lang w:val="en-US"/>
        </w:rPr>
        <w:t>procesul</w:t>
      </w:r>
      <w:proofErr w:type="spellEnd"/>
      <w:r w:rsidRPr="00F32E32">
        <w:rPr>
          <w:szCs w:val="24"/>
          <w:lang w:val="en-US"/>
        </w:rPr>
        <w:t xml:space="preserve"> </w:t>
      </w:r>
      <w:proofErr w:type="spellStart"/>
      <w:r w:rsidRPr="00F32E32">
        <w:rPr>
          <w:szCs w:val="24"/>
          <w:lang w:val="en-US"/>
        </w:rPr>
        <w:t>educațional</w:t>
      </w:r>
      <w:bookmarkEnd w:id="17"/>
      <w:bookmarkEnd w:id="18"/>
      <w:proofErr w:type="spellEnd"/>
    </w:p>
    <w:p w14:paraId="15750D1D" w14:textId="77777777" w:rsidR="00D25024" w:rsidRPr="00F32E32" w:rsidRDefault="00D25024" w:rsidP="00CA109E">
      <w:pPr>
        <w:rPr>
          <w:b/>
          <w:bCs/>
          <w:szCs w:val="24"/>
          <w:lang w:val="en-US"/>
        </w:rPr>
      </w:pPr>
      <w:proofErr w:type="spellStart"/>
      <w:r w:rsidRPr="00F32E32">
        <w:rPr>
          <w:b/>
          <w:bCs/>
          <w:szCs w:val="24"/>
          <w:lang w:val="en-US"/>
        </w:rPr>
        <w:t>Domeniu</w:t>
      </w:r>
      <w:proofErr w:type="spellEnd"/>
      <w:r w:rsidRPr="00F32E32">
        <w:rPr>
          <w:b/>
          <w:bCs/>
          <w:szCs w:val="24"/>
          <w:lang w:val="en-US"/>
        </w:rPr>
        <w:t>: Management</w:t>
      </w:r>
    </w:p>
    <w:p w14:paraId="4684C2C3"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4.3.1.</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accesului</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la </w:t>
      </w:r>
      <w:proofErr w:type="spellStart"/>
      <w:r w:rsidRPr="00633F47">
        <w:rPr>
          <w:szCs w:val="24"/>
          <w:lang w:val="es-ES"/>
        </w:rPr>
        <w:t>resursele</w:t>
      </w:r>
      <w:proofErr w:type="spellEnd"/>
      <w:r w:rsidRPr="00633F47">
        <w:rPr>
          <w:szCs w:val="24"/>
          <w:lang w:val="es-ES"/>
        </w:rPr>
        <w:t xml:space="preserve"> </w:t>
      </w:r>
      <w:proofErr w:type="spellStart"/>
      <w:r w:rsidRPr="00633F47">
        <w:rPr>
          <w:szCs w:val="24"/>
          <w:lang w:val="es-ES"/>
        </w:rPr>
        <w:t>educaționale</w:t>
      </w:r>
      <w:proofErr w:type="spellEnd"/>
      <w:r w:rsidRPr="00633F47">
        <w:rPr>
          <w:szCs w:val="24"/>
          <w:lang w:val="es-ES"/>
        </w:rPr>
        <w:t xml:space="preserve"> (</w:t>
      </w:r>
      <w:proofErr w:type="spellStart"/>
      <w:r w:rsidRPr="00633F47">
        <w:rPr>
          <w:szCs w:val="24"/>
          <w:lang w:val="es-ES"/>
        </w:rPr>
        <w:t>bibliotecă</w:t>
      </w:r>
      <w:proofErr w:type="spellEnd"/>
      <w:r w:rsidRPr="00633F47">
        <w:rPr>
          <w:szCs w:val="24"/>
          <w:lang w:val="es-ES"/>
        </w:rPr>
        <w:t xml:space="preserve">, </w:t>
      </w:r>
      <w:proofErr w:type="spellStart"/>
      <w:r w:rsidRPr="00633F47">
        <w:rPr>
          <w:szCs w:val="24"/>
          <w:lang w:val="es-ES"/>
        </w:rPr>
        <w:t>laboratoare</w:t>
      </w:r>
      <w:proofErr w:type="spellEnd"/>
      <w:r w:rsidRPr="00633F47">
        <w:rPr>
          <w:szCs w:val="24"/>
          <w:lang w:val="es-ES"/>
        </w:rPr>
        <w:t xml:space="preserve">, </w:t>
      </w:r>
      <w:proofErr w:type="spellStart"/>
      <w:r w:rsidRPr="00633F47">
        <w:rPr>
          <w:szCs w:val="24"/>
          <w:lang w:val="es-ES"/>
        </w:rPr>
        <w:t>ateliere</w:t>
      </w:r>
      <w:proofErr w:type="spellEnd"/>
      <w:r w:rsidRPr="00633F47">
        <w:rPr>
          <w:szCs w:val="24"/>
          <w:lang w:val="es-ES"/>
        </w:rPr>
        <w:t xml:space="preserve">, </w:t>
      </w:r>
      <w:proofErr w:type="spellStart"/>
      <w:r w:rsidRPr="00633F47">
        <w:rPr>
          <w:szCs w:val="24"/>
          <w:lang w:val="es-ES"/>
        </w:rPr>
        <w:t>sală</w:t>
      </w:r>
      <w:proofErr w:type="spellEnd"/>
      <w:r w:rsidRPr="00633F47">
        <w:rPr>
          <w:szCs w:val="24"/>
          <w:lang w:val="es-ES"/>
        </w:rPr>
        <w:t xml:space="preserve"> de </w:t>
      </w:r>
      <w:proofErr w:type="spellStart"/>
      <w:r w:rsidRPr="00633F47">
        <w:rPr>
          <w:szCs w:val="24"/>
          <w:lang w:val="es-ES"/>
        </w:rPr>
        <w:t>festivități</w:t>
      </w:r>
      <w:proofErr w:type="spellEnd"/>
      <w:r w:rsidRPr="00633F47">
        <w:rPr>
          <w:szCs w:val="24"/>
          <w:lang w:val="es-ES"/>
        </w:rPr>
        <w:t xml:space="preserve">, de sport etc.) </w:t>
      </w:r>
      <w:proofErr w:type="spellStart"/>
      <w:r w:rsidRPr="00633F47">
        <w:rPr>
          <w:szCs w:val="24"/>
          <w:lang w:val="es-ES"/>
        </w:rPr>
        <w:t>și</w:t>
      </w:r>
      <w:proofErr w:type="spellEnd"/>
      <w:r w:rsidRPr="00633F47">
        <w:rPr>
          <w:szCs w:val="24"/>
          <w:lang w:val="es-ES"/>
        </w:rPr>
        <w:t xml:space="preserve"> a </w:t>
      </w:r>
      <w:proofErr w:type="spellStart"/>
      <w:r w:rsidRPr="00633F47">
        <w:rPr>
          <w:szCs w:val="24"/>
          <w:lang w:val="es-ES"/>
        </w:rPr>
        <w:t>participării</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părinților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procesul</w:t>
      </w:r>
      <w:proofErr w:type="spellEnd"/>
      <w:r w:rsidRPr="00633F47">
        <w:rPr>
          <w:szCs w:val="24"/>
          <w:lang w:val="es-ES"/>
        </w:rPr>
        <w:t xml:space="preserve"> </w:t>
      </w:r>
      <w:proofErr w:type="spellStart"/>
      <w:r w:rsidRPr="00633F47">
        <w:rPr>
          <w:szCs w:val="24"/>
          <w:lang w:val="es-ES"/>
        </w:rPr>
        <w:t>decizional</w:t>
      </w:r>
      <w:proofErr w:type="spellEnd"/>
      <w:r w:rsidRPr="00633F47">
        <w:rPr>
          <w:szCs w:val="24"/>
          <w:lang w:val="es-ES"/>
        </w:rPr>
        <w:t xml:space="preserve"> </w:t>
      </w:r>
      <w:proofErr w:type="spellStart"/>
      <w:r w:rsidRPr="00633F47">
        <w:rPr>
          <w:szCs w:val="24"/>
          <w:lang w:val="es-ES"/>
        </w:rPr>
        <w:t>privitor</w:t>
      </w:r>
      <w:proofErr w:type="spellEnd"/>
      <w:r w:rsidRPr="00633F47">
        <w:rPr>
          <w:szCs w:val="24"/>
          <w:lang w:val="es-ES"/>
        </w:rPr>
        <w:t xml:space="preserve"> la </w:t>
      </w:r>
      <w:proofErr w:type="spellStart"/>
      <w:r w:rsidRPr="00633F47">
        <w:rPr>
          <w:szCs w:val="24"/>
          <w:lang w:val="es-ES"/>
        </w:rPr>
        <w:t>optimizarea</w:t>
      </w:r>
      <w:proofErr w:type="spellEnd"/>
      <w:r w:rsidRPr="00633F47">
        <w:rPr>
          <w:szCs w:val="24"/>
          <w:lang w:val="es-ES"/>
        </w:rPr>
        <w:t xml:space="preserve"> </w:t>
      </w:r>
      <w:proofErr w:type="spellStart"/>
      <w:r w:rsidRPr="00633F47">
        <w:rPr>
          <w:szCs w:val="24"/>
          <w:lang w:val="es-ES"/>
        </w:rPr>
        <w:t>resurselor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F842E4" w:rsidRPr="00F32E32" w14:paraId="1D841517" w14:textId="77777777" w:rsidTr="007D3A36">
        <w:tc>
          <w:tcPr>
            <w:tcW w:w="1305" w:type="dxa"/>
          </w:tcPr>
          <w:p w14:paraId="6E3099A4" w14:textId="77777777" w:rsidR="00F842E4" w:rsidRPr="00F32E32" w:rsidRDefault="00F842E4" w:rsidP="00CA109E">
            <w:pPr>
              <w:jc w:val="left"/>
              <w:rPr>
                <w:szCs w:val="24"/>
              </w:rPr>
            </w:pPr>
            <w:r w:rsidRPr="00F32E32">
              <w:rPr>
                <w:szCs w:val="24"/>
              </w:rPr>
              <w:t xml:space="preserve">Dovezi </w:t>
            </w:r>
          </w:p>
        </w:tc>
        <w:tc>
          <w:tcPr>
            <w:tcW w:w="8334" w:type="dxa"/>
            <w:gridSpan w:val="3"/>
          </w:tcPr>
          <w:p w14:paraId="59830A82" w14:textId="77777777" w:rsidR="00981C70" w:rsidRDefault="007D3A36" w:rsidP="00981C70">
            <w:pPr>
              <w:pStyle w:val="Normal10"/>
              <w:numPr>
                <w:ilvl w:val="0"/>
                <w:numId w:val="107"/>
              </w:numPr>
              <w:pBdr>
                <w:top w:val="nil"/>
                <w:left w:val="nil"/>
                <w:bottom w:val="nil"/>
                <w:right w:val="nil"/>
                <w:between w:val="nil"/>
              </w:pBdr>
              <w:rPr>
                <w:color w:val="000000"/>
                <w:sz w:val="24"/>
                <w:szCs w:val="24"/>
              </w:rPr>
            </w:pPr>
            <w:r w:rsidRPr="00F32E32">
              <w:rPr>
                <w:color w:val="000000"/>
                <w:sz w:val="24"/>
                <w:szCs w:val="24"/>
              </w:rPr>
              <w:t>Organizarea procesului educaţional utilizând echipamente, materiale şi auxilire curriculare necesare aplicării curriculumului naţional în raport cu obiectivele şi misiunea instituţiei;</w:t>
            </w:r>
          </w:p>
          <w:p w14:paraId="133706A7" w14:textId="77777777" w:rsidR="007D3A36" w:rsidRPr="00981C70" w:rsidRDefault="00981C70" w:rsidP="00981C70">
            <w:pPr>
              <w:pStyle w:val="Normal10"/>
              <w:numPr>
                <w:ilvl w:val="0"/>
                <w:numId w:val="107"/>
              </w:numPr>
              <w:pBdr>
                <w:top w:val="nil"/>
                <w:left w:val="nil"/>
                <w:bottom w:val="nil"/>
                <w:right w:val="nil"/>
                <w:between w:val="nil"/>
              </w:pBdr>
              <w:rPr>
                <w:color w:val="000000"/>
                <w:sz w:val="24"/>
                <w:szCs w:val="24"/>
              </w:rPr>
            </w:pPr>
            <w:r w:rsidRPr="00981C70">
              <w:rPr>
                <w:iCs/>
              </w:rPr>
              <w:t>Sală  de spor</w:t>
            </w:r>
            <w:r w:rsidR="00B64A0D">
              <w:rPr>
                <w:iCs/>
              </w:rPr>
              <w:t>t.</w:t>
            </w:r>
          </w:p>
          <w:p w14:paraId="4106FDF3" w14:textId="77777777" w:rsidR="007D3A36" w:rsidRPr="00633F47" w:rsidRDefault="007D3A36" w:rsidP="00CA109E">
            <w:pPr>
              <w:pStyle w:val="ListParagraph"/>
              <w:numPr>
                <w:ilvl w:val="0"/>
                <w:numId w:val="107"/>
              </w:numPr>
              <w:rPr>
                <w:iCs/>
                <w:szCs w:val="24"/>
                <w:lang w:val="es-ES"/>
              </w:rPr>
            </w:pPr>
            <w:proofErr w:type="spellStart"/>
            <w:r w:rsidRPr="00633F47">
              <w:rPr>
                <w:color w:val="000000"/>
                <w:szCs w:val="24"/>
                <w:lang w:val="es-ES"/>
              </w:rPr>
              <w:t>Spaţii</w:t>
            </w:r>
            <w:proofErr w:type="spellEnd"/>
            <w:r w:rsidRPr="00633F47">
              <w:rPr>
                <w:color w:val="000000"/>
                <w:szCs w:val="24"/>
                <w:lang w:val="es-ES"/>
              </w:rPr>
              <w:t xml:space="preserve"> </w:t>
            </w:r>
            <w:proofErr w:type="spellStart"/>
            <w:r w:rsidRPr="00633F47">
              <w:rPr>
                <w:color w:val="000000"/>
                <w:szCs w:val="24"/>
                <w:lang w:val="es-ES"/>
              </w:rPr>
              <w:t>corespunzătoare</w:t>
            </w:r>
            <w:proofErr w:type="spellEnd"/>
            <w:r w:rsidRPr="00633F47">
              <w:rPr>
                <w:color w:val="000000"/>
                <w:szCs w:val="24"/>
                <w:lang w:val="es-ES"/>
              </w:rPr>
              <w:t xml:space="preserve"> </w:t>
            </w:r>
            <w:proofErr w:type="spellStart"/>
            <w:r w:rsidRPr="00633F47">
              <w:rPr>
                <w:color w:val="000000"/>
                <w:szCs w:val="24"/>
                <w:lang w:val="es-ES"/>
              </w:rPr>
              <w:t>profilurilor</w:t>
            </w:r>
            <w:proofErr w:type="spellEnd"/>
            <w:r w:rsidRPr="00633F47">
              <w:rPr>
                <w:color w:val="000000"/>
                <w:szCs w:val="24"/>
                <w:lang w:val="es-ES"/>
              </w:rPr>
              <w:t xml:space="preserve">, </w:t>
            </w:r>
            <w:proofErr w:type="spellStart"/>
            <w:r w:rsidRPr="00633F47">
              <w:rPr>
                <w:color w:val="000000"/>
                <w:szCs w:val="24"/>
                <w:lang w:val="es-ES"/>
              </w:rPr>
              <w:t>disciplinelor</w:t>
            </w:r>
            <w:proofErr w:type="spellEnd"/>
            <w:r w:rsidRPr="00633F47">
              <w:rPr>
                <w:color w:val="000000"/>
                <w:szCs w:val="24"/>
                <w:lang w:val="es-ES"/>
              </w:rPr>
              <w:t xml:space="preserve"> </w:t>
            </w:r>
            <w:proofErr w:type="spellStart"/>
            <w:r w:rsidRPr="00633F47">
              <w:rPr>
                <w:color w:val="000000"/>
                <w:szCs w:val="24"/>
                <w:lang w:val="es-ES"/>
              </w:rPr>
              <w:t>şcolare</w:t>
            </w:r>
            <w:proofErr w:type="spellEnd"/>
            <w:r w:rsidRPr="00633F47">
              <w:rPr>
                <w:color w:val="000000"/>
                <w:szCs w:val="24"/>
                <w:lang w:val="es-ES"/>
              </w:rPr>
              <w:t>.</w:t>
            </w:r>
          </w:p>
          <w:tbl>
            <w:tblPr>
              <w:tblW w:w="10920" w:type="dxa"/>
              <w:tblInd w:w="10" w:type="dxa"/>
              <w:tblLayout w:type="fixed"/>
              <w:tblCellMar>
                <w:left w:w="0" w:type="dxa"/>
                <w:right w:w="0" w:type="dxa"/>
              </w:tblCellMar>
              <w:tblLook w:val="04A0" w:firstRow="1" w:lastRow="0" w:firstColumn="1" w:lastColumn="0" w:noHBand="0" w:noVBand="1"/>
            </w:tblPr>
            <w:tblGrid>
              <w:gridCol w:w="10920"/>
            </w:tblGrid>
            <w:tr w:rsidR="007D3A36" w:rsidRPr="00F32E32" w14:paraId="4449811C" w14:textId="77777777" w:rsidTr="00B64A0D">
              <w:trPr>
                <w:trHeight w:val="212"/>
              </w:trPr>
              <w:tc>
                <w:tcPr>
                  <w:tcW w:w="10920" w:type="dxa"/>
                  <w:tcBorders>
                    <w:top w:val="nil"/>
                    <w:left w:val="nil"/>
                    <w:bottom w:val="nil"/>
                    <w:right w:val="single" w:sz="8" w:space="0" w:color="auto"/>
                  </w:tcBorders>
                  <w:vAlign w:val="bottom"/>
                  <w:hideMark/>
                </w:tcPr>
                <w:p w14:paraId="44491F7B" w14:textId="77777777" w:rsidR="007D3A36" w:rsidRPr="00F32E32" w:rsidRDefault="007D3A36" w:rsidP="00CA109E">
                  <w:pPr>
                    <w:pStyle w:val="ListParagraph"/>
                    <w:numPr>
                      <w:ilvl w:val="0"/>
                      <w:numId w:val="107"/>
                    </w:numPr>
                    <w:rPr>
                      <w:rFonts w:eastAsia="Times New Roman" w:cs="Arial"/>
                      <w:szCs w:val="24"/>
                      <w:lang w:eastAsia="ru-RU"/>
                    </w:rPr>
                  </w:pPr>
                  <w:proofErr w:type="spellStart"/>
                  <w:r w:rsidRPr="00F32E32">
                    <w:rPr>
                      <w:rFonts w:eastAsia="Times New Roman" w:cs="Arial"/>
                      <w:szCs w:val="24"/>
                      <w:lang w:eastAsia="ru-RU"/>
                    </w:rPr>
                    <w:lastRenderedPageBreak/>
                    <w:t>Sală</w:t>
                  </w:r>
                  <w:proofErr w:type="spellEnd"/>
                  <w:r w:rsidRPr="00F32E32">
                    <w:rPr>
                      <w:rFonts w:eastAsia="Times New Roman" w:cs="Arial"/>
                      <w:szCs w:val="24"/>
                      <w:lang w:eastAsia="ru-RU"/>
                    </w:rPr>
                    <w:t xml:space="preserve"> de </w:t>
                  </w:r>
                  <w:proofErr w:type="spellStart"/>
                  <w:r w:rsidRPr="00F32E32">
                    <w:rPr>
                      <w:rFonts w:eastAsia="Times New Roman" w:cs="Arial"/>
                      <w:szCs w:val="24"/>
                      <w:lang w:eastAsia="ru-RU"/>
                    </w:rPr>
                    <w:t>festivități</w:t>
                  </w:r>
                  <w:proofErr w:type="spellEnd"/>
                  <w:r w:rsidRPr="00F32E32">
                    <w:rPr>
                      <w:rFonts w:eastAsia="Times New Roman" w:cs="Arial"/>
                      <w:szCs w:val="24"/>
                      <w:lang w:eastAsia="ru-RU"/>
                    </w:rPr>
                    <w:t>;</w:t>
                  </w:r>
                </w:p>
              </w:tc>
            </w:tr>
            <w:tr w:rsidR="007D3A36" w:rsidRPr="00F32E32" w14:paraId="1DA01909" w14:textId="77777777" w:rsidTr="00B64A0D">
              <w:trPr>
                <w:trHeight w:val="207"/>
              </w:trPr>
              <w:tc>
                <w:tcPr>
                  <w:tcW w:w="10920" w:type="dxa"/>
                  <w:tcBorders>
                    <w:top w:val="nil"/>
                    <w:left w:val="nil"/>
                    <w:bottom w:val="nil"/>
                    <w:right w:val="single" w:sz="8" w:space="0" w:color="auto"/>
                  </w:tcBorders>
                  <w:vAlign w:val="bottom"/>
                  <w:hideMark/>
                </w:tcPr>
                <w:p w14:paraId="52EAD754" w14:textId="77777777" w:rsidR="007D3A36" w:rsidRPr="00633F47" w:rsidRDefault="007D3A36" w:rsidP="00CA109E">
                  <w:pPr>
                    <w:pStyle w:val="ListParagraph"/>
                    <w:numPr>
                      <w:ilvl w:val="0"/>
                      <w:numId w:val="107"/>
                    </w:numPr>
                    <w:rPr>
                      <w:rFonts w:asciiTheme="majorHAnsi" w:eastAsia="Times New Roman" w:hAnsiTheme="majorHAnsi" w:cs="Arial"/>
                      <w:w w:val="99"/>
                      <w:szCs w:val="24"/>
                      <w:lang w:val="es-ES" w:eastAsia="ru-RU"/>
                    </w:rPr>
                  </w:pPr>
                  <w:proofErr w:type="spellStart"/>
                  <w:r w:rsidRPr="00633F47">
                    <w:rPr>
                      <w:rFonts w:asciiTheme="majorHAnsi" w:eastAsia="Times New Roman" w:hAnsiTheme="majorHAnsi" w:cs="Arial"/>
                      <w:w w:val="99"/>
                      <w:szCs w:val="24"/>
                      <w:lang w:val="es-ES" w:eastAsia="ru-RU"/>
                    </w:rPr>
                    <w:t>Elevii</w:t>
                  </w:r>
                  <w:proofErr w:type="spellEnd"/>
                  <w:r w:rsidRPr="00633F47">
                    <w:rPr>
                      <w:rFonts w:asciiTheme="majorHAnsi" w:eastAsia="Times New Roman" w:hAnsiTheme="majorHAnsi" w:cs="Arial"/>
                      <w:w w:val="99"/>
                      <w:szCs w:val="24"/>
                      <w:lang w:val="es-ES" w:eastAsia="ru-RU"/>
                    </w:rPr>
                    <w:t xml:space="preserve"> sunt </w:t>
                  </w:r>
                  <w:proofErr w:type="spellStart"/>
                  <w:r w:rsidRPr="00633F47">
                    <w:rPr>
                      <w:rFonts w:asciiTheme="majorHAnsi" w:eastAsia="Times New Roman" w:hAnsiTheme="majorHAnsi" w:cs="Arial"/>
                      <w:w w:val="99"/>
                      <w:szCs w:val="24"/>
                      <w:lang w:val="es-ES" w:eastAsia="ru-RU"/>
                    </w:rPr>
                    <w:t>asigurați</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cu</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costume</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naționale</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pentru</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participarea</w:t>
                  </w:r>
                  <w:proofErr w:type="spellEnd"/>
                  <w:r w:rsidRPr="00633F47">
                    <w:rPr>
                      <w:rFonts w:asciiTheme="majorHAnsi" w:eastAsia="Times New Roman" w:hAnsiTheme="majorHAnsi" w:cs="Arial"/>
                      <w:w w:val="99"/>
                      <w:szCs w:val="24"/>
                      <w:lang w:val="es-ES" w:eastAsia="ru-RU"/>
                    </w:rPr>
                    <w:t xml:space="preserve"> la </w:t>
                  </w:r>
                  <w:proofErr w:type="spellStart"/>
                  <w:r w:rsidRPr="00633F47">
                    <w:rPr>
                      <w:rFonts w:asciiTheme="majorHAnsi" w:eastAsia="Times New Roman" w:hAnsiTheme="majorHAnsi" w:cs="Arial"/>
                      <w:w w:val="99"/>
                      <w:szCs w:val="24"/>
                      <w:lang w:val="es-ES" w:eastAsia="ru-RU"/>
                    </w:rPr>
                    <w:t>activitățile</w:t>
                  </w:r>
                  <w:proofErr w:type="spellEnd"/>
                  <w:r w:rsidRPr="00633F47">
                    <w:rPr>
                      <w:rFonts w:asciiTheme="majorHAnsi" w:eastAsia="Times New Roman" w:hAnsiTheme="majorHAnsi" w:cs="Arial"/>
                      <w:w w:val="99"/>
                      <w:szCs w:val="24"/>
                      <w:lang w:val="es-ES" w:eastAsia="ru-RU"/>
                    </w:rPr>
                    <w:t xml:space="preserve"> </w:t>
                  </w:r>
                </w:p>
                <w:p w14:paraId="16538849" w14:textId="77777777" w:rsidR="007D3A36" w:rsidRPr="00633F47" w:rsidRDefault="007D3A36" w:rsidP="00CA109E">
                  <w:pPr>
                    <w:pStyle w:val="ListParagraph"/>
                    <w:ind w:left="720"/>
                    <w:rPr>
                      <w:rFonts w:eastAsia="Times New Roman" w:cs="Arial"/>
                      <w:w w:val="99"/>
                      <w:szCs w:val="24"/>
                      <w:lang w:val="es-ES" w:eastAsia="ru-RU"/>
                    </w:rPr>
                  </w:pPr>
                  <w:proofErr w:type="spellStart"/>
                  <w:r w:rsidRPr="00633F47">
                    <w:rPr>
                      <w:rFonts w:asciiTheme="majorHAnsi" w:eastAsia="Times New Roman" w:hAnsiTheme="majorHAnsi" w:cs="Arial"/>
                      <w:w w:val="99"/>
                      <w:szCs w:val="24"/>
                      <w:lang w:val="es-ES" w:eastAsia="ru-RU"/>
                    </w:rPr>
                    <w:t>extracurriculare</w:t>
                  </w:r>
                  <w:proofErr w:type="spellEnd"/>
                  <w:r w:rsidRPr="00633F47">
                    <w:rPr>
                      <w:rFonts w:asciiTheme="majorHAnsi" w:eastAsia="Times New Roman" w:hAnsiTheme="majorHAnsi" w:cs="Arial"/>
                      <w:w w:val="99"/>
                      <w:szCs w:val="24"/>
                      <w:lang w:val="es-ES" w:eastAsia="ru-RU"/>
                    </w:rPr>
                    <w:t xml:space="preserve"> ( 14 </w:t>
                  </w:r>
                  <w:proofErr w:type="spellStart"/>
                  <w:r w:rsidRPr="00633F47">
                    <w:rPr>
                      <w:rFonts w:asciiTheme="majorHAnsi" w:eastAsia="Times New Roman" w:hAnsiTheme="majorHAnsi" w:cs="Arial"/>
                      <w:w w:val="99"/>
                      <w:szCs w:val="24"/>
                      <w:lang w:val="es-ES" w:eastAsia="ru-RU"/>
                    </w:rPr>
                    <w:t>costume</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pentru</w:t>
                  </w:r>
                  <w:proofErr w:type="spellEnd"/>
                  <w:r w:rsidRPr="00633F47">
                    <w:rPr>
                      <w:rFonts w:asciiTheme="majorHAnsi" w:eastAsia="Times New Roman" w:hAnsiTheme="majorHAnsi" w:cs="Arial"/>
                      <w:w w:val="99"/>
                      <w:szCs w:val="24"/>
                      <w:lang w:val="es-ES" w:eastAsia="ru-RU"/>
                    </w:rPr>
                    <w:t xml:space="preserve"> fete </w:t>
                  </w:r>
                  <w:proofErr w:type="spellStart"/>
                  <w:r w:rsidRPr="00633F47">
                    <w:rPr>
                      <w:rFonts w:asciiTheme="majorHAnsi" w:eastAsia="Times New Roman" w:hAnsiTheme="majorHAnsi" w:cs="Arial"/>
                      <w:w w:val="99"/>
                      <w:szCs w:val="24"/>
                      <w:lang w:val="es-ES" w:eastAsia="ru-RU"/>
                    </w:rPr>
                    <w:t>și</w:t>
                  </w:r>
                  <w:proofErr w:type="spellEnd"/>
                  <w:r w:rsidRPr="00633F47">
                    <w:rPr>
                      <w:rFonts w:asciiTheme="majorHAnsi" w:eastAsia="Times New Roman" w:hAnsiTheme="majorHAnsi" w:cs="Arial"/>
                      <w:w w:val="99"/>
                      <w:szCs w:val="24"/>
                      <w:lang w:val="es-ES" w:eastAsia="ru-RU"/>
                    </w:rPr>
                    <w:t xml:space="preserve"> 12 </w:t>
                  </w:r>
                  <w:proofErr w:type="spellStart"/>
                  <w:r w:rsidRPr="00633F47">
                    <w:rPr>
                      <w:rFonts w:asciiTheme="majorHAnsi" w:eastAsia="Times New Roman" w:hAnsiTheme="majorHAnsi" w:cs="Arial"/>
                      <w:w w:val="99"/>
                      <w:szCs w:val="24"/>
                      <w:lang w:val="es-ES" w:eastAsia="ru-RU"/>
                    </w:rPr>
                    <w:t>costume</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pentru</w:t>
                  </w:r>
                  <w:proofErr w:type="spellEnd"/>
                  <w:r w:rsidRPr="00633F47">
                    <w:rPr>
                      <w:rFonts w:asciiTheme="majorHAnsi" w:eastAsia="Times New Roman" w:hAnsiTheme="majorHAnsi" w:cs="Arial"/>
                      <w:w w:val="99"/>
                      <w:szCs w:val="24"/>
                      <w:lang w:val="es-ES" w:eastAsia="ru-RU"/>
                    </w:rPr>
                    <w:t xml:space="preserve"> </w:t>
                  </w:r>
                  <w:proofErr w:type="spellStart"/>
                  <w:r w:rsidRPr="00633F47">
                    <w:rPr>
                      <w:rFonts w:asciiTheme="majorHAnsi" w:eastAsia="Times New Roman" w:hAnsiTheme="majorHAnsi" w:cs="Arial"/>
                      <w:w w:val="99"/>
                      <w:szCs w:val="24"/>
                      <w:lang w:val="es-ES" w:eastAsia="ru-RU"/>
                    </w:rPr>
                    <w:t>băieți</w:t>
                  </w:r>
                  <w:proofErr w:type="spellEnd"/>
                  <w:r w:rsidRPr="00633F47">
                    <w:rPr>
                      <w:rFonts w:asciiTheme="majorHAnsi" w:eastAsia="Times New Roman" w:hAnsiTheme="majorHAnsi" w:cs="Arial"/>
                      <w:w w:val="99"/>
                      <w:szCs w:val="24"/>
                      <w:lang w:val="es-ES" w:eastAsia="ru-RU"/>
                    </w:rPr>
                    <w:t>).</w:t>
                  </w:r>
                </w:p>
              </w:tc>
            </w:tr>
            <w:tr w:rsidR="007D3A36" w:rsidRPr="00F32E32" w14:paraId="23763411" w14:textId="77777777" w:rsidTr="00B64A0D">
              <w:trPr>
                <w:trHeight w:val="207"/>
              </w:trPr>
              <w:tc>
                <w:tcPr>
                  <w:tcW w:w="10920" w:type="dxa"/>
                  <w:tcBorders>
                    <w:top w:val="nil"/>
                    <w:left w:val="nil"/>
                    <w:bottom w:val="nil"/>
                    <w:right w:val="single" w:sz="8" w:space="0" w:color="auto"/>
                  </w:tcBorders>
                  <w:vAlign w:val="bottom"/>
                  <w:hideMark/>
                </w:tcPr>
                <w:p w14:paraId="21ED30CF" w14:textId="77777777" w:rsidR="007D3A36" w:rsidRPr="00633F47" w:rsidRDefault="007D3A36" w:rsidP="00CA109E">
                  <w:pPr>
                    <w:pStyle w:val="ListParagraph"/>
                    <w:numPr>
                      <w:ilvl w:val="0"/>
                      <w:numId w:val="107"/>
                    </w:numPr>
                    <w:rPr>
                      <w:rFonts w:eastAsia="Times New Roman" w:cs="Arial"/>
                      <w:szCs w:val="24"/>
                      <w:lang w:val="es-ES" w:eastAsia="ru-RU"/>
                    </w:rPr>
                  </w:pPr>
                  <w:r w:rsidRPr="00633F47">
                    <w:rPr>
                      <w:rFonts w:eastAsia="Times New Roman" w:cs="Arial"/>
                      <w:szCs w:val="24"/>
                      <w:lang w:val="es-ES" w:eastAsia="ru-RU"/>
                    </w:rPr>
                    <w:t xml:space="preserve">Biblioteca este </w:t>
                  </w:r>
                  <w:proofErr w:type="spellStart"/>
                  <w:r w:rsidRPr="00633F47">
                    <w:rPr>
                      <w:rFonts w:eastAsia="Times New Roman" w:cs="Arial"/>
                      <w:szCs w:val="24"/>
                      <w:lang w:val="es-ES" w:eastAsia="ru-RU"/>
                    </w:rPr>
                    <w:t>asigurată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calculator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conectat</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wi</w:t>
                  </w:r>
                  <w:proofErr w:type="spellEnd"/>
                  <w:r w:rsidRPr="00633F47">
                    <w:rPr>
                      <w:rFonts w:eastAsia="Times New Roman" w:cs="Arial"/>
                      <w:szCs w:val="24"/>
                      <w:lang w:val="es-ES" w:eastAsia="ru-RU"/>
                    </w:rPr>
                    <w:t>-fi;</w:t>
                  </w:r>
                </w:p>
              </w:tc>
            </w:tr>
          </w:tbl>
          <w:p w14:paraId="08B832DE" w14:textId="77777777" w:rsidR="007D3A36" w:rsidRPr="00633F47" w:rsidRDefault="007D3A36" w:rsidP="00B64A0D">
            <w:pPr>
              <w:pStyle w:val="ListParagraph"/>
              <w:ind w:left="720"/>
              <w:rPr>
                <w:iCs/>
                <w:szCs w:val="24"/>
                <w:lang w:val="es-ES"/>
              </w:rPr>
            </w:pPr>
          </w:p>
        </w:tc>
      </w:tr>
      <w:tr w:rsidR="00F842E4" w:rsidRPr="00F32E32" w14:paraId="06EC6306" w14:textId="77777777" w:rsidTr="007D3A36">
        <w:tc>
          <w:tcPr>
            <w:tcW w:w="1305" w:type="dxa"/>
          </w:tcPr>
          <w:p w14:paraId="6F29CDCC" w14:textId="77777777" w:rsidR="00F842E4" w:rsidRPr="00F32E32" w:rsidRDefault="00F842E4" w:rsidP="00CA109E">
            <w:pPr>
              <w:jc w:val="left"/>
              <w:rPr>
                <w:szCs w:val="24"/>
              </w:rPr>
            </w:pPr>
            <w:r w:rsidRPr="00F32E32">
              <w:rPr>
                <w:szCs w:val="24"/>
              </w:rPr>
              <w:lastRenderedPageBreak/>
              <w:t>Constatări</w:t>
            </w:r>
          </w:p>
        </w:tc>
        <w:tc>
          <w:tcPr>
            <w:tcW w:w="8334" w:type="dxa"/>
            <w:gridSpan w:val="3"/>
          </w:tcPr>
          <w:p w14:paraId="31C8FF06" w14:textId="77777777" w:rsidR="004744B9" w:rsidRPr="00633F47" w:rsidRDefault="007D3A36" w:rsidP="004744B9">
            <w:pPr>
              <w:pStyle w:val="ListParagraph"/>
              <w:numPr>
                <w:ilvl w:val="0"/>
                <w:numId w:val="108"/>
              </w:numPr>
              <w:rPr>
                <w:rFonts w:eastAsia="Times New Roman" w:cs="Arial"/>
                <w:szCs w:val="24"/>
                <w:lang w:val="es-ES" w:eastAsia="ru-RU"/>
              </w:rPr>
            </w:pPr>
            <w:proofErr w:type="spellStart"/>
            <w:r w:rsidRPr="00633F47">
              <w:rPr>
                <w:rFonts w:eastAsia="Times New Roman" w:cs="Arial"/>
                <w:szCs w:val="24"/>
                <w:lang w:val="es-ES" w:eastAsia="ru-RU"/>
              </w:rPr>
              <w:t>Instituţia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garantează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accesul</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resursele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educaţionale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şi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asigură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participarea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copiilor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şi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părinţilor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procesul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decizional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privitor</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optimizarea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acestor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resurse</w:t>
            </w:r>
            <w:proofErr w:type="spellEnd"/>
            <w:r w:rsidRPr="00633F47">
              <w:rPr>
                <w:rFonts w:eastAsia="Times New Roman" w:cs="Arial"/>
                <w:szCs w:val="24"/>
                <w:lang w:val="es-ES" w:eastAsia="ru-RU"/>
              </w:rPr>
              <w:t xml:space="preserve"> </w:t>
            </w:r>
          </w:p>
        </w:tc>
      </w:tr>
      <w:tr w:rsidR="00F842E4" w:rsidRPr="00F32E32" w14:paraId="71514CB5" w14:textId="77777777" w:rsidTr="007D3A36">
        <w:tc>
          <w:tcPr>
            <w:tcW w:w="1305" w:type="dxa"/>
          </w:tcPr>
          <w:p w14:paraId="359F887D" w14:textId="77777777" w:rsidR="00F842E4" w:rsidRPr="00F32E32" w:rsidRDefault="00F842E4" w:rsidP="00CA109E">
            <w:pPr>
              <w:jc w:val="left"/>
              <w:rPr>
                <w:szCs w:val="24"/>
              </w:rPr>
            </w:pPr>
            <w:r w:rsidRPr="00F32E32">
              <w:rPr>
                <w:szCs w:val="24"/>
              </w:rPr>
              <w:t xml:space="preserve">Pondere și punctaj acordat </w:t>
            </w:r>
          </w:p>
        </w:tc>
        <w:tc>
          <w:tcPr>
            <w:tcW w:w="2239" w:type="dxa"/>
          </w:tcPr>
          <w:p w14:paraId="4443FCCD"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7F4612B2" w14:textId="77777777" w:rsidR="00F842E4" w:rsidRPr="00F32E32" w:rsidRDefault="00F842E4" w:rsidP="00CA109E">
            <w:pPr>
              <w:rPr>
                <w:szCs w:val="24"/>
              </w:rPr>
            </w:pPr>
            <w:r w:rsidRPr="00F32E32">
              <w:rPr>
                <w:szCs w:val="24"/>
              </w:rPr>
              <w:t>Aut</w:t>
            </w:r>
            <w:r w:rsidR="004744B9">
              <w:rPr>
                <w:szCs w:val="24"/>
              </w:rPr>
              <w:t xml:space="preserve">oevaluare conform criteriilor: </w:t>
            </w:r>
            <w:r w:rsidR="007D3A36" w:rsidRPr="00F32E32">
              <w:rPr>
                <w:szCs w:val="24"/>
              </w:rPr>
              <w:t>1</w:t>
            </w:r>
          </w:p>
        </w:tc>
        <w:tc>
          <w:tcPr>
            <w:tcW w:w="2268" w:type="dxa"/>
          </w:tcPr>
          <w:p w14:paraId="3E4828C8" w14:textId="77777777" w:rsidR="00F842E4" w:rsidRPr="00F32E32" w:rsidRDefault="004744B9" w:rsidP="00CA109E">
            <w:pPr>
              <w:rPr>
                <w:szCs w:val="24"/>
              </w:rPr>
            </w:pPr>
            <w:r>
              <w:rPr>
                <w:szCs w:val="24"/>
              </w:rPr>
              <w:t xml:space="preserve">Punctaj acordat: </w:t>
            </w:r>
            <w:r w:rsidR="007D3A36" w:rsidRPr="00F32E32">
              <w:rPr>
                <w:szCs w:val="24"/>
              </w:rPr>
              <w:t>2</w:t>
            </w:r>
          </w:p>
        </w:tc>
      </w:tr>
    </w:tbl>
    <w:p w14:paraId="56F8A39A" w14:textId="77777777" w:rsidR="00D25024" w:rsidRPr="00F32E32" w:rsidRDefault="00D25024" w:rsidP="00CA109E">
      <w:pPr>
        <w:rPr>
          <w:szCs w:val="24"/>
        </w:rPr>
      </w:pPr>
    </w:p>
    <w:p w14:paraId="1BA941DC" w14:textId="77777777" w:rsidR="00D25024" w:rsidRPr="00F32E32" w:rsidRDefault="00D25024" w:rsidP="00CA109E">
      <w:pPr>
        <w:rPr>
          <w:b/>
          <w:bCs/>
          <w:szCs w:val="24"/>
        </w:rPr>
      </w:pPr>
      <w:r w:rsidRPr="00F32E32">
        <w:rPr>
          <w:b/>
          <w:bCs/>
          <w:szCs w:val="24"/>
        </w:rPr>
        <w:t>Domeniu: Capacitate instituțională</w:t>
      </w:r>
    </w:p>
    <w:p w14:paraId="47505283"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4.3.2.</w:t>
      </w:r>
      <w:r w:rsidRPr="00633F47">
        <w:rPr>
          <w:szCs w:val="24"/>
          <w:lang w:val="es-ES"/>
        </w:rPr>
        <w:t xml:space="preserve"> </w:t>
      </w:r>
      <w:proofErr w:type="spellStart"/>
      <w:r w:rsidRPr="00633F47">
        <w:rPr>
          <w:szCs w:val="24"/>
          <w:lang w:val="es-ES"/>
        </w:rPr>
        <w:t>Existența</w:t>
      </w:r>
      <w:proofErr w:type="spellEnd"/>
      <w:r w:rsidRPr="00633F47">
        <w:rPr>
          <w:szCs w:val="24"/>
          <w:lang w:val="es-ES"/>
        </w:rPr>
        <w:t xml:space="preserve"> </w:t>
      </w:r>
      <w:proofErr w:type="spellStart"/>
      <w:r w:rsidRPr="00633F47">
        <w:rPr>
          <w:szCs w:val="24"/>
          <w:lang w:val="es-ES"/>
        </w:rPr>
        <w:t>bazei</w:t>
      </w:r>
      <w:proofErr w:type="spellEnd"/>
      <w:r w:rsidRPr="00633F47">
        <w:rPr>
          <w:szCs w:val="24"/>
          <w:lang w:val="es-ES"/>
        </w:rPr>
        <w:t xml:space="preserve"> de date </w:t>
      </w:r>
      <w:proofErr w:type="spellStart"/>
      <w:r w:rsidRPr="00633F47">
        <w:rPr>
          <w:szCs w:val="24"/>
          <w:lang w:val="es-ES"/>
        </w:rPr>
        <w:t>privind</w:t>
      </w:r>
      <w:proofErr w:type="spellEnd"/>
      <w:r w:rsidRPr="00633F47">
        <w:rPr>
          <w:szCs w:val="24"/>
          <w:lang w:val="es-ES"/>
        </w:rPr>
        <w:t xml:space="preserve"> </w:t>
      </w:r>
      <w:proofErr w:type="spellStart"/>
      <w:r w:rsidRPr="00633F47">
        <w:rPr>
          <w:szCs w:val="24"/>
          <w:lang w:val="es-ES"/>
        </w:rPr>
        <w:t>performanțele</w:t>
      </w:r>
      <w:proofErr w:type="spellEnd"/>
      <w:r w:rsidRPr="00633F47">
        <w:rPr>
          <w:szCs w:val="24"/>
          <w:lang w:val="es-ES"/>
        </w:rPr>
        <w:t xml:space="preserve">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mecanismele</w:t>
      </w:r>
      <w:proofErr w:type="spellEnd"/>
      <w:r w:rsidRPr="00633F47">
        <w:rPr>
          <w:szCs w:val="24"/>
          <w:lang w:val="es-ES"/>
        </w:rPr>
        <w:t xml:space="preserve"> de </w:t>
      </w:r>
      <w:proofErr w:type="spellStart"/>
      <w:r w:rsidRPr="00633F47">
        <w:rPr>
          <w:szCs w:val="24"/>
          <w:lang w:val="es-ES"/>
        </w:rPr>
        <w:t>valorificare</w:t>
      </w:r>
      <w:proofErr w:type="spellEnd"/>
      <w:r w:rsidRPr="00633F47">
        <w:rPr>
          <w:szCs w:val="24"/>
          <w:lang w:val="es-ES"/>
        </w:rPr>
        <w:t xml:space="preserve"> a </w:t>
      </w:r>
      <w:proofErr w:type="spellStart"/>
      <w:r w:rsidRPr="00633F47">
        <w:rPr>
          <w:szCs w:val="24"/>
          <w:lang w:val="es-ES"/>
        </w:rPr>
        <w:t>potențialului</w:t>
      </w:r>
      <w:proofErr w:type="spellEnd"/>
      <w:r w:rsidRPr="00633F47">
        <w:rPr>
          <w:szCs w:val="24"/>
          <w:lang w:val="es-ES"/>
        </w:rPr>
        <w:t xml:space="preserve"> </w:t>
      </w:r>
      <w:proofErr w:type="spellStart"/>
      <w:r w:rsidRPr="00633F47">
        <w:rPr>
          <w:szCs w:val="24"/>
          <w:lang w:val="es-ES"/>
        </w:rPr>
        <w:t>creativ</w:t>
      </w:r>
      <w:proofErr w:type="spellEnd"/>
      <w:r w:rsidRPr="00633F47">
        <w:rPr>
          <w:szCs w:val="24"/>
          <w:lang w:val="es-ES"/>
        </w:rPr>
        <w:t xml:space="preserve"> al </w:t>
      </w:r>
      <w:proofErr w:type="spellStart"/>
      <w:r w:rsidRPr="00633F47">
        <w:rPr>
          <w:szCs w:val="24"/>
          <w:lang w:val="es-ES"/>
        </w:rPr>
        <w:t>acestora</w:t>
      </w:r>
      <w:proofErr w:type="spellEnd"/>
      <w:r w:rsidRPr="00633F47">
        <w:rPr>
          <w:szCs w:val="24"/>
          <w:lang w:val="es-ES"/>
        </w:rPr>
        <w:t xml:space="preserve">, </w:t>
      </w:r>
      <w:proofErr w:type="spellStart"/>
      <w:r w:rsidRPr="00633F47">
        <w:rPr>
          <w:szCs w:val="24"/>
          <w:lang w:val="es-ES"/>
        </w:rPr>
        <w:t>inclusiv</w:t>
      </w:r>
      <w:proofErr w:type="spellEnd"/>
      <w:r w:rsidRPr="00633F47">
        <w:rPr>
          <w:szCs w:val="24"/>
          <w:lang w:val="es-ES"/>
        </w:rPr>
        <w:t xml:space="preserve"> </w:t>
      </w:r>
      <w:proofErr w:type="spellStart"/>
      <w:r w:rsidRPr="00633F47">
        <w:rPr>
          <w:szCs w:val="24"/>
          <w:lang w:val="es-ES"/>
        </w:rPr>
        <w:t>rezultatele</w:t>
      </w:r>
      <w:proofErr w:type="spellEnd"/>
      <w:r w:rsidRPr="00633F47">
        <w:rPr>
          <w:szCs w:val="24"/>
          <w:lang w:val="es-ES"/>
        </w:rPr>
        <w:t xml:space="preserve"> </w:t>
      </w:r>
      <w:proofErr w:type="spellStart"/>
      <w:r w:rsidRPr="00633F47">
        <w:rPr>
          <w:szCs w:val="24"/>
          <w:lang w:val="es-ES"/>
        </w:rPr>
        <w:t>parcurgerii</w:t>
      </w:r>
      <w:proofErr w:type="spellEnd"/>
      <w:r w:rsidRPr="00633F47">
        <w:rPr>
          <w:szCs w:val="24"/>
          <w:lang w:val="es-ES"/>
        </w:rPr>
        <w:t xml:space="preserve"> </w:t>
      </w:r>
      <w:proofErr w:type="spellStart"/>
      <w:r w:rsidRPr="00633F47">
        <w:rPr>
          <w:szCs w:val="24"/>
          <w:lang w:val="es-ES"/>
        </w:rPr>
        <w:t>curriculumului</w:t>
      </w:r>
      <w:proofErr w:type="spellEnd"/>
      <w:r w:rsidRPr="00633F47">
        <w:rPr>
          <w:szCs w:val="24"/>
          <w:lang w:val="es-ES"/>
        </w:rPr>
        <w:t xml:space="preserve"> </w:t>
      </w:r>
      <w:proofErr w:type="spellStart"/>
      <w:r w:rsidRPr="00633F47">
        <w:rPr>
          <w:szCs w:val="24"/>
          <w:lang w:val="es-ES"/>
        </w:rPr>
        <w:t>modificat</w:t>
      </w:r>
      <w:proofErr w:type="spellEnd"/>
      <w:r w:rsidRPr="00633F47">
        <w:rPr>
          <w:szCs w:val="24"/>
          <w:lang w:val="es-ES"/>
        </w:rPr>
        <w:t xml:space="preserve"> </w:t>
      </w:r>
      <w:proofErr w:type="spellStart"/>
      <w:r w:rsidRPr="00633F47">
        <w:rPr>
          <w:szCs w:val="24"/>
          <w:lang w:val="es-ES"/>
        </w:rPr>
        <w:t>sau</w:t>
      </w:r>
      <w:proofErr w:type="spellEnd"/>
      <w:r w:rsidRPr="00633F47">
        <w:rPr>
          <w:szCs w:val="24"/>
          <w:lang w:val="es-E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6A8E95DE" w14:textId="77777777" w:rsidTr="00DF435F">
        <w:tc>
          <w:tcPr>
            <w:tcW w:w="2069" w:type="dxa"/>
          </w:tcPr>
          <w:p w14:paraId="6F7A5144"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428C8A33" w14:textId="77777777" w:rsidR="00240999" w:rsidRPr="00F32E32" w:rsidRDefault="00240999" w:rsidP="00CA109E">
            <w:pPr>
              <w:rPr>
                <w:rFonts w:eastAsia="Times New Roman" w:cs="Arial"/>
                <w:szCs w:val="24"/>
                <w:lang w:eastAsia="ru-RU"/>
              </w:rPr>
            </w:pPr>
          </w:p>
          <w:p w14:paraId="249EA0F8" w14:textId="77777777" w:rsidR="004744B9" w:rsidRPr="00633F47" w:rsidRDefault="004744B9" w:rsidP="004744B9">
            <w:pPr>
              <w:pStyle w:val="ListParagraph"/>
              <w:numPr>
                <w:ilvl w:val="0"/>
                <w:numId w:val="2"/>
              </w:numPr>
              <w:ind w:left="360"/>
              <w:rPr>
                <w:iCs/>
                <w:lang w:val="es-ES"/>
              </w:rPr>
            </w:pPr>
            <w:r w:rsidRPr="00702080">
              <w:rPr>
                <w:iCs/>
                <w:lang w:val="ro-RO"/>
              </w:rPr>
              <w:t>Registru de evidenţă a orelor extacurriculare</w:t>
            </w:r>
          </w:p>
          <w:p w14:paraId="749206C8" w14:textId="77777777" w:rsidR="004744B9" w:rsidRPr="00F32E32" w:rsidRDefault="004744B9" w:rsidP="004744B9">
            <w:pPr>
              <w:pStyle w:val="ListParagraph"/>
              <w:numPr>
                <w:ilvl w:val="0"/>
                <w:numId w:val="109"/>
              </w:numPr>
              <w:rPr>
                <w:rFonts w:eastAsia="Times New Roman" w:cs="Arial"/>
                <w:szCs w:val="24"/>
                <w:lang w:eastAsia="ru-RU"/>
              </w:rPr>
            </w:pPr>
            <w:proofErr w:type="spellStart"/>
            <w:r>
              <w:rPr>
                <w:iCs/>
              </w:rPr>
              <w:t>Baza</w:t>
            </w:r>
            <w:proofErr w:type="spellEnd"/>
            <w:r>
              <w:rPr>
                <w:iCs/>
              </w:rPr>
              <w:t xml:space="preserve"> de date </w:t>
            </w:r>
            <w:r w:rsidRPr="00702080">
              <w:rPr>
                <w:iCs/>
                <w:lang w:val="ro-RO"/>
              </w:rPr>
              <w:t xml:space="preserve"> SIME</w:t>
            </w:r>
            <w:r w:rsidR="00240999" w:rsidRPr="00F32E32">
              <w:rPr>
                <w:rFonts w:eastAsia="Times New Roman" w:cs="Arial"/>
                <w:szCs w:val="24"/>
                <w:lang w:eastAsia="ru-RU"/>
              </w:rPr>
              <w:tab/>
            </w:r>
          </w:p>
          <w:p w14:paraId="211B2BCE" w14:textId="77777777" w:rsidR="00240999" w:rsidRPr="00633F47" w:rsidRDefault="00240999" w:rsidP="00CA109E">
            <w:pPr>
              <w:pStyle w:val="ListParagraph"/>
              <w:numPr>
                <w:ilvl w:val="0"/>
                <w:numId w:val="109"/>
              </w:numPr>
              <w:rPr>
                <w:rFonts w:eastAsia="Times New Roman" w:cs="Arial"/>
                <w:szCs w:val="24"/>
                <w:lang w:val="es-ES" w:eastAsia="ru-RU"/>
              </w:rPr>
            </w:pPr>
            <w:r w:rsidRPr="00633F47">
              <w:rPr>
                <w:rFonts w:eastAsia="Times New Roman" w:cs="Arial"/>
                <w:szCs w:val="24"/>
                <w:lang w:val="es-ES" w:eastAsia="ru-RU"/>
              </w:rPr>
              <w:t xml:space="preserve">Ordine interne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dispoziții</w:t>
            </w:r>
            <w:proofErr w:type="spellEnd"/>
            <w:r w:rsidRPr="00633F47">
              <w:rPr>
                <w:rFonts w:eastAsia="Times New Roman" w:cs="Arial"/>
                <w:szCs w:val="24"/>
                <w:lang w:val="es-ES" w:eastAsia="ru-RU"/>
              </w:rPr>
              <w:t xml:space="preserve"> ale </w:t>
            </w:r>
            <w:proofErr w:type="spellStart"/>
            <w:r w:rsidRPr="00633F47">
              <w:rPr>
                <w:rFonts w:eastAsia="Times New Roman" w:cs="Arial"/>
                <w:szCs w:val="24"/>
                <w:lang w:val="es-ES" w:eastAsia="ru-RU"/>
              </w:rPr>
              <w:t>organelor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superioare</w:t>
            </w:r>
            <w:proofErr w:type="spellEnd"/>
            <w:r w:rsidRPr="00633F47">
              <w:rPr>
                <w:rFonts w:eastAsia="Times New Roman" w:cs="Arial"/>
                <w:szCs w:val="24"/>
                <w:lang w:val="es-ES" w:eastAsia="ru-RU"/>
              </w:rPr>
              <w:t xml:space="preserve"> , </w:t>
            </w:r>
            <w:proofErr w:type="spellStart"/>
            <w:r w:rsidRPr="00633F47">
              <w:rPr>
                <w:rFonts w:eastAsia="Times New Roman" w:cs="Arial"/>
                <w:szCs w:val="24"/>
                <w:lang w:val="es-ES" w:eastAsia="ru-RU"/>
              </w:rPr>
              <w:t>partenere</w:t>
            </w:r>
            <w:proofErr w:type="spellEnd"/>
            <w:r w:rsidRPr="00633F47">
              <w:rPr>
                <w:rFonts w:eastAsia="Times New Roman" w:cs="Arial"/>
                <w:szCs w:val="24"/>
                <w:lang w:val="es-ES" w:eastAsia="ru-RU"/>
              </w:rPr>
              <w:t>, etc.</w:t>
            </w:r>
          </w:p>
          <w:p w14:paraId="2A6C4F23" w14:textId="77777777" w:rsidR="004744B9" w:rsidRPr="00633F47" w:rsidRDefault="004744B9" w:rsidP="004744B9">
            <w:pPr>
              <w:pStyle w:val="ListParagraph"/>
              <w:numPr>
                <w:ilvl w:val="0"/>
                <w:numId w:val="109"/>
              </w:numPr>
              <w:rPr>
                <w:rFonts w:eastAsia="Times New Roman" w:cs="Arial"/>
                <w:szCs w:val="24"/>
                <w:lang w:val="es-ES" w:eastAsia="ru-RU"/>
              </w:rPr>
            </w:pPr>
            <w:r w:rsidRPr="00633F47">
              <w:rPr>
                <w:rFonts w:eastAsia="Times New Roman" w:cs="Arial"/>
                <w:szCs w:val="24"/>
                <w:lang w:val="es-ES" w:eastAsia="ru-RU"/>
              </w:rPr>
              <w:t xml:space="preserve">4 </w:t>
            </w:r>
            <w:proofErr w:type="spellStart"/>
            <w:r w:rsidRPr="00633F47">
              <w:rPr>
                <w:rFonts w:eastAsia="Times New Roman" w:cs="Arial"/>
                <w:szCs w:val="24"/>
                <w:lang w:val="es-ES" w:eastAsia="ru-RU"/>
              </w:rPr>
              <w:t>cercuri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secții</w:t>
            </w:r>
            <w:proofErr w:type="spellEnd"/>
            <w:r w:rsidRPr="00633F47">
              <w:rPr>
                <w:rFonts w:eastAsia="Times New Roman" w:cs="Arial"/>
                <w:szCs w:val="24"/>
                <w:lang w:val="es-ES" w:eastAsia="ru-RU"/>
              </w:rPr>
              <w:t xml:space="preserve"> sportive  </w:t>
            </w:r>
            <w:proofErr w:type="spellStart"/>
            <w:r w:rsidRPr="00633F47">
              <w:rPr>
                <w:rFonts w:eastAsia="Times New Roman" w:cs="Arial"/>
                <w:szCs w:val="24"/>
                <w:lang w:val="es-ES" w:eastAsia="ru-RU"/>
              </w:rPr>
              <w:t>extraşcolare</w:t>
            </w:r>
            <w:proofErr w:type="spellEnd"/>
            <w:r w:rsidRPr="00633F47">
              <w:rPr>
                <w:rFonts w:eastAsia="Times New Roman" w:cs="Arial"/>
                <w:szCs w:val="24"/>
                <w:lang w:val="es-ES" w:eastAsia="ru-RU"/>
              </w:rPr>
              <w:t xml:space="preserve"> /8 ore, 60  de </w:t>
            </w:r>
            <w:proofErr w:type="spellStart"/>
            <w:r w:rsidRPr="00633F47">
              <w:rPr>
                <w:rFonts w:eastAsia="Times New Roman" w:cs="Arial"/>
                <w:szCs w:val="24"/>
                <w:lang w:val="es-ES" w:eastAsia="ru-RU"/>
              </w:rPr>
              <w:t>elevi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participanţi</w:t>
            </w:r>
            <w:proofErr w:type="spellEnd"/>
            <w:r w:rsidRPr="00633F47">
              <w:rPr>
                <w:rFonts w:eastAsia="Times New Roman" w:cs="Arial"/>
                <w:szCs w:val="24"/>
                <w:lang w:val="es-ES" w:eastAsia="ru-RU"/>
              </w:rPr>
              <w:t>.</w:t>
            </w:r>
          </w:p>
          <w:p w14:paraId="1824A844" w14:textId="77777777" w:rsidR="00240999" w:rsidRPr="00F32E32" w:rsidRDefault="00240999" w:rsidP="00CA109E">
            <w:pPr>
              <w:pStyle w:val="ListParagraph"/>
              <w:numPr>
                <w:ilvl w:val="0"/>
                <w:numId w:val="109"/>
              </w:numPr>
              <w:rPr>
                <w:rFonts w:eastAsia="Times New Roman" w:cs="Arial"/>
                <w:szCs w:val="24"/>
                <w:lang w:eastAsia="ru-RU"/>
              </w:rPr>
            </w:pPr>
            <w:proofErr w:type="spellStart"/>
            <w:r w:rsidRPr="00F32E32">
              <w:rPr>
                <w:rFonts w:eastAsia="Times New Roman" w:cs="Arial"/>
                <w:szCs w:val="24"/>
                <w:lang w:eastAsia="ru-RU"/>
              </w:rPr>
              <w:t>Diplome</w:t>
            </w:r>
            <w:proofErr w:type="spellEnd"/>
            <w:r w:rsidR="004744B9">
              <w:rPr>
                <w:rFonts w:eastAsia="Times New Roman" w:cs="Arial"/>
                <w:szCs w:val="24"/>
                <w:lang w:eastAsia="ru-RU"/>
              </w:rPr>
              <w:t>.</w:t>
            </w:r>
            <w:r w:rsidRPr="00F32E32">
              <w:rPr>
                <w:rFonts w:eastAsia="Times New Roman" w:cs="Arial"/>
                <w:szCs w:val="24"/>
                <w:lang w:eastAsia="ru-RU"/>
              </w:rPr>
              <w:tab/>
            </w:r>
          </w:p>
          <w:p w14:paraId="5157F52B" w14:textId="77777777" w:rsidR="00240999" w:rsidRPr="00633F47" w:rsidRDefault="00240999" w:rsidP="00CA109E">
            <w:pPr>
              <w:pStyle w:val="ListParagraph"/>
              <w:numPr>
                <w:ilvl w:val="0"/>
                <w:numId w:val="109"/>
              </w:numPr>
              <w:rPr>
                <w:rFonts w:eastAsia="Times New Roman" w:cs="Arial"/>
                <w:szCs w:val="24"/>
                <w:lang w:val="es-ES" w:eastAsia="ru-RU"/>
              </w:rPr>
            </w:pPr>
            <w:proofErr w:type="spellStart"/>
            <w:r w:rsidRPr="00633F47">
              <w:rPr>
                <w:rFonts w:eastAsia="Times New Roman" w:cs="Arial"/>
                <w:szCs w:val="24"/>
                <w:lang w:val="es-ES" w:eastAsia="ru-RU"/>
              </w:rPr>
              <w:t>Baze</w:t>
            </w:r>
            <w:proofErr w:type="spellEnd"/>
            <w:r w:rsidRPr="00633F47">
              <w:rPr>
                <w:rFonts w:eastAsia="Times New Roman" w:cs="Arial"/>
                <w:szCs w:val="24"/>
                <w:lang w:val="es-ES" w:eastAsia="ru-RU"/>
              </w:rPr>
              <w:t xml:space="preserve"> de date a </w:t>
            </w:r>
            <w:proofErr w:type="spellStart"/>
            <w:r w:rsidRPr="00633F47">
              <w:rPr>
                <w:rFonts w:eastAsia="Times New Roman" w:cs="Arial"/>
                <w:szCs w:val="24"/>
                <w:lang w:val="es-ES" w:eastAsia="ru-RU"/>
              </w:rPr>
              <w:t>c</w:t>
            </w:r>
            <w:r w:rsidR="004744B9" w:rsidRPr="00633F47">
              <w:rPr>
                <w:rFonts w:eastAsia="Times New Roman" w:cs="Arial"/>
                <w:szCs w:val="24"/>
                <w:lang w:val="es-ES" w:eastAsia="ru-RU"/>
              </w:rPr>
              <w:t>opiilor</w:t>
            </w:r>
            <w:proofErr w:type="spellEnd"/>
            <w:r w:rsidR="004744B9" w:rsidRPr="00633F47">
              <w:rPr>
                <w:rFonts w:eastAsia="Times New Roman" w:cs="Arial"/>
                <w:szCs w:val="24"/>
                <w:lang w:val="es-ES" w:eastAsia="ru-RU"/>
              </w:rPr>
              <w:t xml:space="preserve"> </w:t>
            </w:r>
            <w:proofErr w:type="spellStart"/>
            <w:r w:rsidR="004744B9" w:rsidRPr="00633F47">
              <w:rPr>
                <w:rFonts w:eastAsia="Times New Roman" w:cs="Arial"/>
                <w:szCs w:val="24"/>
                <w:lang w:val="es-ES" w:eastAsia="ru-RU"/>
              </w:rPr>
              <w:t>cu</w:t>
            </w:r>
            <w:proofErr w:type="spellEnd"/>
            <w:r w:rsidR="004744B9" w:rsidRPr="00633F47">
              <w:rPr>
                <w:rFonts w:eastAsia="Times New Roman" w:cs="Arial"/>
                <w:szCs w:val="24"/>
                <w:lang w:val="es-ES" w:eastAsia="ru-RU"/>
              </w:rPr>
              <w:t xml:space="preserve"> CES</w:t>
            </w:r>
            <w:r w:rsidRPr="00633F47">
              <w:rPr>
                <w:rFonts w:eastAsia="Times New Roman" w:cs="Arial"/>
                <w:szCs w:val="24"/>
                <w:lang w:val="es-ES" w:eastAsia="ru-RU"/>
              </w:rPr>
              <w:t>.</w:t>
            </w:r>
            <w:r w:rsidRPr="00633F47">
              <w:rPr>
                <w:szCs w:val="24"/>
                <w:lang w:val="es-ES"/>
              </w:rPr>
              <w:t xml:space="preserve"> </w:t>
            </w:r>
          </w:p>
          <w:p w14:paraId="366562DD" w14:textId="77777777" w:rsidR="00F842E4" w:rsidRPr="00633F47" w:rsidRDefault="00240999" w:rsidP="00CA109E">
            <w:pPr>
              <w:pStyle w:val="ListParagraph"/>
              <w:numPr>
                <w:ilvl w:val="0"/>
                <w:numId w:val="109"/>
              </w:numPr>
              <w:rPr>
                <w:iCs/>
                <w:szCs w:val="24"/>
                <w:lang w:val="es-ES"/>
              </w:rPr>
            </w:pPr>
            <w:r w:rsidRPr="00633F47">
              <w:rPr>
                <w:rFonts w:eastAsia="Times New Roman" w:cs="Arial"/>
                <w:szCs w:val="24"/>
                <w:lang w:val="es-ES" w:eastAsia="ru-RU"/>
              </w:rPr>
              <w:t xml:space="preserve">CDS din </w:t>
            </w:r>
            <w:proofErr w:type="spellStart"/>
            <w:r w:rsidRPr="00633F47">
              <w:rPr>
                <w:rFonts w:eastAsia="Times New Roman" w:cs="Arial"/>
                <w:szCs w:val="24"/>
                <w:lang w:val="es-ES" w:eastAsia="ru-RU"/>
              </w:rPr>
              <w:t>instituţie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acumulează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şi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analizează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rezultatele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care </w:t>
            </w:r>
            <w:proofErr w:type="spellStart"/>
            <w:r w:rsidRPr="00633F47">
              <w:rPr>
                <w:rFonts w:eastAsia="Times New Roman" w:cs="Arial"/>
                <w:szCs w:val="24"/>
                <w:lang w:val="es-ES" w:eastAsia="ru-RU"/>
              </w:rPr>
              <w:t>studiază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baza de </w:t>
            </w:r>
            <w:proofErr w:type="spellStart"/>
            <w:r w:rsidRPr="00633F47">
              <w:rPr>
                <w:rFonts w:eastAsia="Times New Roman" w:cs="Arial"/>
                <w:szCs w:val="24"/>
                <w:lang w:val="es-ES" w:eastAsia="ru-RU"/>
              </w:rPr>
              <w:t>Curriculum</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Modificat</w:t>
            </w:r>
            <w:proofErr w:type="spellEnd"/>
          </w:p>
        </w:tc>
      </w:tr>
      <w:tr w:rsidR="00F842E4" w:rsidRPr="00F32E32" w14:paraId="6266C070" w14:textId="77777777" w:rsidTr="00DF435F">
        <w:tc>
          <w:tcPr>
            <w:tcW w:w="2069" w:type="dxa"/>
          </w:tcPr>
          <w:p w14:paraId="7B1860D4" w14:textId="77777777" w:rsidR="00F842E4" w:rsidRPr="00F32E32" w:rsidRDefault="00F842E4" w:rsidP="00CA109E">
            <w:pPr>
              <w:jc w:val="left"/>
              <w:rPr>
                <w:szCs w:val="24"/>
              </w:rPr>
            </w:pPr>
            <w:r w:rsidRPr="00F32E32">
              <w:rPr>
                <w:szCs w:val="24"/>
              </w:rPr>
              <w:t>Constatări</w:t>
            </w:r>
          </w:p>
        </w:tc>
        <w:tc>
          <w:tcPr>
            <w:tcW w:w="7570" w:type="dxa"/>
            <w:gridSpan w:val="3"/>
          </w:tcPr>
          <w:p w14:paraId="71479688" w14:textId="77777777" w:rsidR="00F842E4" w:rsidRPr="00F32E32" w:rsidRDefault="004744B9" w:rsidP="004744B9">
            <w:pPr>
              <w:pStyle w:val="Normal10"/>
              <w:pBdr>
                <w:top w:val="nil"/>
                <w:left w:val="nil"/>
                <w:bottom w:val="nil"/>
                <w:right w:val="nil"/>
                <w:between w:val="nil"/>
              </w:pBdr>
              <w:ind w:left="412"/>
              <w:rPr>
                <w:color w:val="000000"/>
                <w:sz w:val="24"/>
                <w:szCs w:val="24"/>
              </w:rPr>
            </w:pPr>
            <w:r w:rsidRPr="001A00A0">
              <w:rPr>
                <w:iCs/>
              </w:rPr>
              <w:t>În instituţie se actualizează permanent baza de date privind performanţele tuturor elevilor</w:t>
            </w:r>
            <w:r>
              <w:rPr>
                <w:iCs/>
              </w:rPr>
              <w:t>.</w:t>
            </w:r>
          </w:p>
        </w:tc>
      </w:tr>
      <w:tr w:rsidR="00F842E4" w:rsidRPr="00F32E32" w14:paraId="7B4BA6B6" w14:textId="77777777" w:rsidTr="00DF435F">
        <w:tc>
          <w:tcPr>
            <w:tcW w:w="2069" w:type="dxa"/>
          </w:tcPr>
          <w:p w14:paraId="1AF16B39"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3AAB17B7"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50B98F30" w14:textId="77777777" w:rsidR="00F842E4" w:rsidRPr="00F32E32" w:rsidRDefault="00F842E4" w:rsidP="00CA109E">
            <w:pPr>
              <w:rPr>
                <w:szCs w:val="24"/>
              </w:rPr>
            </w:pPr>
            <w:r w:rsidRPr="00F32E32">
              <w:rPr>
                <w:szCs w:val="24"/>
              </w:rPr>
              <w:t>Autoevaluare conform criteriilor: -</w:t>
            </w:r>
            <w:r w:rsidR="001F34A3" w:rsidRPr="00F32E32">
              <w:rPr>
                <w:szCs w:val="24"/>
              </w:rPr>
              <w:t>0,75</w:t>
            </w:r>
          </w:p>
        </w:tc>
        <w:tc>
          <w:tcPr>
            <w:tcW w:w="2268" w:type="dxa"/>
          </w:tcPr>
          <w:p w14:paraId="79B6F7C1" w14:textId="77777777" w:rsidR="00F842E4" w:rsidRPr="00F32E32" w:rsidRDefault="00F842E4" w:rsidP="00CA109E">
            <w:pPr>
              <w:rPr>
                <w:szCs w:val="24"/>
              </w:rPr>
            </w:pPr>
            <w:r w:rsidRPr="00F32E32">
              <w:rPr>
                <w:szCs w:val="24"/>
              </w:rPr>
              <w:t xml:space="preserve">Punctaj acordat: - </w:t>
            </w:r>
            <w:r w:rsidR="001F34A3" w:rsidRPr="00F32E32">
              <w:rPr>
                <w:szCs w:val="24"/>
              </w:rPr>
              <w:t>1,5</w:t>
            </w:r>
          </w:p>
        </w:tc>
      </w:tr>
    </w:tbl>
    <w:p w14:paraId="2047A136" w14:textId="77777777" w:rsidR="00D25024" w:rsidRPr="00F32E32" w:rsidRDefault="00D25024" w:rsidP="00CA109E">
      <w:pPr>
        <w:rPr>
          <w:szCs w:val="24"/>
        </w:rPr>
      </w:pPr>
    </w:p>
    <w:p w14:paraId="7700494A" w14:textId="77777777" w:rsidR="00D25024" w:rsidRPr="00633F47" w:rsidRDefault="00D25024"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4.3.3.</w:t>
      </w:r>
      <w:r w:rsidRPr="00633F47">
        <w:rPr>
          <w:szCs w:val="24"/>
          <w:lang w:val="es-ES"/>
        </w:rPr>
        <w:t xml:space="preserve"> </w:t>
      </w:r>
      <w:proofErr w:type="spellStart"/>
      <w:r w:rsidRPr="00633F47">
        <w:rPr>
          <w:szCs w:val="24"/>
          <w:lang w:val="es-ES"/>
        </w:rPr>
        <w:t>Realizarea</w:t>
      </w:r>
      <w:proofErr w:type="spellEnd"/>
      <w:r w:rsidRPr="00633F47">
        <w:rPr>
          <w:szCs w:val="24"/>
          <w:lang w:val="es-ES"/>
        </w:rPr>
        <w:t xml:space="preserve"> </w:t>
      </w:r>
      <w:proofErr w:type="spellStart"/>
      <w:r w:rsidRPr="00633F47">
        <w:rPr>
          <w:szCs w:val="24"/>
          <w:lang w:val="es-ES"/>
        </w:rPr>
        <w:t>unei</w:t>
      </w:r>
      <w:proofErr w:type="spellEnd"/>
      <w:r w:rsidRPr="00633F47">
        <w:rPr>
          <w:szCs w:val="24"/>
          <w:lang w:val="es-ES"/>
        </w:rPr>
        <w:t xml:space="preserve"> </w:t>
      </w:r>
      <w:proofErr w:type="spellStart"/>
      <w:r w:rsidRPr="00633F47">
        <w:rPr>
          <w:szCs w:val="24"/>
          <w:lang w:val="es-ES"/>
        </w:rPr>
        <w:t>politici</w:t>
      </w:r>
      <w:proofErr w:type="spellEnd"/>
      <w:r w:rsidRPr="00633F47">
        <w:rPr>
          <w:szCs w:val="24"/>
          <w:lang w:val="es-ES"/>
        </w:rPr>
        <w:t xml:space="preserve"> </w:t>
      </w:r>
      <w:proofErr w:type="spellStart"/>
      <w:r w:rsidRPr="00633F47">
        <w:rPr>
          <w:szCs w:val="24"/>
          <w:lang w:val="es-ES"/>
        </w:rPr>
        <w:t>obiective</w:t>
      </w:r>
      <w:proofErr w:type="spellEnd"/>
      <w:r w:rsidRPr="00633F47">
        <w:rPr>
          <w:szCs w:val="24"/>
          <w:lang w:val="es-ES"/>
        </w:rPr>
        <w:t xml:space="preserve">, </w:t>
      </w:r>
      <w:proofErr w:type="spellStart"/>
      <w:r w:rsidRPr="00633F47">
        <w:rPr>
          <w:szCs w:val="24"/>
          <w:lang w:val="es-ES"/>
        </w:rPr>
        <w:t>echitabile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transparente de </w:t>
      </w:r>
      <w:proofErr w:type="spellStart"/>
      <w:r w:rsidRPr="00633F47">
        <w:rPr>
          <w:szCs w:val="24"/>
          <w:lang w:val="es-ES"/>
        </w:rPr>
        <w:t>promovare</w:t>
      </w:r>
      <w:proofErr w:type="spellEnd"/>
      <w:r w:rsidRPr="00633F47">
        <w:rPr>
          <w:szCs w:val="24"/>
          <w:lang w:val="es-ES"/>
        </w:rPr>
        <w:t xml:space="preserve"> a </w:t>
      </w:r>
      <w:proofErr w:type="spellStart"/>
      <w:r w:rsidRPr="00633F47">
        <w:rPr>
          <w:szCs w:val="24"/>
          <w:lang w:val="es-ES"/>
        </w:rPr>
        <w:t>succesului</w:t>
      </w:r>
      <w:proofErr w:type="spellEnd"/>
      <w:r w:rsidRPr="00633F47">
        <w:rPr>
          <w:szCs w:val="24"/>
          <w:lang w:val="es-ES"/>
        </w:rPr>
        <w:t xml:space="preserve"> </w:t>
      </w:r>
      <w:proofErr w:type="spellStart"/>
      <w:r w:rsidRPr="00633F47">
        <w:rPr>
          <w:szCs w:val="24"/>
          <w:lang w:val="es-ES"/>
        </w:rPr>
        <w:t>elevului</w:t>
      </w:r>
      <w:proofErr w:type="spellEnd"/>
      <w:r w:rsidRPr="00633F47">
        <w:rPr>
          <w:szCs w:val="24"/>
          <w:lang w:val="es-ES"/>
        </w:rPr>
        <w:t xml:space="preserve">/ </w:t>
      </w:r>
      <w:proofErr w:type="spellStart"/>
      <w:r w:rsidRPr="00633F47">
        <w:rPr>
          <w:szCs w:val="24"/>
          <w:lang w:val="es-E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587343CC" w14:textId="77777777" w:rsidTr="00DF435F">
        <w:tc>
          <w:tcPr>
            <w:tcW w:w="2069" w:type="dxa"/>
          </w:tcPr>
          <w:p w14:paraId="61089052"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20957E1F" w14:textId="77777777" w:rsidR="00946FC6" w:rsidRPr="00F32E32" w:rsidRDefault="00946FC6" w:rsidP="00CA109E">
            <w:pPr>
              <w:pStyle w:val="Normal10"/>
              <w:numPr>
                <w:ilvl w:val="0"/>
                <w:numId w:val="2"/>
              </w:numPr>
              <w:pBdr>
                <w:top w:val="nil"/>
                <w:left w:val="nil"/>
                <w:bottom w:val="nil"/>
                <w:right w:val="nil"/>
                <w:between w:val="nil"/>
              </w:pBdr>
              <w:tabs>
                <w:tab w:val="left" w:pos="829"/>
                <w:tab w:val="left" w:pos="830"/>
              </w:tabs>
              <w:ind w:right="422"/>
              <w:rPr>
                <w:color w:val="000000"/>
                <w:sz w:val="24"/>
                <w:szCs w:val="24"/>
              </w:rPr>
            </w:pPr>
            <w:r w:rsidRPr="00F32E32">
              <w:rPr>
                <w:color w:val="000000"/>
                <w:sz w:val="24"/>
                <w:szCs w:val="24"/>
              </w:rPr>
              <w:t>Crearea posibilităților de manifestare a potențialului creativ al elevului prin activități formale și non-formale.</w:t>
            </w:r>
          </w:p>
          <w:p w14:paraId="2214270F" w14:textId="77777777" w:rsidR="00946FC6" w:rsidRPr="00F32E32" w:rsidRDefault="00946FC6" w:rsidP="00CA109E">
            <w:pPr>
              <w:pStyle w:val="Normal10"/>
              <w:numPr>
                <w:ilvl w:val="0"/>
                <w:numId w:val="2"/>
              </w:numPr>
              <w:pBdr>
                <w:top w:val="nil"/>
                <w:left w:val="nil"/>
                <w:bottom w:val="nil"/>
                <w:right w:val="nil"/>
                <w:between w:val="nil"/>
              </w:pBdr>
              <w:tabs>
                <w:tab w:val="left" w:pos="829"/>
                <w:tab w:val="left" w:pos="830"/>
              </w:tabs>
              <w:ind w:right="1003"/>
              <w:rPr>
                <w:color w:val="000000"/>
                <w:sz w:val="24"/>
                <w:szCs w:val="24"/>
              </w:rPr>
            </w:pPr>
            <w:r w:rsidRPr="00F32E32">
              <w:rPr>
                <w:color w:val="000000"/>
                <w:sz w:val="24"/>
                <w:szCs w:val="24"/>
              </w:rPr>
              <w:t>Participarea / certificarea elevilor in cadrul unor proiecte , activități de instruire nonformală;</w:t>
            </w:r>
          </w:p>
          <w:p w14:paraId="7A2B1BF9" w14:textId="77777777" w:rsidR="00946FC6" w:rsidRPr="004744B9" w:rsidRDefault="00946FC6" w:rsidP="00CA109E">
            <w:pPr>
              <w:pStyle w:val="Normal10"/>
              <w:numPr>
                <w:ilvl w:val="0"/>
                <w:numId w:val="2"/>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Succesul este motivat cu diplome, premii bănești, excursii tradiționale în țară și peste hotare:</w:t>
            </w:r>
            <w:r w:rsidRPr="004744B9">
              <w:rPr>
                <w:color w:val="000000"/>
                <w:sz w:val="24"/>
                <w:szCs w:val="24"/>
              </w:rPr>
              <w:t>demersuri pentru sponsorizări, listele copiilor performanți;</w:t>
            </w:r>
          </w:p>
          <w:p w14:paraId="62DD2221" w14:textId="77777777" w:rsidR="00F842E4" w:rsidRPr="00F32E32" w:rsidRDefault="00946FC6" w:rsidP="00CA109E">
            <w:pPr>
              <w:pStyle w:val="ListParagraph"/>
              <w:numPr>
                <w:ilvl w:val="0"/>
                <w:numId w:val="2"/>
              </w:numPr>
              <w:rPr>
                <w:iCs/>
                <w:szCs w:val="24"/>
              </w:rPr>
            </w:pPr>
            <w:proofErr w:type="spellStart"/>
            <w:r w:rsidRPr="00F32E32">
              <w:rPr>
                <w:color w:val="000000"/>
                <w:szCs w:val="24"/>
              </w:rPr>
              <w:t>Ordine</w:t>
            </w:r>
            <w:proofErr w:type="spellEnd"/>
            <w:r w:rsidRPr="00F32E32">
              <w:rPr>
                <w:color w:val="000000"/>
                <w:szCs w:val="24"/>
              </w:rPr>
              <w:t xml:space="preserve"> de </w:t>
            </w:r>
            <w:proofErr w:type="spellStart"/>
            <w:r w:rsidRPr="00F32E32">
              <w:rPr>
                <w:color w:val="000000"/>
                <w:szCs w:val="24"/>
              </w:rPr>
              <w:t>mulțumire</w:t>
            </w:r>
            <w:proofErr w:type="spellEnd"/>
            <w:r w:rsidRPr="00F32E32">
              <w:rPr>
                <w:color w:val="000000"/>
                <w:szCs w:val="24"/>
              </w:rPr>
              <w:t xml:space="preserve">, </w:t>
            </w:r>
            <w:proofErr w:type="spellStart"/>
            <w:r w:rsidRPr="00F32E32">
              <w:rPr>
                <w:color w:val="000000"/>
                <w:szCs w:val="24"/>
              </w:rPr>
              <w:t>stimulare</w:t>
            </w:r>
            <w:proofErr w:type="spellEnd"/>
            <w:r w:rsidRPr="00F32E32">
              <w:rPr>
                <w:color w:val="000000"/>
                <w:szCs w:val="24"/>
              </w:rPr>
              <w:t>.</w:t>
            </w:r>
          </w:p>
        </w:tc>
      </w:tr>
      <w:tr w:rsidR="00F842E4" w:rsidRPr="00F32E32" w14:paraId="799E34D8" w14:textId="77777777" w:rsidTr="00DF435F">
        <w:tc>
          <w:tcPr>
            <w:tcW w:w="2069" w:type="dxa"/>
          </w:tcPr>
          <w:p w14:paraId="58FCD3F5" w14:textId="77777777" w:rsidR="00F842E4" w:rsidRPr="00F32E32" w:rsidRDefault="00F842E4" w:rsidP="00CA109E">
            <w:pPr>
              <w:jc w:val="left"/>
              <w:rPr>
                <w:szCs w:val="24"/>
              </w:rPr>
            </w:pPr>
            <w:r w:rsidRPr="00F32E32">
              <w:rPr>
                <w:szCs w:val="24"/>
              </w:rPr>
              <w:t>Constatări</w:t>
            </w:r>
          </w:p>
        </w:tc>
        <w:tc>
          <w:tcPr>
            <w:tcW w:w="7570" w:type="dxa"/>
            <w:gridSpan w:val="3"/>
          </w:tcPr>
          <w:p w14:paraId="765C3897" w14:textId="77777777" w:rsidR="00946FC6" w:rsidRPr="00633F47" w:rsidRDefault="00946FC6" w:rsidP="00CA109E">
            <w:pPr>
              <w:pStyle w:val="ListParagraph"/>
              <w:numPr>
                <w:ilvl w:val="0"/>
                <w:numId w:val="110"/>
              </w:numPr>
              <w:rPr>
                <w:rFonts w:eastAsia="Times New Roman" w:cs="Arial"/>
                <w:szCs w:val="24"/>
                <w:lang w:val="es-ES" w:eastAsia="ru-RU"/>
              </w:rPr>
            </w:pPr>
            <w:proofErr w:type="spellStart"/>
            <w:r w:rsidRPr="00633F47">
              <w:rPr>
                <w:rFonts w:eastAsia="Times New Roman" w:cs="Arial"/>
                <w:szCs w:val="24"/>
                <w:lang w:val="es-ES" w:eastAsia="ru-RU"/>
              </w:rPr>
              <w:t>Activitățile</w:t>
            </w:r>
            <w:proofErr w:type="spellEnd"/>
            <w:r w:rsidRPr="00633F47">
              <w:rPr>
                <w:rFonts w:eastAsia="Times New Roman" w:cs="Arial"/>
                <w:szCs w:val="24"/>
                <w:lang w:val="es-ES" w:eastAsia="ru-RU"/>
              </w:rPr>
              <w:t xml:space="preserve"> de predare-</w:t>
            </w:r>
            <w:proofErr w:type="spellStart"/>
            <w:r w:rsidRPr="00633F47">
              <w:rPr>
                <w:rFonts w:eastAsia="Times New Roman" w:cs="Arial"/>
                <w:szCs w:val="24"/>
                <w:lang w:val="es-ES" w:eastAsia="ru-RU"/>
              </w:rPr>
              <w:t>învățare</w:t>
            </w:r>
            <w:proofErr w:type="spellEnd"/>
            <w:r w:rsidRPr="00633F47">
              <w:rPr>
                <w:rFonts w:eastAsia="Times New Roman" w:cs="Arial"/>
                <w:szCs w:val="24"/>
                <w:lang w:val="es-ES" w:eastAsia="ru-RU"/>
              </w:rPr>
              <w:t xml:space="preserve">-evaluare se </w:t>
            </w:r>
            <w:proofErr w:type="spellStart"/>
            <w:r w:rsidRPr="00633F47">
              <w:rPr>
                <w:rFonts w:eastAsia="Times New Roman" w:cs="Arial"/>
                <w:szCs w:val="24"/>
                <w:lang w:val="es-ES" w:eastAsia="ru-RU"/>
              </w:rPr>
              <w:t>axează</w:t>
            </w:r>
            <w:proofErr w:type="spellEnd"/>
            <w:r w:rsidRPr="00633F47">
              <w:rPr>
                <w:rFonts w:eastAsia="Times New Roman" w:cs="Arial"/>
                <w:szCs w:val="24"/>
                <w:lang w:val="es-ES" w:eastAsia="ru-RU"/>
              </w:rPr>
              <w:t xml:space="preserve"> pe </w:t>
            </w:r>
            <w:proofErr w:type="spellStart"/>
            <w:r w:rsidRPr="00633F47">
              <w:rPr>
                <w:rFonts w:eastAsia="Times New Roman" w:cs="Arial"/>
                <w:szCs w:val="24"/>
                <w:lang w:val="es-ES" w:eastAsia="ru-RU"/>
              </w:rPr>
              <w:t>Standardele</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eficiență</w:t>
            </w:r>
            <w:proofErr w:type="spellEnd"/>
            <w:r w:rsidRPr="00633F47">
              <w:rPr>
                <w:rFonts w:eastAsia="Times New Roman" w:cs="Arial"/>
                <w:szCs w:val="24"/>
                <w:lang w:val="es-ES" w:eastAsia="ru-RU"/>
              </w:rPr>
              <w:t xml:space="preserve"> a </w:t>
            </w:r>
            <w:proofErr w:type="spellStart"/>
            <w:r w:rsidRPr="00633F47">
              <w:rPr>
                <w:rFonts w:eastAsia="Times New Roman" w:cs="Arial"/>
                <w:szCs w:val="24"/>
                <w:lang w:val="es-ES" w:eastAsia="ru-RU"/>
              </w:rPr>
              <w:t>învățării</w:t>
            </w:r>
            <w:proofErr w:type="spellEnd"/>
            <w:r w:rsidRPr="00633F47">
              <w:rPr>
                <w:rFonts w:eastAsia="Times New Roman" w:cs="Arial"/>
                <w:szCs w:val="24"/>
                <w:lang w:val="es-ES" w:eastAsia="ru-RU"/>
              </w:rPr>
              <w:t xml:space="preserve">, care </w:t>
            </w:r>
            <w:proofErr w:type="spellStart"/>
            <w:r w:rsidRPr="00633F47">
              <w:rPr>
                <w:rFonts w:eastAsia="Times New Roman" w:cs="Arial"/>
                <w:szCs w:val="24"/>
                <w:lang w:val="es-ES" w:eastAsia="ru-RU"/>
              </w:rPr>
              <w:t>permit</w:t>
            </w:r>
            <w:proofErr w:type="spellEnd"/>
            <w:r w:rsidRPr="00633F47">
              <w:rPr>
                <w:rFonts w:eastAsia="Times New Roman" w:cs="Arial"/>
                <w:szCs w:val="24"/>
                <w:lang w:val="es-ES" w:eastAsia="ru-RU"/>
              </w:rPr>
              <w:t xml:space="preserve"> analiza </w:t>
            </w:r>
            <w:proofErr w:type="spellStart"/>
            <w:r w:rsidRPr="00633F47">
              <w:rPr>
                <w:rFonts w:eastAsia="Times New Roman" w:cs="Arial"/>
                <w:szCs w:val="24"/>
                <w:lang w:val="es-ES" w:eastAsia="ru-RU"/>
              </w:rPr>
              <w:t>echitabilă</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și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validă</w:t>
            </w:r>
            <w:proofErr w:type="spellEnd"/>
            <w:r w:rsidRPr="00633F47">
              <w:rPr>
                <w:rFonts w:eastAsia="Times New Roman" w:cs="Arial"/>
                <w:szCs w:val="24"/>
                <w:lang w:val="es-ES" w:eastAsia="ru-RU"/>
              </w:rPr>
              <w:t xml:space="preserve"> a </w:t>
            </w:r>
            <w:proofErr w:type="spellStart"/>
            <w:r w:rsidRPr="00633F47">
              <w:rPr>
                <w:rFonts w:eastAsia="Times New Roman" w:cs="Arial"/>
                <w:szCs w:val="24"/>
                <w:lang w:val="es-ES" w:eastAsia="ru-RU"/>
              </w:rPr>
              <w:t>rezultatelor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w:t>
            </w:r>
          </w:p>
          <w:p w14:paraId="4AF3E9D9" w14:textId="77777777" w:rsidR="00946FC6" w:rsidRPr="00633F47" w:rsidRDefault="00946FC6" w:rsidP="00CA109E">
            <w:pPr>
              <w:pStyle w:val="ListParagraph"/>
              <w:numPr>
                <w:ilvl w:val="0"/>
                <w:numId w:val="110"/>
              </w:numPr>
              <w:rPr>
                <w:rFonts w:eastAsia="Times New Roman" w:cs="Arial"/>
                <w:szCs w:val="24"/>
                <w:lang w:val="es-ES" w:eastAsia="ru-RU"/>
              </w:rPr>
            </w:pPr>
            <w:proofErr w:type="spellStart"/>
            <w:r w:rsidRPr="00633F47">
              <w:rPr>
                <w:rFonts w:eastAsia="Times New Roman" w:cs="Arial"/>
                <w:szCs w:val="24"/>
                <w:lang w:val="es-ES" w:eastAsia="ru-RU"/>
              </w:rPr>
              <w:t>Panouri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toate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rezultatele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obţinute</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concursuri</w:t>
            </w:r>
            <w:proofErr w:type="spellEnd"/>
            <w:r w:rsidRPr="00633F47">
              <w:rPr>
                <w:rFonts w:eastAsia="Times New Roman" w:cs="Arial"/>
                <w:szCs w:val="24"/>
                <w:lang w:val="es-ES" w:eastAsia="ru-RU"/>
              </w:rPr>
              <w:t xml:space="preserve"> de </w:t>
            </w:r>
            <w:proofErr w:type="spellStart"/>
            <w:r w:rsidRPr="00633F47">
              <w:rPr>
                <w:rFonts w:eastAsia="Times New Roman" w:cs="Arial"/>
                <w:szCs w:val="24"/>
                <w:lang w:val="es-ES" w:eastAsia="ru-RU"/>
              </w:rPr>
              <w:t>orice</w:t>
            </w:r>
            <w:proofErr w:type="spellEnd"/>
            <w:r w:rsidRPr="00633F47">
              <w:rPr>
                <w:rFonts w:eastAsia="Times New Roman" w:cs="Arial"/>
                <w:szCs w:val="24"/>
                <w:lang w:val="es-ES" w:eastAsia="ru-RU"/>
              </w:rPr>
              <w:t xml:space="preserve"> nivel.</w:t>
            </w:r>
          </w:p>
          <w:p w14:paraId="0A5F0061" w14:textId="77777777" w:rsidR="00F842E4" w:rsidRPr="00633F47" w:rsidRDefault="00946FC6" w:rsidP="00CA109E">
            <w:pPr>
              <w:pStyle w:val="ListParagraph"/>
              <w:numPr>
                <w:ilvl w:val="0"/>
                <w:numId w:val="110"/>
              </w:numPr>
              <w:rPr>
                <w:rFonts w:eastAsia="Times New Roman"/>
                <w:iCs/>
                <w:szCs w:val="24"/>
                <w:lang w:val="es-ES"/>
              </w:rPr>
            </w:pPr>
            <w:proofErr w:type="spellStart"/>
            <w:r w:rsidRPr="00633F47">
              <w:rPr>
                <w:rFonts w:eastAsia="Times New Roman" w:cs="Arial"/>
                <w:szCs w:val="24"/>
                <w:lang w:val="es-ES" w:eastAsia="ru-RU"/>
              </w:rPr>
              <w:t>Proiecte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educaționale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implementate</w:t>
            </w:r>
            <w:proofErr w:type="spellEnd"/>
            <w:r w:rsidRPr="00633F47">
              <w:rPr>
                <w:rFonts w:eastAsia="Times New Roman" w:cs="Arial"/>
                <w:szCs w:val="24"/>
                <w:lang w:val="es-ES" w:eastAsia="ru-RU"/>
              </w:rPr>
              <w:t xml:space="preserve"> pe </w:t>
            </w:r>
            <w:proofErr w:type="spellStart"/>
            <w:r w:rsidRPr="00633F47">
              <w:rPr>
                <w:rFonts w:eastAsia="Times New Roman" w:cs="Arial"/>
                <w:szCs w:val="24"/>
                <w:lang w:val="es-ES" w:eastAsia="ru-RU"/>
              </w:rPr>
              <w:t>parcursul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anului</w:t>
            </w:r>
            <w:proofErr w:type="spellEnd"/>
            <w:r w:rsidRPr="00633F47">
              <w:rPr>
                <w:rFonts w:eastAsia="Times New Roman" w:cs="Arial"/>
                <w:szCs w:val="24"/>
                <w:lang w:val="es-ES" w:eastAsia="ru-RU"/>
              </w:rPr>
              <w:t xml:space="preserve"> 2020-2021, </w:t>
            </w:r>
            <w:proofErr w:type="spellStart"/>
            <w:r w:rsidRPr="00633F47">
              <w:rPr>
                <w:rFonts w:eastAsia="Times New Roman" w:cs="Arial"/>
                <w:szCs w:val="24"/>
                <w:lang w:val="es-ES" w:eastAsia="ru-RU"/>
              </w:rPr>
              <w:t>au</w:t>
            </w:r>
            <w:proofErr w:type="spellEnd"/>
            <w:r w:rsidRPr="00633F47">
              <w:rPr>
                <w:rFonts w:eastAsia="Times New Roman" w:cs="Arial"/>
                <w:szCs w:val="24"/>
                <w:lang w:val="es-ES" w:eastAsia="ru-RU"/>
              </w:rPr>
              <w:t xml:space="preserve"> pus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valoare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potențialul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creativ</w:t>
            </w:r>
            <w:proofErr w:type="spellEnd"/>
            <w:r w:rsidRPr="00633F47">
              <w:rPr>
                <w:rFonts w:eastAsia="Times New Roman" w:cs="Arial"/>
                <w:szCs w:val="24"/>
                <w:lang w:val="es-ES" w:eastAsia="ru-RU"/>
              </w:rPr>
              <w:t xml:space="preserve"> al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w:t>
            </w:r>
          </w:p>
        </w:tc>
      </w:tr>
      <w:tr w:rsidR="00F842E4" w:rsidRPr="00F32E32" w14:paraId="362D6D73" w14:textId="77777777" w:rsidTr="00DF435F">
        <w:tc>
          <w:tcPr>
            <w:tcW w:w="2069" w:type="dxa"/>
          </w:tcPr>
          <w:p w14:paraId="455E37BB"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4A8CE51D" w14:textId="77777777" w:rsidR="00F842E4" w:rsidRPr="00F32E32" w:rsidRDefault="00F842E4" w:rsidP="00CA109E">
            <w:pPr>
              <w:rPr>
                <w:szCs w:val="24"/>
              </w:rPr>
            </w:pPr>
            <w:r w:rsidRPr="00F32E32">
              <w:rPr>
                <w:szCs w:val="24"/>
              </w:rPr>
              <w:t xml:space="preserve">Pondere: </w:t>
            </w:r>
            <w:r w:rsidRPr="00F32E32">
              <w:rPr>
                <w:bCs/>
                <w:szCs w:val="24"/>
              </w:rPr>
              <w:t>1</w:t>
            </w:r>
          </w:p>
        </w:tc>
        <w:tc>
          <w:tcPr>
            <w:tcW w:w="3827" w:type="dxa"/>
          </w:tcPr>
          <w:p w14:paraId="1A3E5DC2" w14:textId="77777777" w:rsidR="00F842E4" w:rsidRPr="00F32E32" w:rsidRDefault="00F842E4" w:rsidP="00CA109E">
            <w:pPr>
              <w:rPr>
                <w:szCs w:val="24"/>
              </w:rPr>
            </w:pPr>
            <w:r w:rsidRPr="00F32E32">
              <w:rPr>
                <w:szCs w:val="24"/>
              </w:rPr>
              <w:t>Autoevaluare conform criteriilor: -</w:t>
            </w:r>
            <w:r w:rsidR="00946FC6" w:rsidRPr="00F32E32">
              <w:rPr>
                <w:szCs w:val="24"/>
              </w:rPr>
              <w:t>0,75</w:t>
            </w:r>
          </w:p>
        </w:tc>
        <w:tc>
          <w:tcPr>
            <w:tcW w:w="2268" w:type="dxa"/>
          </w:tcPr>
          <w:p w14:paraId="659F953F" w14:textId="77777777" w:rsidR="00F842E4" w:rsidRPr="00F32E32" w:rsidRDefault="00F842E4" w:rsidP="00CA109E">
            <w:pPr>
              <w:rPr>
                <w:szCs w:val="24"/>
              </w:rPr>
            </w:pPr>
            <w:r w:rsidRPr="00F32E32">
              <w:rPr>
                <w:szCs w:val="24"/>
              </w:rPr>
              <w:t xml:space="preserve">Punctaj acordat: - </w:t>
            </w:r>
            <w:r w:rsidR="00946FC6" w:rsidRPr="00F32E32">
              <w:rPr>
                <w:szCs w:val="24"/>
              </w:rPr>
              <w:t>0,75</w:t>
            </w:r>
          </w:p>
        </w:tc>
      </w:tr>
    </w:tbl>
    <w:p w14:paraId="07CCAD45" w14:textId="77777777" w:rsidR="00D25024" w:rsidRPr="00F32E32" w:rsidRDefault="00D25024" w:rsidP="00CA109E">
      <w:pPr>
        <w:rPr>
          <w:szCs w:val="24"/>
        </w:rPr>
      </w:pPr>
    </w:p>
    <w:p w14:paraId="521FF766" w14:textId="77777777" w:rsidR="00D25024" w:rsidRPr="00F32E32" w:rsidRDefault="00D25024" w:rsidP="00CA109E">
      <w:pPr>
        <w:rPr>
          <w:b/>
          <w:bCs/>
          <w:szCs w:val="24"/>
        </w:rPr>
      </w:pPr>
      <w:r w:rsidRPr="00F32E32">
        <w:rPr>
          <w:b/>
          <w:bCs/>
          <w:szCs w:val="24"/>
        </w:rPr>
        <w:t>Domeniu: Curriculum/ proces educațional</w:t>
      </w:r>
    </w:p>
    <w:p w14:paraId="2F62DAE6" w14:textId="77777777" w:rsidR="00D25024" w:rsidRPr="00F32E32" w:rsidRDefault="00D25024" w:rsidP="00CA109E">
      <w:pPr>
        <w:rPr>
          <w:szCs w:val="24"/>
        </w:rPr>
      </w:pPr>
      <w:r w:rsidRPr="00F32E32">
        <w:rPr>
          <w:b/>
          <w:bCs/>
          <w:szCs w:val="24"/>
        </w:rPr>
        <w:lastRenderedPageBreak/>
        <w:t>Indicator 4.3.4.</w:t>
      </w:r>
      <w:r w:rsidRPr="00F32E32">
        <w:rPr>
          <w:szCs w:val="24"/>
        </w:rPr>
        <w:t xml:space="preserve"> Încadrarea elevilor/ copiilor în învățarea interactivă prin cooperare, subliniindu-le capacitățile de dezvoltare individuală, și consultarea lor în privința conceperii și aplicării CDȘ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32E32" w14:paraId="2B9B542A" w14:textId="77777777" w:rsidTr="00DF435F">
        <w:tc>
          <w:tcPr>
            <w:tcW w:w="2069" w:type="dxa"/>
          </w:tcPr>
          <w:p w14:paraId="7E747108" w14:textId="77777777" w:rsidR="00F842E4" w:rsidRPr="00F32E32" w:rsidRDefault="00F842E4" w:rsidP="00CA109E">
            <w:pPr>
              <w:jc w:val="left"/>
              <w:rPr>
                <w:szCs w:val="24"/>
              </w:rPr>
            </w:pPr>
            <w:r w:rsidRPr="00F32E32">
              <w:rPr>
                <w:szCs w:val="24"/>
              </w:rPr>
              <w:t xml:space="preserve">Dovezi </w:t>
            </w:r>
          </w:p>
        </w:tc>
        <w:tc>
          <w:tcPr>
            <w:tcW w:w="7570" w:type="dxa"/>
            <w:gridSpan w:val="3"/>
          </w:tcPr>
          <w:p w14:paraId="54214B0C" w14:textId="77777777" w:rsidR="00946FC6" w:rsidRPr="00F32E32" w:rsidRDefault="004744B9" w:rsidP="00CA109E">
            <w:pPr>
              <w:pStyle w:val="Normal10"/>
              <w:numPr>
                <w:ilvl w:val="0"/>
                <w:numId w:val="112"/>
              </w:numPr>
              <w:pBdr>
                <w:top w:val="nil"/>
                <w:left w:val="nil"/>
                <w:bottom w:val="nil"/>
                <w:right w:val="nil"/>
                <w:between w:val="nil"/>
              </w:pBdr>
              <w:rPr>
                <w:color w:val="000000"/>
                <w:sz w:val="24"/>
                <w:szCs w:val="24"/>
              </w:rPr>
            </w:pPr>
            <w:r>
              <w:rPr>
                <w:color w:val="000000"/>
                <w:sz w:val="24"/>
                <w:szCs w:val="24"/>
              </w:rPr>
              <w:t>Portofoliul comisiilor</w:t>
            </w:r>
            <w:r w:rsidR="00946FC6" w:rsidRPr="00F32E32">
              <w:rPr>
                <w:color w:val="000000"/>
                <w:sz w:val="24"/>
                <w:szCs w:val="24"/>
              </w:rPr>
              <w:t xml:space="preserve"> metodice;</w:t>
            </w:r>
          </w:p>
          <w:p w14:paraId="1C48F10A" w14:textId="77777777" w:rsidR="004744B9" w:rsidRPr="000823B1" w:rsidRDefault="004744B9" w:rsidP="004744B9">
            <w:pPr>
              <w:pStyle w:val="ListParagraph"/>
              <w:numPr>
                <w:ilvl w:val="0"/>
                <w:numId w:val="2"/>
              </w:numPr>
              <w:ind w:left="360"/>
              <w:rPr>
                <w:iCs/>
              </w:rPr>
            </w:pPr>
            <w:r>
              <w:rPr>
                <w:iCs/>
                <w:lang w:val="ro-RO"/>
              </w:rPr>
              <w:t>Planul Educațional Individualizat</w:t>
            </w:r>
          </w:p>
          <w:p w14:paraId="3553D2C4" w14:textId="77777777" w:rsidR="00946FC6" w:rsidRPr="00F32E32" w:rsidRDefault="004744B9" w:rsidP="004744B9">
            <w:pPr>
              <w:pStyle w:val="Normal10"/>
              <w:numPr>
                <w:ilvl w:val="0"/>
                <w:numId w:val="111"/>
              </w:numPr>
              <w:pBdr>
                <w:top w:val="nil"/>
                <w:left w:val="nil"/>
                <w:bottom w:val="nil"/>
                <w:right w:val="nil"/>
                <w:between w:val="nil"/>
              </w:pBdr>
              <w:tabs>
                <w:tab w:val="left" w:pos="829"/>
                <w:tab w:val="left" w:pos="830"/>
              </w:tabs>
              <w:spacing w:before="4"/>
              <w:ind w:right="381"/>
              <w:rPr>
                <w:i/>
                <w:color w:val="000000"/>
                <w:sz w:val="24"/>
                <w:szCs w:val="24"/>
              </w:rPr>
            </w:pPr>
            <w:r>
              <w:rPr>
                <w:iCs/>
              </w:rPr>
              <w:t>Planul activităților /cercurilor extrașcolare.</w:t>
            </w:r>
          </w:p>
          <w:p w14:paraId="6BC983A4" w14:textId="77777777" w:rsidR="00946FC6" w:rsidRPr="00F32E32" w:rsidRDefault="00946FC6" w:rsidP="00CA109E">
            <w:pPr>
              <w:pStyle w:val="Normal10"/>
              <w:numPr>
                <w:ilvl w:val="0"/>
                <w:numId w:val="111"/>
              </w:numPr>
              <w:pBdr>
                <w:top w:val="nil"/>
                <w:left w:val="nil"/>
                <w:bottom w:val="nil"/>
                <w:right w:val="nil"/>
                <w:between w:val="nil"/>
              </w:pBdr>
              <w:tabs>
                <w:tab w:val="left" w:pos="829"/>
                <w:tab w:val="left" w:pos="830"/>
                <w:tab w:val="left" w:pos="3710"/>
              </w:tabs>
              <w:spacing w:before="2"/>
              <w:rPr>
                <w:b/>
                <w:color w:val="000000"/>
                <w:sz w:val="24"/>
                <w:szCs w:val="24"/>
              </w:rPr>
            </w:pPr>
            <w:r w:rsidRPr="00F32E32">
              <w:rPr>
                <w:color w:val="000000"/>
                <w:sz w:val="24"/>
                <w:szCs w:val="24"/>
              </w:rPr>
              <w:t xml:space="preserve"> Pagina  Facebok a instituției;</w:t>
            </w:r>
            <w:r w:rsidRPr="00F32E32">
              <w:rPr>
                <w:color w:val="000000"/>
                <w:sz w:val="24"/>
                <w:szCs w:val="24"/>
              </w:rPr>
              <w:tab/>
            </w:r>
          </w:p>
          <w:p w14:paraId="2CCC0DA3" w14:textId="77777777" w:rsidR="00946FC6" w:rsidRPr="00F32E32" w:rsidRDefault="00946FC6" w:rsidP="00CA109E">
            <w:pPr>
              <w:pStyle w:val="Normal10"/>
              <w:numPr>
                <w:ilvl w:val="0"/>
                <w:numId w:val="111"/>
              </w:numPr>
              <w:pBdr>
                <w:top w:val="nil"/>
                <w:left w:val="nil"/>
                <w:bottom w:val="nil"/>
                <w:right w:val="nil"/>
                <w:between w:val="nil"/>
              </w:pBdr>
              <w:tabs>
                <w:tab w:val="left" w:pos="829"/>
                <w:tab w:val="left" w:pos="830"/>
              </w:tabs>
              <w:rPr>
                <w:color w:val="000000"/>
                <w:sz w:val="24"/>
                <w:szCs w:val="24"/>
              </w:rPr>
            </w:pPr>
            <w:r w:rsidRPr="00F32E32">
              <w:rPr>
                <w:color w:val="000000"/>
                <w:sz w:val="24"/>
                <w:szCs w:val="24"/>
              </w:rPr>
              <w:t>Comisiile Consiliului Elevilor:</w:t>
            </w:r>
          </w:p>
          <w:p w14:paraId="2B33DECA" w14:textId="77777777" w:rsidR="00946FC6" w:rsidRPr="00F32E32" w:rsidRDefault="00946FC6" w:rsidP="00CA109E">
            <w:pPr>
              <w:pStyle w:val="Normal10"/>
              <w:numPr>
                <w:ilvl w:val="0"/>
                <w:numId w:val="111"/>
              </w:numPr>
              <w:pBdr>
                <w:top w:val="nil"/>
                <w:left w:val="nil"/>
                <w:bottom w:val="nil"/>
                <w:right w:val="nil"/>
                <w:between w:val="nil"/>
              </w:pBdr>
              <w:tabs>
                <w:tab w:val="left" w:pos="829"/>
                <w:tab w:val="left" w:pos="830"/>
              </w:tabs>
              <w:spacing w:before="9"/>
              <w:ind w:right="617"/>
              <w:rPr>
                <w:color w:val="000000"/>
                <w:sz w:val="24"/>
                <w:szCs w:val="24"/>
              </w:rPr>
            </w:pPr>
            <w:r w:rsidRPr="00F32E32">
              <w:rPr>
                <w:color w:val="000000"/>
                <w:sz w:val="24"/>
                <w:szCs w:val="24"/>
              </w:rPr>
              <w:t>Produsele proiectelor elevilor, Portofolii ale elevilor; Fise de evaluare/autoevaluare</w:t>
            </w:r>
            <w:r w:rsidR="004744B9">
              <w:rPr>
                <w:color w:val="000000"/>
                <w:sz w:val="24"/>
                <w:szCs w:val="24"/>
              </w:rPr>
              <w:t>.</w:t>
            </w:r>
          </w:p>
          <w:p w14:paraId="7FF6A42D" w14:textId="77777777" w:rsidR="00946FC6" w:rsidRPr="00633F47" w:rsidRDefault="00946FC6" w:rsidP="00CA109E">
            <w:pPr>
              <w:pStyle w:val="ListParagraph"/>
              <w:numPr>
                <w:ilvl w:val="0"/>
                <w:numId w:val="111"/>
              </w:numPr>
              <w:rPr>
                <w:rFonts w:eastAsia="Times New Roman" w:cs="Arial"/>
                <w:szCs w:val="24"/>
                <w:lang w:val="es-ES" w:eastAsia="ru-RU"/>
              </w:rPr>
            </w:pPr>
            <w:proofErr w:type="spellStart"/>
            <w:r w:rsidRPr="00633F47">
              <w:rPr>
                <w:rFonts w:eastAsia="Times New Roman" w:cs="Arial"/>
                <w:szCs w:val="24"/>
                <w:lang w:val="es-ES" w:eastAsia="ru-RU"/>
              </w:rPr>
              <w:t>Monitorizarea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activității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individuale</w:t>
            </w:r>
            <w:proofErr w:type="spellEnd"/>
            <w:r w:rsidRPr="00633F47">
              <w:rPr>
                <w:rFonts w:eastAsia="Times New Roman" w:cs="Arial"/>
                <w:szCs w:val="24"/>
                <w:lang w:val="es-ES" w:eastAsia="ru-RU"/>
              </w:rPr>
              <w:t xml:space="preserve">, eficiente a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cadrul</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învățării</w:t>
            </w:r>
            <w:proofErr w:type="spellEnd"/>
            <w:r w:rsidRPr="00633F47">
              <w:rPr>
                <w:rFonts w:eastAsia="Times New Roman" w:cs="Arial"/>
                <w:szCs w:val="24"/>
                <w:lang w:val="es-ES" w:eastAsia="ru-RU"/>
              </w:rPr>
              <w:t xml:space="preserve"> interactive </w:t>
            </w:r>
            <w:proofErr w:type="spellStart"/>
            <w:r w:rsidRPr="00633F47">
              <w:rPr>
                <w:rFonts w:eastAsia="Times New Roman" w:cs="Arial"/>
                <w:szCs w:val="24"/>
                <w:lang w:val="es-ES" w:eastAsia="ru-RU"/>
              </w:rPr>
              <w:t>prin</w:t>
            </w:r>
            <w:proofErr w:type="spellEnd"/>
            <w:r w:rsidRPr="00633F47">
              <w:rPr>
                <w:rFonts w:eastAsia="Times New Roman" w:cs="Arial"/>
                <w:szCs w:val="24"/>
                <w:lang w:val="es-ES" w:eastAsia="ru-RU"/>
              </w:rPr>
              <w:t xml:space="preserve"> cooperare;</w:t>
            </w:r>
          </w:p>
          <w:p w14:paraId="3405466A" w14:textId="77777777" w:rsidR="00946FC6" w:rsidRPr="00633F47" w:rsidRDefault="00946FC6" w:rsidP="00CA109E">
            <w:pPr>
              <w:pStyle w:val="ListParagraph"/>
              <w:numPr>
                <w:ilvl w:val="0"/>
                <w:numId w:val="111"/>
              </w:numPr>
              <w:rPr>
                <w:iCs/>
                <w:szCs w:val="24"/>
                <w:lang w:val="es-ES"/>
              </w:rPr>
            </w:pP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luna </w:t>
            </w:r>
            <w:proofErr w:type="spellStart"/>
            <w:r w:rsidRPr="00633F47">
              <w:rPr>
                <w:rFonts w:eastAsia="Times New Roman" w:cs="Arial"/>
                <w:szCs w:val="24"/>
                <w:lang w:val="es-ES" w:eastAsia="ru-RU"/>
              </w:rPr>
              <w:t>mai</w:t>
            </w:r>
            <w:proofErr w:type="spellEnd"/>
            <w:r w:rsidRPr="00633F47">
              <w:rPr>
                <w:rFonts w:eastAsia="Times New Roman" w:cs="Arial"/>
                <w:szCs w:val="24"/>
                <w:lang w:val="es-ES" w:eastAsia="ru-RU"/>
              </w:rPr>
              <w:t xml:space="preserve"> s-a </w:t>
            </w:r>
            <w:proofErr w:type="spellStart"/>
            <w:r w:rsidRPr="00633F47">
              <w:rPr>
                <w:rFonts w:eastAsia="Times New Roman" w:cs="Arial"/>
                <w:szCs w:val="24"/>
                <w:lang w:val="es-ES" w:eastAsia="ru-RU"/>
              </w:rPr>
              <w:t>desfăşura</w:t>
            </w:r>
            <w:r w:rsidR="004744B9" w:rsidRPr="00633F47">
              <w:rPr>
                <w:rFonts w:eastAsia="Times New Roman" w:cs="Arial"/>
                <w:szCs w:val="24"/>
                <w:lang w:val="es-ES" w:eastAsia="ru-RU"/>
              </w:rPr>
              <w:t>t</w:t>
            </w:r>
            <w:proofErr w:type="spellEnd"/>
            <w:r w:rsidR="004744B9" w:rsidRPr="00633F47">
              <w:rPr>
                <w:rFonts w:eastAsia="Times New Roman" w:cs="Arial"/>
                <w:szCs w:val="24"/>
                <w:lang w:val="es-ES" w:eastAsia="ru-RU"/>
              </w:rPr>
              <w:t xml:space="preserve"> </w:t>
            </w:r>
            <w:proofErr w:type="spellStart"/>
            <w:r w:rsidR="004744B9" w:rsidRPr="00633F47">
              <w:rPr>
                <w:rFonts w:eastAsia="Times New Roman" w:cs="Arial"/>
                <w:szCs w:val="24"/>
                <w:lang w:val="es-ES" w:eastAsia="ru-RU"/>
              </w:rPr>
              <w:t>sondaj</w:t>
            </w:r>
            <w:proofErr w:type="spellEnd"/>
            <w:r w:rsidR="004744B9" w:rsidRPr="00633F47">
              <w:rPr>
                <w:rFonts w:eastAsia="Times New Roman" w:cs="Arial"/>
                <w:szCs w:val="24"/>
                <w:lang w:val="es-ES" w:eastAsia="ru-RU"/>
              </w:rPr>
              <w:t xml:space="preserve"> </w:t>
            </w:r>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privire</w:t>
            </w:r>
            <w:proofErr w:type="spellEnd"/>
            <w:r w:rsidRPr="00633F47">
              <w:rPr>
                <w:rFonts w:eastAsia="Times New Roman" w:cs="Arial"/>
                <w:szCs w:val="24"/>
                <w:lang w:val="es-ES" w:eastAsia="ru-RU"/>
              </w:rPr>
              <w:t xml:space="preserve"> la </w:t>
            </w:r>
            <w:proofErr w:type="spellStart"/>
            <w:r w:rsidRPr="00633F47">
              <w:rPr>
                <w:rFonts w:eastAsia="Times New Roman" w:cs="Arial"/>
                <w:szCs w:val="24"/>
                <w:lang w:val="es-ES" w:eastAsia="ru-RU"/>
              </w:rPr>
              <w:t>solicitarea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opţionalului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în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rândurile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din </w:t>
            </w:r>
            <w:proofErr w:type="spellStart"/>
            <w:r w:rsidRPr="00633F47">
              <w:rPr>
                <w:rFonts w:eastAsia="Times New Roman" w:cs="Arial"/>
                <w:szCs w:val="24"/>
                <w:lang w:val="es-ES" w:eastAsia="ru-RU"/>
              </w:rPr>
              <w:t>treapta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gimnazială</w:t>
            </w:r>
            <w:proofErr w:type="spellEnd"/>
            <w:r w:rsidRPr="00633F47">
              <w:rPr>
                <w:rFonts w:eastAsia="Times New Roman" w:cs="Arial"/>
                <w:szCs w:val="24"/>
                <w:lang w:val="es-ES" w:eastAsia="ru-RU"/>
              </w:rPr>
              <w:t xml:space="preserve"> . </w:t>
            </w:r>
          </w:p>
          <w:p w14:paraId="496B11EC" w14:textId="77777777" w:rsidR="00F842E4" w:rsidRPr="00F32E32" w:rsidRDefault="00946FC6" w:rsidP="00CA109E">
            <w:pPr>
              <w:pStyle w:val="ListParagraph"/>
              <w:numPr>
                <w:ilvl w:val="0"/>
                <w:numId w:val="111"/>
              </w:numPr>
              <w:rPr>
                <w:iCs/>
                <w:szCs w:val="24"/>
              </w:rPr>
            </w:pPr>
            <w:r w:rsidRPr="00633F47">
              <w:rPr>
                <w:rFonts w:eastAsia="Times New Roman" w:cs="Arial"/>
                <w:szCs w:val="24"/>
                <w:lang w:val="es-ES" w:eastAsia="ru-RU"/>
              </w:rPr>
              <w:t xml:space="preserve">Se </w:t>
            </w:r>
            <w:proofErr w:type="spellStart"/>
            <w:r w:rsidRPr="00633F47">
              <w:rPr>
                <w:rFonts w:eastAsia="Times New Roman" w:cs="Arial"/>
                <w:szCs w:val="24"/>
                <w:lang w:val="es-ES" w:eastAsia="ru-RU"/>
              </w:rPr>
              <w:t>deţin</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cererile</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elevilor</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pentru</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acordarea</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orei</w:t>
            </w:r>
            <w:proofErr w:type="spellEnd"/>
            <w:r w:rsidRPr="00633F47">
              <w:rPr>
                <w:rFonts w:eastAsia="Times New Roman" w:cs="Arial"/>
                <w:szCs w:val="24"/>
                <w:lang w:val="es-ES" w:eastAsia="ru-RU"/>
              </w:rPr>
              <w:t xml:space="preserve"> </w:t>
            </w:r>
            <w:proofErr w:type="spellStart"/>
            <w:r w:rsidRPr="00633F47">
              <w:rPr>
                <w:rFonts w:eastAsia="Times New Roman" w:cs="Arial"/>
                <w:szCs w:val="24"/>
                <w:lang w:val="es-ES" w:eastAsia="ru-RU"/>
              </w:rPr>
              <w:t>opţionale</w:t>
            </w:r>
            <w:proofErr w:type="spellEnd"/>
            <w:r w:rsidRPr="00633F47">
              <w:rPr>
                <w:rFonts w:eastAsia="Times New Roman" w:cs="Arial"/>
                <w:szCs w:val="24"/>
                <w:lang w:val="es-ES" w:eastAsia="ru-RU"/>
              </w:rPr>
              <w:t xml:space="preserve"> </w:t>
            </w:r>
            <w:r w:rsidR="004744B9" w:rsidRPr="00633F47">
              <w:rPr>
                <w:rFonts w:eastAsia="Times New Roman" w:cs="Arial"/>
                <w:szCs w:val="24"/>
                <w:lang w:val="es-ES" w:eastAsia="ru-RU"/>
              </w:rPr>
              <w:t>.</w:t>
            </w:r>
            <w:proofErr w:type="spellStart"/>
            <w:r w:rsidRPr="00633F47">
              <w:rPr>
                <w:rFonts w:eastAsia="Times New Roman" w:cs="Arial"/>
                <w:szCs w:val="24"/>
                <w:lang w:val="es-ES" w:eastAsia="ru-RU"/>
              </w:rPr>
              <w:t>Părinţii</w:t>
            </w:r>
            <w:proofErr w:type="spellEnd"/>
            <w:r w:rsidRPr="00633F47">
              <w:rPr>
                <w:rFonts w:eastAsia="Times New Roman" w:cs="Arial"/>
                <w:szCs w:val="24"/>
                <w:lang w:val="es-ES" w:eastAsia="ru-RU"/>
              </w:rPr>
              <w:t xml:space="preserve"> din cl. </w:t>
            </w:r>
            <w:r w:rsidRPr="00F32E32">
              <w:rPr>
                <w:rFonts w:eastAsia="Times New Roman" w:cs="Arial"/>
                <w:szCs w:val="24"/>
                <w:lang w:eastAsia="ru-RU"/>
              </w:rPr>
              <w:t xml:space="preserve">I au </w:t>
            </w:r>
            <w:proofErr w:type="spellStart"/>
            <w:r w:rsidRPr="00F32E32">
              <w:rPr>
                <w:rFonts w:eastAsia="Times New Roman" w:cs="Arial"/>
                <w:szCs w:val="24"/>
                <w:lang w:eastAsia="ru-RU"/>
              </w:rPr>
              <w:t>scris</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cereri</w:t>
            </w:r>
            <w:proofErr w:type="spellEnd"/>
            <w:r w:rsidRPr="00F32E32">
              <w:rPr>
                <w:rFonts w:eastAsia="Times New Roman" w:cs="Arial"/>
                <w:szCs w:val="24"/>
                <w:lang w:eastAsia="ru-RU"/>
              </w:rPr>
              <w:t xml:space="preserve"> la 1 </w:t>
            </w:r>
            <w:proofErr w:type="spellStart"/>
            <w:r w:rsidRPr="00F32E32">
              <w:rPr>
                <w:rFonts w:eastAsia="Times New Roman" w:cs="Arial"/>
                <w:szCs w:val="24"/>
                <w:lang w:eastAsia="ru-RU"/>
              </w:rPr>
              <w:t>septembrie</w:t>
            </w:r>
            <w:proofErr w:type="spellEnd"/>
            <w:r w:rsidRPr="00F32E32">
              <w:rPr>
                <w:rFonts w:eastAsia="Times New Roman" w:cs="Arial"/>
                <w:szCs w:val="24"/>
                <w:lang w:eastAsia="ru-RU"/>
              </w:rPr>
              <w:t xml:space="preserve"> </w:t>
            </w:r>
            <w:proofErr w:type="spellStart"/>
            <w:r w:rsidRPr="00F32E32">
              <w:rPr>
                <w:rFonts w:eastAsia="Times New Roman" w:cs="Arial"/>
                <w:szCs w:val="24"/>
                <w:lang w:eastAsia="ru-RU"/>
              </w:rPr>
              <w:t>curent</w:t>
            </w:r>
            <w:proofErr w:type="spellEnd"/>
            <w:r w:rsidRPr="00F32E32">
              <w:rPr>
                <w:rFonts w:eastAsia="Times New Roman" w:cs="Arial"/>
                <w:szCs w:val="24"/>
                <w:lang w:eastAsia="ru-RU"/>
              </w:rPr>
              <w:t>.</w:t>
            </w:r>
          </w:p>
        </w:tc>
      </w:tr>
      <w:tr w:rsidR="00F842E4" w:rsidRPr="00F32E32" w14:paraId="37F05D5D" w14:textId="77777777" w:rsidTr="00DF435F">
        <w:tc>
          <w:tcPr>
            <w:tcW w:w="2069" w:type="dxa"/>
          </w:tcPr>
          <w:p w14:paraId="00F8A967" w14:textId="77777777" w:rsidR="00F842E4" w:rsidRPr="00F32E32" w:rsidRDefault="00F842E4" w:rsidP="00CA109E">
            <w:pPr>
              <w:jc w:val="left"/>
              <w:rPr>
                <w:szCs w:val="24"/>
              </w:rPr>
            </w:pPr>
            <w:r w:rsidRPr="00F32E32">
              <w:rPr>
                <w:szCs w:val="24"/>
              </w:rPr>
              <w:t>Constatări</w:t>
            </w:r>
          </w:p>
        </w:tc>
        <w:tc>
          <w:tcPr>
            <w:tcW w:w="7570" w:type="dxa"/>
            <w:gridSpan w:val="3"/>
          </w:tcPr>
          <w:p w14:paraId="5E87753C" w14:textId="77777777" w:rsidR="00D00469" w:rsidRPr="00633F47" w:rsidRDefault="004706E9" w:rsidP="00CA109E">
            <w:pPr>
              <w:ind w:left="100"/>
              <w:rPr>
                <w:rFonts w:eastAsia="Times New Roman" w:cs="Arial"/>
                <w:szCs w:val="24"/>
                <w:lang w:val="es-ES" w:eastAsia="ru-RU"/>
              </w:rPr>
            </w:pPr>
            <w:r w:rsidRPr="00A23B6F">
              <w:rPr>
                <w:rFonts w:eastAsia="Times New Roman"/>
                <w:iCs/>
              </w:rPr>
              <w:t>Conform curricumului la decizia școlii elevii sunt încadrați în învă</w:t>
            </w:r>
            <w:r>
              <w:rPr>
                <w:rFonts w:eastAsia="Times New Roman"/>
                <w:iCs/>
              </w:rPr>
              <w:t>țarea interactivă prin cooperare,evidențiindu-se capacitățile de dezvoltare individuală.</w:t>
            </w:r>
          </w:p>
          <w:p w14:paraId="0DA96E12" w14:textId="77777777" w:rsidR="00F842E4" w:rsidRPr="00633F47" w:rsidRDefault="00F842E4" w:rsidP="00CA109E">
            <w:pPr>
              <w:pStyle w:val="ListParagraph"/>
              <w:ind w:left="720"/>
              <w:rPr>
                <w:rFonts w:eastAsia="Times New Roman"/>
                <w:iCs/>
                <w:szCs w:val="24"/>
                <w:lang w:val="es-ES"/>
              </w:rPr>
            </w:pPr>
          </w:p>
        </w:tc>
      </w:tr>
      <w:tr w:rsidR="00F842E4" w:rsidRPr="00F32E32" w14:paraId="505CC919" w14:textId="77777777" w:rsidTr="00DF435F">
        <w:tc>
          <w:tcPr>
            <w:tcW w:w="2069" w:type="dxa"/>
          </w:tcPr>
          <w:p w14:paraId="1B3A94CD" w14:textId="77777777" w:rsidR="00F842E4" w:rsidRPr="00F32E32" w:rsidRDefault="00F842E4" w:rsidP="00CA109E">
            <w:pPr>
              <w:jc w:val="left"/>
              <w:rPr>
                <w:szCs w:val="24"/>
              </w:rPr>
            </w:pPr>
            <w:r w:rsidRPr="00F32E32">
              <w:rPr>
                <w:szCs w:val="24"/>
              </w:rPr>
              <w:t xml:space="preserve">Pondere și punctaj acordat </w:t>
            </w:r>
          </w:p>
        </w:tc>
        <w:tc>
          <w:tcPr>
            <w:tcW w:w="1475" w:type="dxa"/>
          </w:tcPr>
          <w:p w14:paraId="316B320C" w14:textId="77777777" w:rsidR="00F842E4" w:rsidRPr="00F32E32" w:rsidRDefault="00F842E4" w:rsidP="00CA109E">
            <w:pPr>
              <w:rPr>
                <w:szCs w:val="24"/>
              </w:rPr>
            </w:pPr>
            <w:r w:rsidRPr="00F32E32">
              <w:rPr>
                <w:szCs w:val="24"/>
              </w:rPr>
              <w:t xml:space="preserve">Pondere: </w:t>
            </w:r>
            <w:r w:rsidRPr="00F32E32">
              <w:rPr>
                <w:bCs/>
                <w:szCs w:val="24"/>
              </w:rPr>
              <w:t>2</w:t>
            </w:r>
          </w:p>
        </w:tc>
        <w:tc>
          <w:tcPr>
            <w:tcW w:w="3827" w:type="dxa"/>
          </w:tcPr>
          <w:p w14:paraId="786BCB53" w14:textId="77777777" w:rsidR="00F842E4" w:rsidRPr="00F32E32" w:rsidRDefault="00F842E4" w:rsidP="00CA109E">
            <w:pPr>
              <w:rPr>
                <w:szCs w:val="24"/>
              </w:rPr>
            </w:pPr>
            <w:r w:rsidRPr="00F32E32">
              <w:rPr>
                <w:szCs w:val="24"/>
              </w:rPr>
              <w:t>Autoevaluare conform criteriilor: -</w:t>
            </w:r>
            <w:r w:rsidR="00D00469" w:rsidRPr="00F32E32">
              <w:rPr>
                <w:szCs w:val="24"/>
              </w:rPr>
              <w:t>0,75</w:t>
            </w:r>
          </w:p>
        </w:tc>
        <w:tc>
          <w:tcPr>
            <w:tcW w:w="2268" w:type="dxa"/>
          </w:tcPr>
          <w:p w14:paraId="5A642E9B" w14:textId="77777777" w:rsidR="00F842E4" w:rsidRPr="00F32E32" w:rsidRDefault="00F842E4" w:rsidP="00CA109E">
            <w:pPr>
              <w:rPr>
                <w:szCs w:val="24"/>
              </w:rPr>
            </w:pPr>
            <w:r w:rsidRPr="00F32E32">
              <w:rPr>
                <w:szCs w:val="24"/>
              </w:rPr>
              <w:t xml:space="preserve">Punctaj acordat: - </w:t>
            </w:r>
            <w:r w:rsidR="00D00469" w:rsidRPr="00F32E32">
              <w:rPr>
                <w:szCs w:val="24"/>
              </w:rPr>
              <w:t>1,5</w:t>
            </w:r>
          </w:p>
        </w:tc>
      </w:tr>
      <w:tr w:rsidR="00F842E4" w:rsidRPr="00F32E32" w14:paraId="1D107B82" w14:textId="77777777" w:rsidTr="00DF435F">
        <w:tc>
          <w:tcPr>
            <w:tcW w:w="7371" w:type="dxa"/>
            <w:gridSpan w:val="3"/>
          </w:tcPr>
          <w:p w14:paraId="129BA74A" w14:textId="77777777" w:rsidR="00F842E4" w:rsidRPr="00F32E32" w:rsidRDefault="00F842E4" w:rsidP="00CA109E">
            <w:pPr>
              <w:rPr>
                <w:b/>
                <w:bCs/>
                <w:szCs w:val="24"/>
              </w:rPr>
            </w:pPr>
            <w:r w:rsidRPr="00F32E32">
              <w:rPr>
                <w:b/>
                <w:bCs/>
                <w:szCs w:val="24"/>
              </w:rPr>
              <w:t>Total standard</w:t>
            </w:r>
          </w:p>
        </w:tc>
        <w:tc>
          <w:tcPr>
            <w:tcW w:w="2268" w:type="dxa"/>
          </w:tcPr>
          <w:p w14:paraId="786D883D" w14:textId="77777777" w:rsidR="00F842E4" w:rsidRPr="00F32E32" w:rsidRDefault="00D00469" w:rsidP="00CA109E">
            <w:pPr>
              <w:rPr>
                <w:b/>
                <w:bCs/>
                <w:szCs w:val="24"/>
              </w:rPr>
            </w:pPr>
            <w:r w:rsidRPr="00F32E32">
              <w:rPr>
                <w:b/>
                <w:bCs/>
                <w:szCs w:val="24"/>
              </w:rPr>
              <w:t>5,75 puncte</w:t>
            </w:r>
          </w:p>
        </w:tc>
      </w:tr>
    </w:tbl>
    <w:p w14:paraId="1C5EDAB5" w14:textId="77777777" w:rsidR="00D25024" w:rsidRPr="00F32E32" w:rsidRDefault="00D25024" w:rsidP="00CA109E">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3"/>
        <w:gridCol w:w="4933"/>
        <w:gridCol w:w="3543"/>
      </w:tblGrid>
      <w:tr w:rsidR="00544E25" w:rsidRPr="00F32E32" w14:paraId="6BCB38D9" w14:textId="77777777" w:rsidTr="00890E94">
        <w:tc>
          <w:tcPr>
            <w:tcW w:w="1163" w:type="dxa"/>
            <w:vMerge w:val="restart"/>
          </w:tcPr>
          <w:p w14:paraId="7DF9193B" w14:textId="77777777" w:rsidR="00544E25" w:rsidRPr="00F32E32" w:rsidRDefault="00544E25" w:rsidP="00CA109E">
            <w:pPr>
              <w:jc w:val="center"/>
              <w:rPr>
                <w:szCs w:val="24"/>
              </w:rPr>
            </w:pPr>
            <w:r w:rsidRPr="00F32E32">
              <w:rPr>
                <w:szCs w:val="24"/>
              </w:rPr>
              <w:t>Dimensiu</w:t>
            </w:r>
            <w:r w:rsidR="00890E94" w:rsidRPr="00F32E32">
              <w:rPr>
                <w:szCs w:val="24"/>
              </w:rPr>
              <w:t>-</w:t>
            </w:r>
            <w:r w:rsidRPr="00F32E32">
              <w:rPr>
                <w:szCs w:val="24"/>
              </w:rPr>
              <w:t>ne IV</w:t>
            </w:r>
          </w:p>
          <w:p w14:paraId="5849F793" w14:textId="77777777" w:rsidR="00544E25" w:rsidRDefault="00674118" w:rsidP="00CA109E">
            <w:pPr>
              <w:rPr>
                <w:szCs w:val="24"/>
              </w:rPr>
            </w:pPr>
            <w:r>
              <w:rPr>
                <w:szCs w:val="24"/>
              </w:rPr>
              <w:t>Eficiența</w:t>
            </w:r>
          </w:p>
          <w:p w14:paraId="28ABA815" w14:textId="77777777" w:rsidR="00674118" w:rsidRPr="00F32E32" w:rsidRDefault="00674118" w:rsidP="00CA109E">
            <w:pPr>
              <w:rPr>
                <w:szCs w:val="24"/>
              </w:rPr>
            </w:pPr>
            <w:r>
              <w:rPr>
                <w:szCs w:val="24"/>
              </w:rPr>
              <w:t>Educațională</w:t>
            </w:r>
          </w:p>
        </w:tc>
        <w:tc>
          <w:tcPr>
            <w:tcW w:w="4933" w:type="dxa"/>
          </w:tcPr>
          <w:p w14:paraId="5C5BF3C3" w14:textId="77777777" w:rsidR="00544E25" w:rsidRPr="00F32E32" w:rsidRDefault="00544E25" w:rsidP="00CA109E">
            <w:pPr>
              <w:jc w:val="center"/>
              <w:rPr>
                <w:szCs w:val="24"/>
              </w:rPr>
            </w:pPr>
            <w:r w:rsidRPr="00F32E32">
              <w:rPr>
                <w:szCs w:val="24"/>
              </w:rPr>
              <w:t>Puncte forte</w:t>
            </w:r>
          </w:p>
        </w:tc>
        <w:tc>
          <w:tcPr>
            <w:tcW w:w="3543" w:type="dxa"/>
          </w:tcPr>
          <w:p w14:paraId="4EA35A47" w14:textId="77777777" w:rsidR="00544E25" w:rsidRPr="00F32E32" w:rsidRDefault="00544E25" w:rsidP="00CA109E">
            <w:pPr>
              <w:jc w:val="center"/>
              <w:rPr>
                <w:szCs w:val="24"/>
              </w:rPr>
            </w:pPr>
            <w:r w:rsidRPr="00F32E32">
              <w:rPr>
                <w:szCs w:val="24"/>
              </w:rPr>
              <w:t>Puncte slabe</w:t>
            </w:r>
          </w:p>
        </w:tc>
      </w:tr>
      <w:tr w:rsidR="00F842E4" w:rsidRPr="00F32E32" w14:paraId="06C11253" w14:textId="77777777" w:rsidTr="00890E94">
        <w:tc>
          <w:tcPr>
            <w:tcW w:w="1163" w:type="dxa"/>
            <w:vMerge/>
          </w:tcPr>
          <w:p w14:paraId="6E50BB9D" w14:textId="77777777" w:rsidR="00F842E4" w:rsidRPr="00F32E32" w:rsidRDefault="00F842E4" w:rsidP="00CA109E">
            <w:pPr>
              <w:rPr>
                <w:szCs w:val="24"/>
              </w:rPr>
            </w:pPr>
          </w:p>
        </w:tc>
        <w:tc>
          <w:tcPr>
            <w:tcW w:w="4933" w:type="dxa"/>
          </w:tcPr>
          <w:p w14:paraId="2A3A6DB3" w14:textId="77777777" w:rsidR="00890E94" w:rsidRPr="00F32E32" w:rsidRDefault="00890E94" w:rsidP="00CA109E">
            <w:pPr>
              <w:pStyle w:val="Normal10"/>
              <w:numPr>
                <w:ilvl w:val="0"/>
                <w:numId w:val="113"/>
              </w:numPr>
              <w:pBdr>
                <w:top w:val="nil"/>
                <w:left w:val="nil"/>
                <w:bottom w:val="nil"/>
                <w:right w:val="nil"/>
                <w:between w:val="nil"/>
              </w:pBdr>
              <w:tabs>
                <w:tab w:val="left" w:pos="696"/>
              </w:tabs>
              <w:spacing w:before="108"/>
              <w:ind w:right="926"/>
              <w:rPr>
                <w:sz w:val="24"/>
                <w:szCs w:val="24"/>
              </w:rPr>
            </w:pPr>
            <w:r w:rsidRPr="00F32E32">
              <w:rPr>
                <w:color w:val="000000"/>
                <w:sz w:val="24"/>
                <w:szCs w:val="24"/>
              </w:rPr>
              <w:t>Dotarea instituţiei cu materiale de sprijin (echipamente, utilaje, dispozitive, ustensile;)</w:t>
            </w:r>
          </w:p>
          <w:p w14:paraId="1E8F22A7" w14:textId="77777777" w:rsidR="00890E94" w:rsidRPr="00F32E32" w:rsidRDefault="00890E94" w:rsidP="00CA109E">
            <w:pPr>
              <w:pStyle w:val="Normal10"/>
              <w:numPr>
                <w:ilvl w:val="0"/>
                <w:numId w:val="113"/>
              </w:numPr>
              <w:pBdr>
                <w:top w:val="nil"/>
                <w:left w:val="nil"/>
                <w:bottom w:val="nil"/>
                <w:right w:val="nil"/>
                <w:between w:val="nil"/>
              </w:pBdr>
              <w:tabs>
                <w:tab w:val="left" w:pos="806"/>
              </w:tabs>
              <w:spacing w:before="1"/>
              <w:ind w:right="11"/>
              <w:rPr>
                <w:sz w:val="24"/>
                <w:szCs w:val="24"/>
              </w:rPr>
            </w:pPr>
            <w:r w:rsidRPr="00F32E32">
              <w:rPr>
                <w:color w:val="000000"/>
                <w:sz w:val="24"/>
                <w:szCs w:val="24"/>
              </w:rPr>
              <w:t>Instruirea/formarea continuă a personalului didactic şi didactic auxiliar în domeniul managementului educațional si instituțional, a părinţilor pentru aplicarea procedurilor legale în organizarea instituţională şi de intervenţie în cazurile de buz, neglijare, violenţă.</w:t>
            </w:r>
          </w:p>
          <w:p w14:paraId="7431241A" w14:textId="77777777" w:rsidR="00890E94" w:rsidRPr="00F32E32" w:rsidRDefault="00890E94" w:rsidP="00CA109E">
            <w:pPr>
              <w:pStyle w:val="Normal10"/>
              <w:numPr>
                <w:ilvl w:val="0"/>
                <w:numId w:val="113"/>
              </w:numPr>
              <w:pBdr>
                <w:top w:val="nil"/>
                <w:left w:val="nil"/>
                <w:bottom w:val="nil"/>
                <w:right w:val="nil"/>
                <w:between w:val="nil"/>
              </w:pBdr>
              <w:tabs>
                <w:tab w:val="left" w:pos="641"/>
              </w:tabs>
              <w:spacing w:before="1"/>
              <w:ind w:right="145"/>
              <w:rPr>
                <w:sz w:val="24"/>
                <w:szCs w:val="24"/>
              </w:rPr>
            </w:pPr>
            <w:r w:rsidRPr="00F32E32">
              <w:rPr>
                <w:color w:val="000000"/>
                <w:sz w:val="24"/>
                <w:szCs w:val="24"/>
              </w:rPr>
              <w:t>Planificarea şi realizarea diferitor activităţi şcolare şi extraşcolare de prevenire şi combatere a violenţei în şcoală cu/fără implicarea părinţilor sau a altor reprezentanţi ai comunităţii</w:t>
            </w:r>
          </w:p>
          <w:p w14:paraId="1C42E592" w14:textId="77777777" w:rsidR="00890E94" w:rsidRPr="00F32E32" w:rsidRDefault="00890E94" w:rsidP="00CA109E">
            <w:pPr>
              <w:pStyle w:val="Normal10"/>
              <w:numPr>
                <w:ilvl w:val="0"/>
                <w:numId w:val="113"/>
              </w:numPr>
              <w:pBdr>
                <w:top w:val="nil"/>
                <w:left w:val="nil"/>
                <w:bottom w:val="nil"/>
                <w:right w:val="nil"/>
                <w:between w:val="nil"/>
              </w:pBdr>
              <w:tabs>
                <w:tab w:val="left" w:pos="641"/>
              </w:tabs>
              <w:ind w:right="190"/>
              <w:rPr>
                <w:sz w:val="24"/>
                <w:szCs w:val="24"/>
              </w:rPr>
            </w:pPr>
            <w:r w:rsidRPr="00F32E32">
              <w:rPr>
                <w:color w:val="000000"/>
                <w:sz w:val="24"/>
                <w:szCs w:val="24"/>
              </w:rPr>
              <w:t>Asigurarea accesului tuturor elevilor la servicii de   sprijin pentru dezvolare fizică, psihică şi emoţională: centrul de resurse, serviciul psihologic şcolar.</w:t>
            </w:r>
          </w:p>
          <w:p w14:paraId="4D6DC9B6" w14:textId="77777777" w:rsidR="00890E94" w:rsidRPr="00F32E32" w:rsidRDefault="00890E94" w:rsidP="00CA109E">
            <w:pPr>
              <w:pStyle w:val="Normal10"/>
              <w:numPr>
                <w:ilvl w:val="0"/>
                <w:numId w:val="113"/>
              </w:numPr>
              <w:pBdr>
                <w:top w:val="nil"/>
                <w:left w:val="nil"/>
                <w:bottom w:val="nil"/>
                <w:right w:val="nil"/>
                <w:between w:val="nil"/>
              </w:pBdr>
              <w:tabs>
                <w:tab w:val="left" w:pos="641"/>
              </w:tabs>
              <w:rPr>
                <w:sz w:val="24"/>
                <w:szCs w:val="24"/>
              </w:rPr>
            </w:pPr>
            <w:r w:rsidRPr="00F32E32">
              <w:rPr>
                <w:color w:val="000000"/>
                <w:sz w:val="24"/>
                <w:szCs w:val="24"/>
              </w:rPr>
              <w:t>Acces la informaţie prin intermediul internet-ului.</w:t>
            </w:r>
          </w:p>
          <w:p w14:paraId="07E02363" w14:textId="77777777" w:rsidR="00890E94" w:rsidRPr="00F32E32" w:rsidRDefault="00890E94" w:rsidP="00CA109E">
            <w:pPr>
              <w:pStyle w:val="Normal10"/>
              <w:numPr>
                <w:ilvl w:val="0"/>
                <w:numId w:val="113"/>
              </w:numPr>
              <w:pBdr>
                <w:top w:val="nil"/>
                <w:left w:val="nil"/>
                <w:bottom w:val="nil"/>
                <w:right w:val="nil"/>
                <w:between w:val="nil"/>
              </w:pBdr>
              <w:tabs>
                <w:tab w:val="left" w:pos="641"/>
              </w:tabs>
              <w:ind w:right="73"/>
              <w:rPr>
                <w:sz w:val="24"/>
                <w:szCs w:val="24"/>
              </w:rPr>
            </w:pPr>
            <w:r w:rsidRPr="00F32E32">
              <w:rPr>
                <w:color w:val="000000"/>
                <w:sz w:val="24"/>
                <w:szCs w:val="24"/>
              </w:rPr>
              <w:t>Baza materială corespunzătoare capabilă să asiure un învățământ eficient, formativ-performant, în concordanță cu specificul școlii;</w:t>
            </w:r>
          </w:p>
          <w:p w14:paraId="3CBA3F64" w14:textId="77777777" w:rsidR="00F842E4" w:rsidRPr="00F32E32" w:rsidRDefault="00890E94" w:rsidP="00CA109E">
            <w:pPr>
              <w:pStyle w:val="Normal10"/>
              <w:numPr>
                <w:ilvl w:val="0"/>
                <w:numId w:val="113"/>
              </w:numPr>
              <w:pBdr>
                <w:top w:val="nil"/>
                <w:left w:val="nil"/>
                <w:bottom w:val="nil"/>
                <w:right w:val="nil"/>
                <w:between w:val="nil"/>
              </w:pBdr>
              <w:tabs>
                <w:tab w:val="left" w:pos="530"/>
              </w:tabs>
              <w:ind w:right="175"/>
              <w:rPr>
                <w:sz w:val="24"/>
                <w:szCs w:val="24"/>
              </w:rPr>
            </w:pPr>
            <w:r w:rsidRPr="00F32E32">
              <w:rPr>
                <w:color w:val="000000"/>
                <w:sz w:val="24"/>
                <w:szCs w:val="24"/>
              </w:rPr>
              <w:t xml:space="preserve">Comunicarea on-line in cadrul </w:t>
            </w:r>
            <w:r w:rsidRPr="00F32E32">
              <w:rPr>
                <w:color w:val="000000"/>
                <w:sz w:val="24"/>
                <w:szCs w:val="24"/>
              </w:rPr>
              <w:lastRenderedPageBreak/>
              <w:t>comunitătii școlare Revista școlară</w:t>
            </w:r>
          </w:p>
        </w:tc>
        <w:tc>
          <w:tcPr>
            <w:tcW w:w="3543" w:type="dxa"/>
          </w:tcPr>
          <w:p w14:paraId="501EC288" w14:textId="77777777" w:rsidR="00890E94" w:rsidRPr="00F32E32" w:rsidRDefault="00890E94" w:rsidP="00CA109E">
            <w:pPr>
              <w:pStyle w:val="Normal10"/>
              <w:numPr>
                <w:ilvl w:val="0"/>
                <w:numId w:val="114"/>
              </w:numPr>
              <w:pBdr>
                <w:top w:val="nil"/>
                <w:left w:val="nil"/>
                <w:bottom w:val="nil"/>
                <w:right w:val="nil"/>
                <w:between w:val="nil"/>
              </w:pBdr>
              <w:tabs>
                <w:tab w:val="left" w:pos="495"/>
              </w:tabs>
              <w:ind w:right="162"/>
              <w:rPr>
                <w:sz w:val="24"/>
                <w:szCs w:val="24"/>
              </w:rPr>
            </w:pPr>
            <w:r w:rsidRPr="00F32E32">
              <w:rPr>
                <w:color w:val="000000"/>
                <w:sz w:val="24"/>
                <w:szCs w:val="24"/>
              </w:rPr>
              <w:lastRenderedPageBreak/>
              <w:t>Pandemia cu Covid-19 a afectat semnificativ procesul de predare- învățare-evaluare.</w:t>
            </w:r>
          </w:p>
          <w:p w14:paraId="4719C821" w14:textId="77777777" w:rsidR="00890E94" w:rsidRPr="00F32E32" w:rsidRDefault="00890E94" w:rsidP="00CA109E">
            <w:pPr>
              <w:pStyle w:val="Normal10"/>
              <w:numPr>
                <w:ilvl w:val="0"/>
                <w:numId w:val="114"/>
              </w:numPr>
              <w:pBdr>
                <w:top w:val="nil"/>
                <w:left w:val="nil"/>
                <w:bottom w:val="nil"/>
                <w:right w:val="nil"/>
                <w:between w:val="nil"/>
              </w:pBdr>
              <w:tabs>
                <w:tab w:val="left" w:pos="526"/>
              </w:tabs>
              <w:ind w:right="328"/>
              <w:rPr>
                <w:sz w:val="24"/>
                <w:szCs w:val="24"/>
              </w:rPr>
            </w:pPr>
            <w:r w:rsidRPr="00F32E32">
              <w:rPr>
                <w:color w:val="000000"/>
                <w:sz w:val="24"/>
                <w:szCs w:val="24"/>
              </w:rPr>
              <w:t>Scăderea interesului pentru învăţare și implicare din partea unor elevi;</w:t>
            </w:r>
          </w:p>
          <w:p w14:paraId="431F62F8" w14:textId="77777777" w:rsidR="00890E94" w:rsidRPr="00F32E32" w:rsidRDefault="00890E94" w:rsidP="00CA109E">
            <w:pPr>
              <w:pStyle w:val="Normal10"/>
              <w:numPr>
                <w:ilvl w:val="0"/>
                <w:numId w:val="114"/>
              </w:numPr>
              <w:pBdr>
                <w:top w:val="nil"/>
                <w:left w:val="nil"/>
                <w:bottom w:val="nil"/>
                <w:right w:val="nil"/>
                <w:between w:val="nil"/>
              </w:pBdr>
              <w:tabs>
                <w:tab w:val="left" w:pos="526"/>
              </w:tabs>
              <w:rPr>
                <w:sz w:val="24"/>
                <w:szCs w:val="24"/>
              </w:rPr>
            </w:pPr>
            <w:r w:rsidRPr="00F32E32">
              <w:rPr>
                <w:color w:val="000000"/>
                <w:sz w:val="24"/>
                <w:szCs w:val="24"/>
              </w:rPr>
              <w:t>Volum mare de teme și sarcini</w:t>
            </w:r>
          </w:p>
          <w:p w14:paraId="26249ACA" w14:textId="77777777" w:rsidR="00863D26" w:rsidRPr="00F32E32" w:rsidRDefault="00863D26" w:rsidP="00CA109E">
            <w:pPr>
              <w:pStyle w:val="Normal10"/>
              <w:numPr>
                <w:ilvl w:val="0"/>
                <w:numId w:val="114"/>
              </w:numPr>
              <w:pBdr>
                <w:top w:val="nil"/>
                <w:left w:val="nil"/>
                <w:bottom w:val="nil"/>
                <w:right w:val="nil"/>
                <w:between w:val="nil"/>
              </w:pBdr>
              <w:ind w:right="763"/>
              <w:rPr>
                <w:color w:val="000000"/>
                <w:sz w:val="24"/>
                <w:szCs w:val="24"/>
              </w:rPr>
            </w:pPr>
            <w:r w:rsidRPr="00F32E32">
              <w:rPr>
                <w:color w:val="000000"/>
                <w:sz w:val="24"/>
                <w:szCs w:val="24"/>
              </w:rPr>
              <w:t>D</w:t>
            </w:r>
            <w:r w:rsidR="00890E94" w:rsidRPr="00F32E32">
              <w:rPr>
                <w:color w:val="000000"/>
                <w:sz w:val="24"/>
                <w:szCs w:val="24"/>
              </w:rPr>
              <w:t>idactic</w:t>
            </w:r>
            <w:r w:rsidRPr="00F32E32">
              <w:rPr>
                <w:color w:val="000000"/>
                <w:sz w:val="24"/>
                <w:szCs w:val="24"/>
              </w:rPr>
              <w:t xml:space="preserve"> </w:t>
            </w:r>
            <w:r w:rsidR="00890E94" w:rsidRPr="00F32E32">
              <w:rPr>
                <w:color w:val="000000"/>
                <w:sz w:val="24"/>
                <w:szCs w:val="24"/>
              </w:rPr>
              <w:t>propuse</w:t>
            </w:r>
            <w:r w:rsidRPr="00F32E32">
              <w:rPr>
                <w:color w:val="000000"/>
                <w:sz w:val="24"/>
                <w:szCs w:val="24"/>
              </w:rPr>
              <w:t xml:space="preserve"> </w:t>
            </w:r>
            <w:r w:rsidR="00890E94" w:rsidRPr="00F32E32">
              <w:rPr>
                <w:color w:val="000000"/>
                <w:sz w:val="24"/>
                <w:szCs w:val="24"/>
              </w:rPr>
              <w:t>elevilor;</w:t>
            </w:r>
          </w:p>
          <w:p w14:paraId="6552F0ED" w14:textId="77777777" w:rsidR="00863D26" w:rsidRPr="00F32E32" w:rsidRDefault="00890E94" w:rsidP="00CA109E">
            <w:pPr>
              <w:pStyle w:val="Normal10"/>
              <w:numPr>
                <w:ilvl w:val="0"/>
                <w:numId w:val="114"/>
              </w:numPr>
              <w:pBdr>
                <w:top w:val="nil"/>
                <w:left w:val="nil"/>
                <w:bottom w:val="nil"/>
                <w:right w:val="nil"/>
                <w:between w:val="nil"/>
              </w:pBdr>
              <w:ind w:right="763"/>
              <w:rPr>
                <w:color w:val="000000"/>
                <w:sz w:val="24"/>
                <w:szCs w:val="24"/>
              </w:rPr>
            </w:pPr>
            <w:r w:rsidRPr="00F32E32">
              <w:rPr>
                <w:color w:val="000000"/>
                <w:sz w:val="24"/>
                <w:szCs w:val="24"/>
              </w:rPr>
              <w:t xml:space="preserve">Buget insuficient pentru a  dezvolta baza materială existentă; </w:t>
            </w:r>
          </w:p>
          <w:p w14:paraId="39F1A11E" w14:textId="77777777" w:rsidR="00890E94" w:rsidRPr="00F32E32" w:rsidRDefault="00890E94" w:rsidP="00CA109E">
            <w:pPr>
              <w:pStyle w:val="Normal10"/>
              <w:numPr>
                <w:ilvl w:val="0"/>
                <w:numId w:val="114"/>
              </w:numPr>
              <w:pBdr>
                <w:top w:val="nil"/>
                <w:left w:val="nil"/>
                <w:bottom w:val="nil"/>
                <w:right w:val="nil"/>
                <w:between w:val="nil"/>
              </w:pBdr>
              <w:ind w:right="763"/>
              <w:rPr>
                <w:color w:val="000000"/>
                <w:sz w:val="24"/>
                <w:szCs w:val="24"/>
              </w:rPr>
            </w:pPr>
            <w:r w:rsidRPr="00F32E32">
              <w:rPr>
                <w:color w:val="000000"/>
                <w:sz w:val="24"/>
                <w:szCs w:val="24"/>
              </w:rPr>
              <w:t>Proces educațional la distanță care nu a permis participarea și implicarea tuturor elevilor;</w:t>
            </w:r>
          </w:p>
          <w:p w14:paraId="05BEE0C1" w14:textId="77777777" w:rsidR="00F842E4" w:rsidRPr="00F32E32" w:rsidRDefault="00F842E4" w:rsidP="00CA109E">
            <w:pPr>
              <w:pStyle w:val="ListParagraph"/>
              <w:ind w:left="360"/>
              <w:rPr>
                <w:szCs w:val="24"/>
                <w:lang w:val="ro-RO"/>
              </w:rPr>
            </w:pPr>
          </w:p>
        </w:tc>
      </w:tr>
    </w:tbl>
    <w:p w14:paraId="37E8B532" w14:textId="77777777" w:rsidR="00FD525F" w:rsidRDefault="00FD525F" w:rsidP="00CA109E">
      <w:pPr>
        <w:pStyle w:val="1b"/>
        <w:ind w:left="3339" w:right="3256"/>
        <w:jc w:val="center"/>
        <w:rPr>
          <w:color w:val="000000" w:themeColor="text1"/>
          <w:sz w:val="24"/>
          <w:szCs w:val="24"/>
        </w:rPr>
      </w:pPr>
    </w:p>
    <w:p w14:paraId="757C1E18" w14:textId="77777777" w:rsidR="007E3232" w:rsidRPr="00F32E32" w:rsidRDefault="007E3232" w:rsidP="00CA109E">
      <w:pPr>
        <w:pStyle w:val="1b"/>
        <w:ind w:right="3256"/>
        <w:jc w:val="center"/>
        <w:rPr>
          <w:b/>
          <w:color w:val="000000" w:themeColor="text1"/>
          <w:sz w:val="24"/>
          <w:szCs w:val="24"/>
        </w:rPr>
      </w:pPr>
      <w:r w:rsidRPr="00F32E32">
        <w:rPr>
          <w:b/>
          <w:color w:val="000000" w:themeColor="text1"/>
          <w:sz w:val="24"/>
          <w:szCs w:val="24"/>
        </w:rPr>
        <w:t>Dimensiune V. EDUCAȚIE SENSIBILĂ LA GEN</w:t>
      </w:r>
    </w:p>
    <w:p w14:paraId="359B843E" w14:textId="77777777" w:rsidR="007E3232" w:rsidRPr="00633F47" w:rsidRDefault="007E3232" w:rsidP="00CA109E">
      <w:pPr>
        <w:pStyle w:val="Heading2"/>
        <w:rPr>
          <w:szCs w:val="24"/>
          <w:lang w:val="es-ES"/>
        </w:rPr>
      </w:pPr>
      <w:r w:rsidRPr="00633F47">
        <w:rPr>
          <w:szCs w:val="24"/>
          <w:lang w:val="es-ES"/>
        </w:rPr>
        <w:t xml:space="preserve">Standard 5.1. </w:t>
      </w:r>
      <w:proofErr w:type="spellStart"/>
      <w:r w:rsidRPr="00633F47">
        <w:rPr>
          <w:szCs w:val="24"/>
          <w:lang w:val="es-ES"/>
        </w:rPr>
        <w:t>Copiii</w:t>
      </w:r>
      <w:proofErr w:type="spellEnd"/>
      <w:r w:rsidRPr="00633F47">
        <w:rPr>
          <w:szCs w:val="24"/>
          <w:lang w:val="es-ES"/>
        </w:rPr>
        <w:t xml:space="preserve"> sunt </w:t>
      </w:r>
      <w:proofErr w:type="spellStart"/>
      <w:r w:rsidRPr="00633F47">
        <w:rPr>
          <w:szCs w:val="24"/>
          <w:lang w:val="es-ES"/>
        </w:rPr>
        <w:t>educați</w:t>
      </w:r>
      <w:proofErr w:type="spellEnd"/>
      <w:r w:rsidRPr="00633F47">
        <w:rPr>
          <w:szCs w:val="24"/>
          <w:lang w:val="es-ES"/>
        </w:rPr>
        <w:t xml:space="preserve">, </w:t>
      </w:r>
      <w:proofErr w:type="spellStart"/>
      <w:r w:rsidRPr="00633F47">
        <w:rPr>
          <w:szCs w:val="24"/>
          <w:lang w:val="es-ES"/>
        </w:rPr>
        <w:t>comunică</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interacționează</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conformitate</w:t>
      </w:r>
      <w:proofErr w:type="spellEnd"/>
      <w:r w:rsidRPr="00633F47">
        <w:rPr>
          <w:szCs w:val="24"/>
          <w:lang w:val="es-ES"/>
        </w:rPr>
        <w:t xml:space="preserve"> </w:t>
      </w:r>
      <w:proofErr w:type="spellStart"/>
      <w:r w:rsidRPr="00633F47">
        <w:rPr>
          <w:szCs w:val="24"/>
          <w:lang w:val="es-ES"/>
        </w:rPr>
        <w:t>cu</w:t>
      </w:r>
      <w:proofErr w:type="spellEnd"/>
      <w:r w:rsidRPr="00633F47">
        <w:rPr>
          <w:szCs w:val="24"/>
          <w:lang w:val="es-ES"/>
        </w:rPr>
        <w:t xml:space="preserve"> </w:t>
      </w:r>
      <w:proofErr w:type="spellStart"/>
      <w:r w:rsidRPr="00633F47">
        <w:rPr>
          <w:szCs w:val="24"/>
          <w:lang w:val="es-ES"/>
        </w:rPr>
        <w:t>principiile</w:t>
      </w:r>
      <w:proofErr w:type="spellEnd"/>
      <w:r w:rsidRPr="00633F47">
        <w:rPr>
          <w:szCs w:val="24"/>
          <w:lang w:val="es-ES"/>
        </w:rPr>
        <w:t xml:space="preserve"> </w:t>
      </w:r>
      <w:proofErr w:type="spellStart"/>
      <w:r w:rsidRPr="00633F47">
        <w:rPr>
          <w:szCs w:val="24"/>
          <w:lang w:val="es-ES"/>
        </w:rPr>
        <w:t>echității</w:t>
      </w:r>
      <w:proofErr w:type="spellEnd"/>
      <w:r w:rsidRPr="00633F47">
        <w:rPr>
          <w:szCs w:val="24"/>
          <w:lang w:val="es-ES"/>
        </w:rPr>
        <w:t xml:space="preserve"> de gen</w:t>
      </w:r>
    </w:p>
    <w:p w14:paraId="2A2D0C60" w14:textId="77777777" w:rsidR="007E3232" w:rsidRPr="00F32E32" w:rsidRDefault="007E3232" w:rsidP="00CA109E">
      <w:pPr>
        <w:rPr>
          <w:b/>
          <w:bCs/>
          <w:szCs w:val="24"/>
        </w:rPr>
      </w:pPr>
      <w:r w:rsidRPr="00F32E32">
        <w:rPr>
          <w:b/>
          <w:bCs/>
          <w:szCs w:val="24"/>
        </w:rPr>
        <w:t>Domeniu: Management</w:t>
      </w:r>
    </w:p>
    <w:p w14:paraId="1D408E27" w14:textId="77777777" w:rsidR="007E3232" w:rsidRPr="00633F47" w:rsidRDefault="007E3232" w:rsidP="00CA109E">
      <w:pPr>
        <w:rPr>
          <w:szCs w:val="24"/>
          <w:lang w:val="es-ES"/>
        </w:rPr>
      </w:pPr>
      <w:proofErr w:type="spellStart"/>
      <w:r w:rsidRPr="00633F47">
        <w:rPr>
          <w:b/>
          <w:bCs/>
          <w:szCs w:val="24"/>
          <w:lang w:val="es-ES"/>
        </w:rPr>
        <w:t>Indicator</w:t>
      </w:r>
      <w:proofErr w:type="spellEnd"/>
      <w:r w:rsidRPr="00633F47">
        <w:rPr>
          <w:b/>
          <w:bCs/>
          <w:szCs w:val="24"/>
          <w:lang w:val="es-ES"/>
        </w:rPr>
        <w:t xml:space="preserve"> 5.1.1.</w:t>
      </w:r>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echității</w:t>
      </w:r>
      <w:proofErr w:type="spellEnd"/>
      <w:r w:rsidRPr="00633F47">
        <w:rPr>
          <w:szCs w:val="24"/>
          <w:lang w:val="es-ES"/>
        </w:rPr>
        <w:t xml:space="preserve"> de gen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politicile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programele</w:t>
      </w:r>
      <w:proofErr w:type="spellEnd"/>
      <w:r w:rsidRPr="00633F47">
        <w:rPr>
          <w:szCs w:val="24"/>
          <w:lang w:val="es-ES"/>
        </w:rPr>
        <w:t xml:space="preserve"> de </w:t>
      </w:r>
      <w:proofErr w:type="spellStart"/>
      <w:r w:rsidRPr="00633F47">
        <w:rPr>
          <w:szCs w:val="24"/>
          <w:lang w:val="es-ES"/>
        </w:rPr>
        <w:t>promovare</w:t>
      </w:r>
      <w:proofErr w:type="spellEnd"/>
      <w:r w:rsidRPr="00633F47">
        <w:rPr>
          <w:szCs w:val="24"/>
          <w:lang w:val="es-ES"/>
        </w:rPr>
        <w:t xml:space="preserve"> a </w:t>
      </w:r>
      <w:proofErr w:type="spellStart"/>
      <w:r w:rsidRPr="00633F47">
        <w:rPr>
          <w:szCs w:val="24"/>
          <w:lang w:val="es-ES"/>
        </w:rPr>
        <w:t>echității</w:t>
      </w:r>
      <w:proofErr w:type="spellEnd"/>
      <w:r w:rsidRPr="00633F47">
        <w:rPr>
          <w:szCs w:val="24"/>
          <w:lang w:val="es-ES"/>
        </w:rPr>
        <w:t xml:space="preserve"> de gen,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informarea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timp</w:t>
      </w:r>
      <w:proofErr w:type="spellEnd"/>
      <w:r w:rsidRPr="00633F47">
        <w:rPr>
          <w:szCs w:val="24"/>
          <w:lang w:val="es-ES"/>
        </w:rPr>
        <w:t xml:space="preserve"> </w:t>
      </w:r>
      <w:proofErr w:type="spellStart"/>
      <w:r w:rsidRPr="00633F47">
        <w:rPr>
          <w:szCs w:val="24"/>
          <w:lang w:val="es-ES"/>
        </w:rPr>
        <w:t>util</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pe diverse </w:t>
      </w:r>
      <w:proofErr w:type="spellStart"/>
      <w:r w:rsidRPr="00633F47">
        <w:rPr>
          <w:szCs w:val="24"/>
          <w:lang w:val="es-ES"/>
        </w:rPr>
        <w:t>căi</w:t>
      </w:r>
      <w:proofErr w:type="spellEnd"/>
      <w:r w:rsidRPr="00633F47">
        <w:rPr>
          <w:szCs w:val="24"/>
          <w:lang w:val="es-ES"/>
        </w:rPr>
        <w:t xml:space="preserve"> a </w:t>
      </w:r>
      <w:proofErr w:type="spellStart"/>
      <w:r w:rsidRPr="00633F47">
        <w:rPr>
          <w:szCs w:val="24"/>
          <w:lang w:val="es-ES"/>
        </w:rPr>
        <w:t>elevilor</w:t>
      </w:r>
      <w:proofErr w:type="spellEnd"/>
      <w:r w:rsidRPr="00633F47">
        <w:rPr>
          <w:szCs w:val="24"/>
          <w:lang w:val="es-ES"/>
        </w:rPr>
        <w:t xml:space="preserve">/ </w:t>
      </w:r>
      <w:proofErr w:type="spellStart"/>
      <w:r w:rsidRPr="00633F47">
        <w:rPr>
          <w:szCs w:val="24"/>
          <w:lang w:val="es-ES"/>
        </w:rPr>
        <w:t>copiilor</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părinților</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privința</w:t>
      </w:r>
      <w:proofErr w:type="spellEnd"/>
      <w:r w:rsidRPr="00633F47">
        <w:rPr>
          <w:szCs w:val="24"/>
          <w:lang w:val="es-ES"/>
        </w:rPr>
        <w:t xml:space="preserve"> </w:t>
      </w:r>
      <w:proofErr w:type="spellStart"/>
      <w:r w:rsidRPr="00633F47">
        <w:rPr>
          <w:szCs w:val="24"/>
          <w:lang w:val="es-ES"/>
        </w:rPr>
        <w:t>acestor</w:t>
      </w:r>
      <w:proofErr w:type="spellEnd"/>
      <w:r w:rsidRPr="00633F47">
        <w:rPr>
          <w:szCs w:val="24"/>
          <w:lang w:val="es-ES"/>
        </w:rPr>
        <w:t xml:space="preserve"> </w:t>
      </w:r>
      <w:proofErr w:type="spellStart"/>
      <w:r w:rsidRPr="00633F47">
        <w:rPr>
          <w:szCs w:val="24"/>
          <w:lang w:val="es-ES"/>
        </w:rPr>
        <w:t>politici</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programe,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introducerea</w:t>
      </w:r>
      <w:proofErr w:type="spellEnd"/>
      <w:r w:rsidRPr="00633F47">
        <w:rPr>
          <w:szCs w:val="24"/>
          <w:lang w:val="es-ES"/>
        </w:rPr>
        <w:t xml:space="preserv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planurile</w:t>
      </w:r>
      <w:proofErr w:type="spellEnd"/>
      <w:r w:rsidRPr="00633F47">
        <w:rPr>
          <w:szCs w:val="24"/>
          <w:lang w:val="es-ES"/>
        </w:rPr>
        <w:t xml:space="preserve"> </w:t>
      </w:r>
      <w:proofErr w:type="spellStart"/>
      <w:r w:rsidRPr="00633F47">
        <w:rPr>
          <w:szCs w:val="24"/>
          <w:lang w:val="es-ES"/>
        </w:rPr>
        <w:t>strategice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w:t>
      </w:r>
      <w:proofErr w:type="spellStart"/>
      <w:r w:rsidRPr="00633F47">
        <w:rPr>
          <w:szCs w:val="24"/>
          <w:lang w:val="es-ES"/>
        </w:rPr>
        <w:t>operaționale</w:t>
      </w:r>
      <w:proofErr w:type="spellEnd"/>
      <w:r w:rsidRPr="00633F47">
        <w:rPr>
          <w:szCs w:val="24"/>
          <w:lang w:val="es-ES"/>
        </w:rPr>
        <w:t xml:space="preserve"> a </w:t>
      </w:r>
      <w:proofErr w:type="spellStart"/>
      <w:r w:rsidRPr="00633F47">
        <w:rPr>
          <w:szCs w:val="24"/>
          <w:lang w:val="es-ES"/>
        </w:rPr>
        <w:t>activităților</w:t>
      </w:r>
      <w:proofErr w:type="spellEnd"/>
      <w:r w:rsidRPr="00633F47">
        <w:rPr>
          <w:szCs w:val="24"/>
          <w:lang w:val="es-ES"/>
        </w:rPr>
        <w:t xml:space="preserve"> de </w:t>
      </w:r>
      <w:proofErr w:type="spellStart"/>
      <w:r w:rsidRPr="00633F47">
        <w:rPr>
          <w:szCs w:val="24"/>
          <w:lang w:val="es-ES"/>
        </w:rPr>
        <w:t>prevenire</w:t>
      </w:r>
      <w:proofErr w:type="spellEnd"/>
      <w:r w:rsidRPr="00633F47">
        <w:rPr>
          <w:szCs w:val="24"/>
          <w:lang w:val="es-ES"/>
        </w:rPr>
        <w:t xml:space="preserve"> a </w:t>
      </w:r>
      <w:proofErr w:type="spellStart"/>
      <w:r w:rsidRPr="00633F47">
        <w:rPr>
          <w:szCs w:val="24"/>
          <w:lang w:val="es-ES"/>
        </w:rPr>
        <w:t>discriminării</w:t>
      </w:r>
      <w:proofErr w:type="spellEnd"/>
      <w:r w:rsidRPr="00633F47">
        <w:rPr>
          <w:szCs w:val="24"/>
          <w:lang w:val="es-ES"/>
        </w:rPr>
        <w:t xml:space="preserve"> de gen, </w:t>
      </w:r>
      <w:proofErr w:type="spellStart"/>
      <w:r w:rsidRPr="00633F47">
        <w:rPr>
          <w:szCs w:val="24"/>
          <w:lang w:val="es-ES"/>
        </w:rPr>
        <w:t>prin</w:t>
      </w:r>
      <w:proofErr w:type="spellEnd"/>
      <w:r w:rsidRPr="00633F47">
        <w:rPr>
          <w:szCs w:val="24"/>
          <w:lang w:val="es-ES"/>
        </w:rPr>
        <w:t xml:space="preserve"> </w:t>
      </w:r>
      <w:proofErr w:type="spellStart"/>
      <w:r w:rsidRPr="00633F47">
        <w:rPr>
          <w:szCs w:val="24"/>
          <w:lang w:val="es-ES"/>
        </w:rPr>
        <w:t>asigurarea</w:t>
      </w:r>
      <w:proofErr w:type="spellEnd"/>
      <w:r w:rsidRPr="00633F47">
        <w:rPr>
          <w:szCs w:val="24"/>
          <w:lang w:val="es-ES"/>
        </w:rPr>
        <w:t xml:space="preserve"> </w:t>
      </w:r>
      <w:proofErr w:type="spellStart"/>
      <w:r w:rsidRPr="00633F47">
        <w:rPr>
          <w:szCs w:val="24"/>
          <w:lang w:val="es-ES"/>
        </w:rPr>
        <w:t>serviciilor</w:t>
      </w:r>
      <w:proofErr w:type="spellEnd"/>
      <w:r w:rsidRPr="00633F47">
        <w:rPr>
          <w:szCs w:val="24"/>
          <w:lang w:val="es-ES"/>
        </w:rPr>
        <w:t xml:space="preserve"> de </w:t>
      </w:r>
      <w:proofErr w:type="spellStart"/>
      <w:r w:rsidRPr="00633F47">
        <w:rPr>
          <w:szCs w:val="24"/>
          <w:lang w:val="es-ES"/>
        </w:rPr>
        <w:t>consiliere</w:t>
      </w:r>
      <w:proofErr w:type="spellEnd"/>
      <w:r w:rsidRPr="00633F47">
        <w:rPr>
          <w:szCs w:val="24"/>
          <w:lang w:val="es-ES"/>
        </w:rPr>
        <w:t xml:space="preserve"> </w:t>
      </w:r>
      <w:proofErr w:type="spellStart"/>
      <w:r w:rsidRPr="00633F47">
        <w:rPr>
          <w:szCs w:val="24"/>
          <w:lang w:val="es-ES"/>
        </w:rPr>
        <w:t>și</w:t>
      </w:r>
      <w:proofErr w:type="spellEnd"/>
      <w:r w:rsidRPr="00633F47">
        <w:rPr>
          <w:szCs w:val="24"/>
          <w:lang w:val="es-ES"/>
        </w:rPr>
        <w:t xml:space="preserve"> orientare </w:t>
      </w:r>
      <w:proofErr w:type="spellStart"/>
      <w:r w:rsidRPr="00633F47">
        <w:rPr>
          <w:szCs w:val="24"/>
          <w:lang w:val="es-ES"/>
        </w:rPr>
        <w:t>în</w:t>
      </w:r>
      <w:proofErr w:type="spellEnd"/>
      <w:r w:rsidRPr="00633F47">
        <w:rPr>
          <w:szCs w:val="24"/>
          <w:lang w:val="es-ES"/>
        </w:rPr>
        <w:t xml:space="preserve"> </w:t>
      </w:r>
      <w:proofErr w:type="spellStart"/>
      <w:r w:rsidRPr="00633F47">
        <w:rPr>
          <w:szCs w:val="24"/>
          <w:lang w:val="es-ES"/>
        </w:rPr>
        <w:t>domeniul</w:t>
      </w:r>
      <w:proofErr w:type="spellEnd"/>
      <w:r w:rsidRPr="00633F47">
        <w:rPr>
          <w:szCs w:val="24"/>
          <w:lang w:val="es-ES"/>
        </w:rPr>
        <w:t xml:space="preserve"> </w:t>
      </w:r>
      <w:proofErr w:type="spellStart"/>
      <w:r w:rsidRPr="00633F47">
        <w:rPr>
          <w:szCs w:val="24"/>
          <w:lang w:val="es-ES"/>
        </w:rPr>
        <w:t>interrelaționării</w:t>
      </w:r>
      <w:proofErr w:type="spellEnd"/>
      <w:r w:rsidRPr="00633F47">
        <w:rPr>
          <w:szCs w:val="24"/>
          <w:lang w:val="es-ES"/>
        </w:rPr>
        <w:t xml:space="preserve"> </w:t>
      </w:r>
      <w:proofErr w:type="spellStart"/>
      <w:r w:rsidRPr="00633F47">
        <w:rPr>
          <w:szCs w:val="24"/>
          <w:lang w:val="es-ES"/>
        </w:rPr>
        <w:t>genurilor</w:t>
      </w:r>
      <w:proofErr w:type="spellEnd"/>
    </w:p>
    <w:p w14:paraId="509A2863" w14:textId="77777777" w:rsidR="007E3232" w:rsidRPr="00633F47" w:rsidRDefault="007E3232" w:rsidP="00CA109E">
      <w:pPr>
        <w:pStyle w:val="1b"/>
        <w:ind w:left="3339" w:right="3256"/>
        <w:jc w:val="center"/>
        <w:rPr>
          <w:b/>
          <w:sz w:val="24"/>
          <w:szCs w:val="24"/>
          <w:lang w:val="es-ES"/>
        </w:rPr>
      </w:pPr>
    </w:p>
    <w:tbl>
      <w:tblPr>
        <w:tblpPr w:leftFromText="180" w:rightFromText="180" w:vertAnchor="text" w:horzAnchor="page" w:tblpX="853" w:tblpY="90"/>
        <w:tblW w:w="10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1281"/>
        <w:gridCol w:w="6480"/>
        <w:gridCol w:w="1779"/>
      </w:tblGrid>
      <w:tr w:rsidR="007E3232" w:rsidRPr="00F32E32" w14:paraId="32125E38" w14:textId="77777777" w:rsidTr="008846DF">
        <w:tc>
          <w:tcPr>
            <w:tcW w:w="1329" w:type="dxa"/>
          </w:tcPr>
          <w:p w14:paraId="450C3CF9" w14:textId="77777777" w:rsidR="007E3232" w:rsidRPr="00F32E32" w:rsidRDefault="007E3232" w:rsidP="00CA109E">
            <w:pPr>
              <w:pStyle w:val="1b"/>
              <w:pBdr>
                <w:top w:val="nil"/>
                <w:left w:val="nil"/>
                <w:bottom w:val="nil"/>
                <w:right w:val="nil"/>
                <w:between w:val="nil"/>
              </w:pBdr>
              <w:rPr>
                <w:color w:val="000000"/>
                <w:sz w:val="24"/>
                <w:szCs w:val="24"/>
              </w:rPr>
            </w:pPr>
          </w:p>
          <w:p w14:paraId="018C0297" w14:textId="77777777" w:rsidR="007E3232" w:rsidRPr="00F32E32" w:rsidRDefault="007E3232" w:rsidP="00CA109E">
            <w:pPr>
              <w:pStyle w:val="1b"/>
              <w:pBdr>
                <w:top w:val="nil"/>
                <w:left w:val="nil"/>
                <w:bottom w:val="nil"/>
                <w:right w:val="nil"/>
                <w:between w:val="nil"/>
              </w:pBdr>
              <w:rPr>
                <w:color w:val="000000"/>
                <w:sz w:val="24"/>
                <w:szCs w:val="24"/>
              </w:rPr>
            </w:pPr>
          </w:p>
          <w:p w14:paraId="734BFE12" w14:textId="77777777" w:rsidR="007E3232" w:rsidRPr="00F32E32" w:rsidRDefault="007E3232" w:rsidP="00CA109E">
            <w:pPr>
              <w:pStyle w:val="1b"/>
              <w:pBdr>
                <w:top w:val="nil"/>
                <w:left w:val="nil"/>
                <w:bottom w:val="nil"/>
                <w:right w:val="nil"/>
                <w:between w:val="nil"/>
              </w:pBdr>
              <w:rPr>
                <w:color w:val="000000"/>
                <w:sz w:val="24"/>
                <w:szCs w:val="24"/>
              </w:rPr>
            </w:pPr>
          </w:p>
          <w:p w14:paraId="455EE09E" w14:textId="77777777" w:rsidR="007E3232" w:rsidRPr="00F32E32" w:rsidRDefault="007E3232" w:rsidP="00CA109E">
            <w:pPr>
              <w:pStyle w:val="1b"/>
              <w:pBdr>
                <w:top w:val="nil"/>
                <w:left w:val="nil"/>
                <w:bottom w:val="nil"/>
                <w:right w:val="nil"/>
                <w:between w:val="nil"/>
              </w:pBdr>
              <w:rPr>
                <w:color w:val="000000"/>
                <w:sz w:val="24"/>
                <w:szCs w:val="24"/>
              </w:rPr>
            </w:pPr>
          </w:p>
          <w:p w14:paraId="63DBD7F3" w14:textId="77777777" w:rsidR="007E3232" w:rsidRPr="00F32E32" w:rsidRDefault="007E3232" w:rsidP="00CA109E">
            <w:pPr>
              <w:pStyle w:val="1b"/>
              <w:pBdr>
                <w:top w:val="nil"/>
                <w:left w:val="nil"/>
                <w:bottom w:val="nil"/>
                <w:right w:val="nil"/>
                <w:between w:val="nil"/>
              </w:pBdr>
              <w:rPr>
                <w:color w:val="000000"/>
                <w:sz w:val="24"/>
                <w:szCs w:val="24"/>
              </w:rPr>
            </w:pPr>
          </w:p>
          <w:p w14:paraId="03F87B38" w14:textId="77777777" w:rsidR="007E3232" w:rsidRPr="00F32E32" w:rsidRDefault="007E3232" w:rsidP="00CA109E">
            <w:pPr>
              <w:pStyle w:val="1b"/>
              <w:pBdr>
                <w:top w:val="nil"/>
                <w:left w:val="nil"/>
                <w:bottom w:val="nil"/>
                <w:right w:val="nil"/>
                <w:between w:val="nil"/>
              </w:pBdr>
              <w:rPr>
                <w:color w:val="000000"/>
                <w:sz w:val="24"/>
                <w:szCs w:val="24"/>
              </w:rPr>
            </w:pPr>
          </w:p>
          <w:p w14:paraId="6E9BC312" w14:textId="77777777" w:rsidR="007E3232" w:rsidRPr="00F32E32" w:rsidRDefault="007E3232" w:rsidP="00CA109E">
            <w:pPr>
              <w:pStyle w:val="1b"/>
              <w:pBdr>
                <w:top w:val="nil"/>
                <w:left w:val="nil"/>
                <w:bottom w:val="nil"/>
                <w:right w:val="nil"/>
                <w:between w:val="nil"/>
              </w:pBdr>
              <w:rPr>
                <w:color w:val="000000"/>
                <w:sz w:val="24"/>
                <w:szCs w:val="24"/>
              </w:rPr>
            </w:pPr>
          </w:p>
          <w:p w14:paraId="68977E6D" w14:textId="77777777" w:rsidR="007E3232" w:rsidRPr="00F32E32" w:rsidRDefault="007E3232" w:rsidP="00CA109E">
            <w:pPr>
              <w:pStyle w:val="1b"/>
              <w:pBdr>
                <w:top w:val="nil"/>
                <w:left w:val="nil"/>
                <w:bottom w:val="nil"/>
                <w:right w:val="nil"/>
                <w:between w:val="nil"/>
              </w:pBdr>
              <w:rPr>
                <w:color w:val="000000"/>
                <w:sz w:val="24"/>
                <w:szCs w:val="24"/>
              </w:rPr>
            </w:pPr>
          </w:p>
          <w:p w14:paraId="16DA033A" w14:textId="77777777" w:rsidR="007E3232" w:rsidRPr="00F32E32" w:rsidRDefault="007E3232" w:rsidP="00CA109E">
            <w:pPr>
              <w:pStyle w:val="1b"/>
              <w:pBdr>
                <w:top w:val="nil"/>
                <w:left w:val="nil"/>
                <w:bottom w:val="nil"/>
                <w:right w:val="nil"/>
                <w:between w:val="nil"/>
              </w:pBdr>
              <w:rPr>
                <w:color w:val="000000"/>
                <w:sz w:val="24"/>
                <w:szCs w:val="24"/>
              </w:rPr>
            </w:pPr>
          </w:p>
          <w:p w14:paraId="44BA8390" w14:textId="77777777" w:rsidR="007E3232" w:rsidRPr="00F32E32" w:rsidRDefault="007E3232" w:rsidP="00CA109E">
            <w:pPr>
              <w:pStyle w:val="1b"/>
              <w:pBdr>
                <w:top w:val="nil"/>
                <w:left w:val="nil"/>
                <w:bottom w:val="nil"/>
                <w:right w:val="nil"/>
                <w:between w:val="nil"/>
              </w:pBdr>
              <w:rPr>
                <w:color w:val="000000"/>
                <w:sz w:val="24"/>
                <w:szCs w:val="24"/>
              </w:rPr>
            </w:pPr>
          </w:p>
          <w:p w14:paraId="42560DB2" w14:textId="77777777" w:rsidR="007E3232" w:rsidRPr="00F32E32" w:rsidRDefault="007E3232" w:rsidP="00CA109E">
            <w:pPr>
              <w:pStyle w:val="1b"/>
              <w:pBdr>
                <w:top w:val="nil"/>
                <w:left w:val="nil"/>
                <w:bottom w:val="nil"/>
                <w:right w:val="nil"/>
                <w:between w:val="nil"/>
              </w:pBdr>
              <w:rPr>
                <w:color w:val="000000"/>
                <w:sz w:val="24"/>
                <w:szCs w:val="24"/>
              </w:rPr>
            </w:pPr>
          </w:p>
          <w:p w14:paraId="7A582C18" w14:textId="77777777" w:rsidR="007E3232" w:rsidRPr="00F32E32" w:rsidRDefault="007E3232" w:rsidP="00CA109E">
            <w:pPr>
              <w:pStyle w:val="1b"/>
              <w:pBdr>
                <w:top w:val="nil"/>
                <w:left w:val="nil"/>
                <w:bottom w:val="nil"/>
                <w:right w:val="nil"/>
                <w:between w:val="nil"/>
              </w:pBdr>
              <w:rPr>
                <w:color w:val="000000"/>
                <w:sz w:val="24"/>
                <w:szCs w:val="24"/>
              </w:rPr>
            </w:pPr>
          </w:p>
          <w:p w14:paraId="23A08B08" w14:textId="77777777" w:rsidR="007E3232" w:rsidRPr="00F32E32" w:rsidRDefault="007E3232" w:rsidP="00CA109E">
            <w:pPr>
              <w:pStyle w:val="1b"/>
              <w:pBdr>
                <w:top w:val="nil"/>
                <w:left w:val="nil"/>
                <w:bottom w:val="nil"/>
                <w:right w:val="nil"/>
                <w:between w:val="nil"/>
              </w:pBdr>
              <w:rPr>
                <w:color w:val="000000"/>
                <w:sz w:val="24"/>
                <w:szCs w:val="24"/>
              </w:rPr>
            </w:pPr>
          </w:p>
          <w:p w14:paraId="6102848D" w14:textId="77777777" w:rsidR="007E3232" w:rsidRPr="00F32E32" w:rsidRDefault="007E3232" w:rsidP="00CA109E">
            <w:pPr>
              <w:pStyle w:val="1b"/>
              <w:pBdr>
                <w:top w:val="nil"/>
                <w:left w:val="nil"/>
                <w:bottom w:val="nil"/>
                <w:right w:val="nil"/>
                <w:between w:val="nil"/>
              </w:pBdr>
              <w:rPr>
                <w:color w:val="000000"/>
                <w:sz w:val="24"/>
                <w:szCs w:val="24"/>
              </w:rPr>
            </w:pPr>
          </w:p>
          <w:p w14:paraId="38A3FC7A" w14:textId="77777777" w:rsidR="007E3232" w:rsidRPr="00F32E32" w:rsidRDefault="007E3232" w:rsidP="00CA109E">
            <w:pPr>
              <w:pStyle w:val="1b"/>
              <w:pBdr>
                <w:top w:val="nil"/>
                <w:left w:val="nil"/>
                <w:bottom w:val="nil"/>
                <w:right w:val="nil"/>
                <w:between w:val="nil"/>
              </w:pBdr>
              <w:spacing w:before="6"/>
              <w:rPr>
                <w:color w:val="000000"/>
                <w:sz w:val="24"/>
                <w:szCs w:val="24"/>
              </w:rPr>
            </w:pPr>
          </w:p>
          <w:p w14:paraId="06199357" w14:textId="77777777" w:rsidR="007E3232" w:rsidRPr="00F32E32" w:rsidRDefault="007E3232" w:rsidP="00CA109E">
            <w:pPr>
              <w:pStyle w:val="1b"/>
              <w:pBdr>
                <w:top w:val="nil"/>
                <w:left w:val="nil"/>
                <w:bottom w:val="nil"/>
                <w:right w:val="nil"/>
                <w:between w:val="nil"/>
              </w:pBdr>
              <w:ind w:left="208"/>
              <w:rPr>
                <w:color w:val="000000"/>
                <w:sz w:val="24"/>
                <w:szCs w:val="24"/>
              </w:rPr>
            </w:pPr>
            <w:r w:rsidRPr="00F32E32">
              <w:rPr>
                <w:color w:val="000000"/>
                <w:sz w:val="24"/>
                <w:szCs w:val="24"/>
              </w:rPr>
              <w:t>Dovezi</w:t>
            </w:r>
          </w:p>
        </w:tc>
        <w:tc>
          <w:tcPr>
            <w:tcW w:w="9540" w:type="dxa"/>
            <w:gridSpan w:val="3"/>
          </w:tcPr>
          <w:p w14:paraId="1E361ADE" w14:textId="77777777" w:rsidR="007E3232" w:rsidRPr="00F32E32" w:rsidRDefault="007E3232" w:rsidP="00CA109E">
            <w:pPr>
              <w:pStyle w:val="1b"/>
              <w:pBdr>
                <w:top w:val="nil"/>
                <w:left w:val="nil"/>
                <w:bottom w:val="nil"/>
                <w:right w:val="nil"/>
                <w:between w:val="nil"/>
              </w:pBdr>
              <w:ind w:left="109" w:right="612" w:firstLine="479"/>
              <w:rPr>
                <w:color w:val="000000"/>
                <w:sz w:val="24"/>
                <w:szCs w:val="24"/>
              </w:rPr>
            </w:pPr>
            <w:r w:rsidRPr="00F32E32">
              <w:rPr>
                <w:i/>
                <w:color w:val="000000"/>
                <w:sz w:val="24"/>
                <w:szCs w:val="24"/>
              </w:rPr>
              <w:t xml:space="preserve">Statutul Instituției Publice Gimnaziul „Mihai Sîrghi” </w:t>
            </w:r>
            <w:r w:rsidRPr="00F32E32">
              <w:rPr>
                <w:color w:val="000000"/>
                <w:sz w:val="24"/>
                <w:szCs w:val="24"/>
              </w:rPr>
              <w:t>prevede ca aceasta să elaboreze și implementeze politica de protecție a copilului,;</w:t>
            </w:r>
          </w:p>
          <w:p w14:paraId="1CB17B36"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right="166" w:hanging="360"/>
              <w:rPr>
                <w:color w:val="000000"/>
                <w:sz w:val="24"/>
                <w:szCs w:val="24"/>
              </w:rPr>
            </w:pPr>
            <w:r w:rsidRPr="00F32E32">
              <w:rPr>
                <w:color w:val="000000"/>
                <w:sz w:val="24"/>
                <w:szCs w:val="24"/>
              </w:rPr>
              <w:t xml:space="preserve">În </w:t>
            </w:r>
            <w:r w:rsidRPr="00F32E32">
              <w:rPr>
                <w:i/>
                <w:color w:val="000000"/>
                <w:sz w:val="24"/>
                <w:szCs w:val="24"/>
              </w:rPr>
              <w:t>Regulamentul intern de funcționare al instituției</w:t>
            </w:r>
            <w:r w:rsidRPr="00F32E32">
              <w:rPr>
                <w:color w:val="000000"/>
                <w:sz w:val="24"/>
                <w:szCs w:val="24"/>
              </w:rPr>
              <w:t>, aprobat la ședința Consiliului profesoral, se regăsesc prevederi pentru combaterea cazurilor ANET;</w:t>
            </w:r>
          </w:p>
          <w:p w14:paraId="5FD081CF"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Cartea de ordine cu privire la activitatea de bază:</w:t>
            </w:r>
          </w:p>
          <w:p w14:paraId="5D10CF12"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right="716" w:hanging="360"/>
              <w:rPr>
                <w:color w:val="000000"/>
                <w:sz w:val="24"/>
                <w:szCs w:val="24"/>
              </w:rPr>
            </w:pPr>
            <w:r w:rsidRPr="00F32E32">
              <w:rPr>
                <w:color w:val="000000"/>
                <w:sz w:val="24"/>
                <w:szCs w:val="24"/>
              </w:rPr>
              <w:t>Aplicarea procedurii legale de organizare instituțională și de intervenție a lucrătorilor instituției în cazurile de ANET și asigurarea cu servicii de consiliere și orientare în domeniul interrelaționării genurilor se realizează prin:</w:t>
            </w:r>
          </w:p>
          <w:p w14:paraId="68E4BC74"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Boxa pentru raportarea cazurilor ANET; Panoul informativ;</w:t>
            </w:r>
          </w:p>
          <w:p w14:paraId="2A1EA2F5"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1"/>
              <w:ind w:hanging="361"/>
              <w:rPr>
                <w:color w:val="000000"/>
                <w:sz w:val="24"/>
                <w:szCs w:val="24"/>
              </w:rPr>
            </w:pPr>
            <w:r w:rsidRPr="00F32E32">
              <w:rPr>
                <w:color w:val="000000"/>
                <w:sz w:val="24"/>
                <w:szCs w:val="24"/>
              </w:rPr>
              <w:t>Registru de evidență a sesizărilor privind cazurile suspecte de abuz, neglijare, trafic al</w:t>
            </w:r>
          </w:p>
          <w:p w14:paraId="745E4B4C" w14:textId="77777777" w:rsidR="007E3232" w:rsidRPr="00F32E32" w:rsidRDefault="007E3232" w:rsidP="00CA109E">
            <w:pPr>
              <w:pStyle w:val="1b"/>
              <w:pBdr>
                <w:top w:val="nil"/>
                <w:left w:val="nil"/>
                <w:bottom w:val="nil"/>
                <w:right w:val="nil"/>
                <w:between w:val="nil"/>
              </w:pBdr>
              <w:ind w:left="829"/>
              <w:rPr>
                <w:color w:val="000000"/>
                <w:sz w:val="24"/>
                <w:szCs w:val="24"/>
              </w:rPr>
            </w:pPr>
            <w:r w:rsidRPr="00F32E32">
              <w:rPr>
                <w:color w:val="000000"/>
                <w:sz w:val="24"/>
                <w:szCs w:val="24"/>
              </w:rPr>
              <w:t>copilului;</w:t>
            </w:r>
          </w:p>
          <w:p w14:paraId="607B8896"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4"/>
              <w:ind w:right="561" w:hanging="360"/>
              <w:rPr>
                <w:color w:val="000000"/>
                <w:sz w:val="24"/>
                <w:szCs w:val="24"/>
              </w:rPr>
            </w:pPr>
            <w:r w:rsidRPr="00F32E32">
              <w:rPr>
                <w:color w:val="000000"/>
                <w:sz w:val="24"/>
                <w:szCs w:val="24"/>
              </w:rPr>
              <w:t>Plan de acțiuni privind reducerea violenței în mediul școlar pentru anul de studii 2020- 2021;</w:t>
            </w:r>
          </w:p>
          <w:p w14:paraId="7E33C492"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5"/>
              <w:ind w:right="467" w:hanging="360"/>
              <w:rPr>
                <w:color w:val="000000"/>
                <w:sz w:val="24"/>
                <w:szCs w:val="24"/>
              </w:rPr>
            </w:pPr>
            <w:r w:rsidRPr="00F32E32">
              <w:rPr>
                <w:color w:val="000000"/>
                <w:sz w:val="24"/>
                <w:szCs w:val="24"/>
              </w:rPr>
              <w:t>Raport privind evidența sesizărilor cazurilor de abuz, neglijare, exploatare, trafic;</w:t>
            </w:r>
          </w:p>
          <w:p w14:paraId="23090C54"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2"/>
              <w:ind w:hanging="361"/>
              <w:rPr>
                <w:color w:val="000000"/>
                <w:sz w:val="24"/>
                <w:szCs w:val="24"/>
              </w:rPr>
            </w:pPr>
            <w:r w:rsidRPr="00F32E32">
              <w:rPr>
                <w:color w:val="000000"/>
                <w:sz w:val="24"/>
                <w:szCs w:val="24"/>
              </w:rPr>
              <w:t>Plan de intervenție în cazurile de ANET este suplinit cu Planul de activitate a Grupului de lucru intrașcolar;</w:t>
            </w:r>
          </w:p>
          <w:p w14:paraId="2D2AAC96"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2"/>
              <w:ind w:hanging="361"/>
              <w:rPr>
                <w:color w:val="000000"/>
                <w:sz w:val="24"/>
                <w:szCs w:val="24"/>
              </w:rPr>
            </w:pPr>
            <w:r w:rsidRPr="00F32E32">
              <w:rPr>
                <w:color w:val="000000"/>
                <w:sz w:val="24"/>
                <w:szCs w:val="24"/>
              </w:rPr>
              <w:t>Fișele de post ale angajaților, a diriginților de clasă;</w:t>
            </w:r>
          </w:p>
          <w:p w14:paraId="592BC790"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Acțiuni de implementare a Curriculumului disciplinei Dezvoltare personală;</w:t>
            </w:r>
          </w:p>
          <w:p w14:paraId="7F93CDAE"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Registrul de evidență a fișelor de sesizare;</w:t>
            </w:r>
          </w:p>
          <w:p w14:paraId="64467B67"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Registrul de evidență a elevilor din grupul de risc;</w:t>
            </w:r>
          </w:p>
          <w:p w14:paraId="7EF90D88"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Activități educaționale cu genericul „Violența naște violență”;</w:t>
            </w:r>
          </w:p>
          <w:p w14:paraId="338928EC"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Chestionare cu părinții, elevii;</w:t>
            </w:r>
          </w:p>
          <w:p w14:paraId="2FF3ABCB" w14:textId="77777777" w:rsidR="007E3232" w:rsidRPr="00F32E32" w:rsidRDefault="007E3232" w:rsidP="00CA109E">
            <w:pPr>
              <w:pStyle w:val="1b"/>
              <w:numPr>
                <w:ilvl w:val="0"/>
                <w:numId w:val="116"/>
              </w:numPr>
              <w:pBdr>
                <w:top w:val="nil"/>
                <w:left w:val="nil"/>
                <w:bottom w:val="nil"/>
                <w:right w:val="nil"/>
                <w:between w:val="nil"/>
              </w:pBdr>
              <w:tabs>
                <w:tab w:val="left" w:pos="829"/>
                <w:tab w:val="left" w:pos="830"/>
              </w:tabs>
              <w:spacing w:before="1"/>
              <w:ind w:hanging="361"/>
              <w:rPr>
                <w:color w:val="000000"/>
                <w:sz w:val="24"/>
                <w:szCs w:val="24"/>
              </w:rPr>
            </w:pPr>
            <w:r w:rsidRPr="00F32E32">
              <w:rPr>
                <w:color w:val="000000"/>
                <w:sz w:val="24"/>
                <w:szCs w:val="24"/>
              </w:rPr>
              <w:t>Informarea cadrelor didactice cu Ordinul nr. 77 din 22.02.2013 cu privire la ANET, (informare contra semnătură a tuturor colaboratorilor instituţiei).</w:t>
            </w:r>
          </w:p>
        </w:tc>
      </w:tr>
      <w:tr w:rsidR="007E3232" w:rsidRPr="00F32E32" w14:paraId="38F2CAE1" w14:textId="77777777" w:rsidTr="008846DF">
        <w:trPr>
          <w:trHeight w:val="3883"/>
        </w:trPr>
        <w:tc>
          <w:tcPr>
            <w:tcW w:w="1329" w:type="dxa"/>
          </w:tcPr>
          <w:p w14:paraId="05B54B29" w14:textId="77777777" w:rsidR="007E3232" w:rsidRPr="00F32E32" w:rsidRDefault="007E3232" w:rsidP="00CA109E">
            <w:pPr>
              <w:pStyle w:val="1b"/>
              <w:pBdr>
                <w:top w:val="nil"/>
                <w:left w:val="nil"/>
                <w:bottom w:val="nil"/>
                <w:right w:val="nil"/>
                <w:between w:val="nil"/>
              </w:pBdr>
              <w:rPr>
                <w:color w:val="000000"/>
                <w:sz w:val="24"/>
                <w:szCs w:val="24"/>
              </w:rPr>
            </w:pPr>
          </w:p>
          <w:p w14:paraId="17111BF2" w14:textId="77777777" w:rsidR="007E3232" w:rsidRPr="00F32E32" w:rsidRDefault="007E3232" w:rsidP="00CA109E">
            <w:pPr>
              <w:pStyle w:val="1b"/>
              <w:pBdr>
                <w:top w:val="nil"/>
                <w:left w:val="nil"/>
                <w:bottom w:val="nil"/>
                <w:right w:val="nil"/>
                <w:between w:val="nil"/>
              </w:pBdr>
              <w:rPr>
                <w:color w:val="000000"/>
                <w:sz w:val="24"/>
                <w:szCs w:val="24"/>
              </w:rPr>
            </w:pPr>
          </w:p>
          <w:p w14:paraId="0669C14C" w14:textId="77777777" w:rsidR="007E3232" w:rsidRPr="00F32E32" w:rsidRDefault="007E3232" w:rsidP="00CA109E">
            <w:pPr>
              <w:pStyle w:val="1b"/>
              <w:pBdr>
                <w:top w:val="nil"/>
                <w:left w:val="nil"/>
                <w:bottom w:val="nil"/>
                <w:right w:val="nil"/>
                <w:between w:val="nil"/>
              </w:pBdr>
              <w:spacing w:before="9"/>
              <w:rPr>
                <w:color w:val="000000"/>
                <w:sz w:val="24"/>
                <w:szCs w:val="24"/>
              </w:rPr>
            </w:pPr>
          </w:p>
          <w:p w14:paraId="222944CC" w14:textId="77777777" w:rsidR="007E3232" w:rsidRPr="00F32E32" w:rsidRDefault="007E3232" w:rsidP="00AC1FFF">
            <w:pPr>
              <w:pStyle w:val="1b"/>
              <w:pBdr>
                <w:top w:val="nil"/>
                <w:left w:val="nil"/>
                <w:bottom w:val="nil"/>
                <w:right w:val="nil"/>
                <w:between w:val="nil"/>
              </w:pBdr>
              <w:rPr>
                <w:color w:val="000000"/>
                <w:sz w:val="24"/>
                <w:szCs w:val="24"/>
              </w:rPr>
            </w:pPr>
            <w:r w:rsidRPr="00F32E32">
              <w:rPr>
                <w:color w:val="000000"/>
                <w:sz w:val="24"/>
                <w:szCs w:val="24"/>
              </w:rPr>
              <w:t>Constatări</w:t>
            </w:r>
          </w:p>
        </w:tc>
        <w:tc>
          <w:tcPr>
            <w:tcW w:w="9540" w:type="dxa"/>
            <w:gridSpan w:val="3"/>
          </w:tcPr>
          <w:p w14:paraId="244104D4" w14:textId="77777777" w:rsidR="007E3232" w:rsidRPr="00F32E32" w:rsidRDefault="007E3232" w:rsidP="00CA109E">
            <w:pPr>
              <w:pStyle w:val="1b"/>
              <w:numPr>
                <w:ilvl w:val="0"/>
                <w:numId w:val="115"/>
              </w:numPr>
              <w:pBdr>
                <w:top w:val="nil"/>
                <w:left w:val="nil"/>
                <w:bottom w:val="nil"/>
                <w:right w:val="nil"/>
                <w:between w:val="nil"/>
              </w:pBdr>
              <w:tabs>
                <w:tab w:val="left" w:pos="829"/>
                <w:tab w:val="left" w:pos="830"/>
              </w:tabs>
              <w:ind w:right="118" w:hanging="360"/>
              <w:rPr>
                <w:color w:val="000000"/>
                <w:sz w:val="24"/>
                <w:szCs w:val="24"/>
              </w:rPr>
            </w:pPr>
            <w:r w:rsidRPr="00F32E32">
              <w:rPr>
                <w:color w:val="000000"/>
                <w:sz w:val="24"/>
                <w:szCs w:val="24"/>
              </w:rPr>
              <w:t>Angajații gimnaziului sunt obligați să sesizeze toate cazurile de discriminare, abuz sau neglijare a copiilor prin ordin și obligațiunile din fișa postului.</w:t>
            </w:r>
          </w:p>
          <w:p w14:paraId="6D62EDC3" w14:textId="77777777" w:rsidR="007E3232" w:rsidRPr="00F32E32" w:rsidRDefault="007E3232" w:rsidP="00CA109E">
            <w:pPr>
              <w:pStyle w:val="1b"/>
              <w:numPr>
                <w:ilvl w:val="0"/>
                <w:numId w:val="115"/>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În cadrul şedinţelor CP sunt discutate probleme privind Procedura de identificare,</w:t>
            </w:r>
          </w:p>
          <w:p w14:paraId="07484D40" w14:textId="77777777" w:rsidR="007E3232" w:rsidRPr="00F32E32" w:rsidRDefault="007E3232" w:rsidP="00CA109E">
            <w:pPr>
              <w:pStyle w:val="1b"/>
              <w:pBdr>
                <w:top w:val="nil"/>
                <w:left w:val="nil"/>
                <w:bottom w:val="nil"/>
                <w:right w:val="nil"/>
                <w:between w:val="nil"/>
              </w:pBdr>
              <w:ind w:left="829" w:right="612"/>
              <w:rPr>
                <w:color w:val="000000"/>
                <w:sz w:val="24"/>
                <w:szCs w:val="24"/>
              </w:rPr>
            </w:pPr>
            <w:r w:rsidRPr="00F32E32">
              <w:rPr>
                <w:color w:val="000000"/>
                <w:sz w:val="24"/>
                <w:szCs w:val="24"/>
              </w:rPr>
              <w:t>înregistrare şi evaluare iniţială a cazurilor suspecte de violenţă, neglijare, exploatare şi trafic al copilului”.</w:t>
            </w:r>
          </w:p>
          <w:p w14:paraId="7BC84A04" w14:textId="77777777" w:rsidR="007E3232" w:rsidRPr="00F32E32" w:rsidRDefault="007E3232" w:rsidP="00CA109E">
            <w:pPr>
              <w:pStyle w:val="1b"/>
              <w:numPr>
                <w:ilvl w:val="0"/>
                <w:numId w:val="115"/>
              </w:numPr>
              <w:pBdr>
                <w:top w:val="nil"/>
                <w:left w:val="nil"/>
                <w:bottom w:val="nil"/>
                <w:right w:val="nil"/>
                <w:between w:val="nil"/>
              </w:pBdr>
              <w:tabs>
                <w:tab w:val="left" w:pos="829"/>
                <w:tab w:val="left" w:pos="830"/>
              </w:tabs>
              <w:spacing w:before="1"/>
              <w:ind w:right="638" w:hanging="360"/>
              <w:rPr>
                <w:color w:val="000000"/>
                <w:sz w:val="24"/>
                <w:szCs w:val="24"/>
              </w:rPr>
            </w:pPr>
            <w:r w:rsidRPr="00F32E32">
              <w:rPr>
                <w:color w:val="000000"/>
                <w:sz w:val="24"/>
                <w:szCs w:val="24"/>
              </w:rPr>
              <w:t>Consilierea părinților și a cadrelor didactice a fost furnizată în baza procedurii ANET.</w:t>
            </w:r>
          </w:p>
          <w:p w14:paraId="4DCC7D61" w14:textId="77777777" w:rsidR="007E3232" w:rsidRPr="00F32E32" w:rsidRDefault="007E3232" w:rsidP="00CA109E">
            <w:pPr>
              <w:pStyle w:val="1b"/>
              <w:numPr>
                <w:ilvl w:val="0"/>
                <w:numId w:val="115"/>
              </w:numPr>
              <w:pBdr>
                <w:top w:val="nil"/>
                <w:left w:val="nil"/>
                <w:bottom w:val="nil"/>
                <w:right w:val="nil"/>
                <w:between w:val="nil"/>
              </w:pBdr>
              <w:tabs>
                <w:tab w:val="left" w:pos="829"/>
                <w:tab w:val="left" w:pos="830"/>
              </w:tabs>
              <w:spacing w:before="4"/>
              <w:ind w:right="326" w:hanging="360"/>
              <w:rPr>
                <w:color w:val="000000"/>
                <w:sz w:val="24"/>
                <w:szCs w:val="24"/>
              </w:rPr>
            </w:pPr>
            <w:r w:rsidRPr="00F32E32">
              <w:rPr>
                <w:color w:val="000000"/>
                <w:sz w:val="24"/>
                <w:szCs w:val="24"/>
              </w:rPr>
              <w:t>Realizarea planificărilor incluzând dimensiunea echitate de gen, prevenirea discriminării de gen; Asigurarea serviciilor de consiliere şi orientare în domeniul comunicării şi interrelaţionării genurilor. Asigurarea spaţiilor şcolare adecvate particularităţilor de gen; Aplicarea de către personalul didactic şi didactic auxiliar a metodologiilor care încurajează participarea echitabilă atât a fetelor cât şi a băieţilor în cadrul procesului educaţional;</w:t>
            </w:r>
          </w:p>
        </w:tc>
      </w:tr>
      <w:tr w:rsidR="007E3232" w:rsidRPr="00F32E32" w14:paraId="467133BA" w14:textId="77777777" w:rsidTr="008846DF">
        <w:tc>
          <w:tcPr>
            <w:tcW w:w="1329" w:type="dxa"/>
          </w:tcPr>
          <w:p w14:paraId="555DEF01" w14:textId="77777777" w:rsidR="007E3232" w:rsidRPr="00F32E32" w:rsidRDefault="007E3232" w:rsidP="00CA109E">
            <w:pPr>
              <w:pStyle w:val="1b"/>
              <w:pBdr>
                <w:top w:val="nil"/>
                <w:left w:val="nil"/>
                <w:bottom w:val="nil"/>
                <w:right w:val="nil"/>
                <w:between w:val="nil"/>
              </w:pBdr>
              <w:spacing w:before="26"/>
              <w:rPr>
                <w:color w:val="000000"/>
                <w:sz w:val="24"/>
                <w:szCs w:val="24"/>
              </w:rPr>
            </w:pPr>
            <w:r w:rsidRPr="00F32E32">
              <w:rPr>
                <w:color w:val="000000"/>
                <w:sz w:val="24"/>
                <w:szCs w:val="24"/>
              </w:rPr>
              <w:t>Pondere și</w:t>
            </w:r>
          </w:p>
          <w:p w14:paraId="0FA6EE54" w14:textId="77777777" w:rsidR="007E3232" w:rsidRPr="00F32E32" w:rsidRDefault="007E3232" w:rsidP="00CA109E">
            <w:pPr>
              <w:pStyle w:val="1b"/>
              <w:pBdr>
                <w:top w:val="nil"/>
                <w:left w:val="nil"/>
                <w:bottom w:val="nil"/>
                <w:right w:val="nil"/>
                <w:between w:val="nil"/>
              </w:pBdr>
              <w:ind w:left="208"/>
              <w:rPr>
                <w:color w:val="000000"/>
                <w:sz w:val="24"/>
                <w:szCs w:val="24"/>
              </w:rPr>
            </w:pPr>
            <w:r w:rsidRPr="00F32E32">
              <w:rPr>
                <w:color w:val="000000"/>
                <w:sz w:val="24"/>
                <w:szCs w:val="24"/>
              </w:rPr>
              <w:t>punctaj</w:t>
            </w:r>
          </w:p>
        </w:tc>
        <w:tc>
          <w:tcPr>
            <w:tcW w:w="1281" w:type="dxa"/>
          </w:tcPr>
          <w:p w14:paraId="1211D4C0" w14:textId="77777777" w:rsidR="007E3232" w:rsidRPr="00F32E32" w:rsidRDefault="007E3232" w:rsidP="00CA109E">
            <w:pPr>
              <w:pStyle w:val="1b"/>
              <w:pBdr>
                <w:top w:val="nil"/>
                <w:left w:val="nil"/>
                <w:bottom w:val="nil"/>
                <w:right w:val="nil"/>
                <w:between w:val="nil"/>
              </w:pBdr>
              <w:ind w:left="109"/>
              <w:rPr>
                <w:color w:val="000000"/>
                <w:sz w:val="24"/>
                <w:szCs w:val="24"/>
              </w:rPr>
            </w:pPr>
            <w:r w:rsidRPr="00F32E32">
              <w:rPr>
                <w:color w:val="000000"/>
                <w:sz w:val="24"/>
                <w:szCs w:val="24"/>
              </w:rPr>
              <w:t>Pondere: 2</w:t>
            </w:r>
          </w:p>
        </w:tc>
        <w:tc>
          <w:tcPr>
            <w:tcW w:w="6480" w:type="dxa"/>
          </w:tcPr>
          <w:p w14:paraId="511B811F" w14:textId="77777777" w:rsidR="007E3232" w:rsidRPr="00F32E32" w:rsidRDefault="007E3232" w:rsidP="00CA109E">
            <w:pPr>
              <w:pStyle w:val="1b"/>
              <w:pBdr>
                <w:top w:val="nil"/>
                <w:left w:val="nil"/>
                <w:bottom w:val="nil"/>
                <w:right w:val="nil"/>
                <w:between w:val="nil"/>
              </w:pBdr>
              <w:ind w:left="207"/>
              <w:rPr>
                <w:color w:val="000000"/>
                <w:sz w:val="24"/>
                <w:szCs w:val="24"/>
              </w:rPr>
            </w:pPr>
            <w:r w:rsidRPr="00F32E32">
              <w:rPr>
                <w:color w:val="000000"/>
                <w:sz w:val="24"/>
                <w:szCs w:val="24"/>
              </w:rPr>
              <w:t>Autoevaluarea conform criteriilor: 1</w:t>
            </w:r>
          </w:p>
        </w:tc>
        <w:tc>
          <w:tcPr>
            <w:tcW w:w="1779" w:type="dxa"/>
          </w:tcPr>
          <w:p w14:paraId="27356505" w14:textId="77777777" w:rsidR="007E3232" w:rsidRPr="00F32E32" w:rsidRDefault="007E3232" w:rsidP="00CA109E">
            <w:pPr>
              <w:pStyle w:val="1b"/>
              <w:pBdr>
                <w:top w:val="nil"/>
                <w:left w:val="nil"/>
                <w:bottom w:val="nil"/>
                <w:right w:val="nil"/>
                <w:between w:val="nil"/>
              </w:pBdr>
              <w:ind w:left="108"/>
              <w:rPr>
                <w:b/>
                <w:color w:val="000000"/>
                <w:sz w:val="24"/>
                <w:szCs w:val="24"/>
              </w:rPr>
            </w:pPr>
            <w:r w:rsidRPr="00F32E32">
              <w:rPr>
                <w:color w:val="000000"/>
                <w:sz w:val="24"/>
                <w:szCs w:val="24"/>
              </w:rPr>
              <w:t>Punctaj: 2</w:t>
            </w:r>
          </w:p>
        </w:tc>
      </w:tr>
    </w:tbl>
    <w:p w14:paraId="7FDA4846" w14:textId="77777777" w:rsidR="007E3232" w:rsidRPr="00F32E32" w:rsidRDefault="007E3232" w:rsidP="00CA109E">
      <w:pPr>
        <w:pStyle w:val="1b"/>
        <w:pBdr>
          <w:top w:val="nil"/>
          <w:left w:val="nil"/>
          <w:bottom w:val="nil"/>
          <w:right w:val="nil"/>
          <w:between w:val="nil"/>
        </w:pBdr>
        <w:rPr>
          <w:b/>
          <w:bCs/>
          <w:sz w:val="24"/>
          <w:szCs w:val="24"/>
          <w:u w:val="single"/>
        </w:rPr>
      </w:pPr>
      <w:r w:rsidRPr="00F32E32">
        <w:rPr>
          <w:b/>
          <w:bCs/>
          <w:sz w:val="24"/>
          <w:szCs w:val="24"/>
          <w:u w:val="single"/>
        </w:rPr>
        <w:lastRenderedPageBreak/>
        <w:t>Domeniu: Capacitate instituțională</w:t>
      </w:r>
    </w:p>
    <w:p w14:paraId="7413A03C" w14:textId="77777777" w:rsidR="007E3232" w:rsidRPr="00F32E32" w:rsidRDefault="007E3232" w:rsidP="00CA109E">
      <w:pPr>
        <w:pStyle w:val="1b"/>
        <w:pBdr>
          <w:top w:val="nil"/>
          <w:left w:val="nil"/>
          <w:bottom w:val="nil"/>
          <w:right w:val="nil"/>
          <w:between w:val="nil"/>
        </w:pBdr>
        <w:spacing w:after="8"/>
        <w:ind w:left="286" w:right="208"/>
        <w:rPr>
          <w:iCs/>
          <w:color w:val="000000"/>
          <w:sz w:val="24"/>
          <w:szCs w:val="24"/>
        </w:rPr>
      </w:pPr>
      <w:r w:rsidRPr="00F32E32">
        <w:rPr>
          <w:iCs/>
          <w:color w:val="000000"/>
          <w:sz w:val="24"/>
          <w:szCs w:val="24"/>
        </w:rPr>
        <w:t>Indicator: 5.1.2. Asigurarea planificării resurselor pentru organizarea activităților și a formării cadrelor didactice în privința echității de gen.</w:t>
      </w:r>
    </w:p>
    <w:tbl>
      <w:tblPr>
        <w:tblW w:w="1067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260"/>
        <w:gridCol w:w="6480"/>
        <w:gridCol w:w="1710"/>
      </w:tblGrid>
      <w:tr w:rsidR="007E3232" w:rsidRPr="00F32E32" w14:paraId="7AE2AA1C" w14:textId="77777777" w:rsidTr="008846DF">
        <w:tc>
          <w:tcPr>
            <w:tcW w:w="1228" w:type="dxa"/>
          </w:tcPr>
          <w:p w14:paraId="2FF712E9" w14:textId="77777777" w:rsidR="007E3232" w:rsidRPr="00F32E32" w:rsidRDefault="007E3232" w:rsidP="00CA109E">
            <w:pPr>
              <w:pStyle w:val="1b"/>
              <w:pBdr>
                <w:top w:val="nil"/>
                <w:left w:val="nil"/>
                <w:bottom w:val="nil"/>
                <w:right w:val="nil"/>
                <w:between w:val="nil"/>
              </w:pBdr>
              <w:spacing w:before="9"/>
              <w:rPr>
                <w:color w:val="000000"/>
                <w:sz w:val="24"/>
                <w:szCs w:val="24"/>
              </w:rPr>
            </w:pPr>
          </w:p>
          <w:p w14:paraId="349D4AE3" w14:textId="77777777" w:rsidR="007E3232" w:rsidRPr="00F32E32" w:rsidRDefault="007E3232" w:rsidP="00CA109E">
            <w:pPr>
              <w:pStyle w:val="1b"/>
              <w:pBdr>
                <w:top w:val="nil"/>
                <w:left w:val="nil"/>
                <w:bottom w:val="nil"/>
                <w:right w:val="nil"/>
                <w:between w:val="nil"/>
              </w:pBdr>
              <w:rPr>
                <w:color w:val="000000"/>
                <w:sz w:val="24"/>
                <w:szCs w:val="24"/>
              </w:rPr>
            </w:pPr>
            <w:r w:rsidRPr="00F32E32">
              <w:rPr>
                <w:color w:val="000000"/>
                <w:sz w:val="24"/>
                <w:szCs w:val="24"/>
              </w:rPr>
              <w:t>Dovezi</w:t>
            </w:r>
          </w:p>
        </w:tc>
        <w:tc>
          <w:tcPr>
            <w:tcW w:w="9450" w:type="dxa"/>
            <w:gridSpan w:val="3"/>
          </w:tcPr>
          <w:p w14:paraId="114EC2EE" w14:textId="77777777" w:rsidR="007E3232" w:rsidRPr="00F32E32" w:rsidRDefault="007E3232" w:rsidP="00CA109E">
            <w:pPr>
              <w:pStyle w:val="1b"/>
              <w:pBdr>
                <w:top w:val="nil"/>
                <w:left w:val="nil"/>
                <w:bottom w:val="nil"/>
                <w:right w:val="nil"/>
                <w:between w:val="nil"/>
              </w:pBdr>
              <w:tabs>
                <w:tab w:val="left" w:pos="829"/>
                <w:tab w:val="left" w:pos="830"/>
              </w:tabs>
              <w:rPr>
                <w:color w:val="000000"/>
                <w:sz w:val="24"/>
                <w:szCs w:val="24"/>
              </w:rPr>
            </w:pPr>
          </w:p>
          <w:p w14:paraId="1598DD7C" w14:textId="77777777" w:rsidR="0056466C" w:rsidRPr="00F32E32" w:rsidRDefault="0056466C" w:rsidP="00CA109E">
            <w:pPr>
              <w:pStyle w:val="Normal10"/>
              <w:pBdr>
                <w:top w:val="nil"/>
                <w:left w:val="nil"/>
                <w:bottom w:val="nil"/>
                <w:right w:val="nil"/>
                <w:between w:val="nil"/>
              </w:pBdr>
              <w:ind w:left="109" w:firstLine="736"/>
              <w:rPr>
                <w:color w:val="000000"/>
                <w:sz w:val="24"/>
                <w:szCs w:val="24"/>
              </w:rPr>
            </w:pPr>
            <w:r w:rsidRPr="00F32E32">
              <w:rPr>
                <w:color w:val="000000"/>
                <w:sz w:val="24"/>
                <w:szCs w:val="24"/>
              </w:rPr>
              <w:t>Dovezi de participări ale cadrelor didactice la stagii/ ateliere/ formări profesionale cu tematici ce țin de echitatea de gen;</w:t>
            </w:r>
          </w:p>
          <w:p w14:paraId="24759A4B" w14:textId="77777777" w:rsidR="0056466C" w:rsidRPr="00F32E32" w:rsidRDefault="0056466C" w:rsidP="00CA109E">
            <w:pPr>
              <w:pStyle w:val="Normal10"/>
              <w:numPr>
                <w:ilvl w:val="0"/>
                <w:numId w:val="117"/>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Certificate de formare, cu tematici care includ aspectul echității de gen</w:t>
            </w:r>
          </w:p>
          <w:p w14:paraId="4EACE438" w14:textId="77777777" w:rsidR="0056466C" w:rsidRPr="00F32E32" w:rsidRDefault="0056466C" w:rsidP="00CA109E">
            <w:pPr>
              <w:pStyle w:val="Normal10"/>
              <w:numPr>
                <w:ilvl w:val="0"/>
                <w:numId w:val="117"/>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Cursuri de formare IȘE, seminare raionale;</w:t>
            </w:r>
          </w:p>
          <w:p w14:paraId="59BC224B" w14:textId="77777777" w:rsidR="0056466C" w:rsidRPr="00F32E32" w:rsidRDefault="0056466C" w:rsidP="00CA109E">
            <w:pPr>
              <w:pStyle w:val="Normal10"/>
              <w:numPr>
                <w:ilvl w:val="0"/>
                <w:numId w:val="117"/>
              </w:numPr>
              <w:pBdr>
                <w:top w:val="nil"/>
                <w:left w:val="nil"/>
                <w:bottom w:val="nil"/>
                <w:right w:val="nil"/>
                <w:between w:val="nil"/>
              </w:pBdr>
              <w:tabs>
                <w:tab w:val="left" w:pos="829"/>
                <w:tab w:val="left" w:pos="830"/>
              </w:tabs>
              <w:ind w:hanging="361"/>
              <w:rPr>
                <w:color w:val="000000"/>
                <w:sz w:val="24"/>
                <w:szCs w:val="24"/>
              </w:rPr>
            </w:pPr>
            <w:r w:rsidRPr="00F32E32">
              <w:rPr>
                <w:color w:val="000000"/>
                <w:sz w:val="24"/>
                <w:szCs w:val="24"/>
              </w:rPr>
              <w:t>Mese rotunde, dezbateri, în cadrul cercului de dezbateri;</w:t>
            </w:r>
          </w:p>
          <w:p w14:paraId="217C6AF1" w14:textId="2DFBED40" w:rsidR="0056466C" w:rsidRPr="00F32E32" w:rsidRDefault="0056466C" w:rsidP="00CA109E">
            <w:pPr>
              <w:pStyle w:val="Normal10"/>
              <w:numPr>
                <w:ilvl w:val="0"/>
                <w:numId w:val="117"/>
              </w:numPr>
              <w:pBdr>
                <w:top w:val="nil"/>
                <w:left w:val="nil"/>
                <w:bottom w:val="nil"/>
                <w:right w:val="nil"/>
                <w:between w:val="nil"/>
              </w:pBdr>
              <w:tabs>
                <w:tab w:val="left" w:pos="829"/>
                <w:tab w:val="left" w:pos="830"/>
              </w:tabs>
              <w:ind w:right="277" w:hanging="360"/>
              <w:rPr>
                <w:color w:val="000000"/>
                <w:sz w:val="24"/>
                <w:szCs w:val="24"/>
              </w:rPr>
            </w:pPr>
            <w:r w:rsidRPr="00F32E32">
              <w:rPr>
                <w:color w:val="000000"/>
                <w:sz w:val="24"/>
                <w:szCs w:val="24"/>
              </w:rPr>
              <w:t>Activități cu elemente de training</w:t>
            </w:r>
          </w:p>
          <w:p w14:paraId="3D1F7545" w14:textId="77777777" w:rsidR="007E3232" w:rsidRPr="00F32E32" w:rsidRDefault="007E3232" w:rsidP="00CA109E">
            <w:pPr>
              <w:pStyle w:val="1b"/>
              <w:pBdr>
                <w:top w:val="nil"/>
                <w:left w:val="nil"/>
                <w:bottom w:val="nil"/>
                <w:right w:val="nil"/>
                <w:between w:val="nil"/>
              </w:pBdr>
              <w:tabs>
                <w:tab w:val="left" w:pos="829"/>
                <w:tab w:val="left" w:pos="830"/>
              </w:tabs>
              <w:ind w:left="829" w:right="277"/>
              <w:rPr>
                <w:color w:val="000000"/>
                <w:sz w:val="24"/>
                <w:szCs w:val="24"/>
              </w:rPr>
            </w:pPr>
          </w:p>
        </w:tc>
      </w:tr>
      <w:tr w:rsidR="007E3232" w:rsidRPr="00F32E32" w14:paraId="45313A83" w14:textId="77777777" w:rsidTr="008846DF">
        <w:tc>
          <w:tcPr>
            <w:tcW w:w="1228" w:type="dxa"/>
          </w:tcPr>
          <w:p w14:paraId="64A4F067" w14:textId="77777777" w:rsidR="007E3232" w:rsidRPr="00F32E32" w:rsidRDefault="007E3232" w:rsidP="00CA109E">
            <w:pPr>
              <w:pStyle w:val="1b"/>
              <w:pBdr>
                <w:top w:val="nil"/>
                <w:left w:val="nil"/>
                <w:bottom w:val="nil"/>
                <w:right w:val="nil"/>
                <w:between w:val="nil"/>
              </w:pBdr>
              <w:spacing w:before="7"/>
              <w:rPr>
                <w:color w:val="000000"/>
                <w:sz w:val="24"/>
                <w:szCs w:val="24"/>
              </w:rPr>
            </w:pPr>
          </w:p>
          <w:p w14:paraId="26A77F8E" w14:textId="77777777" w:rsidR="007E3232" w:rsidRPr="00F32E32" w:rsidRDefault="007E3232" w:rsidP="00CA109E">
            <w:pPr>
              <w:pStyle w:val="1b"/>
              <w:pBdr>
                <w:top w:val="nil"/>
                <w:left w:val="nil"/>
                <w:bottom w:val="nil"/>
                <w:right w:val="nil"/>
                <w:between w:val="nil"/>
              </w:pBdr>
              <w:spacing w:before="1"/>
              <w:rPr>
                <w:color w:val="000000"/>
                <w:sz w:val="24"/>
                <w:szCs w:val="24"/>
              </w:rPr>
            </w:pPr>
            <w:r w:rsidRPr="00F32E32">
              <w:rPr>
                <w:color w:val="000000"/>
                <w:sz w:val="24"/>
                <w:szCs w:val="24"/>
              </w:rPr>
              <w:t>Constatări</w:t>
            </w:r>
          </w:p>
        </w:tc>
        <w:tc>
          <w:tcPr>
            <w:tcW w:w="9450" w:type="dxa"/>
            <w:gridSpan w:val="3"/>
          </w:tcPr>
          <w:p w14:paraId="02D51FCA" w14:textId="77777777" w:rsidR="007E3232" w:rsidRPr="00F32E32" w:rsidRDefault="0056466C" w:rsidP="00CA109E">
            <w:pPr>
              <w:pStyle w:val="Normal10"/>
              <w:pBdr>
                <w:top w:val="nil"/>
                <w:left w:val="nil"/>
                <w:bottom w:val="nil"/>
                <w:right w:val="nil"/>
                <w:between w:val="nil"/>
              </w:pBdr>
              <w:ind w:left="441"/>
              <w:rPr>
                <w:color w:val="000000"/>
                <w:sz w:val="24"/>
                <w:szCs w:val="24"/>
              </w:rPr>
            </w:pPr>
            <w:r w:rsidRPr="00F32E32">
              <w:rPr>
                <w:color w:val="000000"/>
                <w:sz w:val="24"/>
                <w:szCs w:val="24"/>
              </w:rPr>
              <w:t>Planificarea resurselor financiare pentru asigurarea instituţiei cu materiale didactice necesare  promovării educaţiei gender. Formarea cadrelor didactice în domeniul echităţii de gen prin implicarea în proiecte locale, raionale, naţionale şi internaţionale.</w:t>
            </w:r>
          </w:p>
        </w:tc>
      </w:tr>
      <w:tr w:rsidR="007E3232" w:rsidRPr="00F32E32" w14:paraId="22FD643C" w14:textId="77777777" w:rsidTr="008846DF">
        <w:tc>
          <w:tcPr>
            <w:tcW w:w="1228" w:type="dxa"/>
          </w:tcPr>
          <w:p w14:paraId="0C9E7AED" w14:textId="77777777" w:rsidR="007E3232" w:rsidRPr="00F32E32" w:rsidRDefault="007E3232" w:rsidP="00CA109E">
            <w:pPr>
              <w:pStyle w:val="1b"/>
              <w:pBdr>
                <w:top w:val="nil"/>
                <w:left w:val="nil"/>
                <w:bottom w:val="nil"/>
                <w:right w:val="nil"/>
                <w:between w:val="nil"/>
              </w:pBdr>
              <w:spacing w:before="33"/>
              <w:ind w:left="208"/>
              <w:rPr>
                <w:color w:val="000000"/>
                <w:sz w:val="24"/>
                <w:szCs w:val="24"/>
              </w:rPr>
            </w:pPr>
            <w:r w:rsidRPr="00F32E32">
              <w:rPr>
                <w:color w:val="000000"/>
                <w:sz w:val="24"/>
                <w:szCs w:val="24"/>
              </w:rPr>
              <w:t>Pondere și</w:t>
            </w:r>
          </w:p>
          <w:p w14:paraId="36DE9D95" w14:textId="77777777" w:rsidR="007E3232" w:rsidRPr="00F32E32" w:rsidRDefault="007E3232" w:rsidP="00CA109E">
            <w:pPr>
              <w:pStyle w:val="1b"/>
              <w:pBdr>
                <w:top w:val="nil"/>
                <w:left w:val="nil"/>
                <w:bottom w:val="nil"/>
                <w:right w:val="nil"/>
                <w:between w:val="nil"/>
              </w:pBdr>
              <w:spacing w:before="29"/>
              <w:ind w:left="208"/>
              <w:rPr>
                <w:color w:val="000000"/>
                <w:sz w:val="24"/>
                <w:szCs w:val="24"/>
              </w:rPr>
            </w:pPr>
            <w:r w:rsidRPr="00F32E32">
              <w:rPr>
                <w:color w:val="000000"/>
                <w:sz w:val="24"/>
                <w:szCs w:val="24"/>
              </w:rPr>
              <w:t>punctaj</w:t>
            </w:r>
          </w:p>
        </w:tc>
        <w:tc>
          <w:tcPr>
            <w:tcW w:w="1260" w:type="dxa"/>
          </w:tcPr>
          <w:p w14:paraId="15501B8C" w14:textId="77777777" w:rsidR="007E3232" w:rsidRPr="00F32E32" w:rsidRDefault="007E3232" w:rsidP="00CA109E">
            <w:pPr>
              <w:pStyle w:val="1b"/>
              <w:pBdr>
                <w:top w:val="nil"/>
                <w:left w:val="nil"/>
                <w:bottom w:val="nil"/>
                <w:right w:val="nil"/>
                <w:between w:val="nil"/>
              </w:pBdr>
              <w:ind w:left="109"/>
              <w:rPr>
                <w:color w:val="000000"/>
                <w:sz w:val="24"/>
                <w:szCs w:val="24"/>
              </w:rPr>
            </w:pPr>
            <w:r w:rsidRPr="00F32E32">
              <w:rPr>
                <w:color w:val="000000"/>
                <w:sz w:val="24"/>
                <w:szCs w:val="24"/>
              </w:rPr>
              <w:t>Pondere: 2</w:t>
            </w:r>
          </w:p>
        </w:tc>
        <w:tc>
          <w:tcPr>
            <w:tcW w:w="6480" w:type="dxa"/>
          </w:tcPr>
          <w:p w14:paraId="3D3D8919" w14:textId="77777777" w:rsidR="007E3232" w:rsidRPr="00F32E32" w:rsidRDefault="007E3232" w:rsidP="00CA109E">
            <w:pPr>
              <w:pStyle w:val="1b"/>
              <w:pBdr>
                <w:top w:val="nil"/>
                <w:left w:val="nil"/>
                <w:bottom w:val="nil"/>
                <w:right w:val="nil"/>
                <w:between w:val="nil"/>
              </w:pBdr>
              <w:spacing w:before="21"/>
              <w:ind w:left="207"/>
              <w:rPr>
                <w:color w:val="000000"/>
                <w:sz w:val="24"/>
                <w:szCs w:val="24"/>
              </w:rPr>
            </w:pPr>
            <w:r w:rsidRPr="00F32E32">
              <w:rPr>
                <w:color w:val="000000"/>
                <w:sz w:val="24"/>
                <w:szCs w:val="24"/>
              </w:rPr>
              <w:t xml:space="preserve">Autoevaluarea conform criteriilor: </w:t>
            </w:r>
            <w:r w:rsidR="0056466C" w:rsidRPr="00F32E32">
              <w:rPr>
                <w:color w:val="000000"/>
                <w:sz w:val="24"/>
                <w:szCs w:val="24"/>
              </w:rPr>
              <w:t>0,75</w:t>
            </w:r>
          </w:p>
        </w:tc>
        <w:tc>
          <w:tcPr>
            <w:tcW w:w="1710" w:type="dxa"/>
          </w:tcPr>
          <w:p w14:paraId="7CC1699B" w14:textId="77777777" w:rsidR="007E3232" w:rsidRPr="00F32E32" w:rsidRDefault="007E3232" w:rsidP="00CA109E">
            <w:pPr>
              <w:pStyle w:val="1b"/>
              <w:pBdr>
                <w:top w:val="nil"/>
                <w:left w:val="nil"/>
                <w:bottom w:val="nil"/>
                <w:right w:val="nil"/>
                <w:between w:val="nil"/>
              </w:pBdr>
              <w:ind w:left="108"/>
              <w:rPr>
                <w:b/>
                <w:color w:val="000000"/>
                <w:sz w:val="24"/>
                <w:szCs w:val="24"/>
              </w:rPr>
            </w:pPr>
            <w:r w:rsidRPr="00F32E32">
              <w:rPr>
                <w:color w:val="000000"/>
                <w:sz w:val="24"/>
                <w:szCs w:val="24"/>
              </w:rPr>
              <w:t xml:space="preserve">Punctaj: </w:t>
            </w:r>
            <w:r w:rsidR="0056466C" w:rsidRPr="00F32E32">
              <w:rPr>
                <w:color w:val="000000"/>
                <w:sz w:val="24"/>
                <w:szCs w:val="24"/>
              </w:rPr>
              <w:t>1,5</w:t>
            </w:r>
          </w:p>
        </w:tc>
      </w:tr>
    </w:tbl>
    <w:p w14:paraId="6DFB0E43" w14:textId="77777777" w:rsidR="007E3232" w:rsidRPr="00F32E32" w:rsidRDefault="007E3232" w:rsidP="00CA109E">
      <w:pPr>
        <w:pStyle w:val="1b"/>
        <w:pBdr>
          <w:top w:val="nil"/>
          <w:left w:val="nil"/>
          <w:bottom w:val="nil"/>
          <w:right w:val="nil"/>
          <w:between w:val="nil"/>
        </w:pBdr>
        <w:rPr>
          <w:i/>
          <w:color w:val="000000"/>
          <w:sz w:val="24"/>
          <w:szCs w:val="24"/>
        </w:rPr>
      </w:pPr>
    </w:p>
    <w:p w14:paraId="535F1095" w14:textId="77777777" w:rsidR="007E3232" w:rsidRPr="00F32E32" w:rsidRDefault="007E3232" w:rsidP="00CA109E">
      <w:pPr>
        <w:pStyle w:val="1b"/>
        <w:pBdr>
          <w:top w:val="nil"/>
          <w:left w:val="nil"/>
          <w:bottom w:val="nil"/>
          <w:right w:val="nil"/>
          <w:between w:val="nil"/>
        </w:pBdr>
        <w:rPr>
          <w:iCs/>
          <w:color w:val="000000"/>
          <w:sz w:val="24"/>
          <w:szCs w:val="24"/>
        </w:rPr>
      </w:pPr>
      <w:r w:rsidRPr="00F32E32">
        <w:rPr>
          <w:iCs/>
          <w:color w:val="000000"/>
          <w:sz w:val="24"/>
          <w:szCs w:val="24"/>
        </w:rPr>
        <w:t>Indicator: 5.1.3.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p w14:paraId="010C01DE" w14:textId="77777777" w:rsidR="007E3232" w:rsidRPr="00F32E32" w:rsidRDefault="007E3232" w:rsidP="00CA109E">
      <w:pPr>
        <w:pStyle w:val="1b"/>
        <w:pBdr>
          <w:top w:val="nil"/>
          <w:left w:val="nil"/>
          <w:bottom w:val="nil"/>
          <w:right w:val="nil"/>
          <w:between w:val="nil"/>
        </w:pBdr>
        <w:rPr>
          <w:iCs/>
          <w:color w:val="000000"/>
          <w:sz w:val="24"/>
          <w:szCs w:val="24"/>
        </w:rPr>
      </w:pPr>
    </w:p>
    <w:tbl>
      <w:tblPr>
        <w:tblW w:w="1067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260"/>
        <w:gridCol w:w="6480"/>
        <w:gridCol w:w="1710"/>
      </w:tblGrid>
      <w:tr w:rsidR="007E3232" w:rsidRPr="00F32E32" w14:paraId="07924279" w14:textId="77777777" w:rsidTr="00776CAB">
        <w:tc>
          <w:tcPr>
            <w:tcW w:w="1228" w:type="dxa"/>
          </w:tcPr>
          <w:p w14:paraId="44B05E0A" w14:textId="77777777" w:rsidR="007E3232" w:rsidRPr="00F32E32" w:rsidRDefault="007E3232" w:rsidP="00CA109E">
            <w:pPr>
              <w:pStyle w:val="1b"/>
              <w:pBdr>
                <w:top w:val="nil"/>
                <w:left w:val="nil"/>
                <w:bottom w:val="nil"/>
                <w:right w:val="nil"/>
                <w:between w:val="nil"/>
              </w:pBdr>
              <w:rPr>
                <w:color w:val="000000"/>
                <w:sz w:val="24"/>
                <w:szCs w:val="24"/>
              </w:rPr>
            </w:pPr>
          </w:p>
          <w:p w14:paraId="3D148EE9" w14:textId="77777777" w:rsidR="007E3232" w:rsidRPr="00F32E32" w:rsidRDefault="007E3232" w:rsidP="00CA109E">
            <w:pPr>
              <w:pStyle w:val="1b"/>
              <w:pBdr>
                <w:top w:val="nil"/>
                <w:left w:val="nil"/>
                <w:bottom w:val="nil"/>
                <w:right w:val="nil"/>
                <w:between w:val="nil"/>
              </w:pBdr>
              <w:rPr>
                <w:color w:val="000000"/>
                <w:sz w:val="24"/>
                <w:szCs w:val="24"/>
              </w:rPr>
            </w:pPr>
          </w:p>
          <w:p w14:paraId="58BB4773" w14:textId="77777777" w:rsidR="007E3232" w:rsidRPr="00F32E32" w:rsidRDefault="007E3232" w:rsidP="00CA109E">
            <w:pPr>
              <w:pStyle w:val="1b"/>
              <w:pBdr>
                <w:top w:val="nil"/>
                <w:left w:val="nil"/>
                <w:bottom w:val="nil"/>
                <w:right w:val="nil"/>
                <w:between w:val="nil"/>
              </w:pBdr>
              <w:rPr>
                <w:color w:val="000000"/>
                <w:sz w:val="24"/>
                <w:szCs w:val="24"/>
              </w:rPr>
            </w:pPr>
          </w:p>
          <w:p w14:paraId="23B0F992" w14:textId="77777777" w:rsidR="007E3232" w:rsidRPr="00F32E32" w:rsidRDefault="007E3232" w:rsidP="00CA109E">
            <w:pPr>
              <w:pStyle w:val="1b"/>
              <w:pBdr>
                <w:top w:val="nil"/>
                <w:left w:val="nil"/>
                <w:bottom w:val="nil"/>
                <w:right w:val="nil"/>
                <w:between w:val="nil"/>
              </w:pBdr>
              <w:rPr>
                <w:color w:val="000000"/>
                <w:sz w:val="24"/>
                <w:szCs w:val="24"/>
              </w:rPr>
            </w:pPr>
          </w:p>
          <w:p w14:paraId="57631401" w14:textId="77777777" w:rsidR="007E3232" w:rsidRPr="00F32E32" w:rsidRDefault="007E3232" w:rsidP="00CA109E">
            <w:pPr>
              <w:pStyle w:val="1b"/>
              <w:pBdr>
                <w:top w:val="nil"/>
                <w:left w:val="nil"/>
                <w:bottom w:val="nil"/>
                <w:right w:val="nil"/>
                <w:between w:val="nil"/>
              </w:pBdr>
              <w:spacing w:before="159"/>
              <w:ind w:left="208"/>
              <w:rPr>
                <w:color w:val="000000"/>
                <w:sz w:val="24"/>
                <w:szCs w:val="24"/>
              </w:rPr>
            </w:pPr>
            <w:r w:rsidRPr="00F32E32">
              <w:rPr>
                <w:color w:val="000000"/>
                <w:sz w:val="24"/>
                <w:szCs w:val="24"/>
              </w:rPr>
              <w:t>Dovezi</w:t>
            </w:r>
          </w:p>
        </w:tc>
        <w:tc>
          <w:tcPr>
            <w:tcW w:w="9450" w:type="dxa"/>
            <w:gridSpan w:val="3"/>
          </w:tcPr>
          <w:p w14:paraId="0F034C86" w14:textId="77777777" w:rsidR="007E3232" w:rsidRPr="00F32E32" w:rsidRDefault="007E3232" w:rsidP="00CA109E">
            <w:pPr>
              <w:pStyle w:val="ListParagraph"/>
              <w:widowControl w:val="0"/>
              <w:numPr>
                <w:ilvl w:val="0"/>
                <w:numId w:val="118"/>
              </w:numPr>
              <w:tabs>
                <w:tab w:val="clear" w:pos="709"/>
              </w:tabs>
              <w:jc w:val="left"/>
              <w:rPr>
                <w:rFonts w:eastAsia="Times New Roman"/>
                <w:szCs w:val="24"/>
                <w:lang w:val="ro-RO"/>
              </w:rPr>
            </w:pPr>
            <w:r w:rsidRPr="00F32E32">
              <w:rPr>
                <w:rFonts w:eastAsia="Times New Roman"/>
                <w:szCs w:val="24"/>
                <w:lang w:val="ro-RO"/>
              </w:rPr>
              <w:t>Desfășurarea Decadei Drepturilor Omului . 10 decembrie</w:t>
            </w:r>
          </w:p>
          <w:p w14:paraId="0C9B6236" w14:textId="77777777" w:rsidR="007E3232" w:rsidRPr="00F32E32" w:rsidRDefault="007E3232" w:rsidP="00CA109E">
            <w:pPr>
              <w:pStyle w:val="1b"/>
              <w:numPr>
                <w:ilvl w:val="0"/>
                <w:numId w:val="118"/>
              </w:numPr>
              <w:pBdr>
                <w:top w:val="nil"/>
                <w:left w:val="nil"/>
                <w:bottom w:val="nil"/>
                <w:right w:val="nil"/>
                <w:between w:val="nil"/>
              </w:pBdr>
              <w:tabs>
                <w:tab w:val="left" w:pos="940"/>
                <w:tab w:val="left" w:pos="941"/>
              </w:tabs>
              <w:rPr>
                <w:sz w:val="24"/>
                <w:szCs w:val="24"/>
              </w:rPr>
            </w:pPr>
            <w:r w:rsidRPr="00F32E32">
              <w:rPr>
                <w:color w:val="000000"/>
                <w:sz w:val="24"/>
                <w:szCs w:val="24"/>
              </w:rPr>
              <w:t>Proiecte didactice;</w:t>
            </w:r>
          </w:p>
          <w:p w14:paraId="40136791" w14:textId="77777777" w:rsidR="007E3232" w:rsidRPr="00F32E32" w:rsidRDefault="007E3232" w:rsidP="00CA109E">
            <w:pPr>
              <w:pStyle w:val="1b"/>
              <w:numPr>
                <w:ilvl w:val="0"/>
                <w:numId w:val="118"/>
              </w:numPr>
              <w:pBdr>
                <w:top w:val="nil"/>
                <w:left w:val="nil"/>
                <w:bottom w:val="nil"/>
                <w:right w:val="nil"/>
                <w:between w:val="nil"/>
              </w:pBdr>
              <w:tabs>
                <w:tab w:val="left" w:pos="940"/>
                <w:tab w:val="left" w:pos="941"/>
              </w:tabs>
              <w:rPr>
                <w:sz w:val="24"/>
                <w:szCs w:val="24"/>
              </w:rPr>
            </w:pPr>
            <w:r w:rsidRPr="00F32E32">
              <w:rPr>
                <w:sz w:val="24"/>
                <w:szCs w:val="24"/>
              </w:rPr>
              <w:t>Activități în cadrul săptămânii împotriva violenței de gen</w:t>
            </w:r>
          </w:p>
          <w:p w14:paraId="4378F71F" w14:textId="77777777" w:rsidR="007E3232" w:rsidRPr="00F32E32" w:rsidRDefault="00102A05" w:rsidP="00CA109E">
            <w:pPr>
              <w:pStyle w:val="1b"/>
              <w:pBdr>
                <w:top w:val="nil"/>
                <w:left w:val="nil"/>
                <w:bottom w:val="nil"/>
                <w:right w:val="nil"/>
                <w:between w:val="nil"/>
              </w:pBdr>
              <w:tabs>
                <w:tab w:val="left" w:pos="940"/>
                <w:tab w:val="left" w:pos="941"/>
              </w:tabs>
              <w:rPr>
                <w:color w:val="000000"/>
                <w:sz w:val="24"/>
                <w:szCs w:val="24"/>
              </w:rPr>
            </w:pPr>
            <w:r w:rsidRPr="00F32E32">
              <w:rPr>
                <w:color w:val="000000"/>
                <w:sz w:val="24"/>
                <w:szCs w:val="24"/>
              </w:rPr>
              <w:t xml:space="preserve">          </w:t>
            </w:r>
            <w:r w:rsidR="007E3232" w:rsidRPr="00F32E32">
              <w:rPr>
                <w:color w:val="000000"/>
                <w:sz w:val="24"/>
                <w:szCs w:val="24"/>
              </w:rPr>
              <w:t>Panoul de afişaj, buletine informative, broşuri; Discuţii cu cadrele didactice;</w:t>
            </w:r>
          </w:p>
          <w:p w14:paraId="12AD4B1D" w14:textId="77777777" w:rsidR="007E3232" w:rsidRPr="00F32E32" w:rsidRDefault="007E3232" w:rsidP="00CA109E">
            <w:pPr>
              <w:pStyle w:val="1b"/>
              <w:numPr>
                <w:ilvl w:val="0"/>
                <w:numId w:val="118"/>
              </w:numPr>
              <w:pBdr>
                <w:top w:val="nil"/>
                <w:left w:val="nil"/>
                <w:bottom w:val="nil"/>
                <w:right w:val="nil"/>
                <w:between w:val="nil"/>
              </w:pBdr>
              <w:tabs>
                <w:tab w:val="left" w:pos="940"/>
                <w:tab w:val="left" w:pos="941"/>
              </w:tabs>
              <w:rPr>
                <w:color w:val="000000"/>
                <w:sz w:val="24"/>
                <w:szCs w:val="24"/>
              </w:rPr>
            </w:pPr>
            <w:r w:rsidRPr="00F32E32">
              <w:rPr>
                <w:color w:val="000000"/>
                <w:sz w:val="24"/>
                <w:szCs w:val="24"/>
              </w:rPr>
              <w:t>Activități cu elemente de training, realizate de către DAE cu referire la combaterea fenomenului violenței;</w:t>
            </w:r>
          </w:p>
          <w:p w14:paraId="1D274BC3" w14:textId="77777777" w:rsidR="007E3232" w:rsidRPr="00F32E32" w:rsidRDefault="007E3232" w:rsidP="00CA109E">
            <w:pPr>
              <w:pStyle w:val="1b"/>
              <w:pBdr>
                <w:top w:val="nil"/>
                <w:left w:val="nil"/>
                <w:bottom w:val="nil"/>
                <w:right w:val="nil"/>
                <w:between w:val="nil"/>
              </w:pBdr>
              <w:tabs>
                <w:tab w:val="left" w:pos="940"/>
                <w:tab w:val="left" w:pos="941"/>
              </w:tabs>
              <w:ind w:left="469"/>
              <w:rPr>
                <w:sz w:val="24"/>
                <w:szCs w:val="24"/>
              </w:rPr>
            </w:pPr>
          </w:p>
        </w:tc>
      </w:tr>
      <w:tr w:rsidR="007E3232" w:rsidRPr="00F32E32" w14:paraId="4FB7734A" w14:textId="77777777" w:rsidTr="00776CAB">
        <w:tc>
          <w:tcPr>
            <w:tcW w:w="1228" w:type="dxa"/>
          </w:tcPr>
          <w:p w14:paraId="110CCC24" w14:textId="77777777" w:rsidR="007E3232" w:rsidRPr="00F32E32" w:rsidRDefault="007E3232" w:rsidP="00CA109E">
            <w:pPr>
              <w:pStyle w:val="1b"/>
              <w:pBdr>
                <w:top w:val="nil"/>
                <w:left w:val="nil"/>
                <w:bottom w:val="nil"/>
                <w:right w:val="nil"/>
                <w:between w:val="nil"/>
              </w:pBdr>
              <w:rPr>
                <w:color w:val="000000"/>
                <w:sz w:val="24"/>
                <w:szCs w:val="24"/>
              </w:rPr>
            </w:pPr>
          </w:p>
          <w:p w14:paraId="33002CB0" w14:textId="77777777" w:rsidR="007E3232" w:rsidRPr="00F32E32" w:rsidRDefault="007E3232" w:rsidP="00CA109E">
            <w:pPr>
              <w:pStyle w:val="1b"/>
              <w:pBdr>
                <w:top w:val="nil"/>
                <w:left w:val="nil"/>
                <w:bottom w:val="nil"/>
                <w:right w:val="nil"/>
                <w:between w:val="nil"/>
              </w:pBdr>
              <w:spacing w:before="10"/>
              <w:rPr>
                <w:color w:val="000000"/>
                <w:sz w:val="24"/>
                <w:szCs w:val="24"/>
              </w:rPr>
            </w:pPr>
          </w:p>
          <w:p w14:paraId="28BF2AD7" w14:textId="77777777" w:rsidR="007E3232" w:rsidRPr="00F32E32" w:rsidRDefault="007E3232" w:rsidP="00CA109E">
            <w:pPr>
              <w:pStyle w:val="1b"/>
              <w:pBdr>
                <w:top w:val="nil"/>
                <w:left w:val="nil"/>
                <w:bottom w:val="nil"/>
                <w:right w:val="nil"/>
                <w:between w:val="nil"/>
              </w:pBdr>
              <w:ind w:left="208"/>
              <w:rPr>
                <w:color w:val="000000"/>
                <w:sz w:val="24"/>
                <w:szCs w:val="24"/>
              </w:rPr>
            </w:pPr>
            <w:r w:rsidRPr="00F32E32">
              <w:rPr>
                <w:color w:val="000000"/>
                <w:sz w:val="24"/>
                <w:szCs w:val="24"/>
              </w:rPr>
              <w:t>Consta</w:t>
            </w:r>
            <w:r w:rsidR="0052659A">
              <w:rPr>
                <w:color w:val="000000"/>
                <w:sz w:val="24"/>
                <w:szCs w:val="24"/>
              </w:rPr>
              <w:t>-</w:t>
            </w:r>
            <w:r w:rsidRPr="00F32E32">
              <w:rPr>
                <w:color w:val="000000"/>
                <w:sz w:val="24"/>
                <w:szCs w:val="24"/>
              </w:rPr>
              <w:t>tări</w:t>
            </w:r>
          </w:p>
        </w:tc>
        <w:tc>
          <w:tcPr>
            <w:tcW w:w="9450" w:type="dxa"/>
            <w:gridSpan w:val="3"/>
          </w:tcPr>
          <w:p w14:paraId="48DB37D9" w14:textId="7F977A5E" w:rsidR="00102A05" w:rsidRPr="00F32E32" w:rsidRDefault="007E3232" w:rsidP="00CA109E">
            <w:pPr>
              <w:pStyle w:val="1b"/>
              <w:pBdr>
                <w:top w:val="nil"/>
                <w:left w:val="nil"/>
                <w:bottom w:val="nil"/>
                <w:right w:val="nil"/>
                <w:between w:val="nil"/>
              </w:pBdr>
              <w:rPr>
                <w:color w:val="000000"/>
                <w:sz w:val="24"/>
                <w:szCs w:val="24"/>
              </w:rPr>
            </w:pPr>
            <w:r w:rsidRPr="00F32E32">
              <w:rPr>
                <w:color w:val="000000"/>
                <w:sz w:val="24"/>
                <w:szCs w:val="24"/>
              </w:rPr>
              <w:t>Organizarea activităţilor curriculare şi extracurriculare de promovare a echităţii de gen; Promovarea de</w:t>
            </w:r>
            <w:r w:rsidR="00102A05" w:rsidRPr="00F32E32">
              <w:rPr>
                <w:color w:val="000000"/>
                <w:sz w:val="24"/>
                <w:szCs w:val="24"/>
              </w:rPr>
              <w:t xml:space="preserve"> </w:t>
            </w:r>
            <w:r w:rsidRPr="00F32E32">
              <w:rPr>
                <w:color w:val="000000"/>
                <w:sz w:val="24"/>
                <w:szCs w:val="24"/>
              </w:rPr>
              <w:t>către cadrele didactice în activitatea educaţională a unui comportament nediscriminatoriu în raport cu</w:t>
            </w:r>
            <w:r w:rsidR="00102A05" w:rsidRPr="00F32E32">
              <w:rPr>
                <w:color w:val="000000"/>
                <w:sz w:val="24"/>
                <w:szCs w:val="24"/>
              </w:rPr>
              <w:t xml:space="preserve"> </w:t>
            </w:r>
            <w:r w:rsidRPr="00F32E32">
              <w:rPr>
                <w:color w:val="000000"/>
                <w:sz w:val="24"/>
                <w:szCs w:val="24"/>
              </w:rPr>
              <w:t xml:space="preserve">genul; </w:t>
            </w:r>
            <w:r w:rsidR="00EB21A5">
              <w:rPr>
                <w:color w:val="000000"/>
                <w:sz w:val="24"/>
                <w:szCs w:val="24"/>
              </w:rPr>
              <w:t>Se respectă dreptul egal de participare în cadrul tuturor activităților educaționale organizate în instituție atât pentru fete cât și pentru băieți;</w:t>
            </w:r>
          </w:p>
          <w:p w14:paraId="1CFA4D16" w14:textId="77777777" w:rsidR="007E3232" w:rsidRPr="00F32E32" w:rsidRDefault="007E3232" w:rsidP="00CA109E">
            <w:pPr>
              <w:pStyle w:val="1b"/>
              <w:pBdr>
                <w:top w:val="nil"/>
                <w:left w:val="nil"/>
                <w:bottom w:val="nil"/>
                <w:right w:val="nil"/>
                <w:between w:val="nil"/>
              </w:pBdr>
              <w:rPr>
                <w:color w:val="000000"/>
                <w:sz w:val="24"/>
                <w:szCs w:val="24"/>
              </w:rPr>
            </w:pPr>
            <w:r w:rsidRPr="00F32E32">
              <w:rPr>
                <w:color w:val="000000"/>
                <w:sz w:val="24"/>
                <w:szCs w:val="24"/>
              </w:rPr>
              <w:t>Implicarea scăzută a părinţilor şi a comunităţii în activităţi cu teme privind echitatea de gen.</w:t>
            </w:r>
          </w:p>
          <w:p w14:paraId="496C02E2" w14:textId="77777777" w:rsidR="007E3232" w:rsidRPr="00F32E32" w:rsidRDefault="007E3232" w:rsidP="00CA109E">
            <w:pPr>
              <w:pStyle w:val="1b"/>
              <w:pBdr>
                <w:top w:val="nil"/>
                <w:left w:val="nil"/>
                <w:bottom w:val="nil"/>
                <w:right w:val="nil"/>
                <w:between w:val="nil"/>
              </w:pBdr>
              <w:ind w:left="109"/>
              <w:rPr>
                <w:color w:val="000000"/>
                <w:sz w:val="24"/>
                <w:szCs w:val="24"/>
              </w:rPr>
            </w:pPr>
          </w:p>
        </w:tc>
      </w:tr>
      <w:tr w:rsidR="007E3232" w:rsidRPr="00F32E32" w14:paraId="66FB7B8F" w14:textId="77777777" w:rsidTr="00776CAB">
        <w:trPr>
          <w:trHeight w:val="343"/>
        </w:trPr>
        <w:tc>
          <w:tcPr>
            <w:tcW w:w="1228" w:type="dxa"/>
          </w:tcPr>
          <w:p w14:paraId="4BCEB9E5" w14:textId="77777777" w:rsidR="007E3232" w:rsidRPr="00F32E32" w:rsidRDefault="007E3232" w:rsidP="00CA109E">
            <w:pPr>
              <w:pStyle w:val="1b"/>
              <w:pBdr>
                <w:top w:val="nil"/>
                <w:left w:val="nil"/>
                <w:bottom w:val="nil"/>
                <w:right w:val="nil"/>
                <w:between w:val="nil"/>
              </w:pBdr>
              <w:spacing w:before="30"/>
              <w:ind w:left="208"/>
              <w:rPr>
                <w:color w:val="000000"/>
                <w:sz w:val="24"/>
                <w:szCs w:val="24"/>
              </w:rPr>
            </w:pPr>
            <w:r w:rsidRPr="00F32E32">
              <w:rPr>
                <w:color w:val="000000"/>
                <w:sz w:val="24"/>
                <w:szCs w:val="24"/>
              </w:rPr>
              <w:t>Pondere și</w:t>
            </w:r>
          </w:p>
          <w:p w14:paraId="54BE6221" w14:textId="77777777" w:rsidR="007E3232" w:rsidRPr="00F32E32" w:rsidRDefault="007E3232" w:rsidP="00CA109E">
            <w:pPr>
              <w:pStyle w:val="1b"/>
              <w:pBdr>
                <w:top w:val="nil"/>
                <w:left w:val="nil"/>
                <w:bottom w:val="nil"/>
                <w:right w:val="nil"/>
                <w:between w:val="nil"/>
              </w:pBdr>
              <w:spacing w:before="30"/>
              <w:ind w:left="208"/>
              <w:rPr>
                <w:color w:val="000000"/>
                <w:sz w:val="24"/>
                <w:szCs w:val="24"/>
              </w:rPr>
            </w:pPr>
            <w:r w:rsidRPr="00F32E32">
              <w:rPr>
                <w:color w:val="000000"/>
                <w:sz w:val="24"/>
                <w:szCs w:val="24"/>
              </w:rPr>
              <w:t>punctaj</w:t>
            </w:r>
          </w:p>
        </w:tc>
        <w:tc>
          <w:tcPr>
            <w:tcW w:w="1260" w:type="dxa"/>
          </w:tcPr>
          <w:p w14:paraId="26C760F5" w14:textId="77777777" w:rsidR="007E3232" w:rsidRPr="00F32E32" w:rsidRDefault="007E3232" w:rsidP="00CA109E">
            <w:pPr>
              <w:pStyle w:val="1b"/>
              <w:pBdr>
                <w:top w:val="nil"/>
                <w:left w:val="nil"/>
                <w:bottom w:val="nil"/>
                <w:right w:val="nil"/>
                <w:between w:val="nil"/>
              </w:pBdr>
              <w:ind w:left="109"/>
              <w:rPr>
                <w:color w:val="000000"/>
                <w:sz w:val="24"/>
                <w:szCs w:val="24"/>
              </w:rPr>
            </w:pPr>
            <w:r w:rsidRPr="00F32E32">
              <w:rPr>
                <w:color w:val="000000"/>
                <w:sz w:val="24"/>
                <w:szCs w:val="24"/>
              </w:rPr>
              <w:t>Pondere: 2</w:t>
            </w:r>
          </w:p>
        </w:tc>
        <w:tc>
          <w:tcPr>
            <w:tcW w:w="6480" w:type="dxa"/>
          </w:tcPr>
          <w:p w14:paraId="49DF7018" w14:textId="77777777" w:rsidR="007E3232" w:rsidRPr="00F32E32" w:rsidRDefault="007E3232" w:rsidP="00CA109E">
            <w:pPr>
              <w:pStyle w:val="1b"/>
              <w:pBdr>
                <w:top w:val="nil"/>
                <w:left w:val="nil"/>
                <w:bottom w:val="nil"/>
                <w:right w:val="nil"/>
                <w:between w:val="nil"/>
              </w:pBdr>
              <w:spacing w:before="21"/>
              <w:ind w:left="207"/>
              <w:rPr>
                <w:color w:val="000000"/>
                <w:sz w:val="24"/>
                <w:szCs w:val="24"/>
              </w:rPr>
            </w:pPr>
            <w:r w:rsidRPr="00F32E32">
              <w:rPr>
                <w:color w:val="000000"/>
                <w:sz w:val="24"/>
                <w:szCs w:val="24"/>
              </w:rPr>
              <w:t xml:space="preserve">Autoevaluarea conform criteriilor: </w:t>
            </w:r>
            <w:r w:rsidR="00102A05" w:rsidRPr="00F32E32">
              <w:rPr>
                <w:color w:val="000000"/>
                <w:sz w:val="24"/>
                <w:szCs w:val="24"/>
              </w:rPr>
              <w:t>0.5</w:t>
            </w:r>
          </w:p>
        </w:tc>
        <w:tc>
          <w:tcPr>
            <w:tcW w:w="1710" w:type="dxa"/>
          </w:tcPr>
          <w:p w14:paraId="1BDC2170" w14:textId="77777777" w:rsidR="007E3232" w:rsidRPr="00F32E32" w:rsidRDefault="007E3232" w:rsidP="00CA109E">
            <w:pPr>
              <w:pStyle w:val="1b"/>
              <w:pBdr>
                <w:top w:val="nil"/>
                <w:left w:val="nil"/>
                <w:bottom w:val="nil"/>
                <w:right w:val="nil"/>
                <w:between w:val="nil"/>
              </w:pBdr>
              <w:ind w:left="108"/>
              <w:rPr>
                <w:b/>
                <w:color w:val="000000"/>
                <w:sz w:val="24"/>
                <w:szCs w:val="24"/>
              </w:rPr>
            </w:pPr>
            <w:r w:rsidRPr="00F32E32">
              <w:rPr>
                <w:color w:val="000000"/>
                <w:sz w:val="24"/>
                <w:szCs w:val="24"/>
              </w:rPr>
              <w:t xml:space="preserve">Punctaj: </w:t>
            </w:r>
            <w:r w:rsidR="00102A05" w:rsidRPr="00F32E32">
              <w:rPr>
                <w:color w:val="000000"/>
                <w:sz w:val="24"/>
                <w:szCs w:val="24"/>
              </w:rPr>
              <w:t>1</w:t>
            </w:r>
          </w:p>
        </w:tc>
      </w:tr>
    </w:tbl>
    <w:p w14:paraId="58C00DCA" w14:textId="77777777" w:rsidR="007E3232" w:rsidRPr="00F32E32" w:rsidRDefault="007E3232" w:rsidP="00CA109E">
      <w:pPr>
        <w:pStyle w:val="1b"/>
        <w:rPr>
          <w:b/>
          <w:sz w:val="24"/>
          <w:szCs w:val="24"/>
        </w:rPr>
      </w:pPr>
      <w:r w:rsidRPr="00F32E32">
        <w:rPr>
          <w:b/>
          <w:sz w:val="24"/>
          <w:szCs w:val="24"/>
        </w:rPr>
        <w:t xml:space="preserve">Punctaj acumulat pentru standardul de calitate 5.1 : </w:t>
      </w:r>
      <w:r w:rsidR="00CA109E">
        <w:rPr>
          <w:b/>
          <w:sz w:val="24"/>
          <w:szCs w:val="24"/>
        </w:rPr>
        <w:t xml:space="preserve"> 4,5 puncte</w:t>
      </w:r>
    </w:p>
    <w:p w14:paraId="5ADDED5A" w14:textId="77777777" w:rsidR="007E3232" w:rsidRPr="00F32E32" w:rsidRDefault="007E3232" w:rsidP="00CA109E">
      <w:pPr>
        <w:pStyle w:val="1b"/>
        <w:pBdr>
          <w:top w:val="nil"/>
          <w:left w:val="nil"/>
          <w:bottom w:val="nil"/>
          <w:right w:val="nil"/>
          <w:between w:val="nil"/>
        </w:pBdr>
        <w:spacing w:before="4"/>
        <w:rPr>
          <w:b/>
          <w:color w:val="000000"/>
          <w:sz w:val="24"/>
          <w:szCs w:val="24"/>
        </w:rPr>
      </w:pPr>
    </w:p>
    <w:tbl>
      <w:tblPr>
        <w:tblW w:w="10710"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4500"/>
        <w:gridCol w:w="4410"/>
      </w:tblGrid>
      <w:tr w:rsidR="007E3232" w:rsidRPr="00F32E32" w14:paraId="1EE7674A" w14:textId="77777777" w:rsidTr="008846DF">
        <w:tc>
          <w:tcPr>
            <w:tcW w:w="1800" w:type="dxa"/>
            <w:vMerge w:val="restart"/>
          </w:tcPr>
          <w:p w14:paraId="0EE76FEA" w14:textId="77777777" w:rsidR="007E3232" w:rsidRPr="00F32E32" w:rsidRDefault="007E3232" w:rsidP="00CA109E">
            <w:pPr>
              <w:pStyle w:val="1b"/>
              <w:rPr>
                <w:sz w:val="24"/>
                <w:szCs w:val="24"/>
              </w:rPr>
            </w:pPr>
          </w:p>
          <w:p w14:paraId="5FBD0BCB" w14:textId="77777777" w:rsidR="007E3232" w:rsidRPr="00F32E32" w:rsidRDefault="007E3232" w:rsidP="00CA109E">
            <w:pPr>
              <w:pStyle w:val="1b"/>
              <w:rPr>
                <w:sz w:val="24"/>
                <w:szCs w:val="24"/>
              </w:rPr>
            </w:pPr>
          </w:p>
          <w:p w14:paraId="727A55E4" w14:textId="77777777" w:rsidR="007E3232" w:rsidRPr="00F32E32" w:rsidRDefault="007E3232" w:rsidP="00CA109E">
            <w:pPr>
              <w:pStyle w:val="1b"/>
              <w:rPr>
                <w:sz w:val="24"/>
                <w:szCs w:val="24"/>
              </w:rPr>
            </w:pPr>
          </w:p>
          <w:p w14:paraId="5A3E024A" w14:textId="77777777" w:rsidR="007E3232" w:rsidRPr="00F32E32" w:rsidRDefault="007E3232" w:rsidP="00CA109E">
            <w:pPr>
              <w:pStyle w:val="1b"/>
              <w:rPr>
                <w:sz w:val="24"/>
                <w:szCs w:val="24"/>
              </w:rPr>
            </w:pPr>
            <w:r w:rsidRPr="00F32E32">
              <w:rPr>
                <w:b/>
                <w:sz w:val="24"/>
                <w:szCs w:val="24"/>
              </w:rPr>
              <w:t>Dimensiune V. EDUCAȚIE SENSIBILĂ LA GEN</w:t>
            </w:r>
          </w:p>
        </w:tc>
        <w:tc>
          <w:tcPr>
            <w:tcW w:w="4500" w:type="dxa"/>
          </w:tcPr>
          <w:p w14:paraId="17EAB178" w14:textId="77777777" w:rsidR="007E3232" w:rsidRPr="00F32E32" w:rsidRDefault="007E3232" w:rsidP="00CA109E">
            <w:pPr>
              <w:pStyle w:val="1b"/>
              <w:pBdr>
                <w:top w:val="nil"/>
                <w:left w:val="nil"/>
                <w:bottom w:val="nil"/>
                <w:right w:val="nil"/>
                <w:between w:val="nil"/>
              </w:pBdr>
              <w:spacing w:before="73"/>
              <w:ind w:left="1065"/>
              <w:rPr>
                <w:color w:val="000000"/>
                <w:sz w:val="24"/>
                <w:szCs w:val="24"/>
              </w:rPr>
            </w:pPr>
            <w:r w:rsidRPr="00F32E32">
              <w:rPr>
                <w:color w:val="000000"/>
                <w:sz w:val="24"/>
                <w:szCs w:val="24"/>
              </w:rPr>
              <w:t>Puncte forte</w:t>
            </w:r>
          </w:p>
        </w:tc>
        <w:tc>
          <w:tcPr>
            <w:tcW w:w="4410" w:type="dxa"/>
          </w:tcPr>
          <w:p w14:paraId="21A7013E" w14:textId="77777777" w:rsidR="007E3232" w:rsidRPr="00F32E32" w:rsidRDefault="007E3232" w:rsidP="00CA109E">
            <w:pPr>
              <w:pStyle w:val="1b"/>
              <w:pBdr>
                <w:top w:val="nil"/>
                <w:left w:val="nil"/>
                <w:bottom w:val="nil"/>
                <w:right w:val="nil"/>
                <w:between w:val="nil"/>
              </w:pBdr>
              <w:spacing w:before="73"/>
              <w:ind w:right="1531"/>
              <w:rPr>
                <w:color w:val="000000"/>
                <w:sz w:val="24"/>
                <w:szCs w:val="24"/>
              </w:rPr>
            </w:pPr>
            <w:r w:rsidRPr="00F32E32">
              <w:rPr>
                <w:color w:val="000000"/>
                <w:sz w:val="24"/>
                <w:szCs w:val="24"/>
              </w:rPr>
              <w:t>Puncte slabe</w:t>
            </w:r>
          </w:p>
        </w:tc>
      </w:tr>
      <w:tr w:rsidR="007E3232" w:rsidRPr="00F32E32" w14:paraId="44ECC1A5" w14:textId="77777777" w:rsidTr="00FD525F">
        <w:trPr>
          <w:trHeight w:val="2315"/>
        </w:trPr>
        <w:tc>
          <w:tcPr>
            <w:tcW w:w="1800" w:type="dxa"/>
            <w:vMerge/>
          </w:tcPr>
          <w:p w14:paraId="2E724B77" w14:textId="77777777" w:rsidR="007E3232" w:rsidRPr="00F32E32" w:rsidRDefault="007E3232" w:rsidP="00CA109E">
            <w:pPr>
              <w:pStyle w:val="1b"/>
              <w:pBdr>
                <w:top w:val="nil"/>
                <w:left w:val="nil"/>
                <w:bottom w:val="nil"/>
                <w:right w:val="nil"/>
                <w:between w:val="nil"/>
              </w:pBdr>
              <w:rPr>
                <w:color w:val="000000"/>
                <w:sz w:val="24"/>
                <w:szCs w:val="24"/>
              </w:rPr>
            </w:pPr>
          </w:p>
        </w:tc>
        <w:tc>
          <w:tcPr>
            <w:tcW w:w="4500" w:type="dxa"/>
          </w:tcPr>
          <w:p w14:paraId="71C5D5F1" w14:textId="77777777" w:rsidR="007E3232" w:rsidRPr="00F32E32" w:rsidRDefault="007E3232" w:rsidP="00CA109E">
            <w:pPr>
              <w:pStyle w:val="1b"/>
              <w:numPr>
                <w:ilvl w:val="0"/>
                <w:numId w:val="119"/>
              </w:numPr>
              <w:pBdr>
                <w:top w:val="nil"/>
                <w:left w:val="nil"/>
                <w:bottom w:val="nil"/>
                <w:right w:val="nil"/>
                <w:between w:val="nil"/>
              </w:pBdr>
              <w:tabs>
                <w:tab w:val="left" w:pos="394"/>
              </w:tabs>
              <w:spacing w:before="120"/>
              <w:ind w:right="24"/>
              <w:rPr>
                <w:color w:val="000000"/>
                <w:sz w:val="24"/>
                <w:szCs w:val="24"/>
              </w:rPr>
            </w:pPr>
            <w:r w:rsidRPr="00F32E32">
              <w:rPr>
                <w:color w:val="000000"/>
                <w:sz w:val="24"/>
                <w:szCs w:val="24"/>
              </w:rPr>
              <w:t>Asigurarea serviciilor de consiliere şi orientare în domeniul comunicării şi interrelaţionării genurilor;</w:t>
            </w:r>
          </w:p>
          <w:p w14:paraId="4DAD63DA" w14:textId="77777777" w:rsidR="007E3232" w:rsidRPr="00F32E32" w:rsidRDefault="00102A05" w:rsidP="00CA109E">
            <w:pPr>
              <w:pStyle w:val="1b"/>
              <w:numPr>
                <w:ilvl w:val="0"/>
                <w:numId w:val="119"/>
              </w:numPr>
              <w:pBdr>
                <w:top w:val="nil"/>
                <w:left w:val="nil"/>
                <w:bottom w:val="nil"/>
                <w:right w:val="nil"/>
                <w:between w:val="nil"/>
              </w:pBdr>
              <w:tabs>
                <w:tab w:val="left" w:pos="497"/>
              </w:tabs>
              <w:spacing w:before="1"/>
              <w:ind w:right="997"/>
              <w:rPr>
                <w:rFonts w:ascii="Arial MT" w:eastAsia="Arial MT" w:hAnsi="Arial MT" w:cs="Arial MT"/>
                <w:color w:val="000000"/>
                <w:sz w:val="24"/>
                <w:szCs w:val="24"/>
              </w:rPr>
            </w:pPr>
            <w:r w:rsidRPr="00F32E32">
              <w:rPr>
                <w:color w:val="000000"/>
                <w:sz w:val="24"/>
                <w:szCs w:val="24"/>
              </w:rPr>
              <w:t xml:space="preserve">     </w:t>
            </w:r>
            <w:r w:rsidR="007E3232" w:rsidRPr="00F32E32">
              <w:rPr>
                <w:color w:val="000000"/>
                <w:sz w:val="24"/>
                <w:szCs w:val="24"/>
              </w:rPr>
              <w:t>Realizarea planificărilor incluzând dimensiunea echitate de gen;</w:t>
            </w:r>
          </w:p>
          <w:p w14:paraId="0FDC9237" w14:textId="77777777" w:rsidR="007E3232" w:rsidRPr="005D3293" w:rsidRDefault="007E3232" w:rsidP="005D3293">
            <w:pPr>
              <w:pStyle w:val="1b"/>
              <w:numPr>
                <w:ilvl w:val="0"/>
                <w:numId w:val="119"/>
              </w:numPr>
              <w:pBdr>
                <w:top w:val="nil"/>
                <w:left w:val="nil"/>
                <w:bottom w:val="nil"/>
                <w:right w:val="nil"/>
                <w:between w:val="nil"/>
              </w:pBdr>
              <w:tabs>
                <w:tab w:val="left" w:pos="442"/>
              </w:tabs>
              <w:rPr>
                <w:rFonts w:ascii="Arial MT" w:eastAsia="Arial MT" w:hAnsi="Arial MT" w:cs="Arial MT"/>
                <w:color w:val="000000"/>
                <w:sz w:val="24"/>
                <w:szCs w:val="24"/>
              </w:rPr>
            </w:pPr>
            <w:r w:rsidRPr="00F32E32">
              <w:rPr>
                <w:color w:val="000000"/>
                <w:sz w:val="24"/>
                <w:szCs w:val="24"/>
              </w:rPr>
              <w:t>Organizarea activităţilor curriculare şi</w:t>
            </w:r>
            <w:r w:rsidR="005D3293">
              <w:rPr>
                <w:rFonts w:ascii="Arial MT" w:eastAsia="Arial MT" w:hAnsi="Arial MT" w:cs="Arial MT"/>
                <w:color w:val="000000"/>
                <w:sz w:val="24"/>
                <w:szCs w:val="24"/>
              </w:rPr>
              <w:t xml:space="preserve"> </w:t>
            </w:r>
            <w:r w:rsidRPr="005D3293">
              <w:rPr>
                <w:color w:val="000000"/>
                <w:sz w:val="24"/>
                <w:szCs w:val="24"/>
              </w:rPr>
              <w:t>extracurriculare de promovare a echităţii de</w:t>
            </w:r>
            <w:r w:rsidR="00102A05" w:rsidRPr="005D3293">
              <w:rPr>
                <w:color w:val="000000"/>
                <w:sz w:val="24"/>
                <w:szCs w:val="24"/>
              </w:rPr>
              <w:t xml:space="preserve"> gen</w:t>
            </w:r>
            <w:r w:rsidRPr="005D3293">
              <w:rPr>
                <w:color w:val="000000"/>
                <w:sz w:val="24"/>
                <w:szCs w:val="24"/>
              </w:rPr>
              <w:t>;</w:t>
            </w:r>
          </w:p>
          <w:p w14:paraId="1BE210AA" w14:textId="77777777" w:rsidR="007E3232" w:rsidRPr="00F32E32" w:rsidRDefault="007E3232" w:rsidP="00CA109E">
            <w:pPr>
              <w:pStyle w:val="1b"/>
              <w:pBdr>
                <w:top w:val="nil"/>
                <w:left w:val="nil"/>
                <w:bottom w:val="nil"/>
                <w:right w:val="nil"/>
                <w:between w:val="nil"/>
              </w:pBdr>
              <w:ind w:left="42"/>
              <w:rPr>
                <w:color w:val="000000"/>
                <w:sz w:val="24"/>
                <w:szCs w:val="24"/>
              </w:rPr>
            </w:pPr>
          </w:p>
        </w:tc>
        <w:tc>
          <w:tcPr>
            <w:tcW w:w="4410" w:type="dxa"/>
          </w:tcPr>
          <w:p w14:paraId="4AA60494" w14:textId="77777777" w:rsidR="007E3232" w:rsidRPr="00F32E32" w:rsidRDefault="007E3232" w:rsidP="00CA109E">
            <w:pPr>
              <w:pStyle w:val="1b"/>
              <w:numPr>
                <w:ilvl w:val="0"/>
                <w:numId w:val="120"/>
              </w:numPr>
              <w:pBdr>
                <w:top w:val="nil"/>
                <w:left w:val="nil"/>
                <w:bottom w:val="nil"/>
                <w:right w:val="nil"/>
                <w:between w:val="nil"/>
              </w:pBdr>
              <w:tabs>
                <w:tab w:val="left" w:pos="191"/>
              </w:tabs>
              <w:rPr>
                <w:sz w:val="24"/>
                <w:szCs w:val="24"/>
              </w:rPr>
            </w:pPr>
            <w:r w:rsidRPr="00F32E32">
              <w:rPr>
                <w:color w:val="000000"/>
                <w:sz w:val="24"/>
                <w:szCs w:val="24"/>
              </w:rPr>
              <w:t>Buget insuficient pentru activitățile de</w:t>
            </w:r>
            <w:r w:rsidR="00F11C93" w:rsidRPr="00F32E32">
              <w:rPr>
                <w:sz w:val="24"/>
                <w:szCs w:val="24"/>
              </w:rPr>
              <w:t xml:space="preserve"> </w:t>
            </w:r>
            <w:r w:rsidRPr="00F32E32">
              <w:rPr>
                <w:color w:val="000000"/>
                <w:sz w:val="24"/>
                <w:szCs w:val="24"/>
              </w:rPr>
              <w:t>formare a cadrelor didactice în privința echității de gen.</w:t>
            </w:r>
          </w:p>
          <w:p w14:paraId="5E0A6BCB" w14:textId="77777777" w:rsidR="007E3232" w:rsidRPr="00F32E32" w:rsidRDefault="007E3232" w:rsidP="00CA109E">
            <w:pPr>
              <w:pStyle w:val="1b"/>
              <w:numPr>
                <w:ilvl w:val="0"/>
                <w:numId w:val="120"/>
              </w:numPr>
              <w:pBdr>
                <w:top w:val="nil"/>
                <w:left w:val="nil"/>
                <w:bottom w:val="nil"/>
                <w:right w:val="nil"/>
                <w:between w:val="nil"/>
              </w:pBdr>
              <w:tabs>
                <w:tab w:val="left" w:pos="246"/>
              </w:tabs>
              <w:spacing w:before="20"/>
              <w:ind w:right="47"/>
              <w:rPr>
                <w:sz w:val="24"/>
                <w:szCs w:val="24"/>
              </w:rPr>
            </w:pPr>
            <w:r w:rsidRPr="00F32E32">
              <w:rPr>
                <w:color w:val="000000"/>
                <w:sz w:val="24"/>
                <w:szCs w:val="24"/>
              </w:rPr>
              <w:t>Implicarea scăzută a părinţilor şi a comunităţii în activităţi cu teme privind echitatea de gen.</w:t>
            </w:r>
          </w:p>
          <w:p w14:paraId="50D63644" w14:textId="77777777" w:rsidR="007E3232" w:rsidRPr="00F32E32" w:rsidRDefault="007E3232" w:rsidP="00CA109E">
            <w:pPr>
              <w:pStyle w:val="1b"/>
              <w:pBdr>
                <w:top w:val="nil"/>
                <w:left w:val="nil"/>
                <w:bottom w:val="nil"/>
                <w:right w:val="nil"/>
                <w:between w:val="nil"/>
              </w:pBdr>
              <w:tabs>
                <w:tab w:val="left" w:pos="246"/>
              </w:tabs>
              <w:spacing w:before="20"/>
              <w:ind w:left="190" w:right="47"/>
              <w:rPr>
                <w:sz w:val="24"/>
                <w:szCs w:val="24"/>
              </w:rPr>
            </w:pPr>
          </w:p>
        </w:tc>
      </w:tr>
    </w:tbl>
    <w:p w14:paraId="351EDF40" w14:textId="77777777" w:rsidR="005D3293" w:rsidRDefault="005D3293" w:rsidP="00776CAB">
      <w:pPr>
        <w:pStyle w:val="Normal10"/>
        <w:spacing w:before="1" w:after="2"/>
        <w:ind w:right="3045"/>
        <w:rPr>
          <w:b/>
          <w:color w:val="000000" w:themeColor="text1"/>
          <w:sz w:val="24"/>
          <w:szCs w:val="24"/>
        </w:rPr>
      </w:pPr>
    </w:p>
    <w:p w14:paraId="7C676360" w14:textId="77777777" w:rsidR="00F11C93" w:rsidRPr="00CA109E" w:rsidRDefault="00CA109E" w:rsidP="00CA109E">
      <w:pPr>
        <w:pStyle w:val="Normal10"/>
        <w:spacing w:before="1" w:after="2"/>
        <w:ind w:right="3045"/>
        <w:jc w:val="right"/>
        <w:rPr>
          <w:b/>
          <w:color w:val="000000" w:themeColor="text1"/>
          <w:sz w:val="24"/>
          <w:szCs w:val="24"/>
        </w:rPr>
      </w:pPr>
      <w:r>
        <w:rPr>
          <w:b/>
          <w:color w:val="000000" w:themeColor="text1"/>
          <w:sz w:val="24"/>
          <w:szCs w:val="24"/>
        </w:rPr>
        <w:t>ANALIZA  SWOT PENTRU  2020-2021</w:t>
      </w:r>
    </w:p>
    <w:tbl>
      <w:tblPr>
        <w:tblpPr w:leftFromText="180" w:rightFromText="180" w:vertAnchor="text" w:horzAnchor="margin" w:tblpXSpec="center" w:tblpY="151"/>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57"/>
        <w:gridCol w:w="4848"/>
      </w:tblGrid>
      <w:tr w:rsidR="00F11C93" w:rsidRPr="00F32E32" w14:paraId="333D5A71" w14:textId="77777777" w:rsidTr="0052659A">
        <w:trPr>
          <w:trHeight w:val="251"/>
        </w:trPr>
        <w:tc>
          <w:tcPr>
            <w:tcW w:w="6057" w:type="dxa"/>
            <w:shd w:val="clear" w:color="auto" w:fill="FFFF00"/>
          </w:tcPr>
          <w:p w14:paraId="64967063" w14:textId="144B0BD2" w:rsidR="00F11C93" w:rsidRPr="00F32E32" w:rsidRDefault="00F11C93" w:rsidP="00EB21A5">
            <w:pPr>
              <w:pStyle w:val="Normal10"/>
              <w:pBdr>
                <w:top w:val="nil"/>
                <w:left w:val="nil"/>
                <w:bottom w:val="nil"/>
                <w:right w:val="nil"/>
                <w:between w:val="nil"/>
              </w:pBdr>
              <w:ind w:left="1948"/>
              <w:jc w:val="center"/>
              <w:rPr>
                <w:b/>
                <w:color w:val="000000"/>
                <w:sz w:val="24"/>
                <w:szCs w:val="24"/>
              </w:rPr>
            </w:pPr>
            <w:r w:rsidRPr="00F32E32">
              <w:rPr>
                <w:b/>
                <w:color w:val="000000"/>
                <w:sz w:val="24"/>
                <w:szCs w:val="24"/>
              </w:rPr>
              <w:t>Puncte</w:t>
            </w:r>
            <w:r w:rsidR="00EB21A5">
              <w:rPr>
                <w:b/>
                <w:color w:val="000000"/>
                <w:sz w:val="24"/>
                <w:szCs w:val="24"/>
              </w:rPr>
              <w:t xml:space="preserve">     </w:t>
            </w:r>
            <w:r w:rsidRPr="00F32E32">
              <w:rPr>
                <w:b/>
                <w:color w:val="000000"/>
                <w:sz w:val="24"/>
                <w:szCs w:val="24"/>
              </w:rPr>
              <w:t>forte</w:t>
            </w:r>
          </w:p>
        </w:tc>
        <w:tc>
          <w:tcPr>
            <w:tcW w:w="4848" w:type="dxa"/>
            <w:shd w:val="clear" w:color="auto" w:fill="FFFF00"/>
          </w:tcPr>
          <w:p w14:paraId="2F0A2515" w14:textId="39F1E915" w:rsidR="00F11C93" w:rsidRPr="00F32E32" w:rsidRDefault="00F11C93" w:rsidP="00EB21A5">
            <w:pPr>
              <w:pStyle w:val="Normal10"/>
              <w:pBdr>
                <w:top w:val="nil"/>
                <w:left w:val="nil"/>
                <w:bottom w:val="nil"/>
                <w:right w:val="nil"/>
                <w:between w:val="nil"/>
              </w:pBdr>
              <w:ind w:right="2138"/>
              <w:jc w:val="center"/>
              <w:rPr>
                <w:b/>
                <w:color w:val="000000"/>
                <w:sz w:val="24"/>
                <w:szCs w:val="24"/>
              </w:rPr>
            </w:pPr>
            <w:r w:rsidRPr="00F32E32">
              <w:rPr>
                <w:b/>
                <w:color w:val="000000"/>
                <w:sz w:val="24"/>
                <w:szCs w:val="24"/>
              </w:rPr>
              <w:t>Puncte</w:t>
            </w:r>
            <w:r w:rsidR="00EB21A5">
              <w:rPr>
                <w:b/>
                <w:color w:val="000000"/>
                <w:sz w:val="24"/>
                <w:szCs w:val="24"/>
              </w:rPr>
              <w:t xml:space="preserve">    </w:t>
            </w:r>
            <w:r w:rsidRPr="00F32E32">
              <w:rPr>
                <w:b/>
                <w:color w:val="000000"/>
                <w:sz w:val="24"/>
                <w:szCs w:val="24"/>
              </w:rPr>
              <w:t>slabe</w:t>
            </w:r>
          </w:p>
        </w:tc>
      </w:tr>
      <w:tr w:rsidR="00F11C93" w:rsidRPr="00F32E32" w14:paraId="7BC78E5B" w14:textId="77777777" w:rsidTr="0052659A">
        <w:trPr>
          <w:trHeight w:val="6816"/>
        </w:trPr>
        <w:tc>
          <w:tcPr>
            <w:tcW w:w="6057" w:type="dxa"/>
          </w:tcPr>
          <w:p w14:paraId="53C36349" w14:textId="77777777" w:rsidR="00F11C93" w:rsidRPr="00F32E32" w:rsidRDefault="00F11C93" w:rsidP="00CA109E">
            <w:pPr>
              <w:pStyle w:val="Normal10"/>
              <w:pBdr>
                <w:top w:val="nil"/>
                <w:left w:val="nil"/>
                <w:bottom w:val="nil"/>
                <w:right w:val="nil"/>
                <w:between w:val="nil"/>
              </w:pBdr>
              <w:tabs>
                <w:tab w:val="left" w:pos="789"/>
                <w:tab w:val="left" w:pos="790"/>
              </w:tabs>
              <w:ind w:left="729" w:right="25"/>
              <w:rPr>
                <w:color w:val="000000"/>
                <w:sz w:val="24"/>
                <w:szCs w:val="24"/>
              </w:rPr>
            </w:pPr>
          </w:p>
          <w:p w14:paraId="09C4D73E" w14:textId="77777777" w:rsidR="00F11C93" w:rsidRPr="00F32E32" w:rsidRDefault="00F11C93" w:rsidP="00CA109E">
            <w:pPr>
              <w:pStyle w:val="Normal10"/>
              <w:numPr>
                <w:ilvl w:val="0"/>
                <w:numId w:val="124"/>
              </w:numPr>
              <w:pBdr>
                <w:top w:val="nil"/>
                <w:left w:val="nil"/>
                <w:bottom w:val="nil"/>
                <w:right w:val="nil"/>
                <w:between w:val="nil"/>
              </w:pBdr>
              <w:tabs>
                <w:tab w:val="left" w:pos="789"/>
                <w:tab w:val="left" w:pos="790"/>
              </w:tabs>
              <w:ind w:right="25" w:hanging="360"/>
              <w:rPr>
                <w:color w:val="000000"/>
                <w:sz w:val="24"/>
                <w:szCs w:val="24"/>
              </w:rPr>
            </w:pPr>
            <w:r w:rsidRPr="00F32E32">
              <w:rPr>
                <w:color w:val="000000"/>
                <w:sz w:val="24"/>
                <w:szCs w:val="24"/>
              </w:rPr>
              <w:tab/>
              <w:t>Baza materială corespunzătoare capabilă să asigure un învățământ eficient, formativ-performant, în concordanță cu specificul școlii;</w:t>
            </w:r>
          </w:p>
          <w:p w14:paraId="5F821254"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5"/>
              <w:ind w:right="57" w:hanging="360"/>
              <w:rPr>
                <w:color w:val="000000"/>
                <w:sz w:val="24"/>
                <w:szCs w:val="24"/>
              </w:rPr>
            </w:pPr>
            <w:r w:rsidRPr="00F32E32">
              <w:rPr>
                <w:color w:val="000000"/>
                <w:sz w:val="24"/>
                <w:szCs w:val="24"/>
              </w:rPr>
              <w:t>Existenţa unui colectiv de cadre didactice cu pregătire profesională</w:t>
            </w:r>
            <w:r w:rsidR="00C616B7" w:rsidRPr="00F32E32">
              <w:rPr>
                <w:color w:val="000000"/>
                <w:sz w:val="24"/>
                <w:szCs w:val="24"/>
              </w:rPr>
              <w:t xml:space="preserve"> conform  standardelor</w:t>
            </w:r>
            <w:r w:rsidRPr="00F32E32">
              <w:rPr>
                <w:color w:val="000000"/>
                <w:sz w:val="24"/>
                <w:szCs w:val="24"/>
              </w:rPr>
              <w:t>.</w:t>
            </w:r>
          </w:p>
          <w:p w14:paraId="1C06122F"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5"/>
              <w:ind w:hanging="361"/>
              <w:rPr>
                <w:color w:val="000000"/>
                <w:sz w:val="24"/>
                <w:szCs w:val="24"/>
              </w:rPr>
            </w:pPr>
            <w:r w:rsidRPr="00F32E32">
              <w:rPr>
                <w:color w:val="000000"/>
                <w:sz w:val="24"/>
                <w:szCs w:val="24"/>
              </w:rPr>
              <w:t>Acces  la informaţie prin intermediul internet-ului.</w:t>
            </w:r>
          </w:p>
          <w:p w14:paraId="2FF45D9B"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2"/>
              <w:ind w:right="57" w:hanging="360"/>
              <w:rPr>
                <w:color w:val="000000"/>
                <w:sz w:val="24"/>
                <w:szCs w:val="24"/>
              </w:rPr>
            </w:pPr>
            <w:r w:rsidRPr="00F32E32">
              <w:rPr>
                <w:color w:val="000000"/>
                <w:sz w:val="24"/>
                <w:szCs w:val="24"/>
              </w:rPr>
              <w:t xml:space="preserve">Existenţa şi dotarea laboratoarelor de chimie, biologie, fizică,educație tehnologică, </w:t>
            </w:r>
            <w:r w:rsidR="00C616B7" w:rsidRPr="00F32E32">
              <w:rPr>
                <w:color w:val="000000"/>
                <w:sz w:val="24"/>
                <w:szCs w:val="24"/>
              </w:rPr>
              <w:t>centru  digital.</w:t>
            </w:r>
          </w:p>
          <w:p w14:paraId="4CB7D68E"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2"/>
              <w:ind w:hanging="361"/>
              <w:rPr>
                <w:color w:val="000000"/>
                <w:sz w:val="24"/>
                <w:szCs w:val="24"/>
              </w:rPr>
            </w:pPr>
            <w:r w:rsidRPr="00F32E32">
              <w:rPr>
                <w:color w:val="000000"/>
                <w:sz w:val="24"/>
                <w:szCs w:val="24"/>
              </w:rPr>
              <w:t>Existența unui Centru de resurse pentru copii cu CES.</w:t>
            </w:r>
          </w:p>
          <w:p w14:paraId="43AED7DB"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1"/>
              <w:ind w:hanging="361"/>
              <w:rPr>
                <w:color w:val="000000"/>
                <w:sz w:val="24"/>
                <w:szCs w:val="24"/>
              </w:rPr>
            </w:pPr>
            <w:r w:rsidRPr="00F32E32">
              <w:rPr>
                <w:color w:val="000000"/>
                <w:sz w:val="24"/>
                <w:szCs w:val="24"/>
              </w:rPr>
              <w:t>Interesul sporit al profesorilor și părinților pentru</w:t>
            </w:r>
          </w:p>
          <w:p w14:paraId="259BD755" w14:textId="77777777" w:rsidR="00F11C93" w:rsidRPr="00F32E32" w:rsidRDefault="00F11C93" w:rsidP="00CA109E">
            <w:pPr>
              <w:pStyle w:val="Normal10"/>
              <w:pBdr>
                <w:top w:val="nil"/>
                <w:left w:val="nil"/>
                <w:bottom w:val="nil"/>
                <w:right w:val="nil"/>
                <w:between w:val="nil"/>
              </w:pBdr>
              <w:ind w:left="729"/>
              <w:rPr>
                <w:color w:val="000000"/>
                <w:sz w:val="24"/>
                <w:szCs w:val="24"/>
              </w:rPr>
            </w:pPr>
            <w:r w:rsidRPr="00F32E32">
              <w:rPr>
                <w:color w:val="000000"/>
                <w:sz w:val="24"/>
                <w:szCs w:val="24"/>
              </w:rPr>
              <w:t>proiecte;</w:t>
            </w:r>
          </w:p>
          <w:p w14:paraId="66A0AB7F"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ind w:hanging="361"/>
              <w:rPr>
                <w:color w:val="000000"/>
                <w:sz w:val="24"/>
                <w:szCs w:val="24"/>
              </w:rPr>
            </w:pPr>
            <w:r w:rsidRPr="00F32E32">
              <w:rPr>
                <w:color w:val="000000"/>
                <w:sz w:val="24"/>
                <w:szCs w:val="24"/>
              </w:rPr>
              <w:t>Comunicarea on-line in cadrul comunitatii școlare.</w:t>
            </w:r>
          </w:p>
          <w:p w14:paraId="3CE01C40"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2"/>
              <w:ind w:right="350" w:hanging="360"/>
              <w:rPr>
                <w:color w:val="000000"/>
                <w:sz w:val="24"/>
                <w:szCs w:val="24"/>
              </w:rPr>
            </w:pPr>
            <w:r w:rsidRPr="00F32E32">
              <w:rPr>
                <w:color w:val="000000"/>
                <w:sz w:val="24"/>
                <w:szCs w:val="24"/>
              </w:rPr>
              <w:t xml:space="preserve">Bază materială </w:t>
            </w:r>
            <w:r w:rsidR="00C616B7" w:rsidRPr="00F32E32">
              <w:rPr>
                <w:color w:val="000000"/>
                <w:sz w:val="24"/>
                <w:szCs w:val="24"/>
              </w:rPr>
              <w:t xml:space="preserve"> corespunzătoare,</w:t>
            </w:r>
            <w:r w:rsidRPr="00F32E32">
              <w:rPr>
                <w:color w:val="000000"/>
                <w:sz w:val="24"/>
                <w:szCs w:val="24"/>
              </w:rPr>
              <w:t xml:space="preserve"> care permite desfășurarea unui proces educațional modern, de calitate.</w:t>
            </w:r>
          </w:p>
          <w:p w14:paraId="7CA8996A"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ind w:hanging="361"/>
              <w:rPr>
                <w:color w:val="000000"/>
                <w:sz w:val="24"/>
                <w:szCs w:val="24"/>
              </w:rPr>
            </w:pPr>
            <w:r w:rsidRPr="00F32E32">
              <w:rPr>
                <w:color w:val="000000"/>
                <w:sz w:val="24"/>
                <w:szCs w:val="24"/>
              </w:rPr>
              <w:t>Tradiţii ale şcolii</w:t>
            </w:r>
            <w:r w:rsidR="00C616B7" w:rsidRPr="00F32E32">
              <w:rPr>
                <w:color w:val="000000"/>
                <w:sz w:val="24"/>
                <w:szCs w:val="24"/>
              </w:rPr>
              <w:t>.</w:t>
            </w:r>
          </w:p>
          <w:p w14:paraId="6B12735D"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4"/>
              <w:ind w:right="840" w:hanging="360"/>
              <w:rPr>
                <w:color w:val="000000"/>
                <w:sz w:val="24"/>
                <w:szCs w:val="24"/>
              </w:rPr>
            </w:pPr>
            <w:r w:rsidRPr="00F32E32">
              <w:rPr>
                <w:color w:val="000000"/>
                <w:sz w:val="24"/>
                <w:szCs w:val="24"/>
              </w:rPr>
              <w:t>Grupuri de lucru și comisii care î</w:t>
            </w:r>
            <w:r w:rsidR="005D3293">
              <w:rPr>
                <w:color w:val="000000"/>
                <w:sz w:val="24"/>
                <w:szCs w:val="24"/>
              </w:rPr>
              <w:t>-</w:t>
            </w:r>
            <w:r w:rsidRPr="00F32E32">
              <w:rPr>
                <w:color w:val="000000"/>
                <w:sz w:val="24"/>
                <w:szCs w:val="24"/>
              </w:rPr>
              <w:t>și desfășoară activitatea la un nivel înalt;</w:t>
            </w:r>
          </w:p>
          <w:p w14:paraId="3DE09A5E" w14:textId="77777777" w:rsidR="00F11C93" w:rsidRPr="00F32E32" w:rsidRDefault="00F11C93" w:rsidP="00CA109E">
            <w:pPr>
              <w:pStyle w:val="Normal10"/>
              <w:numPr>
                <w:ilvl w:val="0"/>
                <w:numId w:val="124"/>
              </w:numPr>
              <w:pBdr>
                <w:top w:val="nil"/>
                <w:left w:val="nil"/>
                <w:bottom w:val="nil"/>
                <w:right w:val="nil"/>
                <w:between w:val="nil"/>
              </w:pBdr>
              <w:tabs>
                <w:tab w:val="left" w:pos="729"/>
                <w:tab w:val="left" w:pos="730"/>
              </w:tabs>
              <w:spacing w:before="5"/>
              <w:ind w:right="60" w:hanging="360"/>
              <w:rPr>
                <w:color w:val="000000"/>
                <w:sz w:val="24"/>
                <w:szCs w:val="24"/>
              </w:rPr>
            </w:pPr>
            <w:r w:rsidRPr="00F32E32">
              <w:rPr>
                <w:color w:val="000000"/>
                <w:sz w:val="24"/>
                <w:szCs w:val="24"/>
              </w:rPr>
              <w:t xml:space="preserve">Organizarea alimentației </w:t>
            </w:r>
            <w:r w:rsidR="00A80DAD" w:rsidRPr="00F32E32">
              <w:rPr>
                <w:color w:val="000000"/>
                <w:sz w:val="24"/>
                <w:szCs w:val="24"/>
              </w:rPr>
              <w:t xml:space="preserve"> tuturor </w:t>
            </w:r>
            <w:r w:rsidRPr="00F32E32">
              <w:rPr>
                <w:color w:val="000000"/>
                <w:sz w:val="24"/>
                <w:szCs w:val="24"/>
              </w:rPr>
              <w:t xml:space="preserve">elevilor într-o cantină școlară </w:t>
            </w:r>
            <w:r w:rsidR="00C616B7" w:rsidRPr="00F32E32">
              <w:rPr>
                <w:color w:val="000000"/>
                <w:sz w:val="24"/>
                <w:szCs w:val="24"/>
              </w:rPr>
              <w:t xml:space="preserve"> renovată</w:t>
            </w:r>
            <w:r w:rsidRPr="00F32E32">
              <w:rPr>
                <w:color w:val="000000"/>
                <w:sz w:val="24"/>
                <w:szCs w:val="24"/>
              </w:rPr>
              <w:t>;</w:t>
            </w:r>
          </w:p>
          <w:p w14:paraId="6C8ECB0F" w14:textId="77777777" w:rsidR="00F11C93" w:rsidRPr="00F32E32" w:rsidRDefault="00F11C93" w:rsidP="00CA109E">
            <w:pPr>
              <w:pStyle w:val="Normal10"/>
              <w:pBdr>
                <w:top w:val="nil"/>
                <w:left w:val="nil"/>
                <w:bottom w:val="nil"/>
                <w:right w:val="nil"/>
                <w:between w:val="nil"/>
              </w:pBdr>
              <w:ind w:left="729"/>
              <w:rPr>
                <w:color w:val="000000"/>
                <w:sz w:val="24"/>
                <w:szCs w:val="24"/>
              </w:rPr>
            </w:pPr>
          </w:p>
          <w:p w14:paraId="3D10E028" w14:textId="77777777" w:rsidR="005D3293" w:rsidRPr="00F32E32" w:rsidRDefault="005D3293" w:rsidP="005D3293">
            <w:pPr>
              <w:pStyle w:val="Normal10"/>
              <w:numPr>
                <w:ilvl w:val="0"/>
                <w:numId w:val="122"/>
              </w:numPr>
              <w:pBdr>
                <w:top w:val="nil"/>
                <w:left w:val="nil"/>
                <w:bottom w:val="nil"/>
                <w:right w:val="nil"/>
                <w:between w:val="nil"/>
              </w:pBdr>
              <w:tabs>
                <w:tab w:val="left" w:pos="729"/>
                <w:tab w:val="left" w:pos="730"/>
              </w:tabs>
              <w:spacing w:before="5"/>
              <w:ind w:right="521" w:hanging="360"/>
              <w:rPr>
                <w:color w:val="000000"/>
                <w:sz w:val="24"/>
                <w:szCs w:val="24"/>
              </w:rPr>
            </w:pPr>
            <w:r w:rsidRPr="00F32E32">
              <w:rPr>
                <w:color w:val="000000"/>
                <w:sz w:val="24"/>
                <w:szCs w:val="24"/>
              </w:rPr>
              <w:t>Existenta unor spații/obiecte ce pot fi închiriate în scopul obținerii unor resurse financiare;</w:t>
            </w:r>
          </w:p>
          <w:p w14:paraId="4B7432FA" w14:textId="77777777" w:rsidR="00F11C93" w:rsidRPr="00F32E32" w:rsidRDefault="00F11C93" w:rsidP="00CA109E">
            <w:pPr>
              <w:pStyle w:val="Normal10"/>
              <w:pBdr>
                <w:top w:val="nil"/>
                <w:left w:val="nil"/>
                <w:bottom w:val="nil"/>
                <w:right w:val="nil"/>
                <w:between w:val="nil"/>
              </w:pBdr>
              <w:ind w:left="729"/>
              <w:rPr>
                <w:color w:val="000000"/>
                <w:sz w:val="24"/>
                <w:szCs w:val="24"/>
              </w:rPr>
            </w:pPr>
          </w:p>
        </w:tc>
        <w:tc>
          <w:tcPr>
            <w:tcW w:w="4848" w:type="dxa"/>
          </w:tcPr>
          <w:p w14:paraId="43D46F7F" w14:textId="77777777" w:rsidR="00F11C93" w:rsidRPr="00F32E32" w:rsidRDefault="00F11C93" w:rsidP="00CA109E">
            <w:pPr>
              <w:pStyle w:val="Normal10"/>
              <w:pBdr>
                <w:top w:val="nil"/>
                <w:left w:val="nil"/>
                <w:bottom w:val="nil"/>
                <w:right w:val="nil"/>
                <w:between w:val="nil"/>
              </w:pBdr>
              <w:rPr>
                <w:b/>
                <w:color w:val="000000"/>
                <w:sz w:val="24"/>
                <w:szCs w:val="24"/>
              </w:rPr>
            </w:pPr>
          </w:p>
          <w:p w14:paraId="47C62A56" w14:textId="77777777" w:rsidR="00F11C93" w:rsidRPr="00F32E32" w:rsidRDefault="00F11C93" w:rsidP="00CA109E">
            <w:pPr>
              <w:pStyle w:val="Normal10"/>
              <w:pBdr>
                <w:top w:val="nil"/>
                <w:left w:val="nil"/>
                <w:bottom w:val="nil"/>
                <w:right w:val="nil"/>
                <w:between w:val="nil"/>
              </w:pBdr>
              <w:spacing w:before="1"/>
              <w:rPr>
                <w:b/>
                <w:color w:val="000000"/>
                <w:sz w:val="24"/>
                <w:szCs w:val="24"/>
              </w:rPr>
            </w:pPr>
          </w:p>
          <w:p w14:paraId="1852FEDC" w14:textId="77777777" w:rsidR="00F11C93" w:rsidRPr="00F32E32" w:rsidRDefault="00F11C93" w:rsidP="00CA109E">
            <w:pPr>
              <w:pStyle w:val="Normal10"/>
              <w:numPr>
                <w:ilvl w:val="0"/>
                <w:numId w:val="123"/>
              </w:numPr>
              <w:pBdr>
                <w:top w:val="nil"/>
                <w:left w:val="nil"/>
                <w:bottom w:val="nil"/>
                <w:right w:val="nil"/>
                <w:between w:val="nil"/>
              </w:pBdr>
              <w:tabs>
                <w:tab w:val="left" w:pos="781"/>
                <w:tab w:val="left" w:pos="782"/>
              </w:tabs>
              <w:ind w:left="781" w:hanging="423"/>
              <w:rPr>
                <w:color w:val="000000"/>
                <w:sz w:val="24"/>
                <w:szCs w:val="24"/>
              </w:rPr>
            </w:pPr>
            <w:r w:rsidRPr="00F32E32">
              <w:rPr>
                <w:color w:val="000000"/>
                <w:sz w:val="24"/>
                <w:szCs w:val="24"/>
              </w:rPr>
              <w:t>Lipsa interesului pentru învăţare din partea</w:t>
            </w:r>
            <w:r w:rsidR="00C616B7" w:rsidRPr="00F32E32">
              <w:rPr>
                <w:color w:val="000000"/>
                <w:sz w:val="24"/>
                <w:szCs w:val="24"/>
              </w:rPr>
              <w:t xml:space="preserve"> </w:t>
            </w:r>
            <w:r w:rsidRPr="00F32E32">
              <w:rPr>
                <w:color w:val="000000"/>
                <w:sz w:val="24"/>
                <w:szCs w:val="24"/>
              </w:rPr>
              <w:t>unor elevi.</w:t>
            </w:r>
          </w:p>
          <w:p w14:paraId="4307FAB0" w14:textId="77777777" w:rsidR="00F11C93" w:rsidRPr="00F32E32" w:rsidRDefault="00F11C93" w:rsidP="00CA109E">
            <w:pPr>
              <w:pStyle w:val="Normal10"/>
              <w:numPr>
                <w:ilvl w:val="0"/>
                <w:numId w:val="123"/>
              </w:numPr>
              <w:pBdr>
                <w:top w:val="nil"/>
                <w:left w:val="nil"/>
                <w:bottom w:val="nil"/>
                <w:right w:val="nil"/>
                <w:between w:val="nil"/>
              </w:pBdr>
              <w:tabs>
                <w:tab w:val="left" w:pos="719"/>
                <w:tab w:val="left" w:pos="720"/>
              </w:tabs>
              <w:spacing w:before="2"/>
              <w:ind w:hanging="361"/>
              <w:rPr>
                <w:color w:val="000000"/>
                <w:sz w:val="24"/>
                <w:szCs w:val="24"/>
              </w:rPr>
            </w:pPr>
            <w:r w:rsidRPr="00F32E32">
              <w:rPr>
                <w:color w:val="000000"/>
                <w:sz w:val="24"/>
                <w:szCs w:val="24"/>
              </w:rPr>
              <w:t xml:space="preserve">Colaborare slabă între diferite </w:t>
            </w:r>
            <w:r w:rsidR="00A80DAD" w:rsidRPr="00F32E32">
              <w:rPr>
                <w:color w:val="000000"/>
                <w:sz w:val="24"/>
                <w:szCs w:val="24"/>
              </w:rPr>
              <w:t xml:space="preserve">institușii </w:t>
            </w:r>
            <w:r w:rsidR="00831FB4" w:rsidRPr="00F32E32">
              <w:rPr>
                <w:color w:val="000000"/>
                <w:sz w:val="24"/>
                <w:szCs w:val="24"/>
              </w:rPr>
              <w:t xml:space="preserve">educaționale </w:t>
            </w:r>
            <w:r w:rsidR="00A80DAD" w:rsidRPr="00F32E32">
              <w:rPr>
                <w:color w:val="000000"/>
                <w:sz w:val="24"/>
                <w:szCs w:val="24"/>
              </w:rPr>
              <w:t>din  raion  din cauza  pandemiei</w:t>
            </w:r>
            <w:r w:rsidRPr="00F32E32">
              <w:rPr>
                <w:color w:val="000000"/>
                <w:sz w:val="24"/>
                <w:szCs w:val="24"/>
              </w:rPr>
              <w:t>;</w:t>
            </w:r>
          </w:p>
          <w:p w14:paraId="242917B1" w14:textId="77777777" w:rsidR="00F11C93" w:rsidRPr="00F32E32" w:rsidRDefault="00F11C93" w:rsidP="00CA109E">
            <w:pPr>
              <w:pStyle w:val="Normal10"/>
              <w:numPr>
                <w:ilvl w:val="0"/>
                <w:numId w:val="123"/>
              </w:numPr>
              <w:pBdr>
                <w:top w:val="nil"/>
                <w:left w:val="nil"/>
                <w:bottom w:val="nil"/>
                <w:right w:val="nil"/>
                <w:between w:val="nil"/>
              </w:pBdr>
              <w:tabs>
                <w:tab w:val="left" w:pos="719"/>
                <w:tab w:val="left" w:pos="720"/>
              </w:tabs>
              <w:spacing w:before="2"/>
              <w:ind w:right="313" w:hanging="360"/>
              <w:rPr>
                <w:color w:val="000000"/>
                <w:sz w:val="24"/>
                <w:szCs w:val="24"/>
              </w:rPr>
            </w:pPr>
            <w:r w:rsidRPr="00F32E32">
              <w:rPr>
                <w:color w:val="000000"/>
                <w:sz w:val="24"/>
                <w:szCs w:val="24"/>
              </w:rPr>
              <w:t>Volum mare de responsabilităţi la cadrele didactice şi manageriale;</w:t>
            </w:r>
          </w:p>
          <w:p w14:paraId="577EAE67" w14:textId="77777777" w:rsidR="00F11C93" w:rsidRPr="00F32E32" w:rsidRDefault="00F11C93" w:rsidP="00CA109E">
            <w:pPr>
              <w:pStyle w:val="Normal10"/>
              <w:numPr>
                <w:ilvl w:val="0"/>
                <w:numId w:val="123"/>
              </w:numPr>
              <w:pBdr>
                <w:top w:val="nil"/>
                <w:left w:val="nil"/>
                <w:bottom w:val="nil"/>
                <w:right w:val="nil"/>
                <w:between w:val="nil"/>
              </w:pBdr>
              <w:tabs>
                <w:tab w:val="left" w:pos="719"/>
                <w:tab w:val="left" w:pos="720"/>
              </w:tabs>
              <w:spacing w:before="5"/>
              <w:ind w:right="366" w:hanging="360"/>
              <w:rPr>
                <w:color w:val="000000"/>
                <w:sz w:val="24"/>
                <w:szCs w:val="24"/>
              </w:rPr>
            </w:pPr>
            <w:r w:rsidRPr="00F32E32">
              <w:rPr>
                <w:color w:val="000000"/>
                <w:sz w:val="24"/>
                <w:szCs w:val="24"/>
              </w:rPr>
              <w:t>Neimplicarea unor cadre didactice atât în propria dezvoltare profesională, cât şi în actul educaţional şi decizional;</w:t>
            </w:r>
          </w:p>
          <w:p w14:paraId="31F57BBD" w14:textId="77777777" w:rsidR="00F11C93" w:rsidRPr="00F32E32" w:rsidRDefault="00831FB4" w:rsidP="00CA109E">
            <w:pPr>
              <w:pStyle w:val="Normal10"/>
              <w:numPr>
                <w:ilvl w:val="0"/>
                <w:numId w:val="123"/>
              </w:numPr>
              <w:pBdr>
                <w:top w:val="nil"/>
                <w:left w:val="nil"/>
                <w:bottom w:val="nil"/>
                <w:right w:val="nil"/>
                <w:between w:val="nil"/>
              </w:pBdr>
              <w:tabs>
                <w:tab w:val="left" w:pos="720"/>
              </w:tabs>
              <w:spacing w:before="4"/>
              <w:ind w:right="38" w:hanging="360"/>
              <w:jc w:val="both"/>
              <w:rPr>
                <w:color w:val="000000"/>
                <w:sz w:val="24"/>
                <w:szCs w:val="24"/>
              </w:rPr>
            </w:pPr>
            <w:r w:rsidRPr="00F32E32">
              <w:rPr>
                <w:color w:val="000000"/>
                <w:sz w:val="24"/>
                <w:szCs w:val="24"/>
              </w:rPr>
              <w:t>N</w:t>
            </w:r>
            <w:r w:rsidR="00F11C93" w:rsidRPr="00F32E32">
              <w:rPr>
                <w:color w:val="000000"/>
                <w:sz w:val="24"/>
                <w:szCs w:val="24"/>
              </w:rPr>
              <w:t xml:space="preserve">eracordarea conţinuturilor din curricula modernizată la </w:t>
            </w:r>
            <w:r w:rsidRPr="00F32E32">
              <w:rPr>
                <w:color w:val="000000"/>
                <w:sz w:val="24"/>
                <w:szCs w:val="24"/>
              </w:rPr>
              <w:t xml:space="preserve"> </w:t>
            </w:r>
            <w:r w:rsidR="00F11C93" w:rsidRPr="00F32E32">
              <w:rPr>
                <w:color w:val="000000"/>
                <w:sz w:val="24"/>
                <w:szCs w:val="24"/>
              </w:rPr>
              <w:t>manualele actuale;</w:t>
            </w:r>
          </w:p>
          <w:p w14:paraId="3198BEBA" w14:textId="77777777" w:rsidR="00F11C93" w:rsidRPr="00F32E32" w:rsidRDefault="00F11C93" w:rsidP="00CA109E">
            <w:pPr>
              <w:pStyle w:val="Normal10"/>
              <w:numPr>
                <w:ilvl w:val="0"/>
                <w:numId w:val="123"/>
              </w:numPr>
              <w:pBdr>
                <w:top w:val="nil"/>
                <w:left w:val="nil"/>
                <w:bottom w:val="nil"/>
                <w:right w:val="nil"/>
                <w:between w:val="nil"/>
              </w:pBdr>
              <w:tabs>
                <w:tab w:val="left" w:pos="720"/>
              </w:tabs>
              <w:spacing w:before="7"/>
              <w:ind w:right="512" w:hanging="360"/>
              <w:jc w:val="both"/>
              <w:rPr>
                <w:color w:val="000000"/>
                <w:sz w:val="24"/>
                <w:szCs w:val="24"/>
              </w:rPr>
            </w:pPr>
            <w:r w:rsidRPr="00F32E32">
              <w:rPr>
                <w:color w:val="000000"/>
                <w:sz w:val="24"/>
                <w:szCs w:val="24"/>
              </w:rPr>
              <w:t xml:space="preserve">Uzura fizică şi morală a unor materiale didactice existente în </w:t>
            </w:r>
            <w:r w:rsidR="00A80DAD" w:rsidRPr="00F32E32">
              <w:rPr>
                <w:color w:val="000000"/>
                <w:sz w:val="24"/>
                <w:szCs w:val="24"/>
              </w:rPr>
              <w:t>gimnaziu</w:t>
            </w:r>
            <w:r w:rsidRPr="00F32E32">
              <w:rPr>
                <w:color w:val="000000"/>
                <w:sz w:val="24"/>
                <w:szCs w:val="24"/>
              </w:rPr>
              <w:t>;</w:t>
            </w:r>
          </w:p>
          <w:p w14:paraId="4BD9C0D5" w14:textId="77777777" w:rsidR="00F11C93" w:rsidRPr="00F32E32" w:rsidRDefault="00F11C93" w:rsidP="00CA109E">
            <w:pPr>
              <w:pStyle w:val="Normal10"/>
              <w:numPr>
                <w:ilvl w:val="0"/>
                <w:numId w:val="123"/>
              </w:numPr>
              <w:pBdr>
                <w:top w:val="nil"/>
                <w:left w:val="nil"/>
                <w:bottom w:val="nil"/>
                <w:right w:val="nil"/>
                <w:between w:val="nil"/>
              </w:pBdr>
              <w:tabs>
                <w:tab w:val="left" w:pos="720"/>
              </w:tabs>
              <w:spacing w:before="2"/>
              <w:ind w:hanging="361"/>
              <w:jc w:val="both"/>
              <w:rPr>
                <w:color w:val="000000"/>
                <w:sz w:val="24"/>
                <w:szCs w:val="24"/>
              </w:rPr>
            </w:pPr>
            <w:r w:rsidRPr="00F32E32">
              <w:rPr>
                <w:color w:val="000000"/>
                <w:sz w:val="24"/>
                <w:szCs w:val="24"/>
              </w:rPr>
              <w:t>Venituri extrabugetare mici;</w:t>
            </w:r>
          </w:p>
        </w:tc>
      </w:tr>
      <w:tr w:rsidR="00F11C93" w:rsidRPr="00F32E32" w14:paraId="20ACCE6F" w14:textId="77777777" w:rsidTr="0052659A">
        <w:trPr>
          <w:trHeight w:val="129"/>
        </w:trPr>
        <w:tc>
          <w:tcPr>
            <w:tcW w:w="6057" w:type="dxa"/>
            <w:tcBorders>
              <w:left w:val="single" w:sz="4" w:space="0" w:color="000000"/>
            </w:tcBorders>
            <w:shd w:val="clear" w:color="auto" w:fill="FFFF00"/>
          </w:tcPr>
          <w:p w14:paraId="31AD373D" w14:textId="77777777" w:rsidR="00F11C93" w:rsidRPr="00F32E32" w:rsidRDefault="00F11C93" w:rsidP="00CA109E">
            <w:pPr>
              <w:pStyle w:val="Normal10"/>
              <w:pBdr>
                <w:top w:val="nil"/>
                <w:left w:val="nil"/>
                <w:bottom w:val="nil"/>
                <w:right w:val="nil"/>
                <w:between w:val="nil"/>
              </w:pBdr>
              <w:spacing w:before="224"/>
              <w:ind w:left="1989"/>
              <w:rPr>
                <w:b/>
                <w:color w:val="000000"/>
                <w:sz w:val="24"/>
                <w:szCs w:val="24"/>
              </w:rPr>
            </w:pPr>
            <w:r w:rsidRPr="00F32E32">
              <w:rPr>
                <w:b/>
                <w:color w:val="000000"/>
                <w:sz w:val="24"/>
                <w:szCs w:val="24"/>
              </w:rPr>
              <w:t>Oportunități</w:t>
            </w:r>
          </w:p>
        </w:tc>
        <w:tc>
          <w:tcPr>
            <w:tcW w:w="4848" w:type="dxa"/>
            <w:shd w:val="clear" w:color="auto" w:fill="FFFF00"/>
          </w:tcPr>
          <w:p w14:paraId="5D2CF481" w14:textId="77777777" w:rsidR="00F11C93" w:rsidRPr="00F32E32" w:rsidRDefault="00F11C93" w:rsidP="00CA109E">
            <w:pPr>
              <w:pStyle w:val="Normal10"/>
              <w:pBdr>
                <w:top w:val="nil"/>
                <w:left w:val="nil"/>
                <w:bottom w:val="nil"/>
                <w:right w:val="nil"/>
                <w:between w:val="nil"/>
              </w:pBdr>
              <w:spacing w:before="224"/>
              <w:ind w:left="1681" w:right="2092"/>
              <w:jc w:val="center"/>
              <w:rPr>
                <w:b/>
                <w:color w:val="000000"/>
                <w:sz w:val="24"/>
                <w:szCs w:val="24"/>
              </w:rPr>
            </w:pPr>
            <w:r w:rsidRPr="00F32E32">
              <w:rPr>
                <w:b/>
                <w:color w:val="000000"/>
                <w:sz w:val="24"/>
                <w:szCs w:val="24"/>
              </w:rPr>
              <w:t>Riscuri</w:t>
            </w:r>
          </w:p>
        </w:tc>
      </w:tr>
      <w:tr w:rsidR="00F11C93" w:rsidRPr="00F32E32" w14:paraId="25E1D67F" w14:textId="77777777" w:rsidTr="0052659A">
        <w:trPr>
          <w:trHeight w:val="498"/>
        </w:trPr>
        <w:tc>
          <w:tcPr>
            <w:tcW w:w="6057" w:type="dxa"/>
            <w:tcBorders>
              <w:left w:val="single" w:sz="4" w:space="0" w:color="000000"/>
            </w:tcBorders>
            <w:shd w:val="clear" w:color="auto" w:fill="FFFFFF"/>
          </w:tcPr>
          <w:p w14:paraId="20783C70"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ind w:hanging="361"/>
              <w:rPr>
                <w:color w:val="000000"/>
                <w:sz w:val="24"/>
                <w:szCs w:val="24"/>
              </w:rPr>
            </w:pPr>
            <w:r w:rsidRPr="00F32E32">
              <w:rPr>
                <w:color w:val="000000"/>
                <w:sz w:val="24"/>
                <w:szCs w:val="24"/>
              </w:rPr>
              <w:t>Posibilitatea dezvoltării unor proiecte educaţionale .</w:t>
            </w:r>
          </w:p>
          <w:p w14:paraId="3FB34C6F"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ind w:right="461" w:hanging="360"/>
              <w:rPr>
                <w:color w:val="000000"/>
                <w:sz w:val="24"/>
                <w:szCs w:val="24"/>
              </w:rPr>
            </w:pPr>
            <w:r w:rsidRPr="00F32E32">
              <w:rPr>
                <w:color w:val="000000"/>
                <w:sz w:val="24"/>
                <w:szCs w:val="24"/>
              </w:rPr>
              <w:t xml:space="preserve">Posibilitatea desfășurării unor activități/proiecte în colaborare </w:t>
            </w:r>
            <w:r w:rsidR="00B4417C" w:rsidRPr="00F32E32">
              <w:rPr>
                <w:color w:val="000000"/>
                <w:sz w:val="24"/>
                <w:szCs w:val="24"/>
              </w:rPr>
              <w:t>BIOTICA</w:t>
            </w:r>
          </w:p>
          <w:p w14:paraId="5C881D8F"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ind w:hanging="361"/>
              <w:rPr>
                <w:color w:val="000000"/>
                <w:sz w:val="24"/>
                <w:szCs w:val="24"/>
              </w:rPr>
            </w:pPr>
            <w:r w:rsidRPr="00F32E32">
              <w:rPr>
                <w:color w:val="000000"/>
                <w:sz w:val="24"/>
                <w:szCs w:val="24"/>
              </w:rPr>
              <w:t>Diversificarea ofertei de formare continuă a</w:t>
            </w:r>
          </w:p>
          <w:p w14:paraId="6CE2CB9E" w14:textId="77777777" w:rsidR="00F11C93" w:rsidRPr="00F32E32" w:rsidRDefault="00F11C93" w:rsidP="00CA109E">
            <w:pPr>
              <w:pStyle w:val="Normal10"/>
              <w:pBdr>
                <w:top w:val="nil"/>
                <w:left w:val="nil"/>
                <w:bottom w:val="nil"/>
                <w:right w:val="nil"/>
                <w:between w:val="nil"/>
              </w:pBdr>
              <w:ind w:left="729"/>
              <w:rPr>
                <w:color w:val="000000"/>
                <w:sz w:val="24"/>
                <w:szCs w:val="24"/>
              </w:rPr>
            </w:pPr>
            <w:r w:rsidRPr="00F32E32">
              <w:rPr>
                <w:color w:val="000000"/>
                <w:sz w:val="24"/>
                <w:szCs w:val="24"/>
              </w:rPr>
              <w:t>personalului didactic prin multiple forme;</w:t>
            </w:r>
          </w:p>
          <w:p w14:paraId="53AA4FFA"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spacing w:before="5"/>
              <w:ind w:right="166" w:hanging="360"/>
              <w:rPr>
                <w:color w:val="000000"/>
                <w:sz w:val="24"/>
                <w:szCs w:val="24"/>
              </w:rPr>
            </w:pPr>
            <w:r w:rsidRPr="00F32E32">
              <w:rPr>
                <w:color w:val="000000"/>
                <w:sz w:val="24"/>
                <w:szCs w:val="24"/>
              </w:rPr>
              <w:t>Posibilitatea modernizării centrului de resurse pentru copiii cu CES în cadrul proiectului Reforma</w:t>
            </w:r>
          </w:p>
          <w:p w14:paraId="47CB1318" w14:textId="77777777" w:rsidR="00F11C93" w:rsidRPr="00F32E32" w:rsidRDefault="00F11C93" w:rsidP="00CA109E">
            <w:pPr>
              <w:pStyle w:val="Normal10"/>
              <w:pBdr>
                <w:top w:val="nil"/>
                <w:left w:val="nil"/>
                <w:bottom w:val="nil"/>
                <w:right w:val="nil"/>
                <w:between w:val="nil"/>
              </w:pBdr>
              <w:ind w:left="729"/>
              <w:rPr>
                <w:color w:val="000000"/>
                <w:sz w:val="24"/>
                <w:szCs w:val="24"/>
              </w:rPr>
            </w:pPr>
            <w:r w:rsidRPr="00F32E32">
              <w:rPr>
                <w:color w:val="000000"/>
                <w:sz w:val="24"/>
                <w:szCs w:val="24"/>
              </w:rPr>
              <w:t>Învățământului în RM.</w:t>
            </w:r>
          </w:p>
          <w:p w14:paraId="54A8616D"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spacing w:before="2"/>
              <w:ind w:hanging="361"/>
              <w:rPr>
                <w:color w:val="000000"/>
                <w:sz w:val="24"/>
                <w:szCs w:val="24"/>
              </w:rPr>
            </w:pPr>
            <w:r w:rsidRPr="00F32E32">
              <w:rPr>
                <w:color w:val="000000"/>
                <w:sz w:val="24"/>
                <w:szCs w:val="24"/>
              </w:rPr>
              <w:t>Creşterea accesului la surse de informare,</w:t>
            </w:r>
          </w:p>
          <w:p w14:paraId="5AAE670A" w14:textId="77777777" w:rsidR="00F11C93" w:rsidRPr="00F32E32" w:rsidRDefault="00F11C93" w:rsidP="00CA109E">
            <w:pPr>
              <w:pStyle w:val="Normal10"/>
              <w:pBdr>
                <w:top w:val="nil"/>
                <w:left w:val="nil"/>
                <w:bottom w:val="nil"/>
                <w:right w:val="nil"/>
                <w:between w:val="nil"/>
              </w:pBdr>
              <w:ind w:left="729"/>
              <w:rPr>
                <w:color w:val="000000"/>
                <w:sz w:val="24"/>
                <w:szCs w:val="24"/>
              </w:rPr>
            </w:pPr>
            <w:r w:rsidRPr="00F32E32">
              <w:rPr>
                <w:color w:val="000000"/>
                <w:sz w:val="24"/>
                <w:szCs w:val="24"/>
              </w:rPr>
              <w:t>diversificarea acestora;</w:t>
            </w:r>
          </w:p>
          <w:p w14:paraId="6FB3DFAB" w14:textId="77777777" w:rsidR="00F11C93" w:rsidRPr="00F32E32" w:rsidRDefault="00F11C93" w:rsidP="005D3293">
            <w:pPr>
              <w:pStyle w:val="Normal10"/>
              <w:numPr>
                <w:ilvl w:val="0"/>
                <w:numId w:val="122"/>
              </w:numPr>
              <w:pBdr>
                <w:top w:val="nil"/>
                <w:left w:val="nil"/>
                <w:bottom w:val="nil"/>
                <w:right w:val="nil"/>
                <w:between w:val="nil"/>
              </w:pBdr>
              <w:tabs>
                <w:tab w:val="left" w:pos="500"/>
                <w:tab w:val="left" w:pos="730"/>
              </w:tabs>
              <w:spacing w:before="2"/>
              <w:ind w:hanging="590"/>
              <w:rPr>
                <w:color w:val="000000"/>
                <w:sz w:val="24"/>
                <w:szCs w:val="24"/>
              </w:rPr>
            </w:pPr>
            <w:r w:rsidRPr="00F32E32">
              <w:rPr>
                <w:color w:val="000000"/>
                <w:sz w:val="24"/>
                <w:szCs w:val="24"/>
              </w:rPr>
              <w:t>Existenţa posibilităţii de a aplica pentru realizarea de</w:t>
            </w:r>
          </w:p>
          <w:p w14:paraId="629898AF" w14:textId="77777777" w:rsidR="00F11C93" w:rsidRPr="00F32E32" w:rsidRDefault="00F11C93" w:rsidP="005D3293">
            <w:pPr>
              <w:pStyle w:val="Normal10"/>
              <w:pBdr>
                <w:top w:val="nil"/>
                <w:left w:val="nil"/>
                <w:bottom w:val="nil"/>
                <w:right w:val="nil"/>
                <w:between w:val="nil"/>
              </w:pBdr>
              <w:ind w:left="711" w:right="614"/>
              <w:rPr>
                <w:color w:val="000000"/>
                <w:sz w:val="24"/>
                <w:szCs w:val="24"/>
              </w:rPr>
            </w:pPr>
            <w:r w:rsidRPr="00F32E32">
              <w:rPr>
                <w:color w:val="000000"/>
                <w:sz w:val="24"/>
                <w:szCs w:val="24"/>
              </w:rPr>
              <w:t>proiecte educative, recunoscute la nivel naţional.</w:t>
            </w:r>
          </w:p>
          <w:p w14:paraId="13264B44" w14:textId="77777777" w:rsidR="00F11C93" w:rsidRPr="00F32E32" w:rsidRDefault="00F11C93" w:rsidP="00CA109E">
            <w:pPr>
              <w:pStyle w:val="Normal10"/>
              <w:numPr>
                <w:ilvl w:val="0"/>
                <w:numId w:val="122"/>
              </w:numPr>
              <w:pBdr>
                <w:top w:val="nil"/>
                <w:left w:val="nil"/>
                <w:bottom w:val="nil"/>
                <w:right w:val="nil"/>
                <w:between w:val="nil"/>
              </w:pBdr>
              <w:tabs>
                <w:tab w:val="left" w:pos="729"/>
                <w:tab w:val="left" w:pos="730"/>
              </w:tabs>
              <w:spacing w:before="11"/>
              <w:ind w:right="852" w:hanging="360"/>
              <w:rPr>
                <w:color w:val="000000"/>
                <w:sz w:val="24"/>
                <w:szCs w:val="24"/>
              </w:rPr>
            </w:pPr>
            <w:r w:rsidRPr="00F32E32">
              <w:rPr>
                <w:color w:val="000000"/>
                <w:sz w:val="24"/>
                <w:szCs w:val="24"/>
              </w:rPr>
              <w:t>Dezvoltarea unor parteneriate cu asociații care promovează acțiunile de volu</w:t>
            </w:r>
            <w:r w:rsidR="00A80DAD" w:rsidRPr="00F32E32">
              <w:rPr>
                <w:color w:val="000000"/>
                <w:sz w:val="24"/>
                <w:szCs w:val="24"/>
              </w:rPr>
              <w:t>ntariat</w:t>
            </w:r>
            <w:r w:rsidR="00831FB4" w:rsidRPr="00F32E32">
              <w:rPr>
                <w:color w:val="000000"/>
                <w:sz w:val="24"/>
                <w:szCs w:val="24"/>
              </w:rPr>
              <w:t>.</w:t>
            </w:r>
          </w:p>
        </w:tc>
        <w:tc>
          <w:tcPr>
            <w:tcW w:w="4848" w:type="dxa"/>
            <w:shd w:val="clear" w:color="auto" w:fill="FFFFFF"/>
          </w:tcPr>
          <w:p w14:paraId="3F223370" w14:textId="77777777" w:rsidR="00F11C93" w:rsidRPr="00F32E32" w:rsidRDefault="00F11C93" w:rsidP="00CA109E">
            <w:pPr>
              <w:pStyle w:val="Normal10"/>
              <w:numPr>
                <w:ilvl w:val="0"/>
                <w:numId w:val="121"/>
              </w:numPr>
              <w:pBdr>
                <w:top w:val="nil"/>
                <w:left w:val="nil"/>
                <w:bottom w:val="nil"/>
                <w:right w:val="nil"/>
                <w:between w:val="nil"/>
              </w:pBdr>
              <w:tabs>
                <w:tab w:val="left" w:pos="719"/>
                <w:tab w:val="left" w:pos="720"/>
              </w:tabs>
              <w:ind w:right="351" w:hanging="360"/>
              <w:rPr>
                <w:color w:val="000000"/>
                <w:sz w:val="24"/>
                <w:szCs w:val="24"/>
              </w:rPr>
            </w:pPr>
            <w:r w:rsidRPr="00F32E32">
              <w:rPr>
                <w:color w:val="000000"/>
                <w:sz w:val="24"/>
                <w:szCs w:val="24"/>
              </w:rPr>
              <w:t>Scăderea populaţiei şcolare cu implicaţii asupra normării personalului didactic şi a reţelei şcolare;</w:t>
            </w:r>
          </w:p>
          <w:p w14:paraId="1E1C3152" w14:textId="77777777" w:rsidR="00F11C93" w:rsidRPr="00F32E32" w:rsidRDefault="00F11C93" w:rsidP="00CA109E">
            <w:pPr>
              <w:pStyle w:val="Normal10"/>
              <w:numPr>
                <w:ilvl w:val="0"/>
                <w:numId w:val="121"/>
              </w:numPr>
              <w:pBdr>
                <w:top w:val="nil"/>
                <w:left w:val="nil"/>
                <w:bottom w:val="nil"/>
                <w:right w:val="nil"/>
                <w:between w:val="nil"/>
              </w:pBdr>
              <w:tabs>
                <w:tab w:val="left" w:pos="719"/>
                <w:tab w:val="left" w:pos="720"/>
              </w:tabs>
              <w:ind w:right="238" w:hanging="360"/>
              <w:rPr>
                <w:color w:val="000000"/>
                <w:sz w:val="24"/>
                <w:szCs w:val="24"/>
              </w:rPr>
            </w:pPr>
            <w:r w:rsidRPr="00F32E32">
              <w:rPr>
                <w:color w:val="000000"/>
                <w:sz w:val="24"/>
                <w:szCs w:val="24"/>
              </w:rPr>
              <w:t>Preocuparea în mică măsură a părinţilor în educaţia şi instruirea propriilor copii;</w:t>
            </w:r>
          </w:p>
          <w:p w14:paraId="3A9CE444" w14:textId="77777777" w:rsidR="00F11C93" w:rsidRPr="00F32E32" w:rsidRDefault="00F11C93" w:rsidP="00CA109E">
            <w:pPr>
              <w:pStyle w:val="Normal10"/>
              <w:numPr>
                <w:ilvl w:val="0"/>
                <w:numId w:val="121"/>
              </w:numPr>
              <w:pBdr>
                <w:top w:val="nil"/>
                <w:left w:val="nil"/>
                <w:bottom w:val="nil"/>
                <w:right w:val="nil"/>
                <w:between w:val="nil"/>
              </w:pBdr>
              <w:tabs>
                <w:tab w:val="left" w:pos="719"/>
                <w:tab w:val="left" w:pos="720"/>
              </w:tabs>
              <w:spacing w:before="2"/>
              <w:ind w:right="874" w:hanging="360"/>
              <w:rPr>
                <w:color w:val="000000"/>
                <w:sz w:val="24"/>
                <w:szCs w:val="24"/>
              </w:rPr>
            </w:pPr>
            <w:r w:rsidRPr="00F32E32">
              <w:rPr>
                <w:color w:val="000000"/>
                <w:sz w:val="24"/>
                <w:szCs w:val="24"/>
              </w:rPr>
              <w:t>Scăderea interesului pentru profesia didactică;</w:t>
            </w:r>
          </w:p>
          <w:p w14:paraId="2FEDD780" w14:textId="77777777" w:rsidR="00F11C93" w:rsidRPr="00F32E32" w:rsidRDefault="00F11C93" w:rsidP="00CA109E">
            <w:pPr>
              <w:pStyle w:val="Normal10"/>
              <w:numPr>
                <w:ilvl w:val="0"/>
                <w:numId w:val="121"/>
              </w:numPr>
              <w:pBdr>
                <w:top w:val="nil"/>
                <w:left w:val="nil"/>
                <w:bottom w:val="nil"/>
                <w:right w:val="nil"/>
                <w:between w:val="nil"/>
              </w:pBdr>
              <w:tabs>
                <w:tab w:val="left" w:pos="719"/>
                <w:tab w:val="left" w:pos="720"/>
              </w:tabs>
              <w:spacing w:before="2"/>
              <w:ind w:hanging="361"/>
              <w:rPr>
                <w:color w:val="000000"/>
                <w:sz w:val="24"/>
                <w:szCs w:val="24"/>
              </w:rPr>
            </w:pPr>
            <w:r w:rsidRPr="00F32E32">
              <w:rPr>
                <w:color w:val="000000"/>
                <w:sz w:val="24"/>
                <w:szCs w:val="24"/>
              </w:rPr>
              <w:t xml:space="preserve">Scăderea interesului </w:t>
            </w:r>
            <w:r w:rsidR="00831FB4" w:rsidRPr="00F32E32">
              <w:rPr>
                <w:color w:val="000000"/>
                <w:sz w:val="24"/>
                <w:szCs w:val="24"/>
              </w:rPr>
              <w:t xml:space="preserve"> la elevi </w:t>
            </w:r>
            <w:r w:rsidRPr="00F32E32">
              <w:rPr>
                <w:color w:val="000000"/>
                <w:sz w:val="24"/>
                <w:szCs w:val="24"/>
              </w:rPr>
              <w:t>pentru lectură;</w:t>
            </w:r>
          </w:p>
          <w:p w14:paraId="52711853" w14:textId="77777777" w:rsidR="00F11C93" w:rsidRPr="00F32E32" w:rsidRDefault="00F11C93" w:rsidP="00CA109E">
            <w:pPr>
              <w:pStyle w:val="Normal10"/>
              <w:numPr>
                <w:ilvl w:val="0"/>
                <w:numId w:val="121"/>
              </w:numPr>
              <w:pBdr>
                <w:top w:val="nil"/>
                <w:left w:val="nil"/>
                <w:bottom w:val="nil"/>
                <w:right w:val="nil"/>
                <w:between w:val="nil"/>
              </w:pBdr>
              <w:tabs>
                <w:tab w:val="left" w:pos="719"/>
                <w:tab w:val="left" w:pos="720"/>
              </w:tabs>
              <w:spacing w:before="2"/>
              <w:ind w:right="68" w:hanging="360"/>
              <w:rPr>
                <w:color w:val="000000"/>
                <w:sz w:val="24"/>
                <w:szCs w:val="24"/>
              </w:rPr>
            </w:pPr>
            <w:r w:rsidRPr="00F32E32">
              <w:rPr>
                <w:color w:val="000000"/>
                <w:sz w:val="24"/>
                <w:szCs w:val="24"/>
              </w:rPr>
              <w:t>Creşterea efectivului de elevi pe clase, care îngreunează aplicarea metodelor interactive, lucru în grup;</w:t>
            </w:r>
          </w:p>
          <w:p w14:paraId="57BF0549" w14:textId="77777777" w:rsidR="00F11C93" w:rsidRPr="005D3293" w:rsidRDefault="00F11C93" w:rsidP="005D3293">
            <w:pPr>
              <w:pStyle w:val="Normal10"/>
              <w:numPr>
                <w:ilvl w:val="0"/>
                <w:numId w:val="121"/>
              </w:numPr>
              <w:pBdr>
                <w:top w:val="nil"/>
                <w:left w:val="nil"/>
                <w:bottom w:val="nil"/>
                <w:right w:val="nil"/>
                <w:between w:val="nil"/>
              </w:pBdr>
              <w:tabs>
                <w:tab w:val="left" w:pos="719"/>
                <w:tab w:val="left" w:pos="720"/>
              </w:tabs>
              <w:spacing w:before="5"/>
              <w:ind w:hanging="361"/>
              <w:rPr>
                <w:color w:val="000000"/>
                <w:sz w:val="24"/>
                <w:szCs w:val="24"/>
              </w:rPr>
            </w:pPr>
            <w:r w:rsidRPr="00F32E32">
              <w:rPr>
                <w:color w:val="000000"/>
                <w:sz w:val="24"/>
                <w:szCs w:val="24"/>
              </w:rPr>
              <w:t>Insuficienţa fondurilor financiare alocate</w:t>
            </w:r>
            <w:r w:rsidR="005D3293">
              <w:rPr>
                <w:color w:val="000000"/>
                <w:sz w:val="24"/>
                <w:szCs w:val="24"/>
              </w:rPr>
              <w:t xml:space="preserve"> </w:t>
            </w:r>
            <w:r w:rsidRPr="005D3293">
              <w:rPr>
                <w:color w:val="000000"/>
                <w:sz w:val="24"/>
                <w:szCs w:val="24"/>
              </w:rPr>
              <w:t>pentru instituția de învățământ;</w:t>
            </w:r>
          </w:p>
          <w:p w14:paraId="563AB941" w14:textId="77777777" w:rsidR="00F11C93" w:rsidRPr="00F32E32" w:rsidRDefault="00A80DAD" w:rsidP="005D3293">
            <w:pPr>
              <w:pStyle w:val="Normal10"/>
              <w:numPr>
                <w:ilvl w:val="0"/>
                <w:numId w:val="121"/>
              </w:numPr>
              <w:pBdr>
                <w:top w:val="nil"/>
                <w:left w:val="nil"/>
                <w:bottom w:val="nil"/>
                <w:right w:val="nil"/>
                <w:between w:val="nil"/>
              </w:pBdr>
              <w:tabs>
                <w:tab w:val="left" w:pos="719"/>
                <w:tab w:val="left" w:pos="720"/>
              </w:tabs>
              <w:spacing w:before="2"/>
              <w:ind w:hanging="361"/>
              <w:rPr>
                <w:color w:val="000000"/>
                <w:sz w:val="24"/>
                <w:szCs w:val="24"/>
              </w:rPr>
            </w:pPr>
            <w:r w:rsidRPr="00F32E32">
              <w:rPr>
                <w:color w:val="000000"/>
                <w:sz w:val="24"/>
                <w:szCs w:val="24"/>
              </w:rPr>
              <w:t xml:space="preserve"> </w:t>
            </w:r>
            <w:r w:rsidR="00F11C93" w:rsidRPr="00F32E32">
              <w:rPr>
                <w:color w:val="000000"/>
                <w:sz w:val="24"/>
                <w:szCs w:val="24"/>
              </w:rPr>
              <w:t>Pandemia cu Covid-19</w:t>
            </w:r>
            <w:r w:rsidR="00831FB4" w:rsidRPr="00F32E32">
              <w:rPr>
                <w:color w:val="000000"/>
                <w:sz w:val="24"/>
                <w:szCs w:val="24"/>
              </w:rPr>
              <w:t xml:space="preserve"> </w:t>
            </w:r>
            <w:r w:rsidRPr="00F32E32">
              <w:rPr>
                <w:color w:val="000000"/>
                <w:sz w:val="24"/>
                <w:szCs w:val="24"/>
              </w:rPr>
              <w:t xml:space="preserve">va  dura în  timp </w:t>
            </w:r>
            <w:r w:rsidR="005D3293">
              <w:rPr>
                <w:color w:val="000000"/>
                <w:sz w:val="24"/>
                <w:szCs w:val="24"/>
              </w:rPr>
              <w:t>cu  impact  negativ  asupra  PE</w:t>
            </w:r>
            <w:r w:rsidR="00F11C93" w:rsidRPr="00F32E32">
              <w:rPr>
                <w:color w:val="000000"/>
                <w:sz w:val="24"/>
                <w:szCs w:val="24"/>
              </w:rPr>
              <w:t>;</w:t>
            </w:r>
          </w:p>
        </w:tc>
      </w:tr>
    </w:tbl>
    <w:p w14:paraId="63EE7E7B" w14:textId="77777777" w:rsidR="00674118" w:rsidRDefault="00674118" w:rsidP="00CA109E">
      <w:pPr>
        <w:pStyle w:val="Normal10"/>
        <w:pBdr>
          <w:top w:val="nil"/>
          <w:left w:val="nil"/>
          <w:bottom w:val="nil"/>
          <w:right w:val="nil"/>
          <w:between w:val="nil"/>
        </w:pBdr>
        <w:spacing w:before="90"/>
        <w:rPr>
          <w:color w:val="000000"/>
          <w:sz w:val="24"/>
          <w:szCs w:val="24"/>
        </w:rPr>
      </w:pPr>
    </w:p>
    <w:p w14:paraId="4F77254D" w14:textId="77777777" w:rsidR="005D3293" w:rsidRDefault="005D3293" w:rsidP="00CA109E">
      <w:pPr>
        <w:pStyle w:val="Normal10"/>
        <w:pBdr>
          <w:top w:val="nil"/>
          <w:left w:val="nil"/>
          <w:bottom w:val="nil"/>
          <w:right w:val="nil"/>
          <w:between w:val="nil"/>
        </w:pBdr>
        <w:spacing w:before="90"/>
        <w:rPr>
          <w:color w:val="000000"/>
          <w:sz w:val="24"/>
          <w:szCs w:val="24"/>
        </w:rPr>
      </w:pPr>
    </w:p>
    <w:p w14:paraId="28DED50A" w14:textId="77777777" w:rsidR="003D672B" w:rsidRPr="00F32E32" w:rsidRDefault="003D672B" w:rsidP="00CA109E">
      <w:pPr>
        <w:pStyle w:val="Normal10"/>
        <w:pBdr>
          <w:top w:val="nil"/>
          <w:left w:val="nil"/>
          <w:bottom w:val="nil"/>
          <w:right w:val="nil"/>
          <w:between w:val="nil"/>
        </w:pBdr>
        <w:spacing w:before="90"/>
        <w:rPr>
          <w:color w:val="000000"/>
          <w:sz w:val="24"/>
          <w:szCs w:val="24"/>
        </w:rPr>
      </w:pPr>
      <w:r w:rsidRPr="00F32E32">
        <w:rPr>
          <w:color w:val="000000"/>
          <w:sz w:val="24"/>
          <w:szCs w:val="24"/>
        </w:rPr>
        <w:lastRenderedPageBreak/>
        <w:t>Tabel privind nivelul de realizare a standardelor:</w:t>
      </w:r>
    </w:p>
    <w:p w14:paraId="079FA0DA" w14:textId="77777777" w:rsidR="003D672B" w:rsidRPr="00F32E32" w:rsidRDefault="003D672B" w:rsidP="00CA109E">
      <w:pPr>
        <w:pStyle w:val="Normal10"/>
        <w:pBdr>
          <w:top w:val="nil"/>
          <w:left w:val="nil"/>
          <w:bottom w:val="nil"/>
          <w:right w:val="nil"/>
          <w:between w:val="nil"/>
        </w:pBdr>
        <w:spacing w:before="9"/>
        <w:rPr>
          <w:color w:val="000000"/>
          <w:sz w:val="24"/>
          <w:szCs w:val="24"/>
        </w:rPr>
      </w:pPr>
    </w:p>
    <w:tbl>
      <w:tblPr>
        <w:tblW w:w="60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0"/>
        <w:gridCol w:w="1417"/>
        <w:gridCol w:w="1276"/>
        <w:gridCol w:w="1843"/>
      </w:tblGrid>
      <w:tr w:rsidR="003D672B" w:rsidRPr="00F32E32" w14:paraId="6DCE0388" w14:textId="77777777" w:rsidTr="003D672B">
        <w:trPr>
          <w:trHeight w:val="555"/>
        </w:trPr>
        <w:tc>
          <w:tcPr>
            <w:tcW w:w="1540" w:type="dxa"/>
            <w:vMerge w:val="restart"/>
          </w:tcPr>
          <w:p w14:paraId="11EA71DD" w14:textId="77777777" w:rsidR="003D672B" w:rsidRPr="00F32E32" w:rsidRDefault="003D672B" w:rsidP="00CA109E">
            <w:pPr>
              <w:pStyle w:val="Normal10"/>
              <w:pBdr>
                <w:top w:val="nil"/>
                <w:left w:val="nil"/>
                <w:bottom w:val="nil"/>
                <w:right w:val="nil"/>
                <w:between w:val="nil"/>
              </w:pBdr>
              <w:spacing w:before="2"/>
              <w:rPr>
                <w:color w:val="000000"/>
                <w:sz w:val="24"/>
                <w:szCs w:val="24"/>
              </w:rPr>
            </w:pPr>
          </w:p>
          <w:p w14:paraId="6A1ED445" w14:textId="77777777" w:rsidR="003D672B" w:rsidRPr="00F32E32" w:rsidRDefault="003D672B" w:rsidP="00CA109E">
            <w:pPr>
              <w:pStyle w:val="Normal10"/>
              <w:pBdr>
                <w:top w:val="nil"/>
                <w:left w:val="nil"/>
                <w:bottom w:val="nil"/>
                <w:right w:val="nil"/>
                <w:between w:val="nil"/>
              </w:pBdr>
              <w:ind w:left="133" w:right="108" w:firstLine="45"/>
              <w:rPr>
                <w:color w:val="000000"/>
                <w:sz w:val="24"/>
                <w:szCs w:val="24"/>
              </w:rPr>
            </w:pPr>
            <w:r w:rsidRPr="00F32E32">
              <w:rPr>
                <w:color w:val="000000"/>
                <w:sz w:val="24"/>
                <w:szCs w:val="24"/>
              </w:rPr>
              <w:t>Standard de calitate</w:t>
            </w:r>
          </w:p>
        </w:tc>
        <w:tc>
          <w:tcPr>
            <w:tcW w:w="1417" w:type="dxa"/>
            <w:vMerge w:val="restart"/>
          </w:tcPr>
          <w:p w14:paraId="3BC2429E" w14:textId="77777777" w:rsidR="003D672B" w:rsidRPr="00F32E32" w:rsidRDefault="003D672B" w:rsidP="00CA109E">
            <w:pPr>
              <w:pStyle w:val="Normal10"/>
              <w:pBdr>
                <w:top w:val="nil"/>
                <w:left w:val="nil"/>
                <w:bottom w:val="nil"/>
                <w:right w:val="nil"/>
                <w:between w:val="nil"/>
              </w:pBdr>
              <w:spacing w:before="8"/>
              <w:rPr>
                <w:color w:val="000000"/>
                <w:sz w:val="24"/>
                <w:szCs w:val="24"/>
              </w:rPr>
            </w:pPr>
          </w:p>
          <w:p w14:paraId="2682824A" w14:textId="77777777" w:rsidR="003D672B" w:rsidRPr="00F32E32" w:rsidRDefault="003D672B" w:rsidP="00CA109E">
            <w:pPr>
              <w:pStyle w:val="Normal10"/>
              <w:pBdr>
                <w:top w:val="nil"/>
                <w:left w:val="nil"/>
                <w:bottom w:val="nil"/>
                <w:right w:val="nil"/>
                <w:between w:val="nil"/>
              </w:pBdr>
              <w:ind w:left="119" w:right="116" w:hanging="20"/>
              <w:jc w:val="right"/>
              <w:rPr>
                <w:color w:val="000000"/>
                <w:sz w:val="24"/>
                <w:szCs w:val="24"/>
              </w:rPr>
            </w:pPr>
            <w:r w:rsidRPr="00F32E32">
              <w:rPr>
                <w:color w:val="000000"/>
                <w:sz w:val="24"/>
                <w:szCs w:val="24"/>
              </w:rPr>
              <w:t>Punctaj maxim</w:t>
            </w:r>
          </w:p>
          <w:p w14:paraId="77CD1105" w14:textId="77777777" w:rsidR="003D672B" w:rsidRPr="00F32E32" w:rsidRDefault="003D672B" w:rsidP="00CA109E">
            <w:pPr>
              <w:pStyle w:val="Normal10"/>
              <w:pBdr>
                <w:top w:val="nil"/>
                <w:left w:val="nil"/>
                <w:bottom w:val="nil"/>
                <w:right w:val="nil"/>
                <w:between w:val="nil"/>
              </w:pBdr>
              <w:ind w:right="118"/>
              <w:jc w:val="right"/>
              <w:rPr>
                <w:color w:val="000000"/>
                <w:sz w:val="24"/>
                <w:szCs w:val="24"/>
              </w:rPr>
            </w:pPr>
            <w:r w:rsidRPr="00F32E32">
              <w:rPr>
                <w:color w:val="000000"/>
                <w:sz w:val="24"/>
                <w:szCs w:val="24"/>
              </w:rPr>
              <w:t>*</w:t>
            </w:r>
          </w:p>
        </w:tc>
        <w:tc>
          <w:tcPr>
            <w:tcW w:w="3119" w:type="dxa"/>
            <w:gridSpan w:val="2"/>
          </w:tcPr>
          <w:p w14:paraId="1112D93E" w14:textId="77777777" w:rsidR="003D672B" w:rsidRPr="00F32E32" w:rsidRDefault="003D672B" w:rsidP="00CA109E">
            <w:pPr>
              <w:pStyle w:val="Normal10"/>
              <w:pBdr>
                <w:top w:val="nil"/>
                <w:left w:val="nil"/>
                <w:bottom w:val="nil"/>
                <w:right w:val="nil"/>
                <w:between w:val="nil"/>
              </w:pBdr>
              <w:ind w:left="525"/>
              <w:rPr>
                <w:color w:val="000000"/>
                <w:sz w:val="24"/>
                <w:szCs w:val="24"/>
              </w:rPr>
            </w:pPr>
            <w:r w:rsidRPr="00F32E32">
              <w:rPr>
                <w:color w:val="000000"/>
                <w:sz w:val="24"/>
                <w:szCs w:val="24"/>
              </w:rPr>
              <w:t>Anul de studiu</w:t>
            </w:r>
          </w:p>
          <w:p w14:paraId="1B24CCB5" w14:textId="77777777" w:rsidR="003D672B" w:rsidRPr="00F32E32" w:rsidRDefault="003D672B" w:rsidP="00CA109E">
            <w:pPr>
              <w:pStyle w:val="Normal10"/>
              <w:pBdr>
                <w:top w:val="nil"/>
                <w:left w:val="nil"/>
                <w:bottom w:val="nil"/>
                <w:right w:val="nil"/>
                <w:between w:val="nil"/>
              </w:pBdr>
              <w:spacing w:before="86"/>
              <w:ind w:left="609"/>
              <w:rPr>
                <w:color w:val="000000"/>
                <w:sz w:val="24"/>
                <w:szCs w:val="24"/>
              </w:rPr>
            </w:pPr>
            <w:r w:rsidRPr="00F32E32">
              <w:rPr>
                <w:color w:val="000000"/>
                <w:sz w:val="24"/>
                <w:szCs w:val="24"/>
              </w:rPr>
              <w:t>2020 - 2021</w:t>
            </w:r>
          </w:p>
        </w:tc>
      </w:tr>
      <w:tr w:rsidR="003D672B" w:rsidRPr="00F32E32" w14:paraId="37265364" w14:textId="77777777" w:rsidTr="003D672B">
        <w:trPr>
          <w:trHeight w:val="356"/>
        </w:trPr>
        <w:tc>
          <w:tcPr>
            <w:tcW w:w="1540" w:type="dxa"/>
            <w:vMerge/>
          </w:tcPr>
          <w:p w14:paraId="136A7910" w14:textId="77777777" w:rsidR="003D672B" w:rsidRPr="00F32E32" w:rsidRDefault="003D672B" w:rsidP="00CA109E">
            <w:pPr>
              <w:pStyle w:val="Normal10"/>
              <w:pBdr>
                <w:top w:val="nil"/>
                <w:left w:val="nil"/>
                <w:bottom w:val="nil"/>
                <w:right w:val="nil"/>
                <w:between w:val="nil"/>
              </w:pBdr>
              <w:rPr>
                <w:color w:val="000000"/>
                <w:sz w:val="24"/>
                <w:szCs w:val="24"/>
              </w:rPr>
            </w:pPr>
          </w:p>
        </w:tc>
        <w:tc>
          <w:tcPr>
            <w:tcW w:w="1417" w:type="dxa"/>
            <w:vMerge/>
          </w:tcPr>
          <w:p w14:paraId="76B309A4" w14:textId="77777777" w:rsidR="003D672B" w:rsidRPr="00F32E32" w:rsidRDefault="003D672B" w:rsidP="00CA109E">
            <w:pPr>
              <w:pStyle w:val="Normal10"/>
              <w:pBdr>
                <w:top w:val="nil"/>
                <w:left w:val="nil"/>
                <w:bottom w:val="nil"/>
                <w:right w:val="nil"/>
                <w:between w:val="nil"/>
              </w:pBdr>
              <w:rPr>
                <w:color w:val="000000"/>
                <w:sz w:val="24"/>
                <w:szCs w:val="24"/>
              </w:rPr>
            </w:pPr>
          </w:p>
        </w:tc>
        <w:tc>
          <w:tcPr>
            <w:tcW w:w="1276" w:type="dxa"/>
          </w:tcPr>
          <w:p w14:paraId="4D85C693" w14:textId="77777777" w:rsidR="003D672B" w:rsidRPr="00F32E32" w:rsidRDefault="003D672B" w:rsidP="00CA109E">
            <w:pPr>
              <w:pStyle w:val="Normal10"/>
              <w:pBdr>
                <w:top w:val="nil"/>
                <w:left w:val="nil"/>
                <w:bottom w:val="nil"/>
                <w:right w:val="nil"/>
                <w:between w:val="nil"/>
              </w:pBdr>
              <w:ind w:left="78" w:right="81"/>
              <w:jc w:val="center"/>
              <w:rPr>
                <w:color w:val="000000"/>
                <w:sz w:val="24"/>
                <w:szCs w:val="24"/>
              </w:rPr>
            </w:pPr>
            <w:r w:rsidRPr="00F32E32">
              <w:rPr>
                <w:color w:val="000000"/>
                <w:sz w:val="24"/>
                <w:szCs w:val="24"/>
              </w:rPr>
              <w:t>Autoevaluare,</w:t>
            </w:r>
          </w:p>
          <w:p w14:paraId="201FC1C2" w14:textId="77777777" w:rsidR="003D672B" w:rsidRPr="00F32E32" w:rsidRDefault="003D672B" w:rsidP="00CA109E">
            <w:pPr>
              <w:pStyle w:val="Normal10"/>
              <w:pBdr>
                <w:top w:val="nil"/>
                <w:left w:val="nil"/>
                <w:bottom w:val="nil"/>
                <w:right w:val="nil"/>
                <w:between w:val="nil"/>
              </w:pBdr>
              <w:spacing w:before="13"/>
              <w:ind w:left="78" w:right="78"/>
              <w:jc w:val="center"/>
              <w:rPr>
                <w:color w:val="000000"/>
                <w:sz w:val="24"/>
                <w:szCs w:val="24"/>
              </w:rPr>
            </w:pPr>
            <w:r w:rsidRPr="00F32E32">
              <w:rPr>
                <w:color w:val="000000"/>
                <w:sz w:val="24"/>
                <w:szCs w:val="24"/>
              </w:rPr>
              <w:t>puncte</w:t>
            </w:r>
          </w:p>
        </w:tc>
        <w:tc>
          <w:tcPr>
            <w:tcW w:w="1843" w:type="dxa"/>
          </w:tcPr>
          <w:p w14:paraId="7D58E678" w14:textId="77777777" w:rsidR="003D672B" w:rsidRPr="00F32E32" w:rsidRDefault="003D672B" w:rsidP="00CA109E">
            <w:pPr>
              <w:pStyle w:val="Normal10"/>
              <w:pBdr>
                <w:top w:val="nil"/>
                <w:left w:val="nil"/>
                <w:bottom w:val="nil"/>
                <w:right w:val="nil"/>
                <w:between w:val="nil"/>
              </w:pBdr>
              <w:ind w:left="88" w:right="88"/>
              <w:jc w:val="center"/>
              <w:rPr>
                <w:color w:val="000000"/>
                <w:sz w:val="24"/>
                <w:szCs w:val="24"/>
              </w:rPr>
            </w:pPr>
            <w:r w:rsidRPr="00F32E32">
              <w:rPr>
                <w:color w:val="000000"/>
                <w:sz w:val="24"/>
                <w:szCs w:val="24"/>
              </w:rPr>
              <w:t>Nivel</w:t>
            </w:r>
          </w:p>
          <w:p w14:paraId="568E963C" w14:textId="77777777" w:rsidR="003D672B" w:rsidRPr="00F32E32" w:rsidRDefault="003D672B" w:rsidP="00CA109E">
            <w:pPr>
              <w:pStyle w:val="Normal10"/>
              <w:pBdr>
                <w:top w:val="nil"/>
                <w:left w:val="nil"/>
                <w:bottom w:val="nil"/>
                <w:right w:val="nil"/>
                <w:between w:val="nil"/>
              </w:pBdr>
              <w:spacing w:before="13"/>
              <w:ind w:left="88" w:right="93"/>
              <w:jc w:val="center"/>
              <w:rPr>
                <w:color w:val="000000"/>
                <w:sz w:val="24"/>
                <w:szCs w:val="24"/>
              </w:rPr>
            </w:pPr>
            <w:r w:rsidRPr="00F32E32">
              <w:rPr>
                <w:color w:val="000000"/>
                <w:sz w:val="24"/>
                <w:szCs w:val="24"/>
              </w:rPr>
              <w:t>realizare, %</w:t>
            </w:r>
          </w:p>
        </w:tc>
      </w:tr>
      <w:tr w:rsidR="003D672B" w:rsidRPr="00F32E32" w14:paraId="2E8B19B7" w14:textId="77777777" w:rsidTr="003D672B">
        <w:trPr>
          <w:trHeight w:val="267"/>
        </w:trPr>
        <w:tc>
          <w:tcPr>
            <w:tcW w:w="1540" w:type="dxa"/>
          </w:tcPr>
          <w:p w14:paraId="5459E3C4"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1.1</w:t>
            </w:r>
          </w:p>
        </w:tc>
        <w:tc>
          <w:tcPr>
            <w:tcW w:w="1417" w:type="dxa"/>
          </w:tcPr>
          <w:p w14:paraId="1783B823"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10</w:t>
            </w:r>
          </w:p>
        </w:tc>
        <w:tc>
          <w:tcPr>
            <w:tcW w:w="1276" w:type="dxa"/>
          </w:tcPr>
          <w:p w14:paraId="333BD9B4"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9</w:t>
            </w:r>
          </w:p>
        </w:tc>
        <w:tc>
          <w:tcPr>
            <w:tcW w:w="1843" w:type="dxa"/>
          </w:tcPr>
          <w:p w14:paraId="1A1B90B4" w14:textId="77777777" w:rsidR="003D672B" w:rsidRPr="00F32E32" w:rsidRDefault="000C6EDC" w:rsidP="00CA109E">
            <w:pPr>
              <w:pStyle w:val="Normal10"/>
              <w:pBdr>
                <w:top w:val="nil"/>
                <w:left w:val="nil"/>
                <w:bottom w:val="nil"/>
                <w:right w:val="nil"/>
                <w:between w:val="nil"/>
              </w:pBdr>
              <w:rPr>
                <w:color w:val="000000"/>
                <w:sz w:val="24"/>
                <w:szCs w:val="24"/>
              </w:rPr>
            </w:pPr>
            <w:r w:rsidRPr="00F32E32">
              <w:rPr>
                <w:color w:val="000000"/>
                <w:sz w:val="24"/>
                <w:szCs w:val="24"/>
              </w:rPr>
              <w:t>90</w:t>
            </w:r>
            <w:r w:rsidR="003D672B" w:rsidRPr="00F32E32">
              <w:rPr>
                <w:color w:val="000000"/>
                <w:sz w:val="24"/>
                <w:szCs w:val="24"/>
              </w:rPr>
              <w:t>%</w:t>
            </w:r>
          </w:p>
        </w:tc>
      </w:tr>
      <w:tr w:rsidR="003D672B" w:rsidRPr="00F32E32" w14:paraId="2469B582" w14:textId="77777777" w:rsidTr="003D672B">
        <w:trPr>
          <w:trHeight w:val="265"/>
        </w:trPr>
        <w:tc>
          <w:tcPr>
            <w:tcW w:w="1540" w:type="dxa"/>
          </w:tcPr>
          <w:p w14:paraId="29665088"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1.2</w:t>
            </w:r>
          </w:p>
        </w:tc>
        <w:tc>
          <w:tcPr>
            <w:tcW w:w="1417" w:type="dxa"/>
          </w:tcPr>
          <w:p w14:paraId="552C3D15" w14:textId="77777777" w:rsidR="003D672B" w:rsidRPr="00F32E32" w:rsidRDefault="003D672B" w:rsidP="00CA109E">
            <w:pPr>
              <w:pStyle w:val="Normal10"/>
              <w:pBdr>
                <w:top w:val="nil"/>
                <w:left w:val="nil"/>
                <w:bottom w:val="nil"/>
                <w:right w:val="nil"/>
                <w:between w:val="nil"/>
              </w:pBdr>
              <w:spacing w:before="5"/>
              <w:ind w:left="100"/>
              <w:rPr>
                <w:color w:val="000000"/>
                <w:sz w:val="24"/>
                <w:szCs w:val="24"/>
              </w:rPr>
            </w:pPr>
            <w:r w:rsidRPr="00F32E32">
              <w:rPr>
                <w:color w:val="000000"/>
                <w:sz w:val="24"/>
                <w:szCs w:val="24"/>
              </w:rPr>
              <w:t>5</w:t>
            </w:r>
          </w:p>
        </w:tc>
        <w:tc>
          <w:tcPr>
            <w:tcW w:w="1276" w:type="dxa"/>
          </w:tcPr>
          <w:p w14:paraId="1D303A01"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4</w:t>
            </w:r>
          </w:p>
        </w:tc>
        <w:tc>
          <w:tcPr>
            <w:tcW w:w="1843" w:type="dxa"/>
          </w:tcPr>
          <w:p w14:paraId="5E2DF700" w14:textId="77777777" w:rsidR="003D672B" w:rsidRPr="00F32E32" w:rsidRDefault="000C6EDC" w:rsidP="00CA109E">
            <w:pPr>
              <w:pStyle w:val="Normal10"/>
              <w:pBdr>
                <w:top w:val="nil"/>
                <w:left w:val="nil"/>
                <w:bottom w:val="nil"/>
                <w:right w:val="nil"/>
                <w:between w:val="nil"/>
              </w:pBdr>
              <w:rPr>
                <w:color w:val="000000"/>
                <w:sz w:val="24"/>
                <w:szCs w:val="24"/>
              </w:rPr>
            </w:pPr>
            <w:r w:rsidRPr="00F32E32">
              <w:rPr>
                <w:color w:val="000000"/>
                <w:sz w:val="24"/>
                <w:szCs w:val="24"/>
              </w:rPr>
              <w:t>8</w:t>
            </w:r>
            <w:r w:rsidR="003D672B" w:rsidRPr="00F32E32">
              <w:rPr>
                <w:color w:val="000000"/>
                <w:sz w:val="24"/>
                <w:szCs w:val="24"/>
              </w:rPr>
              <w:t>0%</w:t>
            </w:r>
          </w:p>
        </w:tc>
      </w:tr>
      <w:tr w:rsidR="003D672B" w:rsidRPr="00F32E32" w14:paraId="2BB49742" w14:textId="77777777" w:rsidTr="003D672B">
        <w:trPr>
          <w:trHeight w:val="265"/>
        </w:trPr>
        <w:tc>
          <w:tcPr>
            <w:tcW w:w="1540" w:type="dxa"/>
          </w:tcPr>
          <w:p w14:paraId="06651565"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1.3</w:t>
            </w:r>
          </w:p>
        </w:tc>
        <w:tc>
          <w:tcPr>
            <w:tcW w:w="1417" w:type="dxa"/>
          </w:tcPr>
          <w:p w14:paraId="6EF27D02" w14:textId="77777777" w:rsidR="003D672B" w:rsidRPr="00F32E32" w:rsidRDefault="003D672B" w:rsidP="00CA109E">
            <w:pPr>
              <w:pStyle w:val="Normal10"/>
              <w:pBdr>
                <w:top w:val="nil"/>
                <w:left w:val="nil"/>
                <w:bottom w:val="nil"/>
                <w:right w:val="nil"/>
                <w:between w:val="nil"/>
              </w:pBdr>
              <w:spacing w:before="5"/>
              <w:ind w:left="100"/>
              <w:rPr>
                <w:color w:val="000000"/>
                <w:sz w:val="24"/>
                <w:szCs w:val="24"/>
              </w:rPr>
            </w:pPr>
            <w:r w:rsidRPr="00F32E32">
              <w:rPr>
                <w:color w:val="000000"/>
                <w:sz w:val="24"/>
                <w:szCs w:val="24"/>
              </w:rPr>
              <w:t>5</w:t>
            </w:r>
          </w:p>
        </w:tc>
        <w:tc>
          <w:tcPr>
            <w:tcW w:w="1276" w:type="dxa"/>
          </w:tcPr>
          <w:p w14:paraId="67B2B434"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4,25</w:t>
            </w:r>
          </w:p>
        </w:tc>
        <w:tc>
          <w:tcPr>
            <w:tcW w:w="1843" w:type="dxa"/>
          </w:tcPr>
          <w:p w14:paraId="4DB8201B"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85%</w:t>
            </w:r>
          </w:p>
        </w:tc>
      </w:tr>
      <w:tr w:rsidR="003D672B" w:rsidRPr="00F32E32" w14:paraId="585502B2" w14:textId="77777777" w:rsidTr="003D672B">
        <w:trPr>
          <w:trHeight w:val="267"/>
        </w:trPr>
        <w:tc>
          <w:tcPr>
            <w:tcW w:w="1540" w:type="dxa"/>
          </w:tcPr>
          <w:p w14:paraId="4A1B8496"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2.1</w:t>
            </w:r>
          </w:p>
        </w:tc>
        <w:tc>
          <w:tcPr>
            <w:tcW w:w="1417" w:type="dxa"/>
          </w:tcPr>
          <w:p w14:paraId="1CBA3E85"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6</w:t>
            </w:r>
          </w:p>
        </w:tc>
        <w:tc>
          <w:tcPr>
            <w:tcW w:w="1276" w:type="dxa"/>
          </w:tcPr>
          <w:p w14:paraId="2FFD277E"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4,75</w:t>
            </w:r>
          </w:p>
        </w:tc>
        <w:tc>
          <w:tcPr>
            <w:tcW w:w="1843" w:type="dxa"/>
          </w:tcPr>
          <w:p w14:paraId="1DE0E8F0" w14:textId="77777777" w:rsidR="003D672B" w:rsidRPr="00F32E32" w:rsidRDefault="000C6EDC" w:rsidP="00CA109E">
            <w:pPr>
              <w:pStyle w:val="Normal10"/>
              <w:pBdr>
                <w:top w:val="nil"/>
                <w:left w:val="nil"/>
                <w:bottom w:val="nil"/>
                <w:right w:val="nil"/>
                <w:between w:val="nil"/>
              </w:pBdr>
              <w:rPr>
                <w:color w:val="000000"/>
                <w:sz w:val="24"/>
                <w:szCs w:val="24"/>
              </w:rPr>
            </w:pPr>
            <w:r w:rsidRPr="00F32E32">
              <w:rPr>
                <w:color w:val="000000"/>
                <w:sz w:val="24"/>
                <w:szCs w:val="24"/>
              </w:rPr>
              <w:t>79,16</w:t>
            </w:r>
            <w:r w:rsidR="003D672B" w:rsidRPr="00F32E32">
              <w:rPr>
                <w:color w:val="000000"/>
                <w:sz w:val="24"/>
                <w:szCs w:val="24"/>
              </w:rPr>
              <w:t>%</w:t>
            </w:r>
          </w:p>
        </w:tc>
      </w:tr>
      <w:tr w:rsidR="003D672B" w:rsidRPr="00F32E32" w14:paraId="2543221C" w14:textId="77777777" w:rsidTr="003D672B">
        <w:trPr>
          <w:trHeight w:val="265"/>
        </w:trPr>
        <w:tc>
          <w:tcPr>
            <w:tcW w:w="1540" w:type="dxa"/>
          </w:tcPr>
          <w:p w14:paraId="505559C1"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2.2</w:t>
            </w:r>
          </w:p>
        </w:tc>
        <w:tc>
          <w:tcPr>
            <w:tcW w:w="1417" w:type="dxa"/>
          </w:tcPr>
          <w:p w14:paraId="75611AF3"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6</w:t>
            </w:r>
          </w:p>
        </w:tc>
        <w:tc>
          <w:tcPr>
            <w:tcW w:w="1276" w:type="dxa"/>
          </w:tcPr>
          <w:p w14:paraId="2953D450"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5</w:t>
            </w:r>
          </w:p>
        </w:tc>
        <w:tc>
          <w:tcPr>
            <w:tcW w:w="1843" w:type="dxa"/>
          </w:tcPr>
          <w:p w14:paraId="1004DA9B"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 xml:space="preserve">83 </w:t>
            </w:r>
            <w:r w:rsidR="000C6EDC" w:rsidRPr="00F32E32">
              <w:rPr>
                <w:color w:val="000000"/>
                <w:sz w:val="24"/>
                <w:szCs w:val="24"/>
              </w:rPr>
              <w:t>,(3)</w:t>
            </w:r>
            <w:r w:rsidRPr="00F32E32">
              <w:rPr>
                <w:color w:val="000000"/>
                <w:sz w:val="24"/>
                <w:szCs w:val="24"/>
              </w:rPr>
              <w:t>%</w:t>
            </w:r>
          </w:p>
        </w:tc>
      </w:tr>
      <w:tr w:rsidR="003D672B" w:rsidRPr="00F32E32" w14:paraId="0FD81831" w14:textId="77777777" w:rsidTr="003D672B">
        <w:trPr>
          <w:trHeight w:val="265"/>
        </w:trPr>
        <w:tc>
          <w:tcPr>
            <w:tcW w:w="1540" w:type="dxa"/>
          </w:tcPr>
          <w:p w14:paraId="1B804FAF"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2.3</w:t>
            </w:r>
          </w:p>
        </w:tc>
        <w:tc>
          <w:tcPr>
            <w:tcW w:w="1417" w:type="dxa"/>
          </w:tcPr>
          <w:p w14:paraId="247DB94E"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6</w:t>
            </w:r>
          </w:p>
        </w:tc>
        <w:tc>
          <w:tcPr>
            <w:tcW w:w="1276" w:type="dxa"/>
          </w:tcPr>
          <w:p w14:paraId="063A98D1"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5,25</w:t>
            </w:r>
          </w:p>
        </w:tc>
        <w:tc>
          <w:tcPr>
            <w:tcW w:w="1843" w:type="dxa"/>
          </w:tcPr>
          <w:p w14:paraId="1105353D" w14:textId="77777777" w:rsidR="003D672B" w:rsidRPr="00F32E32" w:rsidRDefault="000C6EDC" w:rsidP="00CA109E">
            <w:pPr>
              <w:pStyle w:val="Normal10"/>
              <w:pBdr>
                <w:top w:val="nil"/>
                <w:left w:val="nil"/>
                <w:bottom w:val="nil"/>
                <w:right w:val="nil"/>
                <w:between w:val="nil"/>
              </w:pBdr>
              <w:rPr>
                <w:color w:val="000000"/>
                <w:sz w:val="24"/>
                <w:szCs w:val="24"/>
              </w:rPr>
            </w:pPr>
            <w:r w:rsidRPr="00F32E32">
              <w:rPr>
                <w:color w:val="000000"/>
                <w:sz w:val="24"/>
                <w:szCs w:val="24"/>
              </w:rPr>
              <w:t>87,5</w:t>
            </w:r>
            <w:r w:rsidR="003D672B" w:rsidRPr="00F32E32">
              <w:rPr>
                <w:color w:val="000000"/>
                <w:sz w:val="24"/>
                <w:szCs w:val="24"/>
              </w:rPr>
              <w:t>%</w:t>
            </w:r>
          </w:p>
        </w:tc>
      </w:tr>
      <w:tr w:rsidR="003D672B" w:rsidRPr="00F32E32" w14:paraId="182D505D" w14:textId="77777777" w:rsidTr="003D672B">
        <w:trPr>
          <w:trHeight w:val="265"/>
        </w:trPr>
        <w:tc>
          <w:tcPr>
            <w:tcW w:w="1540" w:type="dxa"/>
          </w:tcPr>
          <w:p w14:paraId="7024B7A9"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3.1</w:t>
            </w:r>
          </w:p>
        </w:tc>
        <w:tc>
          <w:tcPr>
            <w:tcW w:w="1417" w:type="dxa"/>
          </w:tcPr>
          <w:p w14:paraId="4BA6C083"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8</w:t>
            </w:r>
          </w:p>
        </w:tc>
        <w:tc>
          <w:tcPr>
            <w:tcW w:w="1276" w:type="dxa"/>
          </w:tcPr>
          <w:p w14:paraId="57342DA4"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7</w:t>
            </w:r>
          </w:p>
        </w:tc>
        <w:tc>
          <w:tcPr>
            <w:tcW w:w="1843" w:type="dxa"/>
          </w:tcPr>
          <w:p w14:paraId="07C7D46F"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87,5%</w:t>
            </w:r>
          </w:p>
        </w:tc>
      </w:tr>
      <w:tr w:rsidR="003D672B" w:rsidRPr="00F32E32" w14:paraId="014BB595" w14:textId="77777777" w:rsidTr="003D672B">
        <w:trPr>
          <w:trHeight w:val="268"/>
        </w:trPr>
        <w:tc>
          <w:tcPr>
            <w:tcW w:w="1540" w:type="dxa"/>
          </w:tcPr>
          <w:p w14:paraId="1D70AF71"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3.2</w:t>
            </w:r>
          </w:p>
        </w:tc>
        <w:tc>
          <w:tcPr>
            <w:tcW w:w="1417" w:type="dxa"/>
          </w:tcPr>
          <w:p w14:paraId="0707499C" w14:textId="77777777" w:rsidR="003D672B" w:rsidRPr="00F32E32" w:rsidRDefault="003D672B" w:rsidP="00CA109E">
            <w:pPr>
              <w:pStyle w:val="Normal10"/>
              <w:pBdr>
                <w:top w:val="nil"/>
                <w:left w:val="nil"/>
                <w:bottom w:val="nil"/>
                <w:right w:val="nil"/>
                <w:between w:val="nil"/>
              </w:pBdr>
              <w:spacing w:before="8"/>
              <w:ind w:left="100"/>
              <w:rPr>
                <w:color w:val="000000"/>
                <w:sz w:val="24"/>
                <w:szCs w:val="24"/>
              </w:rPr>
            </w:pPr>
            <w:r w:rsidRPr="00F32E32">
              <w:rPr>
                <w:color w:val="000000"/>
                <w:sz w:val="24"/>
                <w:szCs w:val="24"/>
              </w:rPr>
              <w:t>7</w:t>
            </w:r>
          </w:p>
        </w:tc>
        <w:tc>
          <w:tcPr>
            <w:tcW w:w="1276" w:type="dxa"/>
          </w:tcPr>
          <w:p w14:paraId="3D9FAB0E"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5,75</w:t>
            </w:r>
          </w:p>
        </w:tc>
        <w:tc>
          <w:tcPr>
            <w:tcW w:w="1843" w:type="dxa"/>
          </w:tcPr>
          <w:p w14:paraId="31721992"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w:t>
            </w:r>
            <w:r w:rsidR="000C6EDC" w:rsidRPr="00F32E32">
              <w:rPr>
                <w:color w:val="000000"/>
                <w:sz w:val="24"/>
                <w:szCs w:val="24"/>
              </w:rPr>
              <w:t>2,14</w:t>
            </w:r>
            <w:r w:rsidRPr="00F32E32">
              <w:rPr>
                <w:color w:val="000000"/>
                <w:sz w:val="24"/>
                <w:szCs w:val="24"/>
              </w:rPr>
              <w:t>%</w:t>
            </w:r>
          </w:p>
        </w:tc>
      </w:tr>
      <w:tr w:rsidR="003D672B" w:rsidRPr="00F32E32" w14:paraId="4D02317E" w14:textId="77777777" w:rsidTr="003D672B">
        <w:trPr>
          <w:trHeight w:val="265"/>
        </w:trPr>
        <w:tc>
          <w:tcPr>
            <w:tcW w:w="1540" w:type="dxa"/>
          </w:tcPr>
          <w:p w14:paraId="5081C9CE"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3.3</w:t>
            </w:r>
          </w:p>
        </w:tc>
        <w:tc>
          <w:tcPr>
            <w:tcW w:w="1417" w:type="dxa"/>
          </w:tcPr>
          <w:p w14:paraId="1E27B1EA" w14:textId="77777777" w:rsidR="003D672B" w:rsidRPr="00F32E32" w:rsidRDefault="003D672B" w:rsidP="00CA109E">
            <w:pPr>
              <w:pStyle w:val="Normal10"/>
              <w:pBdr>
                <w:top w:val="nil"/>
                <w:left w:val="nil"/>
                <w:bottom w:val="nil"/>
                <w:right w:val="nil"/>
                <w:between w:val="nil"/>
              </w:pBdr>
              <w:spacing w:before="5"/>
              <w:ind w:left="100"/>
              <w:rPr>
                <w:color w:val="000000"/>
                <w:sz w:val="24"/>
                <w:szCs w:val="24"/>
              </w:rPr>
            </w:pPr>
            <w:r w:rsidRPr="00F32E32">
              <w:rPr>
                <w:color w:val="000000"/>
                <w:sz w:val="24"/>
                <w:szCs w:val="24"/>
              </w:rPr>
              <w:t>7</w:t>
            </w:r>
          </w:p>
        </w:tc>
        <w:tc>
          <w:tcPr>
            <w:tcW w:w="1276" w:type="dxa"/>
          </w:tcPr>
          <w:p w14:paraId="73E12749"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5,5</w:t>
            </w:r>
          </w:p>
        </w:tc>
        <w:tc>
          <w:tcPr>
            <w:tcW w:w="1843" w:type="dxa"/>
          </w:tcPr>
          <w:p w14:paraId="1FAD0E16"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7</w:t>
            </w:r>
            <w:r w:rsidR="000C6EDC" w:rsidRPr="00F32E32">
              <w:rPr>
                <w:color w:val="000000"/>
                <w:sz w:val="24"/>
                <w:szCs w:val="24"/>
              </w:rPr>
              <w:t>8,6</w:t>
            </w:r>
            <w:r w:rsidRPr="00F32E32">
              <w:rPr>
                <w:color w:val="000000"/>
                <w:sz w:val="24"/>
                <w:szCs w:val="24"/>
              </w:rPr>
              <w:t xml:space="preserve"> %</w:t>
            </w:r>
          </w:p>
        </w:tc>
      </w:tr>
      <w:tr w:rsidR="003D672B" w:rsidRPr="00F32E32" w14:paraId="0503B41C" w14:textId="77777777" w:rsidTr="003D672B">
        <w:trPr>
          <w:trHeight w:val="267"/>
        </w:trPr>
        <w:tc>
          <w:tcPr>
            <w:tcW w:w="1540" w:type="dxa"/>
          </w:tcPr>
          <w:p w14:paraId="68317DE5"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4.1</w:t>
            </w:r>
          </w:p>
        </w:tc>
        <w:tc>
          <w:tcPr>
            <w:tcW w:w="1417" w:type="dxa"/>
          </w:tcPr>
          <w:p w14:paraId="4DB7B333" w14:textId="77777777" w:rsidR="003D672B" w:rsidRPr="00F32E32" w:rsidRDefault="003D672B" w:rsidP="00CA109E">
            <w:pPr>
              <w:pStyle w:val="Normal10"/>
              <w:pBdr>
                <w:top w:val="nil"/>
                <w:left w:val="nil"/>
                <w:bottom w:val="nil"/>
                <w:right w:val="nil"/>
                <w:between w:val="nil"/>
              </w:pBdr>
              <w:spacing w:before="7"/>
              <w:ind w:left="100"/>
              <w:rPr>
                <w:color w:val="000000"/>
                <w:sz w:val="24"/>
                <w:szCs w:val="24"/>
              </w:rPr>
            </w:pPr>
            <w:r w:rsidRPr="00F32E32">
              <w:rPr>
                <w:color w:val="000000"/>
                <w:sz w:val="24"/>
                <w:szCs w:val="24"/>
              </w:rPr>
              <w:t>13</w:t>
            </w:r>
          </w:p>
        </w:tc>
        <w:tc>
          <w:tcPr>
            <w:tcW w:w="1276" w:type="dxa"/>
          </w:tcPr>
          <w:p w14:paraId="1B6292C8"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10,5</w:t>
            </w:r>
          </w:p>
        </w:tc>
        <w:tc>
          <w:tcPr>
            <w:tcW w:w="1843" w:type="dxa"/>
          </w:tcPr>
          <w:p w14:paraId="2FA5C1AC"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80,</w:t>
            </w:r>
            <w:r w:rsidR="000C6EDC" w:rsidRPr="00F32E32">
              <w:rPr>
                <w:color w:val="000000"/>
                <w:sz w:val="24"/>
                <w:szCs w:val="24"/>
              </w:rPr>
              <w:t>8</w:t>
            </w:r>
            <w:r w:rsidRPr="00F32E32">
              <w:rPr>
                <w:color w:val="000000"/>
                <w:sz w:val="24"/>
                <w:szCs w:val="24"/>
              </w:rPr>
              <w:t>%</w:t>
            </w:r>
          </w:p>
        </w:tc>
      </w:tr>
      <w:tr w:rsidR="003D672B" w:rsidRPr="00F32E32" w14:paraId="15B2BD02" w14:textId="77777777" w:rsidTr="003D672B">
        <w:trPr>
          <w:trHeight w:val="265"/>
        </w:trPr>
        <w:tc>
          <w:tcPr>
            <w:tcW w:w="1540" w:type="dxa"/>
          </w:tcPr>
          <w:p w14:paraId="7A215ABA"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4.2</w:t>
            </w:r>
          </w:p>
        </w:tc>
        <w:tc>
          <w:tcPr>
            <w:tcW w:w="1417" w:type="dxa"/>
          </w:tcPr>
          <w:p w14:paraId="6CA2997D" w14:textId="77777777" w:rsidR="003D672B" w:rsidRPr="00F32E32" w:rsidRDefault="003D672B" w:rsidP="00CA109E">
            <w:pPr>
              <w:pStyle w:val="Normal10"/>
              <w:pBdr>
                <w:top w:val="nil"/>
                <w:left w:val="nil"/>
                <w:bottom w:val="nil"/>
                <w:right w:val="nil"/>
                <w:between w:val="nil"/>
              </w:pBdr>
              <w:spacing w:before="5"/>
              <w:ind w:left="100"/>
              <w:rPr>
                <w:color w:val="000000"/>
                <w:sz w:val="24"/>
                <w:szCs w:val="24"/>
              </w:rPr>
            </w:pPr>
            <w:r w:rsidRPr="00F32E32">
              <w:rPr>
                <w:color w:val="000000"/>
                <w:sz w:val="24"/>
                <w:szCs w:val="24"/>
              </w:rPr>
              <w:t>14</w:t>
            </w:r>
          </w:p>
        </w:tc>
        <w:tc>
          <w:tcPr>
            <w:tcW w:w="1276" w:type="dxa"/>
          </w:tcPr>
          <w:p w14:paraId="34E73D6F"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11,75</w:t>
            </w:r>
          </w:p>
        </w:tc>
        <w:tc>
          <w:tcPr>
            <w:tcW w:w="1843" w:type="dxa"/>
          </w:tcPr>
          <w:p w14:paraId="262C89E4"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w:t>
            </w:r>
            <w:r w:rsidR="000C6EDC" w:rsidRPr="00F32E32">
              <w:rPr>
                <w:color w:val="000000"/>
                <w:sz w:val="24"/>
                <w:szCs w:val="24"/>
              </w:rPr>
              <w:t>3,9</w:t>
            </w:r>
            <w:r w:rsidRPr="00F32E32">
              <w:rPr>
                <w:color w:val="000000"/>
                <w:sz w:val="24"/>
                <w:szCs w:val="24"/>
              </w:rPr>
              <w:t>%</w:t>
            </w:r>
          </w:p>
        </w:tc>
      </w:tr>
      <w:tr w:rsidR="003D672B" w:rsidRPr="00F32E32" w14:paraId="71B21146" w14:textId="77777777" w:rsidTr="003D672B">
        <w:trPr>
          <w:trHeight w:val="265"/>
        </w:trPr>
        <w:tc>
          <w:tcPr>
            <w:tcW w:w="1540" w:type="dxa"/>
          </w:tcPr>
          <w:p w14:paraId="0509ACA7"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4.3</w:t>
            </w:r>
          </w:p>
        </w:tc>
        <w:tc>
          <w:tcPr>
            <w:tcW w:w="1417" w:type="dxa"/>
          </w:tcPr>
          <w:p w14:paraId="5F313B9D" w14:textId="77777777" w:rsidR="003D672B" w:rsidRPr="00F32E32" w:rsidRDefault="003D672B" w:rsidP="00CA109E">
            <w:pPr>
              <w:pStyle w:val="Normal10"/>
              <w:pBdr>
                <w:top w:val="nil"/>
                <w:left w:val="nil"/>
                <w:bottom w:val="nil"/>
                <w:right w:val="nil"/>
                <w:between w:val="nil"/>
              </w:pBdr>
              <w:spacing w:before="7"/>
              <w:ind w:left="100"/>
              <w:rPr>
                <w:color w:val="000000"/>
                <w:sz w:val="24"/>
                <w:szCs w:val="24"/>
              </w:rPr>
            </w:pPr>
            <w:r w:rsidRPr="00F32E32">
              <w:rPr>
                <w:color w:val="000000"/>
                <w:sz w:val="24"/>
                <w:szCs w:val="24"/>
              </w:rPr>
              <w:t>7</w:t>
            </w:r>
          </w:p>
        </w:tc>
        <w:tc>
          <w:tcPr>
            <w:tcW w:w="1276" w:type="dxa"/>
          </w:tcPr>
          <w:p w14:paraId="7EC8D1AB"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5,75</w:t>
            </w:r>
          </w:p>
        </w:tc>
        <w:tc>
          <w:tcPr>
            <w:tcW w:w="1843" w:type="dxa"/>
          </w:tcPr>
          <w:p w14:paraId="792092F1" w14:textId="77777777" w:rsidR="003D672B" w:rsidRPr="00F32E32" w:rsidRDefault="000C6EDC" w:rsidP="00CA109E">
            <w:pPr>
              <w:pStyle w:val="Normal10"/>
              <w:pBdr>
                <w:top w:val="nil"/>
                <w:left w:val="nil"/>
                <w:bottom w:val="nil"/>
                <w:right w:val="nil"/>
                <w:between w:val="nil"/>
              </w:pBdr>
              <w:rPr>
                <w:color w:val="000000"/>
                <w:sz w:val="24"/>
                <w:szCs w:val="24"/>
              </w:rPr>
            </w:pPr>
            <w:r w:rsidRPr="00F32E32">
              <w:rPr>
                <w:color w:val="000000"/>
                <w:sz w:val="24"/>
                <w:szCs w:val="24"/>
              </w:rPr>
              <w:t>82,14</w:t>
            </w:r>
            <w:r w:rsidR="003D672B" w:rsidRPr="00F32E32">
              <w:rPr>
                <w:color w:val="000000"/>
                <w:sz w:val="24"/>
                <w:szCs w:val="24"/>
              </w:rPr>
              <w:t>%</w:t>
            </w:r>
          </w:p>
        </w:tc>
      </w:tr>
      <w:tr w:rsidR="003D672B" w:rsidRPr="00F32E32" w14:paraId="2CC13E52" w14:textId="77777777" w:rsidTr="003D672B">
        <w:trPr>
          <w:trHeight w:val="265"/>
        </w:trPr>
        <w:tc>
          <w:tcPr>
            <w:tcW w:w="1540" w:type="dxa"/>
          </w:tcPr>
          <w:p w14:paraId="574D8FA8" w14:textId="77777777" w:rsidR="003D672B" w:rsidRPr="00F32E32" w:rsidRDefault="003D672B" w:rsidP="00CA109E">
            <w:pPr>
              <w:pStyle w:val="Normal10"/>
              <w:pBdr>
                <w:top w:val="nil"/>
                <w:left w:val="nil"/>
                <w:bottom w:val="nil"/>
                <w:right w:val="nil"/>
                <w:between w:val="nil"/>
              </w:pBdr>
              <w:ind w:left="246" w:right="228"/>
              <w:jc w:val="center"/>
              <w:rPr>
                <w:color w:val="000000"/>
                <w:sz w:val="24"/>
                <w:szCs w:val="24"/>
              </w:rPr>
            </w:pPr>
            <w:r w:rsidRPr="00F32E32">
              <w:rPr>
                <w:color w:val="000000"/>
                <w:sz w:val="24"/>
                <w:szCs w:val="24"/>
              </w:rPr>
              <w:t>5.1</w:t>
            </w:r>
          </w:p>
        </w:tc>
        <w:tc>
          <w:tcPr>
            <w:tcW w:w="1417" w:type="dxa"/>
          </w:tcPr>
          <w:p w14:paraId="558D0928" w14:textId="77777777" w:rsidR="003D672B" w:rsidRPr="00F32E32" w:rsidRDefault="003D672B" w:rsidP="00CA109E">
            <w:pPr>
              <w:pStyle w:val="Normal10"/>
              <w:pBdr>
                <w:top w:val="nil"/>
                <w:left w:val="nil"/>
                <w:bottom w:val="nil"/>
                <w:right w:val="nil"/>
                <w:between w:val="nil"/>
              </w:pBdr>
              <w:spacing w:before="7"/>
              <w:ind w:left="100"/>
              <w:rPr>
                <w:color w:val="000000"/>
                <w:sz w:val="24"/>
                <w:szCs w:val="24"/>
              </w:rPr>
            </w:pPr>
            <w:r w:rsidRPr="00F32E32">
              <w:rPr>
                <w:color w:val="000000"/>
                <w:sz w:val="24"/>
                <w:szCs w:val="24"/>
              </w:rPr>
              <w:t>6</w:t>
            </w:r>
          </w:p>
        </w:tc>
        <w:tc>
          <w:tcPr>
            <w:tcW w:w="1276" w:type="dxa"/>
          </w:tcPr>
          <w:p w14:paraId="1EA5174E"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4,5</w:t>
            </w:r>
          </w:p>
        </w:tc>
        <w:tc>
          <w:tcPr>
            <w:tcW w:w="1843" w:type="dxa"/>
          </w:tcPr>
          <w:p w14:paraId="3E7BC1A9"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75%</w:t>
            </w:r>
          </w:p>
        </w:tc>
      </w:tr>
      <w:tr w:rsidR="003D672B" w:rsidRPr="00F32E32" w14:paraId="7816306D" w14:textId="77777777" w:rsidTr="003D672B">
        <w:trPr>
          <w:trHeight w:val="246"/>
        </w:trPr>
        <w:tc>
          <w:tcPr>
            <w:tcW w:w="1540" w:type="dxa"/>
          </w:tcPr>
          <w:p w14:paraId="0C80A609" w14:textId="77777777" w:rsidR="003D672B" w:rsidRPr="00F32E32" w:rsidRDefault="003D672B" w:rsidP="00CA109E">
            <w:pPr>
              <w:pStyle w:val="Normal10"/>
              <w:pBdr>
                <w:top w:val="nil"/>
                <w:left w:val="nil"/>
                <w:bottom w:val="nil"/>
                <w:right w:val="nil"/>
                <w:between w:val="nil"/>
              </w:pBdr>
              <w:ind w:left="247" w:right="228"/>
              <w:jc w:val="center"/>
              <w:rPr>
                <w:color w:val="000000"/>
                <w:sz w:val="24"/>
                <w:szCs w:val="24"/>
              </w:rPr>
            </w:pPr>
            <w:r w:rsidRPr="00F32E32">
              <w:rPr>
                <w:color w:val="000000"/>
                <w:sz w:val="24"/>
                <w:szCs w:val="24"/>
              </w:rPr>
              <w:t>Total</w:t>
            </w:r>
          </w:p>
        </w:tc>
        <w:tc>
          <w:tcPr>
            <w:tcW w:w="1417" w:type="dxa"/>
          </w:tcPr>
          <w:p w14:paraId="3E6E5D5E"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100</w:t>
            </w:r>
          </w:p>
        </w:tc>
        <w:tc>
          <w:tcPr>
            <w:tcW w:w="1276" w:type="dxa"/>
          </w:tcPr>
          <w:p w14:paraId="2B00BE89" w14:textId="77777777" w:rsidR="003D672B" w:rsidRPr="00F32E32" w:rsidRDefault="003D672B" w:rsidP="00CA109E">
            <w:pPr>
              <w:pStyle w:val="Normal10"/>
              <w:pBdr>
                <w:top w:val="nil"/>
                <w:left w:val="nil"/>
                <w:bottom w:val="nil"/>
                <w:right w:val="nil"/>
                <w:between w:val="nil"/>
              </w:pBdr>
              <w:rPr>
                <w:color w:val="000000"/>
                <w:sz w:val="24"/>
                <w:szCs w:val="24"/>
              </w:rPr>
            </w:pPr>
            <w:r w:rsidRPr="00F32E32">
              <w:rPr>
                <w:color w:val="000000"/>
                <w:sz w:val="24"/>
                <w:szCs w:val="24"/>
              </w:rPr>
              <w:t>8</w:t>
            </w:r>
            <w:r w:rsidR="00D70340" w:rsidRPr="00F32E32">
              <w:rPr>
                <w:color w:val="000000"/>
                <w:sz w:val="24"/>
                <w:szCs w:val="24"/>
              </w:rPr>
              <w:t>3</w:t>
            </w:r>
          </w:p>
        </w:tc>
        <w:tc>
          <w:tcPr>
            <w:tcW w:w="1843" w:type="dxa"/>
          </w:tcPr>
          <w:p w14:paraId="569A4A03" w14:textId="77777777" w:rsidR="003D672B" w:rsidRPr="00F32E32" w:rsidRDefault="00D70340" w:rsidP="00CA109E">
            <w:pPr>
              <w:pStyle w:val="Normal10"/>
              <w:pBdr>
                <w:top w:val="nil"/>
                <w:left w:val="nil"/>
                <w:bottom w:val="nil"/>
                <w:right w:val="nil"/>
                <w:between w:val="nil"/>
              </w:pBdr>
              <w:rPr>
                <w:color w:val="000000"/>
                <w:sz w:val="24"/>
                <w:szCs w:val="24"/>
              </w:rPr>
            </w:pPr>
            <w:r w:rsidRPr="00F32E32">
              <w:rPr>
                <w:color w:val="000000"/>
                <w:sz w:val="24"/>
                <w:szCs w:val="24"/>
              </w:rPr>
              <w:t>83%</w:t>
            </w:r>
          </w:p>
        </w:tc>
      </w:tr>
    </w:tbl>
    <w:p w14:paraId="064CAF8D" w14:textId="77777777" w:rsidR="003D672B" w:rsidRPr="00F32E32" w:rsidRDefault="003D672B" w:rsidP="00CA109E">
      <w:pPr>
        <w:pStyle w:val="Normal10"/>
        <w:pBdr>
          <w:top w:val="nil"/>
          <w:left w:val="nil"/>
          <w:bottom w:val="nil"/>
          <w:right w:val="nil"/>
          <w:between w:val="nil"/>
        </w:pBdr>
        <w:spacing w:before="9"/>
        <w:rPr>
          <w:color w:val="000000"/>
          <w:sz w:val="24"/>
          <w:szCs w:val="24"/>
        </w:rPr>
      </w:pPr>
    </w:p>
    <w:tbl>
      <w:tblPr>
        <w:tblW w:w="4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1812"/>
      </w:tblGrid>
      <w:tr w:rsidR="003D672B" w:rsidRPr="00F32E32" w14:paraId="1B6C1A0C" w14:textId="77777777" w:rsidTr="008846DF">
        <w:trPr>
          <w:trHeight w:val="304"/>
        </w:trPr>
        <w:tc>
          <w:tcPr>
            <w:tcW w:w="4503" w:type="dxa"/>
            <w:gridSpan w:val="2"/>
          </w:tcPr>
          <w:p w14:paraId="46F761B4" w14:textId="77777777" w:rsidR="003D672B" w:rsidRPr="00F32E32" w:rsidRDefault="003D672B" w:rsidP="00CA109E">
            <w:pPr>
              <w:pStyle w:val="Normal10"/>
              <w:pBdr>
                <w:top w:val="nil"/>
                <w:left w:val="nil"/>
                <w:bottom w:val="nil"/>
                <w:right w:val="nil"/>
                <w:between w:val="nil"/>
              </w:pBdr>
              <w:spacing w:before="58"/>
              <w:ind w:left="736"/>
              <w:rPr>
                <w:color w:val="000000"/>
                <w:sz w:val="24"/>
                <w:szCs w:val="24"/>
              </w:rPr>
            </w:pPr>
            <w:r w:rsidRPr="00F32E32">
              <w:rPr>
                <w:color w:val="000000"/>
                <w:sz w:val="24"/>
                <w:szCs w:val="24"/>
              </w:rPr>
              <w:t>ACORDAREA CALIFICATIVULUI</w:t>
            </w:r>
          </w:p>
        </w:tc>
      </w:tr>
      <w:tr w:rsidR="003D672B" w:rsidRPr="00F32E32" w14:paraId="20A5AF51" w14:textId="77777777" w:rsidTr="008846DF">
        <w:trPr>
          <w:trHeight w:val="304"/>
        </w:trPr>
        <w:tc>
          <w:tcPr>
            <w:tcW w:w="2691" w:type="dxa"/>
          </w:tcPr>
          <w:p w14:paraId="1D30082B"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Foarte bine</w:t>
            </w:r>
          </w:p>
        </w:tc>
        <w:tc>
          <w:tcPr>
            <w:tcW w:w="1812" w:type="dxa"/>
          </w:tcPr>
          <w:p w14:paraId="56B609E0"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86 – 100%</w:t>
            </w:r>
          </w:p>
        </w:tc>
      </w:tr>
      <w:tr w:rsidR="003D672B" w:rsidRPr="00F32E32" w14:paraId="14D5E23E" w14:textId="77777777" w:rsidTr="008846DF">
        <w:trPr>
          <w:trHeight w:val="304"/>
        </w:trPr>
        <w:tc>
          <w:tcPr>
            <w:tcW w:w="2691" w:type="dxa"/>
          </w:tcPr>
          <w:p w14:paraId="0F438135"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Bine</w:t>
            </w:r>
          </w:p>
        </w:tc>
        <w:tc>
          <w:tcPr>
            <w:tcW w:w="1812" w:type="dxa"/>
          </w:tcPr>
          <w:p w14:paraId="2BC08C5F"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64 – 85,99%</w:t>
            </w:r>
          </w:p>
        </w:tc>
      </w:tr>
      <w:tr w:rsidR="003D672B" w:rsidRPr="00F32E32" w14:paraId="16C7EBEA" w14:textId="77777777" w:rsidTr="008846DF">
        <w:trPr>
          <w:trHeight w:val="306"/>
        </w:trPr>
        <w:tc>
          <w:tcPr>
            <w:tcW w:w="2691" w:type="dxa"/>
          </w:tcPr>
          <w:p w14:paraId="6C55342B"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Satisfăcător</w:t>
            </w:r>
          </w:p>
        </w:tc>
        <w:tc>
          <w:tcPr>
            <w:tcW w:w="1812" w:type="dxa"/>
          </w:tcPr>
          <w:p w14:paraId="1BBF590C"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50 – 63,99%</w:t>
            </w:r>
          </w:p>
        </w:tc>
      </w:tr>
      <w:tr w:rsidR="003D672B" w:rsidRPr="00F32E32" w14:paraId="528E123B" w14:textId="77777777" w:rsidTr="008846DF">
        <w:trPr>
          <w:trHeight w:val="304"/>
        </w:trPr>
        <w:tc>
          <w:tcPr>
            <w:tcW w:w="2691" w:type="dxa"/>
          </w:tcPr>
          <w:p w14:paraId="0EB23F96"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Nesatisfăcător</w:t>
            </w:r>
          </w:p>
        </w:tc>
        <w:tc>
          <w:tcPr>
            <w:tcW w:w="1812" w:type="dxa"/>
          </w:tcPr>
          <w:p w14:paraId="673E0D38" w14:textId="77777777" w:rsidR="003D672B" w:rsidRPr="00F32E32" w:rsidRDefault="003D672B" w:rsidP="00CA109E">
            <w:pPr>
              <w:pStyle w:val="Normal10"/>
              <w:pBdr>
                <w:top w:val="nil"/>
                <w:left w:val="nil"/>
                <w:bottom w:val="nil"/>
                <w:right w:val="nil"/>
                <w:between w:val="nil"/>
              </w:pBdr>
              <w:spacing w:before="58"/>
              <w:ind w:left="107"/>
              <w:rPr>
                <w:color w:val="000000"/>
                <w:sz w:val="24"/>
                <w:szCs w:val="24"/>
              </w:rPr>
            </w:pPr>
            <w:r w:rsidRPr="00F32E32">
              <w:rPr>
                <w:color w:val="000000"/>
                <w:sz w:val="24"/>
                <w:szCs w:val="24"/>
              </w:rPr>
              <w:t>0-49,99%</w:t>
            </w:r>
          </w:p>
        </w:tc>
      </w:tr>
    </w:tbl>
    <w:p w14:paraId="2F5E4910" w14:textId="77777777" w:rsidR="00544E25" w:rsidRPr="00F32E32" w:rsidRDefault="00544E25" w:rsidP="00CA109E">
      <w:pPr>
        <w:rPr>
          <w:szCs w:val="24"/>
        </w:rPr>
      </w:pPr>
    </w:p>
    <w:p w14:paraId="4F25A64E" w14:textId="77777777" w:rsidR="00544E25" w:rsidRPr="00F32E32" w:rsidRDefault="00544E25" w:rsidP="00CA109E">
      <w:pPr>
        <w:rPr>
          <w:szCs w:val="24"/>
        </w:rPr>
      </w:pPr>
    </w:p>
    <w:p w14:paraId="7269E0B7" w14:textId="77777777" w:rsidR="0052659A" w:rsidRDefault="0052659A" w:rsidP="00CA109E">
      <w:pPr>
        <w:rPr>
          <w:szCs w:val="24"/>
        </w:rPr>
      </w:pPr>
    </w:p>
    <w:p w14:paraId="62DEB946" w14:textId="77777777" w:rsidR="0052659A" w:rsidRDefault="0052659A" w:rsidP="00CA109E">
      <w:pPr>
        <w:rPr>
          <w:szCs w:val="24"/>
        </w:rPr>
      </w:pPr>
    </w:p>
    <w:p w14:paraId="1576A8BF" w14:textId="77777777" w:rsidR="0052659A" w:rsidRDefault="0052659A" w:rsidP="00CA109E">
      <w:pPr>
        <w:rPr>
          <w:szCs w:val="24"/>
        </w:rPr>
      </w:pPr>
    </w:p>
    <w:p w14:paraId="04345399" w14:textId="77777777" w:rsidR="00544E25" w:rsidRPr="00F32E32" w:rsidRDefault="00544E25" w:rsidP="00CA109E">
      <w:pPr>
        <w:rPr>
          <w:szCs w:val="24"/>
        </w:rPr>
      </w:pPr>
      <w:r w:rsidRPr="00F32E32">
        <w:rPr>
          <w:szCs w:val="24"/>
        </w:rPr>
        <w:t xml:space="preserve">Rezultatele evaluării anuale a cadrelor de conducere: </w:t>
      </w:r>
    </w:p>
    <w:p w14:paraId="6677CE80" w14:textId="77777777" w:rsidR="00544E25" w:rsidRPr="00F32E32" w:rsidRDefault="00544E25" w:rsidP="00CA109E">
      <w:pPr>
        <w:rPr>
          <w:szCs w:val="24"/>
        </w:rPr>
      </w:pPr>
    </w:p>
    <w:tbl>
      <w:tblPr>
        <w:tblStyle w:val="TableGrid"/>
        <w:tblW w:w="9639" w:type="dxa"/>
        <w:tblInd w:w="108" w:type="dxa"/>
        <w:tblLook w:val="04A0" w:firstRow="1" w:lastRow="0" w:firstColumn="1" w:lastColumn="0" w:noHBand="0" w:noVBand="1"/>
      </w:tblPr>
      <w:tblGrid>
        <w:gridCol w:w="1560"/>
        <w:gridCol w:w="1701"/>
        <w:gridCol w:w="3402"/>
        <w:gridCol w:w="2976"/>
      </w:tblGrid>
      <w:tr w:rsidR="00544E25" w:rsidRPr="00F32E32" w14:paraId="250505AE" w14:textId="77777777" w:rsidTr="00BF48BD">
        <w:trPr>
          <w:trHeight w:val="253"/>
        </w:trPr>
        <w:tc>
          <w:tcPr>
            <w:tcW w:w="1560" w:type="dxa"/>
            <w:vMerge w:val="restart"/>
          </w:tcPr>
          <w:p w14:paraId="1D39EE00" w14:textId="77777777" w:rsidR="00544E25" w:rsidRPr="00F32E32" w:rsidRDefault="00544E25" w:rsidP="00CA109E">
            <w:pPr>
              <w:jc w:val="center"/>
              <w:rPr>
                <w:szCs w:val="24"/>
              </w:rPr>
            </w:pPr>
            <w:r w:rsidRPr="00F32E32">
              <w:rPr>
                <w:szCs w:val="24"/>
              </w:rPr>
              <w:t>Anul de studiu</w:t>
            </w:r>
          </w:p>
        </w:tc>
        <w:tc>
          <w:tcPr>
            <w:tcW w:w="1701" w:type="dxa"/>
            <w:vMerge w:val="restart"/>
          </w:tcPr>
          <w:p w14:paraId="526C463F" w14:textId="77777777" w:rsidR="00544E25" w:rsidRPr="00F32E32" w:rsidRDefault="00544E25" w:rsidP="00CA109E">
            <w:pPr>
              <w:jc w:val="center"/>
              <w:rPr>
                <w:szCs w:val="24"/>
              </w:rPr>
            </w:pPr>
            <w:r w:rsidRPr="00F32E32">
              <w:rPr>
                <w:szCs w:val="24"/>
              </w:rPr>
              <w:t>Nr. total cadre de conducere</w:t>
            </w:r>
          </w:p>
        </w:tc>
        <w:tc>
          <w:tcPr>
            <w:tcW w:w="6378" w:type="dxa"/>
            <w:gridSpan w:val="2"/>
          </w:tcPr>
          <w:p w14:paraId="1ECFCD55" w14:textId="77777777" w:rsidR="00544E25" w:rsidRPr="00F32E32" w:rsidRDefault="00544E25" w:rsidP="00CA109E">
            <w:pPr>
              <w:jc w:val="center"/>
              <w:rPr>
                <w:szCs w:val="24"/>
              </w:rPr>
            </w:pPr>
            <w:r w:rsidRPr="00F32E32">
              <w:rPr>
                <w:szCs w:val="24"/>
              </w:rPr>
              <w:t>Rezultatele prezentării Raportului anual de activitate</w:t>
            </w:r>
          </w:p>
        </w:tc>
      </w:tr>
      <w:tr w:rsidR="00544E25" w:rsidRPr="00F32E32" w14:paraId="5C1F9CE2" w14:textId="77777777" w:rsidTr="00BF48BD">
        <w:trPr>
          <w:trHeight w:val="179"/>
        </w:trPr>
        <w:tc>
          <w:tcPr>
            <w:tcW w:w="1560" w:type="dxa"/>
            <w:vMerge/>
          </w:tcPr>
          <w:p w14:paraId="4CB7A8D8" w14:textId="77777777" w:rsidR="00544E25" w:rsidRPr="00F32E32" w:rsidRDefault="00544E25" w:rsidP="00CA109E">
            <w:pPr>
              <w:jc w:val="center"/>
              <w:rPr>
                <w:szCs w:val="24"/>
              </w:rPr>
            </w:pPr>
          </w:p>
        </w:tc>
        <w:tc>
          <w:tcPr>
            <w:tcW w:w="1701" w:type="dxa"/>
            <w:vMerge/>
          </w:tcPr>
          <w:p w14:paraId="3CD54EFF" w14:textId="77777777" w:rsidR="00544E25" w:rsidRPr="00F32E32" w:rsidRDefault="00544E25" w:rsidP="00CA109E">
            <w:pPr>
              <w:jc w:val="center"/>
              <w:rPr>
                <w:szCs w:val="24"/>
              </w:rPr>
            </w:pPr>
          </w:p>
        </w:tc>
        <w:tc>
          <w:tcPr>
            <w:tcW w:w="3402" w:type="dxa"/>
          </w:tcPr>
          <w:p w14:paraId="5E444F06" w14:textId="77777777" w:rsidR="00544E25" w:rsidRPr="00F32E32" w:rsidRDefault="00544E25" w:rsidP="00CA109E">
            <w:pPr>
              <w:jc w:val="center"/>
              <w:rPr>
                <w:szCs w:val="24"/>
              </w:rPr>
            </w:pPr>
            <w:r w:rsidRPr="00F32E32">
              <w:rPr>
                <w:szCs w:val="24"/>
              </w:rPr>
              <w:t>se aprobă</w:t>
            </w:r>
          </w:p>
        </w:tc>
        <w:tc>
          <w:tcPr>
            <w:tcW w:w="2976" w:type="dxa"/>
          </w:tcPr>
          <w:p w14:paraId="7D987078" w14:textId="77777777" w:rsidR="00544E25" w:rsidRPr="00F32E32" w:rsidRDefault="00544E25" w:rsidP="00CA109E">
            <w:pPr>
              <w:jc w:val="center"/>
              <w:rPr>
                <w:szCs w:val="24"/>
              </w:rPr>
            </w:pPr>
            <w:r w:rsidRPr="00F32E32">
              <w:rPr>
                <w:szCs w:val="24"/>
              </w:rPr>
              <w:t>nu se aprobă</w:t>
            </w:r>
          </w:p>
        </w:tc>
      </w:tr>
      <w:tr w:rsidR="00544E25" w:rsidRPr="00F32E32" w14:paraId="3204AE6E" w14:textId="77777777" w:rsidTr="00BF48BD">
        <w:trPr>
          <w:trHeight w:val="253"/>
        </w:trPr>
        <w:tc>
          <w:tcPr>
            <w:tcW w:w="1560" w:type="dxa"/>
          </w:tcPr>
          <w:p w14:paraId="43D27C84" w14:textId="77777777" w:rsidR="00544E25" w:rsidRPr="00F32E32" w:rsidRDefault="000C6EDC" w:rsidP="00CA109E">
            <w:pPr>
              <w:jc w:val="center"/>
              <w:rPr>
                <w:szCs w:val="24"/>
              </w:rPr>
            </w:pPr>
            <w:r w:rsidRPr="00F32E32">
              <w:rPr>
                <w:szCs w:val="24"/>
              </w:rPr>
              <w:t>2020-2021</w:t>
            </w:r>
          </w:p>
        </w:tc>
        <w:tc>
          <w:tcPr>
            <w:tcW w:w="1701" w:type="dxa"/>
          </w:tcPr>
          <w:p w14:paraId="7CFFBBCD" w14:textId="77777777" w:rsidR="00544E25" w:rsidRPr="00F32E32" w:rsidRDefault="00F13B8B" w:rsidP="00CA109E">
            <w:pPr>
              <w:jc w:val="center"/>
              <w:rPr>
                <w:szCs w:val="24"/>
              </w:rPr>
            </w:pPr>
            <w:r w:rsidRPr="00F32E32">
              <w:rPr>
                <w:szCs w:val="24"/>
              </w:rPr>
              <w:t>3</w:t>
            </w:r>
          </w:p>
        </w:tc>
        <w:tc>
          <w:tcPr>
            <w:tcW w:w="3402" w:type="dxa"/>
          </w:tcPr>
          <w:p w14:paraId="79D49E3B" w14:textId="77777777" w:rsidR="00544E25" w:rsidRPr="00F32E32" w:rsidRDefault="00544E25" w:rsidP="00CA109E">
            <w:pPr>
              <w:jc w:val="center"/>
              <w:rPr>
                <w:szCs w:val="24"/>
              </w:rPr>
            </w:pPr>
          </w:p>
        </w:tc>
        <w:tc>
          <w:tcPr>
            <w:tcW w:w="2976" w:type="dxa"/>
          </w:tcPr>
          <w:p w14:paraId="6CC739E3" w14:textId="77777777" w:rsidR="00544E25" w:rsidRPr="00F32E32" w:rsidRDefault="00544E25" w:rsidP="00CA109E">
            <w:pPr>
              <w:jc w:val="center"/>
              <w:rPr>
                <w:szCs w:val="24"/>
              </w:rPr>
            </w:pPr>
          </w:p>
        </w:tc>
      </w:tr>
      <w:tr w:rsidR="00544E25" w:rsidRPr="00F32E32" w14:paraId="5C050FB7" w14:textId="77777777" w:rsidTr="00BF48BD">
        <w:trPr>
          <w:trHeight w:val="253"/>
        </w:trPr>
        <w:tc>
          <w:tcPr>
            <w:tcW w:w="1560" w:type="dxa"/>
          </w:tcPr>
          <w:p w14:paraId="78A47A43" w14:textId="77777777" w:rsidR="00544E25" w:rsidRPr="00F32E32" w:rsidRDefault="00544E25" w:rsidP="00CA109E">
            <w:pPr>
              <w:jc w:val="center"/>
              <w:rPr>
                <w:szCs w:val="24"/>
              </w:rPr>
            </w:pPr>
          </w:p>
        </w:tc>
        <w:tc>
          <w:tcPr>
            <w:tcW w:w="1701" w:type="dxa"/>
          </w:tcPr>
          <w:p w14:paraId="58F36768" w14:textId="77777777" w:rsidR="00544E25" w:rsidRPr="00F32E32" w:rsidRDefault="00544E25" w:rsidP="00CA109E">
            <w:pPr>
              <w:jc w:val="center"/>
              <w:rPr>
                <w:szCs w:val="24"/>
              </w:rPr>
            </w:pPr>
          </w:p>
        </w:tc>
        <w:tc>
          <w:tcPr>
            <w:tcW w:w="3402" w:type="dxa"/>
          </w:tcPr>
          <w:p w14:paraId="0CD2DF6B" w14:textId="77777777" w:rsidR="00544E25" w:rsidRPr="00F32E32" w:rsidRDefault="00544E25" w:rsidP="00CA109E">
            <w:pPr>
              <w:jc w:val="center"/>
              <w:rPr>
                <w:szCs w:val="24"/>
              </w:rPr>
            </w:pPr>
          </w:p>
        </w:tc>
        <w:tc>
          <w:tcPr>
            <w:tcW w:w="2976" w:type="dxa"/>
          </w:tcPr>
          <w:p w14:paraId="10D1CF29" w14:textId="77777777" w:rsidR="00544E25" w:rsidRPr="00F32E32" w:rsidRDefault="00544E25" w:rsidP="00CA109E">
            <w:pPr>
              <w:jc w:val="center"/>
              <w:rPr>
                <w:szCs w:val="24"/>
              </w:rPr>
            </w:pPr>
          </w:p>
        </w:tc>
      </w:tr>
      <w:tr w:rsidR="00544E25" w:rsidRPr="00F32E32" w14:paraId="031E6888" w14:textId="77777777" w:rsidTr="00BF48BD">
        <w:trPr>
          <w:trHeight w:val="253"/>
        </w:trPr>
        <w:tc>
          <w:tcPr>
            <w:tcW w:w="1560" w:type="dxa"/>
          </w:tcPr>
          <w:p w14:paraId="4938C5AF" w14:textId="77777777" w:rsidR="00544E25" w:rsidRPr="00F32E32" w:rsidRDefault="00544E25" w:rsidP="00CA109E">
            <w:pPr>
              <w:jc w:val="center"/>
              <w:rPr>
                <w:szCs w:val="24"/>
              </w:rPr>
            </w:pPr>
          </w:p>
        </w:tc>
        <w:tc>
          <w:tcPr>
            <w:tcW w:w="1701" w:type="dxa"/>
          </w:tcPr>
          <w:p w14:paraId="22049B20" w14:textId="77777777" w:rsidR="00544E25" w:rsidRPr="00F32E32" w:rsidRDefault="00544E25" w:rsidP="00CA109E">
            <w:pPr>
              <w:jc w:val="center"/>
              <w:rPr>
                <w:szCs w:val="24"/>
              </w:rPr>
            </w:pPr>
          </w:p>
        </w:tc>
        <w:tc>
          <w:tcPr>
            <w:tcW w:w="3402" w:type="dxa"/>
          </w:tcPr>
          <w:p w14:paraId="25BFD838" w14:textId="77777777" w:rsidR="00544E25" w:rsidRPr="00F32E32" w:rsidRDefault="00544E25" w:rsidP="00CA109E">
            <w:pPr>
              <w:jc w:val="center"/>
              <w:rPr>
                <w:szCs w:val="24"/>
              </w:rPr>
            </w:pPr>
          </w:p>
        </w:tc>
        <w:tc>
          <w:tcPr>
            <w:tcW w:w="2976" w:type="dxa"/>
          </w:tcPr>
          <w:p w14:paraId="4BD69BA8" w14:textId="77777777" w:rsidR="00544E25" w:rsidRPr="00F32E32" w:rsidRDefault="00544E25" w:rsidP="00CA109E">
            <w:pPr>
              <w:jc w:val="center"/>
              <w:rPr>
                <w:szCs w:val="24"/>
              </w:rPr>
            </w:pPr>
          </w:p>
        </w:tc>
      </w:tr>
      <w:tr w:rsidR="00544E25" w:rsidRPr="00F32E32" w14:paraId="2DFB4898" w14:textId="77777777" w:rsidTr="00BF48BD">
        <w:trPr>
          <w:trHeight w:val="253"/>
        </w:trPr>
        <w:tc>
          <w:tcPr>
            <w:tcW w:w="1560" w:type="dxa"/>
          </w:tcPr>
          <w:p w14:paraId="409CDD7B" w14:textId="77777777" w:rsidR="00544E25" w:rsidRPr="00F32E32" w:rsidRDefault="00544E25" w:rsidP="00CA109E">
            <w:pPr>
              <w:jc w:val="center"/>
              <w:rPr>
                <w:szCs w:val="24"/>
              </w:rPr>
            </w:pPr>
          </w:p>
        </w:tc>
        <w:tc>
          <w:tcPr>
            <w:tcW w:w="1701" w:type="dxa"/>
          </w:tcPr>
          <w:p w14:paraId="5CE99ABD" w14:textId="77777777" w:rsidR="00544E25" w:rsidRPr="00F32E32" w:rsidRDefault="00544E25" w:rsidP="00CA109E">
            <w:pPr>
              <w:jc w:val="center"/>
              <w:rPr>
                <w:szCs w:val="24"/>
              </w:rPr>
            </w:pPr>
          </w:p>
        </w:tc>
        <w:tc>
          <w:tcPr>
            <w:tcW w:w="3402" w:type="dxa"/>
          </w:tcPr>
          <w:p w14:paraId="08E23A73" w14:textId="77777777" w:rsidR="00544E25" w:rsidRPr="00F32E32" w:rsidRDefault="00544E25" w:rsidP="00CA109E">
            <w:pPr>
              <w:jc w:val="center"/>
              <w:rPr>
                <w:szCs w:val="24"/>
              </w:rPr>
            </w:pPr>
          </w:p>
        </w:tc>
        <w:tc>
          <w:tcPr>
            <w:tcW w:w="2976" w:type="dxa"/>
          </w:tcPr>
          <w:p w14:paraId="69E915EE" w14:textId="77777777" w:rsidR="00544E25" w:rsidRPr="00F32E32" w:rsidRDefault="00544E25" w:rsidP="00CA109E">
            <w:pPr>
              <w:jc w:val="center"/>
              <w:rPr>
                <w:szCs w:val="24"/>
              </w:rPr>
            </w:pPr>
          </w:p>
        </w:tc>
      </w:tr>
    </w:tbl>
    <w:p w14:paraId="1C1CAFBC" w14:textId="77777777" w:rsidR="00544E25" w:rsidRPr="00F32E32" w:rsidRDefault="00544E25" w:rsidP="00CA109E">
      <w:pPr>
        <w:rPr>
          <w:szCs w:val="24"/>
        </w:rPr>
      </w:pPr>
    </w:p>
    <w:p w14:paraId="138E81D6" w14:textId="77777777" w:rsidR="000C6EDC" w:rsidRPr="00F32E32" w:rsidRDefault="000C6EDC" w:rsidP="00CA109E">
      <w:pPr>
        <w:pStyle w:val="Normal10"/>
        <w:pBdr>
          <w:top w:val="nil"/>
          <w:left w:val="nil"/>
          <w:bottom w:val="nil"/>
          <w:right w:val="nil"/>
          <w:between w:val="nil"/>
        </w:pBdr>
        <w:tabs>
          <w:tab w:val="left" w:pos="2141"/>
        </w:tabs>
        <w:ind w:right="1346"/>
        <w:rPr>
          <w:b/>
          <w:color w:val="000000"/>
          <w:sz w:val="24"/>
          <w:szCs w:val="24"/>
        </w:rPr>
      </w:pPr>
      <w:r w:rsidRPr="00F32E32">
        <w:rPr>
          <w:color w:val="000000"/>
          <w:sz w:val="24"/>
          <w:szCs w:val="24"/>
        </w:rPr>
        <w:t>În baza punctajului obținut și a procentului de realizare, instiuției i se atribuie calificativul:</w:t>
      </w:r>
      <w:r w:rsidRPr="00F32E32">
        <w:rPr>
          <w:color w:val="000000"/>
          <w:sz w:val="24"/>
          <w:szCs w:val="24"/>
        </w:rPr>
        <w:tab/>
      </w:r>
      <w:r w:rsidRPr="00F32E32">
        <w:rPr>
          <w:b/>
          <w:color w:val="000000"/>
          <w:sz w:val="24"/>
          <w:szCs w:val="24"/>
          <w:u w:val="single"/>
        </w:rPr>
        <w:t>Bine</w:t>
      </w:r>
    </w:p>
    <w:p w14:paraId="5D17AD9B" w14:textId="77777777" w:rsidR="00AD33E9" w:rsidRPr="00F32E32" w:rsidRDefault="00AD33E9" w:rsidP="00CA109E">
      <w:pPr>
        <w:rPr>
          <w:szCs w:val="24"/>
        </w:rPr>
      </w:pPr>
    </w:p>
    <w:p w14:paraId="706BFC5B" w14:textId="77777777" w:rsidR="00AD33E9" w:rsidRPr="00F32E32" w:rsidRDefault="00AD33E9" w:rsidP="00CA109E">
      <w:pPr>
        <w:rPr>
          <w:szCs w:val="24"/>
        </w:rPr>
      </w:pPr>
    </w:p>
    <w:p w14:paraId="79BD2238" w14:textId="77777777" w:rsidR="00AD33E9" w:rsidRPr="00F32E32" w:rsidRDefault="00AD33E9" w:rsidP="00CA109E">
      <w:pPr>
        <w:rPr>
          <w:szCs w:val="24"/>
        </w:rPr>
      </w:pPr>
    </w:p>
    <w:p w14:paraId="67D6C596" w14:textId="77777777" w:rsidR="00D77523" w:rsidRPr="00F32E32" w:rsidRDefault="00D77523" w:rsidP="00CA109E">
      <w:pPr>
        <w:tabs>
          <w:tab w:val="left" w:pos="6237"/>
        </w:tabs>
        <w:rPr>
          <w:szCs w:val="24"/>
        </w:rPr>
      </w:pPr>
      <w:r w:rsidRPr="00F32E32">
        <w:rPr>
          <w:szCs w:val="24"/>
        </w:rPr>
        <w:t>Semnătura cadrului de conducere</w:t>
      </w:r>
      <w:r w:rsidR="00AD33E9" w:rsidRPr="00F32E32">
        <w:rPr>
          <w:szCs w:val="24"/>
        </w:rPr>
        <w:t xml:space="preserve"> </w:t>
      </w:r>
      <w:r w:rsidR="004A19FF" w:rsidRPr="00F32E32">
        <w:rPr>
          <w:szCs w:val="24"/>
        </w:rPr>
        <w:tab/>
      </w:r>
      <w:r w:rsidRPr="00F32E32">
        <w:rPr>
          <w:szCs w:val="24"/>
        </w:rPr>
        <w:t>_______________________</w:t>
      </w:r>
    </w:p>
    <w:p w14:paraId="35670673" w14:textId="77777777" w:rsidR="004A19FF" w:rsidRPr="00F32E32" w:rsidRDefault="004A19FF" w:rsidP="00CA109E">
      <w:pPr>
        <w:tabs>
          <w:tab w:val="left" w:pos="6237"/>
        </w:tabs>
        <w:rPr>
          <w:szCs w:val="24"/>
        </w:rPr>
      </w:pPr>
    </w:p>
    <w:sectPr w:rsidR="004A19FF" w:rsidRPr="00F32E32" w:rsidSect="00674118">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FAE4" w14:textId="77777777" w:rsidR="000F1A1C" w:rsidRDefault="000F1A1C" w:rsidP="00E35F79">
      <w:r>
        <w:separator/>
      </w:r>
    </w:p>
  </w:endnote>
  <w:endnote w:type="continuationSeparator" w:id="0">
    <w:p w14:paraId="1F797F93" w14:textId="77777777" w:rsidR="000F1A1C" w:rsidRDefault="000F1A1C"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 w:name="Arial 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5EDE" w14:textId="77777777" w:rsidR="000F1A1C" w:rsidRDefault="000F1A1C" w:rsidP="00E35F79">
      <w:r>
        <w:separator/>
      </w:r>
    </w:p>
  </w:footnote>
  <w:footnote w:type="continuationSeparator" w:id="0">
    <w:p w14:paraId="4D27EC21" w14:textId="77777777" w:rsidR="000F1A1C" w:rsidRDefault="000F1A1C" w:rsidP="00E3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33841"/>
      <w:docPartObj>
        <w:docPartGallery w:val="Page Numbers (Top of Page)"/>
        <w:docPartUnique/>
      </w:docPartObj>
    </w:sdtPr>
    <w:sdtEndPr>
      <w:rPr>
        <w:noProof/>
      </w:rPr>
    </w:sdtEndPr>
    <w:sdtContent>
      <w:p w14:paraId="540CF965" w14:textId="77777777" w:rsidR="00D117E9" w:rsidRDefault="00D92434">
        <w:pPr>
          <w:pStyle w:val="Header"/>
          <w:jc w:val="center"/>
        </w:pPr>
        <w:r>
          <w:fldChar w:fldCharType="begin"/>
        </w:r>
        <w:r>
          <w:instrText xml:space="preserve"> PAGE   \* MERGEFORMAT </w:instrText>
        </w:r>
        <w:r>
          <w:fldChar w:fldCharType="separate"/>
        </w:r>
        <w:r w:rsidR="004706E9">
          <w:rPr>
            <w:noProof/>
          </w:rPr>
          <w:t>36</w:t>
        </w:r>
        <w:r>
          <w:rPr>
            <w:noProof/>
          </w:rPr>
          <w:fldChar w:fldCharType="end"/>
        </w:r>
      </w:p>
    </w:sdtContent>
  </w:sdt>
  <w:p w14:paraId="10C87DE6" w14:textId="77777777" w:rsidR="00D117E9" w:rsidRDefault="00D11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F53"/>
    <w:multiLevelType w:val="hybridMultilevel"/>
    <w:tmpl w:val="2FAE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111E"/>
    <w:multiLevelType w:val="hybridMultilevel"/>
    <w:tmpl w:val="D6F6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022A5"/>
    <w:multiLevelType w:val="hybridMultilevel"/>
    <w:tmpl w:val="A99C6F9C"/>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3" w15:restartNumberingAfterBreak="0">
    <w:nsid w:val="07114EB3"/>
    <w:multiLevelType w:val="hybridMultilevel"/>
    <w:tmpl w:val="FA7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42682"/>
    <w:multiLevelType w:val="hybridMultilevel"/>
    <w:tmpl w:val="0A5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090F"/>
    <w:multiLevelType w:val="hybridMultilevel"/>
    <w:tmpl w:val="6DB2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F74E6"/>
    <w:multiLevelType w:val="hybridMultilevel"/>
    <w:tmpl w:val="EEEEAB0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6736E"/>
    <w:multiLevelType w:val="multilevel"/>
    <w:tmpl w:val="43962782"/>
    <w:lvl w:ilvl="0">
      <w:start w:val="1"/>
      <w:numFmt w:val="bullet"/>
      <w:lvlText w:val="●"/>
      <w:lvlJc w:val="left"/>
      <w:pPr>
        <w:ind w:left="719" w:hanging="359"/>
      </w:pPr>
      <w:rPr>
        <w:rFonts w:ascii="Noto Sans Symbols" w:eastAsia="Noto Sans Symbols" w:hAnsi="Noto Sans Symbols" w:cs="Noto Sans Symbols"/>
        <w:sz w:val="24"/>
        <w:szCs w:val="24"/>
      </w:rPr>
    </w:lvl>
    <w:lvl w:ilvl="1">
      <w:start w:val="1"/>
      <w:numFmt w:val="bullet"/>
      <w:lvlText w:val="•"/>
      <w:lvlJc w:val="left"/>
      <w:pPr>
        <w:ind w:left="1151" w:hanging="360"/>
      </w:pPr>
    </w:lvl>
    <w:lvl w:ilvl="2">
      <w:start w:val="1"/>
      <w:numFmt w:val="bullet"/>
      <w:lvlText w:val="•"/>
      <w:lvlJc w:val="left"/>
      <w:pPr>
        <w:ind w:left="1583" w:hanging="360"/>
      </w:pPr>
    </w:lvl>
    <w:lvl w:ilvl="3">
      <w:start w:val="1"/>
      <w:numFmt w:val="bullet"/>
      <w:lvlText w:val="•"/>
      <w:lvlJc w:val="left"/>
      <w:pPr>
        <w:ind w:left="2014" w:hanging="360"/>
      </w:pPr>
    </w:lvl>
    <w:lvl w:ilvl="4">
      <w:start w:val="1"/>
      <w:numFmt w:val="bullet"/>
      <w:lvlText w:val="•"/>
      <w:lvlJc w:val="left"/>
      <w:pPr>
        <w:ind w:left="2446" w:hanging="360"/>
      </w:pPr>
    </w:lvl>
    <w:lvl w:ilvl="5">
      <w:start w:val="1"/>
      <w:numFmt w:val="bullet"/>
      <w:lvlText w:val="•"/>
      <w:lvlJc w:val="left"/>
      <w:pPr>
        <w:ind w:left="2878" w:hanging="360"/>
      </w:pPr>
    </w:lvl>
    <w:lvl w:ilvl="6">
      <w:start w:val="1"/>
      <w:numFmt w:val="bullet"/>
      <w:lvlText w:val="•"/>
      <w:lvlJc w:val="left"/>
      <w:pPr>
        <w:ind w:left="3309" w:hanging="360"/>
      </w:pPr>
    </w:lvl>
    <w:lvl w:ilvl="7">
      <w:start w:val="1"/>
      <w:numFmt w:val="bullet"/>
      <w:lvlText w:val="•"/>
      <w:lvlJc w:val="left"/>
      <w:pPr>
        <w:ind w:left="3741" w:hanging="360"/>
      </w:pPr>
    </w:lvl>
    <w:lvl w:ilvl="8">
      <w:start w:val="1"/>
      <w:numFmt w:val="bullet"/>
      <w:lvlText w:val="•"/>
      <w:lvlJc w:val="left"/>
      <w:pPr>
        <w:ind w:left="4172" w:hanging="360"/>
      </w:pPr>
    </w:lvl>
  </w:abstractNum>
  <w:abstractNum w:abstractNumId="8" w15:restartNumberingAfterBreak="0">
    <w:nsid w:val="09331EF8"/>
    <w:multiLevelType w:val="hybridMultilevel"/>
    <w:tmpl w:val="B2D87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F79E3"/>
    <w:multiLevelType w:val="hybridMultilevel"/>
    <w:tmpl w:val="7B7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C7B71"/>
    <w:multiLevelType w:val="multilevel"/>
    <w:tmpl w:val="D70C74B0"/>
    <w:lvl w:ilvl="0">
      <w:start w:val="1"/>
      <w:numFmt w:val="bullet"/>
      <w:lvlText w:val="●"/>
      <w:lvlJc w:val="left"/>
      <w:pPr>
        <w:ind w:left="829" w:hanging="359"/>
      </w:pPr>
      <w:rPr>
        <w:rFonts w:ascii="Noto Sans Symbols" w:eastAsia="Noto Sans Symbols" w:hAnsi="Noto Sans Symbols" w:cs="Noto Sans Symbols"/>
        <w:sz w:val="24"/>
        <w:szCs w:val="24"/>
      </w:rPr>
    </w:lvl>
    <w:lvl w:ilvl="1">
      <w:start w:val="1"/>
      <w:numFmt w:val="bullet"/>
      <w:lvlText w:val="•"/>
      <w:lvlJc w:val="left"/>
      <w:pPr>
        <w:ind w:left="1710" w:hanging="360"/>
      </w:pPr>
    </w:lvl>
    <w:lvl w:ilvl="2">
      <w:start w:val="1"/>
      <w:numFmt w:val="bullet"/>
      <w:lvlText w:val="•"/>
      <w:lvlJc w:val="left"/>
      <w:pPr>
        <w:ind w:left="2600" w:hanging="360"/>
      </w:pPr>
    </w:lvl>
    <w:lvl w:ilvl="3">
      <w:start w:val="1"/>
      <w:numFmt w:val="bullet"/>
      <w:lvlText w:val="•"/>
      <w:lvlJc w:val="left"/>
      <w:pPr>
        <w:ind w:left="3491" w:hanging="360"/>
      </w:pPr>
    </w:lvl>
    <w:lvl w:ilvl="4">
      <w:start w:val="1"/>
      <w:numFmt w:val="bullet"/>
      <w:lvlText w:val="•"/>
      <w:lvlJc w:val="left"/>
      <w:pPr>
        <w:ind w:left="4381" w:hanging="360"/>
      </w:pPr>
    </w:lvl>
    <w:lvl w:ilvl="5">
      <w:start w:val="1"/>
      <w:numFmt w:val="bullet"/>
      <w:lvlText w:val="•"/>
      <w:lvlJc w:val="left"/>
      <w:pPr>
        <w:ind w:left="5272" w:hanging="360"/>
      </w:pPr>
    </w:lvl>
    <w:lvl w:ilvl="6">
      <w:start w:val="1"/>
      <w:numFmt w:val="bullet"/>
      <w:lvlText w:val="•"/>
      <w:lvlJc w:val="left"/>
      <w:pPr>
        <w:ind w:left="6162" w:hanging="360"/>
      </w:pPr>
    </w:lvl>
    <w:lvl w:ilvl="7">
      <w:start w:val="1"/>
      <w:numFmt w:val="bullet"/>
      <w:lvlText w:val="•"/>
      <w:lvlJc w:val="left"/>
      <w:pPr>
        <w:ind w:left="7052" w:hanging="360"/>
      </w:pPr>
    </w:lvl>
    <w:lvl w:ilvl="8">
      <w:start w:val="1"/>
      <w:numFmt w:val="bullet"/>
      <w:lvlText w:val="•"/>
      <w:lvlJc w:val="left"/>
      <w:pPr>
        <w:ind w:left="7943" w:hanging="360"/>
      </w:pPr>
    </w:lvl>
  </w:abstractNum>
  <w:abstractNum w:abstractNumId="11" w15:restartNumberingAfterBreak="0">
    <w:nsid w:val="0BFB51E7"/>
    <w:multiLevelType w:val="hybridMultilevel"/>
    <w:tmpl w:val="C27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0C4813"/>
    <w:multiLevelType w:val="hybridMultilevel"/>
    <w:tmpl w:val="984E5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A6AB3"/>
    <w:multiLevelType w:val="hybridMultilevel"/>
    <w:tmpl w:val="4340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90747"/>
    <w:multiLevelType w:val="hybridMultilevel"/>
    <w:tmpl w:val="AA60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6368B4"/>
    <w:multiLevelType w:val="hybridMultilevel"/>
    <w:tmpl w:val="2F5E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45E83"/>
    <w:multiLevelType w:val="hybridMultilevel"/>
    <w:tmpl w:val="0EF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B5C3A"/>
    <w:multiLevelType w:val="hybridMultilevel"/>
    <w:tmpl w:val="BFE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9F571E"/>
    <w:multiLevelType w:val="hybridMultilevel"/>
    <w:tmpl w:val="B992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C5120D"/>
    <w:multiLevelType w:val="hybridMultilevel"/>
    <w:tmpl w:val="6E06452E"/>
    <w:lvl w:ilvl="0" w:tplc="04180003">
      <w:start w:val="1"/>
      <w:numFmt w:val="bullet"/>
      <w:lvlText w:val="o"/>
      <w:lvlJc w:val="left"/>
      <w:pPr>
        <w:ind w:left="1044" w:hanging="360"/>
      </w:pPr>
      <w:rPr>
        <w:rFonts w:ascii="Courier New" w:hAnsi="Courier New" w:cs="Courier New" w:hint="default"/>
      </w:rPr>
    </w:lvl>
    <w:lvl w:ilvl="1" w:tplc="04180003" w:tentative="1">
      <w:start w:val="1"/>
      <w:numFmt w:val="bullet"/>
      <w:lvlText w:val="o"/>
      <w:lvlJc w:val="left"/>
      <w:pPr>
        <w:ind w:left="1764" w:hanging="360"/>
      </w:pPr>
      <w:rPr>
        <w:rFonts w:ascii="Courier New" w:hAnsi="Courier New" w:cs="Courier New" w:hint="default"/>
      </w:rPr>
    </w:lvl>
    <w:lvl w:ilvl="2" w:tplc="04180005" w:tentative="1">
      <w:start w:val="1"/>
      <w:numFmt w:val="bullet"/>
      <w:lvlText w:val=""/>
      <w:lvlJc w:val="left"/>
      <w:pPr>
        <w:ind w:left="2484" w:hanging="360"/>
      </w:pPr>
      <w:rPr>
        <w:rFonts w:ascii="Wingdings" w:hAnsi="Wingdings" w:hint="default"/>
      </w:rPr>
    </w:lvl>
    <w:lvl w:ilvl="3" w:tplc="04180001" w:tentative="1">
      <w:start w:val="1"/>
      <w:numFmt w:val="bullet"/>
      <w:lvlText w:val=""/>
      <w:lvlJc w:val="left"/>
      <w:pPr>
        <w:ind w:left="3204" w:hanging="360"/>
      </w:pPr>
      <w:rPr>
        <w:rFonts w:ascii="Symbol" w:hAnsi="Symbol" w:hint="default"/>
      </w:rPr>
    </w:lvl>
    <w:lvl w:ilvl="4" w:tplc="04180003" w:tentative="1">
      <w:start w:val="1"/>
      <w:numFmt w:val="bullet"/>
      <w:lvlText w:val="o"/>
      <w:lvlJc w:val="left"/>
      <w:pPr>
        <w:ind w:left="3924" w:hanging="360"/>
      </w:pPr>
      <w:rPr>
        <w:rFonts w:ascii="Courier New" w:hAnsi="Courier New" w:cs="Courier New" w:hint="default"/>
      </w:rPr>
    </w:lvl>
    <w:lvl w:ilvl="5" w:tplc="04180005" w:tentative="1">
      <w:start w:val="1"/>
      <w:numFmt w:val="bullet"/>
      <w:lvlText w:val=""/>
      <w:lvlJc w:val="left"/>
      <w:pPr>
        <w:ind w:left="4644" w:hanging="360"/>
      </w:pPr>
      <w:rPr>
        <w:rFonts w:ascii="Wingdings" w:hAnsi="Wingdings" w:hint="default"/>
      </w:rPr>
    </w:lvl>
    <w:lvl w:ilvl="6" w:tplc="04180001" w:tentative="1">
      <w:start w:val="1"/>
      <w:numFmt w:val="bullet"/>
      <w:lvlText w:val=""/>
      <w:lvlJc w:val="left"/>
      <w:pPr>
        <w:ind w:left="5364" w:hanging="360"/>
      </w:pPr>
      <w:rPr>
        <w:rFonts w:ascii="Symbol" w:hAnsi="Symbol" w:hint="default"/>
      </w:rPr>
    </w:lvl>
    <w:lvl w:ilvl="7" w:tplc="04180003" w:tentative="1">
      <w:start w:val="1"/>
      <w:numFmt w:val="bullet"/>
      <w:lvlText w:val="o"/>
      <w:lvlJc w:val="left"/>
      <w:pPr>
        <w:ind w:left="6084" w:hanging="360"/>
      </w:pPr>
      <w:rPr>
        <w:rFonts w:ascii="Courier New" w:hAnsi="Courier New" w:cs="Courier New" w:hint="default"/>
      </w:rPr>
    </w:lvl>
    <w:lvl w:ilvl="8" w:tplc="04180005" w:tentative="1">
      <w:start w:val="1"/>
      <w:numFmt w:val="bullet"/>
      <w:lvlText w:val=""/>
      <w:lvlJc w:val="left"/>
      <w:pPr>
        <w:ind w:left="6804" w:hanging="360"/>
      </w:pPr>
      <w:rPr>
        <w:rFonts w:ascii="Wingdings" w:hAnsi="Wingdings" w:hint="default"/>
      </w:rPr>
    </w:lvl>
  </w:abstractNum>
  <w:abstractNum w:abstractNumId="20" w15:restartNumberingAfterBreak="0">
    <w:nsid w:val="111F075D"/>
    <w:multiLevelType w:val="hybridMultilevel"/>
    <w:tmpl w:val="353C908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360967"/>
    <w:multiLevelType w:val="hybridMultilevel"/>
    <w:tmpl w:val="DD4E8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1AB129C"/>
    <w:multiLevelType w:val="hybridMultilevel"/>
    <w:tmpl w:val="5D66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0453AE"/>
    <w:multiLevelType w:val="multilevel"/>
    <w:tmpl w:val="046CE09C"/>
    <w:lvl w:ilvl="0">
      <w:start w:val="1"/>
      <w:numFmt w:val="bullet"/>
      <w:lvlText w:val="●"/>
      <w:lvlJc w:val="left"/>
      <w:pPr>
        <w:ind w:left="719" w:hanging="422"/>
      </w:pPr>
      <w:rPr>
        <w:rFonts w:ascii="Noto Sans Symbols" w:eastAsia="Noto Sans Symbols" w:hAnsi="Noto Sans Symbols" w:cs="Noto Sans Symbols"/>
        <w:sz w:val="24"/>
        <w:szCs w:val="24"/>
      </w:rPr>
    </w:lvl>
    <w:lvl w:ilvl="1">
      <w:start w:val="1"/>
      <w:numFmt w:val="bullet"/>
      <w:lvlText w:val="•"/>
      <w:lvlJc w:val="left"/>
      <w:pPr>
        <w:ind w:left="1151" w:hanging="423"/>
      </w:pPr>
    </w:lvl>
    <w:lvl w:ilvl="2">
      <w:start w:val="1"/>
      <w:numFmt w:val="bullet"/>
      <w:lvlText w:val="•"/>
      <w:lvlJc w:val="left"/>
      <w:pPr>
        <w:ind w:left="1583" w:hanging="422"/>
      </w:pPr>
    </w:lvl>
    <w:lvl w:ilvl="3">
      <w:start w:val="1"/>
      <w:numFmt w:val="bullet"/>
      <w:lvlText w:val="•"/>
      <w:lvlJc w:val="left"/>
      <w:pPr>
        <w:ind w:left="2014" w:hanging="422"/>
      </w:pPr>
    </w:lvl>
    <w:lvl w:ilvl="4">
      <w:start w:val="1"/>
      <w:numFmt w:val="bullet"/>
      <w:lvlText w:val="•"/>
      <w:lvlJc w:val="left"/>
      <w:pPr>
        <w:ind w:left="2446" w:hanging="423"/>
      </w:pPr>
    </w:lvl>
    <w:lvl w:ilvl="5">
      <w:start w:val="1"/>
      <w:numFmt w:val="bullet"/>
      <w:lvlText w:val="•"/>
      <w:lvlJc w:val="left"/>
      <w:pPr>
        <w:ind w:left="2878" w:hanging="423"/>
      </w:pPr>
    </w:lvl>
    <w:lvl w:ilvl="6">
      <w:start w:val="1"/>
      <w:numFmt w:val="bullet"/>
      <w:lvlText w:val="•"/>
      <w:lvlJc w:val="left"/>
      <w:pPr>
        <w:ind w:left="3309" w:hanging="423"/>
      </w:pPr>
    </w:lvl>
    <w:lvl w:ilvl="7">
      <w:start w:val="1"/>
      <w:numFmt w:val="bullet"/>
      <w:lvlText w:val="•"/>
      <w:lvlJc w:val="left"/>
      <w:pPr>
        <w:ind w:left="3741" w:hanging="423"/>
      </w:pPr>
    </w:lvl>
    <w:lvl w:ilvl="8">
      <w:start w:val="1"/>
      <w:numFmt w:val="bullet"/>
      <w:lvlText w:val="•"/>
      <w:lvlJc w:val="left"/>
      <w:pPr>
        <w:ind w:left="4172" w:hanging="423"/>
      </w:pPr>
    </w:lvl>
  </w:abstractNum>
  <w:abstractNum w:abstractNumId="24" w15:restartNumberingAfterBreak="0">
    <w:nsid w:val="12F86117"/>
    <w:multiLevelType w:val="hybridMultilevel"/>
    <w:tmpl w:val="0AE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49273C"/>
    <w:multiLevelType w:val="hybridMultilevel"/>
    <w:tmpl w:val="D24E7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E84FE8"/>
    <w:multiLevelType w:val="multilevel"/>
    <w:tmpl w:val="FC887838"/>
    <w:lvl w:ilvl="0">
      <w:start w:val="1"/>
      <w:numFmt w:val="bullet"/>
      <w:lvlText w:val="●"/>
      <w:lvlJc w:val="left"/>
      <w:pPr>
        <w:ind w:left="829" w:hanging="359"/>
      </w:pPr>
      <w:rPr>
        <w:rFonts w:ascii="Noto Sans Symbols" w:eastAsia="Noto Sans Symbols" w:hAnsi="Noto Sans Symbols" w:cs="Noto Sans Symbols"/>
        <w:sz w:val="24"/>
        <w:szCs w:val="24"/>
      </w:rPr>
    </w:lvl>
    <w:lvl w:ilvl="1">
      <w:start w:val="1"/>
      <w:numFmt w:val="bullet"/>
      <w:lvlText w:val="•"/>
      <w:lvlJc w:val="left"/>
      <w:pPr>
        <w:ind w:left="1682" w:hanging="360"/>
      </w:pPr>
    </w:lvl>
    <w:lvl w:ilvl="2">
      <w:start w:val="1"/>
      <w:numFmt w:val="bullet"/>
      <w:lvlText w:val="•"/>
      <w:lvlJc w:val="left"/>
      <w:pPr>
        <w:ind w:left="2544" w:hanging="360"/>
      </w:pPr>
    </w:lvl>
    <w:lvl w:ilvl="3">
      <w:start w:val="1"/>
      <w:numFmt w:val="bullet"/>
      <w:lvlText w:val="•"/>
      <w:lvlJc w:val="left"/>
      <w:pPr>
        <w:ind w:left="3406" w:hanging="360"/>
      </w:pPr>
    </w:lvl>
    <w:lvl w:ilvl="4">
      <w:start w:val="1"/>
      <w:numFmt w:val="bullet"/>
      <w:lvlText w:val="•"/>
      <w:lvlJc w:val="left"/>
      <w:pPr>
        <w:ind w:left="4268" w:hanging="360"/>
      </w:pPr>
    </w:lvl>
    <w:lvl w:ilvl="5">
      <w:start w:val="1"/>
      <w:numFmt w:val="bullet"/>
      <w:lvlText w:val="•"/>
      <w:lvlJc w:val="left"/>
      <w:pPr>
        <w:ind w:left="5131" w:hanging="360"/>
      </w:pPr>
    </w:lvl>
    <w:lvl w:ilvl="6">
      <w:start w:val="1"/>
      <w:numFmt w:val="bullet"/>
      <w:lvlText w:val="•"/>
      <w:lvlJc w:val="left"/>
      <w:pPr>
        <w:ind w:left="5993" w:hanging="360"/>
      </w:pPr>
    </w:lvl>
    <w:lvl w:ilvl="7">
      <w:start w:val="1"/>
      <w:numFmt w:val="bullet"/>
      <w:lvlText w:val="•"/>
      <w:lvlJc w:val="left"/>
      <w:pPr>
        <w:ind w:left="6855" w:hanging="360"/>
      </w:pPr>
    </w:lvl>
    <w:lvl w:ilvl="8">
      <w:start w:val="1"/>
      <w:numFmt w:val="bullet"/>
      <w:lvlText w:val="•"/>
      <w:lvlJc w:val="left"/>
      <w:pPr>
        <w:ind w:left="7717" w:hanging="360"/>
      </w:pPr>
    </w:lvl>
  </w:abstractNum>
  <w:abstractNum w:abstractNumId="27" w15:restartNumberingAfterBreak="0">
    <w:nsid w:val="181A43C3"/>
    <w:multiLevelType w:val="hybridMultilevel"/>
    <w:tmpl w:val="A52A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A932D3"/>
    <w:multiLevelType w:val="hybridMultilevel"/>
    <w:tmpl w:val="08C81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E42134"/>
    <w:multiLevelType w:val="hybridMultilevel"/>
    <w:tmpl w:val="20BC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557D69"/>
    <w:multiLevelType w:val="hybridMultilevel"/>
    <w:tmpl w:val="E07E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CB474C"/>
    <w:multiLevelType w:val="hybridMultilevel"/>
    <w:tmpl w:val="F37A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9F715F"/>
    <w:multiLevelType w:val="hybridMultilevel"/>
    <w:tmpl w:val="52C6FA72"/>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3" w15:restartNumberingAfterBreak="0">
    <w:nsid w:val="1D8F29F1"/>
    <w:multiLevelType w:val="multilevel"/>
    <w:tmpl w:val="88464BC4"/>
    <w:lvl w:ilvl="0">
      <w:start w:val="1"/>
      <w:numFmt w:val="bullet"/>
      <w:lvlText w:val="●"/>
      <w:lvlJc w:val="left"/>
      <w:pPr>
        <w:ind w:left="829" w:hanging="359"/>
      </w:pPr>
      <w:rPr>
        <w:rFonts w:ascii="Noto Sans Symbols" w:eastAsia="Noto Sans Symbols" w:hAnsi="Noto Sans Symbols" w:cs="Noto Sans Symbols"/>
        <w:sz w:val="24"/>
        <w:szCs w:val="24"/>
      </w:rPr>
    </w:lvl>
    <w:lvl w:ilvl="1">
      <w:start w:val="1"/>
      <w:numFmt w:val="bullet"/>
      <w:lvlText w:val="•"/>
      <w:lvlJc w:val="left"/>
      <w:pPr>
        <w:ind w:left="1710" w:hanging="360"/>
      </w:pPr>
    </w:lvl>
    <w:lvl w:ilvl="2">
      <w:start w:val="1"/>
      <w:numFmt w:val="bullet"/>
      <w:lvlText w:val="•"/>
      <w:lvlJc w:val="left"/>
      <w:pPr>
        <w:ind w:left="2600" w:hanging="360"/>
      </w:pPr>
    </w:lvl>
    <w:lvl w:ilvl="3">
      <w:start w:val="1"/>
      <w:numFmt w:val="bullet"/>
      <w:lvlText w:val="•"/>
      <w:lvlJc w:val="left"/>
      <w:pPr>
        <w:ind w:left="3491" w:hanging="360"/>
      </w:pPr>
    </w:lvl>
    <w:lvl w:ilvl="4">
      <w:start w:val="1"/>
      <w:numFmt w:val="bullet"/>
      <w:lvlText w:val="•"/>
      <w:lvlJc w:val="left"/>
      <w:pPr>
        <w:ind w:left="4381" w:hanging="360"/>
      </w:pPr>
    </w:lvl>
    <w:lvl w:ilvl="5">
      <w:start w:val="1"/>
      <w:numFmt w:val="bullet"/>
      <w:lvlText w:val="•"/>
      <w:lvlJc w:val="left"/>
      <w:pPr>
        <w:ind w:left="5272" w:hanging="360"/>
      </w:pPr>
    </w:lvl>
    <w:lvl w:ilvl="6">
      <w:start w:val="1"/>
      <w:numFmt w:val="bullet"/>
      <w:lvlText w:val="•"/>
      <w:lvlJc w:val="left"/>
      <w:pPr>
        <w:ind w:left="6162" w:hanging="360"/>
      </w:pPr>
    </w:lvl>
    <w:lvl w:ilvl="7">
      <w:start w:val="1"/>
      <w:numFmt w:val="bullet"/>
      <w:lvlText w:val="•"/>
      <w:lvlJc w:val="left"/>
      <w:pPr>
        <w:ind w:left="7052" w:hanging="360"/>
      </w:pPr>
    </w:lvl>
    <w:lvl w:ilvl="8">
      <w:start w:val="1"/>
      <w:numFmt w:val="bullet"/>
      <w:lvlText w:val="•"/>
      <w:lvlJc w:val="left"/>
      <w:pPr>
        <w:ind w:left="7943" w:hanging="360"/>
      </w:pPr>
    </w:lvl>
  </w:abstractNum>
  <w:abstractNum w:abstractNumId="34" w15:restartNumberingAfterBreak="0">
    <w:nsid w:val="1EB42471"/>
    <w:multiLevelType w:val="hybridMultilevel"/>
    <w:tmpl w:val="979C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250B51"/>
    <w:multiLevelType w:val="hybridMultilevel"/>
    <w:tmpl w:val="8D0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20280A"/>
    <w:multiLevelType w:val="hybridMultilevel"/>
    <w:tmpl w:val="A3A2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B54E32"/>
    <w:multiLevelType w:val="hybridMultilevel"/>
    <w:tmpl w:val="532A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FF6EBC"/>
    <w:multiLevelType w:val="hybridMultilevel"/>
    <w:tmpl w:val="DCE842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2BA7715"/>
    <w:multiLevelType w:val="multilevel"/>
    <w:tmpl w:val="81787086"/>
    <w:lvl w:ilvl="0">
      <w:start w:val="1"/>
      <w:numFmt w:val="bullet"/>
      <w:lvlText w:val="●"/>
      <w:lvlJc w:val="left"/>
      <w:pPr>
        <w:ind w:left="923" w:hanging="360"/>
      </w:pPr>
      <w:rPr>
        <w:rFonts w:ascii="Noto Sans Symbols" w:eastAsia="Noto Sans Symbols" w:hAnsi="Noto Sans Symbols" w:cs="Noto Sans Symbols"/>
        <w:sz w:val="24"/>
        <w:szCs w:val="24"/>
      </w:rPr>
    </w:lvl>
    <w:lvl w:ilvl="1">
      <w:start w:val="1"/>
      <w:numFmt w:val="bullet"/>
      <w:lvlText w:val="•"/>
      <w:lvlJc w:val="left"/>
      <w:pPr>
        <w:ind w:left="1800" w:hanging="360"/>
      </w:pPr>
    </w:lvl>
    <w:lvl w:ilvl="2">
      <w:start w:val="1"/>
      <w:numFmt w:val="bullet"/>
      <w:lvlText w:val="•"/>
      <w:lvlJc w:val="left"/>
      <w:pPr>
        <w:ind w:left="2681" w:hanging="360"/>
      </w:pPr>
    </w:lvl>
    <w:lvl w:ilvl="3">
      <w:start w:val="1"/>
      <w:numFmt w:val="bullet"/>
      <w:lvlText w:val="•"/>
      <w:lvlJc w:val="left"/>
      <w:pPr>
        <w:ind w:left="3562" w:hanging="360"/>
      </w:pPr>
    </w:lvl>
    <w:lvl w:ilvl="4">
      <w:start w:val="1"/>
      <w:numFmt w:val="bullet"/>
      <w:lvlText w:val="•"/>
      <w:lvlJc w:val="left"/>
      <w:pPr>
        <w:ind w:left="4442" w:hanging="360"/>
      </w:pPr>
    </w:lvl>
    <w:lvl w:ilvl="5">
      <w:start w:val="1"/>
      <w:numFmt w:val="bullet"/>
      <w:lvlText w:val="•"/>
      <w:lvlJc w:val="left"/>
      <w:pPr>
        <w:ind w:left="5323" w:hanging="360"/>
      </w:pPr>
    </w:lvl>
    <w:lvl w:ilvl="6">
      <w:start w:val="1"/>
      <w:numFmt w:val="bullet"/>
      <w:lvlText w:val="•"/>
      <w:lvlJc w:val="left"/>
      <w:pPr>
        <w:ind w:left="6204" w:hanging="360"/>
      </w:pPr>
    </w:lvl>
    <w:lvl w:ilvl="7">
      <w:start w:val="1"/>
      <w:numFmt w:val="bullet"/>
      <w:lvlText w:val="•"/>
      <w:lvlJc w:val="left"/>
      <w:pPr>
        <w:ind w:left="7084" w:hanging="360"/>
      </w:pPr>
    </w:lvl>
    <w:lvl w:ilvl="8">
      <w:start w:val="1"/>
      <w:numFmt w:val="bullet"/>
      <w:lvlText w:val="•"/>
      <w:lvlJc w:val="left"/>
      <w:pPr>
        <w:ind w:left="7965" w:hanging="360"/>
      </w:pPr>
    </w:lvl>
  </w:abstractNum>
  <w:abstractNum w:abstractNumId="40" w15:restartNumberingAfterBreak="0">
    <w:nsid w:val="23DC69BC"/>
    <w:multiLevelType w:val="hybridMultilevel"/>
    <w:tmpl w:val="3DDE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2608C0"/>
    <w:multiLevelType w:val="hybridMultilevel"/>
    <w:tmpl w:val="A3EC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D22AA"/>
    <w:multiLevelType w:val="hybridMultilevel"/>
    <w:tmpl w:val="3968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8F4373"/>
    <w:multiLevelType w:val="hybridMultilevel"/>
    <w:tmpl w:val="9428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D506E0"/>
    <w:multiLevelType w:val="hybridMultilevel"/>
    <w:tmpl w:val="C62C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E044E0"/>
    <w:multiLevelType w:val="hybridMultilevel"/>
    <w:tmpl w:val="291C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6A37B94"/>
    <w:multiLevelType w:val="hybridMultilevel"/>
    <w:tmpl w:val="5FF0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BB189D"/>
    <w:multiLevelType w:val="hybridMultilevel"/>
    <w:tmpl w:val="F7D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0D5EC1"/>
    <w:multiLevelType w:val="hybridMultilevel"/>
    <w:tmpl w:val="C5BE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7EC53E1"/>
    <w:multiLevelType w:val="hybridMultilevel"/>
    <w:tmpl w:val="577206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288D59F1"/>
    <w:multiLevelType w:val="hybridMultilevel"/>
    <w:tmpl w:val="82100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E800FC"/>
    <w:multiLevelType w:val="hybridMultilevel"/>
    <w:tmpl w:val="CB9C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A43E56"/>
    <w:multiLevelType w:val="hybridMultilevel"/>
    <w:tmpl w:val="3772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507EF8"/>
    <w:multiLevelType w:val="hybridMultilevel"/>
    <w:tmpl w:val="8B76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95677"/>
    <w:multiLevelType w:val="hybridMultilevel"/>
    <w:tmpl w:val="D74874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15:restartNumberingAfterBreak="0">
    <w:nsid w:val="302D7AE3"/>
    <w:multiLevelType w:val="hybridMultilevel"/>
    <w:tmpl w:val="73A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AC695B"/>
    <w:multiLevelType w:val="hybridMultilevel"/>
    <w:tmpl w:val="0D7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FD08DD"/>
    <w:multiLevelType w:val="hybridMultilevel"/>
    <w:tmpl w:val="943A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2353EF"/>
    <w:multiLevelType w:val="hybridMultilevel"/>
    <w:tmpl w:val="A44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C80C36"/>
    <w:multiLevelType w:val="multilevel"/>
    <w:tmpl w:val="59E8AC9E"/>
    <w:lvl w:ilvl="0">
      <w:start w:val="1"/>
      <w:numFmt w:val="bullet"/>
      <w:lvlText w:val="●"/>
      <w:lvlJc w:val="left"/>
      <w:pPr>
        <w:ind w:left="729" w:hanging="420"/>
      </w:pPr>
      <w:rPr>
        <w:rFonts w:ascii="Noto Sans Symbols" w:eastAsia="Noto Sans Symbols" w:hAnsi="Noto Sans Symbols" w:cs="Noto Sans Symbols"/>
        <w:sz w:val="24"/>
        <w:szCs w:val="24"/>
      </w:rPr>
    </w:lvl>
    <w:lvl w:ilvl="1">
      <w:start w:val="1"/>
      <w:numFmt w:val="bullet"/>
      <w:lvlText w:val="•"/>
      <w:lvlJc w:val="left"/>
      <w:pPr>
        <w:ind w:left="1251" w:hanging="421"/>
      </w:pPr>
    </w:lvl>
    <w:lvl w:ilvl="2">
      <w:start w:val="1"/>
      <w:numFmt w:val="bullet"/>
      <w:lvlText w:val="•"/>
      <w:lvlJc w:val="left"/>
      <w:pPr>
        <w:ind w:left="1783" w:hanging="420"/>
      </w:pPr>
    </w:lvl>
    <w:lvl w:ilvl="3">
      <w:start w:val="1"/>
      <w:numFmt w:val="bullet"/>
      <w:lvlText w:val="•"/>
      <w:lvlJc w:val="left"/>
      <w:pPr>
        <w:ind w:left="2315" w:hanging="421"/>
      </w:pPr>
    </w:lvl>
    <w:lvl w:ilvl="4">
      <w:start w:val="1"/>
      <w:numFmt w:val="bullet"/>
      <w:lvlText w:val="•"/>
      <w:lvlJc w:val="left"/>
      <w:pPr>
        <w:ind w:left="2846" w:hanging="420"/>
      </w:pPr>
    </w:lvl>
    <w:lvl w:ilvl="5">
      <w:start w:val="1"/>
      <w:numFmt w:val="bullet"/>
      <w:lvlText w:val="•"/>
      <w:lvlJc w:val="left"/>
      <w:pPr>
        <w:ind w:left="3378" w:hanging="421"/>
      </w:pPr>
    </w:lvl>
    <w:lvl w:ilvl="6">
      <w:start w:val="1"/>
      <w:numFmt w:val="bullet"/>
      <w:lvlText w:val="•"/>
      <w:lvlJc w:val="left"/>
      <w:pPr>
        <w:ind w:left="3910" w:hanging="421"/>
      </w:pPr>
    </w:lvl>
    <w:lvl w:ilvl="7">
      <w:start w:val="1"/>
      <w:numFmt w:val="bullet"/>
      <w:lvlText w:val="•"/>
      <w:lvlJc w:val="left"/>
      <w:pPr>
        <w:ind w:left="4441" w:hanging="421"/>
      </w:pPr>
    </w:lvl>
    <w:lvl w:ilvl="8">
      <w:start w:val="1"/>
      <w:numFmt w:val="bullet"/>
      <w:lvlText w:val="•"/>
      <w:lvlJc w:val="left"/>
      <w:pPr>
        <w:ind w:left="4973" w:hanging="421"/>
      </w:pPr>
    </w:lvl>
  </w:abstractNum>
  <w:abstractNum w:abstractNumId="61" w15:restartNumberingAfterBreak="0">
    <w:nsid w:val="323B4127"/>
    <w:multiLevelType w:val="hybridMultilevel"/>
    <w:tmpl w:val="694E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826C25"/>
    <w:multiLevelType w:val="hybridMultilevel"/>
    <w:tmpl w:val="43B2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ED5BC2"/>
    <w:multiLevelType w:val="hybridMultilevel"/>
    <w:tmpl w:val="CD0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AB7F02"/>
    <w:multiLevelType w:val="hybridMultilevel"/>
    <w:tmpl w:val="6A0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F5742B"/>
    <w:multiLevelType w:val="hybridMultilevel"/>
    <w:tmpl w:val="D10C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89197B"/>
    <w:multiLevelType w:val="hybridMultilevel"/>
    <w:tmpl w:val="8F26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8DD44DD"/>
    <w:multiLevelType w:val="hybridMultilevel"/>
    <w:tmpl w:val="4F5259F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8" w15:restartNumberingAfterBreak="0">
    <w:nsid w:val="3A353D78"/>
    <w:multiLevelType w:val="hybridMultilevel"/>
    <w:tmpl w:val="B500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BE69D3"/>
    <w:multiLevelType w:val="hybridMultilevel"/>
    <w:tmpl w:val="361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C66648"/>
    <w:multiLevelType w:val="hybridMultilevel"/>
    <w:tmpl w:val="4790C7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3EF50D87"/>
    <w:multiLevelType w:val="hybridMultilevel"/>
    <w:tmpl w:val="72C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224002"/>
    <w:multiLevelType w:val="hybridMultilevel"/>
    <w:tmpl w:val="A05A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327DEB"/>
    <w:multiLevelType w:val="hybridMultilevel"/>
    <w:tmpl w:val="E69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1460F5"/>
    <w:multiLevelType w:val="hybridMultilevel"/>
    <w:tmpl w:val="B61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4C11F5"/>
    <w:multiLevelType w:val="hybridMultilevel"/>
    <w:tmpl w:val="47AC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B06DDF"/>
    <w:multiLevelType w:val="hybridMultilevel"/>
    <w:tmpl w:val="89F6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B41286"/>
    <w:multiLevelType w:val="hybridMultilevel"/>
    <w:tmpl w:val="A830B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E5068E"/>
    <w:multiLevelType w:val="hybridMultilevel"/>
    <w:tmpl w:val="2EB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9569A7"/>
    <w:multiLevelType w:val="hybridMultilevel"/>
    <w:tmpl w:val="F4DA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1" w15:restartNumberingAfterBreak="0">
    <w:nsid w:val="48076D69"/>
    <w:multiLevelType w:val="multilevel"/>
    <w:tmpl w:val="67F6C4BA"/>
    <w:lvl w:ilvl="0">
      <w:start w:val="1"/>
      <w:numFmt w:val="bullet"/>
      <w:lvlText w:val="●"/>
      <w:lvlJc w:val="left"/>
      <w:pPr>
        <w:ind w:left="829" w:hanging="359"/>
      </w:pPr>
      <w:rPr>
        <w:rFonts w:ascii="Noto Sans Symbols" w:eastAsia="Noto Sans Symbols" w:hAnsi="Noto Sans Symbols" w:cs="Noto Sans Symbols"/>
        <w:sz w:val="24"/>
        <w:szCs w:val="24"/>
      </w:rPr>
    </w:lvl>
    <w:lvl w:ilvl="1">
      <w:start w:val="1"/>
      <w:numFmt w:val="bullet"/>
      <w:lvlText w:val="•"/>
      <w:lvlJc w:val="left"/>
      <w:pPr>
        <w:ind w:left="1682" w:hanging="360"/>
      </w:pPr>
    </w:lvl>
    <w:lvl w:ilvl="2">
      <w:start w:val="1"/>
      <w:numFmt w:val="bullet"/>
      <w:lvlText w:val="•"/>
      <w:lvlJc w:val="left"/>
      <w:pPr>
        <w:ind w:left="2544" w:hanging="360"/>
      </w:pPr>
    </w:lvl>
    <w:lvl w:ilvl="3">
      <w:start w:val="1"/>
      <w:numFmt w:val="bullet"/>
      <w:lvlText w:val="•"/>
      <w:lvlJc w:val="left"/>
      <w:pPr>
        <w:ind w:left="3406" w:hanging="360"/>
      </w:pPr>
    </w:lvl>
    <w:lvl w:ilvl="4">
      <w:start w:val="1"/>
      <w:numFmt w:val="bullet"/>
      <w:lvlText w:val="•"/>
      <w:lvlJc w:val="left"/>
      <w:pPr>
        <w:ind w:left="4268" w:hanging="360"/>
      </w:pPr>
    </w:lvl>
    <w:lvl w:ilvl="5">
      <w:start w:val="1"/>
      <w:numFmt w:val="bullet"/>
      <w:lvlText w:val="•"/>
      <w:lvlJc w:val="left"/>
      <w:pPr>
        <w:ind w:left="5130" w:hanging="360"/>
      </w:pPr>
    </w:lvl>
    <w:lvl w:ilvl="6">
      <w:start w:val="1"/>
      <w:numFmt w:val="bullet"/>
      <w:lvlText w:val="•"/>
      <w:lvlJc w:val="left"/>
      <w:pPr>
        <w:ind w:left="5992" w:hanging="360"/>
      </w:pPr>
    </w:lvl>
    <w:lvl w:ilvl="7">
      <w:start w:val="1"/>
      <w:numFmt w:val="bullet"/>
      <w:lvlText w:val="•"/>
      <w:lvlJc w:val="left"/>
      <w:pPr>
        <w:ind w:left="6854" w:hanging="360"/>
      </w:pPr>
    </w:lvl>
    <w:lvl w:ilvl="8">
      <w:start w:val="1"/>
      <w:numFmt w:val="bullet"/>
      <w:lvlText w:val="•"/>
      <w:lvlJc w:val="left"/>
      <w:pPr>
        <w:ind w:left="7716" w:hanging="360"/>
      </w:pPr>
    </w:lvl>
  </w:abstractNum>
  <w:abstractNum w:abstractNumId="82" w15:restartNumberingAfterBreak="0">
    <w:nsid w:val="49A86817"/>
    <w:multiLevelType w:val="hybridMultilevel"/>
    <w:tmpl w:val="EDEC1B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0F7696"/>
    <w:multiLevelType w:val="hybridMultilevel"/>
    <w:tmpl w:val="6616C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63BFF"/>
    <w:multiLevelType w:val="hybridMultilevel"/>
    <w:tmpl w:val="D66E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26477E"/>
    <w:multiLevelType w:val="hybridMultilevel"/>
    <w:tmpl w:val="EE40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F95EEA"/>
    <w:multiLevelType w:val="hybridMultilevel"/>
    <w:tmpl w:val="E35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8E088F"/>
    <w:multiLevelType w:val="hybridMultilevel"/>
    <w:tmpl w:val="2FBC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392431"/>
    <w:multiLevelType w:val="hybridMultilevel"/>
    <w:tmpl w:val="2D3C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CD4363"/>
    <w:multiLevelType w:val="hybridMultilevel"/>
    <w:tmpl w:val="E81075A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0" w15:restartNumberingAfterBreak="0">
    <w:nsid w:val="56431F02"/>
    <w:multiLevelType w:val="hybridMultilevel"/>
    <w:tmpl w:val="6F10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E13CCC"/>
    <w:multiLevelType w:val="hybridMultilevel"/>
    <w:tmpl w:val="4FE682C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2" w15:restartNumberingAfterBreak="0">
    <w:nsid w:val="57B452DD"/>
    <w:multiLevelType w:val="hybridMultilevel"/>
    <w:tmpl w:val="586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802231"/>
    <w:multiLevelType w:val="hybridMultilevel"/>
    <w:tmpl w:val="ECEC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ED02A5"/>
    <w:multiLevelType w:val="hybridMultilevel"/>
    <w:tmpl w:val="687C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261ACD"/>
    <w:multiLevelType w:val="hybridMultilevel"/>
    <w:tmpl w:val="B574A3AE"/>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96" w15:restartNumberingAfterBreak="0">
    <w:nsid w:val="5C7252E3"/>
    <w:multiLevelType w:val="hybridMultilevel"/>
    <w:tmpl w:val="2ACE6F9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5D0C6DF1"/>
    <w:multiLevelType w:val="hybridMultilevel"/>
    <w:tmpl w:val="FF50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127360"/>
    <w:multiLevelType w:val="hybridMultilevel"/>
    <w:tmpl w:val="E56E3422"/>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cs="Courier New" w:hint="default"/>
      </w:rPr>
    </w:lvl>
    <w:lvl w:ilvl="2" w:tplc="04190005" w:tentative="1">
      <w:start w:val="1"/>
      <w:numFmt w:val="bullet"/>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cs="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cs="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99" w15:restartNumberingAfterBreak="0">
    <w:nsid w:val="63224F24"/>
    <w:multiLevelType w:val="hybridMultilevel"/>
    <w:tmpl w:val="B59E1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336666B"/>
    <w:multiLevelType w:val="hybridMultilevel"/>
    <w:tmpl w:val="C9904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F62BFA"/>
    <w:multiLevelType w:val="hybridMultilevel"/>
    <w:tmpl w:val="A07E6F2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2" w15:restartNumberingAfterBreak="0">
    <w:nsid w:val="63FE4392"/>
    <w:multiLevelType w:val="hybridMultilevel"/>
    <w:tmpl w:val="FAD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4711177"/>
    <w:multiLevelType w:val="multilevel"/>
    <w:tmpl w:val="68AC2B3E"/>
    <w:lvl w:ilvl="0">
      <w:start w:val="1"/>
      <w:numFmt w:val="bullet"/>
      <w:lvlText w:val="●"/>
      <w:lvlJc w:val="left"/>
      <w:pPr>
        <w:ind w:left="829" w:hanging="452"/>
      </w:pPr>
      <w:rPr>
        <w:rFonts w:ascii="Noto Sans Symbols" w:eastAsia="Noto Sans Symbols" w:hAnsi="Noto Sans Symbols" w:cs="Noto Sans Symbols"/>
        <w:sz w:val="24"/>
        <w:szCs w:val="24"/>
      </w:rPr>
    </w:lvl>
    <w:lvl w:ilvl="1">
      <w:start w:val="1"/>
      <w:numFmt w:val="bullet"/>
      <w:lvlText w:val="●"/>
      <w:lvlJc w:val="left"/>
      <w:pPr>
        <w:ind w:left="829" w:hanging="359"/>
      </w:pPr>
      <w:rPr>
        <w:rFonts w:ascii="Noto Sans Symbols" w:eastAsia="Noto Sans Symbols" w:hAnsi="Noto Sans Symbols" w:cs="Noto Sans Symbols"/>
        <w:sz w:val="24"/>
        <w:szCs w:val="24"/>
      </w:rPr>
    </w:lvl>
    <w:lvl w:ilvl="2">
      <w:start w:val="1"/>
      <w:numFmt w:val="bullet"/>
      <w:lvlText w:val="•"/>
      <w:lvlJc w:val="left"/>
      <w:pPr>
        <w:ind w:left="2601" w:hanging="360"/>
      </w:pPr>
    </w:lvl>
    <w:lvl w:ilvl="3">
      <w:start w:val="1"/>
      <w:numFmt w:val="bullet"/>
      <w:lvlText w:val="•"/>
      <w:lvlJc w:val="left"/>
      <w:pPr>
        <w:ind w:left="3492" w:hanging="360"/>
      </w:pPr>
    </w:lvl>
    <w:lvl w:ilvl="4">
      <w:start w:val="1"/>
      <w:numFmt w:val="bullet"/>
      <w:lvlText w:val="•"/>
      <w:lvlJc w:val="left"/>
      <w:pPr>
        <w:ind w:left="4382" w:hanging="360"/>
      </w:pPr>
    </w:lvl>
    <w:lvl w:ilvl="5">
      <w:start w:val="1"/>
      <w:numFmt w:val="bullet"/>
      <w:lvlText w:val="•"/>
      <w:lvlJc w:val="left"/>
      <w:pPr>
        <w:ind w:left="5273" w:hanging="360"/>
      </w:pPr>
    </w:lvl>
    <w:lvl w:ilvl="6">
      <w:start w:val="1"/>
      <w:numFmt w:val="bullet"/>
      <w:lvlText w:val="•"/>
      <w:lvlJc w:val="left"/>
      <w:pPr>
        <w:ind w:left="6164" w:hanging="360"/>
      </w:pPr>
    </w:lvl>
    <w:lvl w:ilvl="7">
      <w:start w:val="1"/>
      <w:numFmt w:val="bullet"/>
      <w:lvlText w:val="•"/>
      <w:lvlJc w:val="left"/>
      <w:pPr>
        <w:ind w:left="7054" w:hanging="360"/>
      </w:pPr>
    </w:lvl>
    <w:lvl w:ilvl="8">
      <w:start w:val="1"/>
      <w:numFmt w:val="bullet"/>
      <w:lvlText w:val="•"/>
      <w:lvlJc w:val="left"/>
      <w:pPr>
        <w:ind w:left="7945" w:hanging="360"/>
      </w:pPr>
    </w:lvl>
  </w:abstractNum>
  <w:abstractNum w:abstractNumId="104" w15:restartNumberingAfterBreak="0">
    <w:nsid w:val="64E86847"/>
    <w:multiLevelType w:val="hybridMultilevel"/>
    <w:tmpl w:val="6F5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5249C8"/>
    <w:multiLevelType w:val="hybridMultilevel"/>
    <w:tmpl w:val="827400A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67190048"/>
    <w:multiLevelType w:val="hybridMultilevel"/>
    <w:tmpl w:val="F600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F2096F"/>
    <w:multiLevelType w:val="hybridMultilevel"/>
    <w:tmpl w:val="47AC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8A417C4"/>
    <w:multiLevelType w:val="hybridMultilevel"/>
    <w:tmpl w:val="EE1C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1F08BF"/>
    <w:multiLevelType w:val="hybridMultilevel"/>
    <w:tmpl w:val="4D32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99C465C"/>
    <w:multiLevelType w:val="multilevel"/>
    <w:tmpl w:val="0B38B414"/>
    <w:lvl w:ilvl="0">
      <w:start w:val="1"/>
      <w:numFmt w:val="bullet"/>
      <w:lvlText w:val="●"/>
      <w:lvlJc w:val="left"/>
      <w:pPr>
        <w:ind w:left="829" w:hanging="359"/>
      </w:pPr>
      <w:rPr>
        <w:rFonts w:ascii="Noto Sans Symbols" w:eastAsia="Noto Sans Symbols" w:hAnsi="Noto Sans Symbols" w:cs="Noto Sans Symbols"/>
        <w:sz w:val="24"/>
        <w:szCs w:val="24"/>
      </w:rPr>
    </w:lvl>
    <w:lvl w:ilvl="1">
      <w:start w:val="1"/>
      <w:numFmt w:val="bullet"/>
      <w:lvlText w:val="o"/>
      <w:lvlJc w:val="left"/>
      <w:pPr>
        <w:ind w:left="1549" w:hanging="360"/>
      </w:pPr>
      <w:rPr>
        <w:rFonts w:ascii="Courier New" w:eastAsia="Courier New" w:hAnsi="Courier New" w:cs="Courier New"/>
        <w:sz w:val="22"/>
        <w:szCs w:val="22"/>
      </w:rPr>
    </w:lvl>
    <w:lvl w:ilvl="2">
      <w:start w:val="1"/>
      <w:numFmt w:val="bullet"/>
      <w:lvlText w:val="•"/>
      <w:lvlJc w:val="left"/>
      <w:pPr>
        <w:ind w:left="2449" w:hanging="360"/>
      </w:pPr>
    </w:lvl>
    <w:lvl w:ilvl="3">
      <w:start w:val="1"/>
      <w:numFmt w:val="bullet"/>
      <w:lvlText w:val="•"/>
      <w:lvlJc w:val="left"/>
      <w:pPr>
        <w:ind w:left="3359" w:hanging="360"/>
      </w:pPr>
    </w:lvl>
    <w:lvl w:ilvl="4">
      <w:start w:val="1"/>
      <w:numFmt w:val="bullet"/>
      <w:lvlText w:val="•"/>
      <w:lvlJc w:val="left"/>
      <w:pPr>
        <w:ind w:left="4268" w:hanging="360"/>
      </w:pPr>
    </w:lvl>
    <w:lvl w:ilvl="5">
      <w:start w:val="1"/>
      <w:numFmt w:val="bullet"/>
      <w:lvlText w:val="•"/>
      <w:lvlJc w:val="left"/>
      <w:pPr>
        <w:ind w:left="5178" w:hanging="360"/>
      </w:pPr>
    </w:lvl>
    <w:lvl w:ilvl="6">
      <w:start w:val="1"/>
      <w:numFmt w:val="bullet"/>
      <w:lvlText w:val="•"/>
      <w:lvlJc w:val="left"/>
      <w:pPr>
        <w:ind w:left="6087" w:hanging="360"/>
      </w:pPr>
    </w:lvl>
    <w:lvl w:ilvl="7">
      <w:start w:val="1"/>
      <w:numFmt w:val="bullet"/>
      <w:lvlText w:val="•"/>
      <w:lvlJc w:val="left"/>
      <w:pPr>
        <w:ind w:left="6997" w:hanging="360"/>
      </w:pPr>
    </w:lvl>
    <w:lvl w:ilvl="8">
      <w:start w:val="1"/>
      <w:numFmt w:val="bullet"/>
      <w:lvlText w:val="•"/>
      <w:lvlJc w:val="left"/>
      <w:pPr>
        <w:ind w:left="7906" w:hanging="360"/>
      </w:pPr>
    </w:lvl>
  </w:abstractNum>
  <w:abstractNum w:abstractNumId="111" w15:restartNumberingAfterBreak="0">
    <w:nsid w:val="6B6A010B"/>
    <w:multiLevelType w:val="hybridMultilevel"/>
    <w:tmpl w:val="55AC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065DA1"/>
    <w:multiLevelType w:val="hybridMultilevel"/>
    <w:tmpl w:val="4750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A773B3"/>
    <w:multiLevelType w:val="hybridMultilevel"/>
    <w:tmpl w:val="DA1A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697C38"/>
    <w:multiLevelType w:val="hybridMultilevel"/>
    <w:tmpl w:val="8C40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2E5626"/>
    <w:multiLevelType w:val="hybridMultilevel"/>
    <w:tmpl w:val="78C6D8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218482E"/>
    <w:multiLevelType w:val="hybridMultilevel"/>
    <w:tmpl w:val="C2D8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F311D5"/>
    <w:multiLevelType w:val="hybridMultilevel"/>
    <w:tmpl w:val="82FC8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665A60"/>
    <w:multiLevelType w:val="hybridMultilevel"/>
    <w:tmpl w:val="D71019AC"/>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19" w15:restartNumberingAfterBreak="0">
    <w:nsid w:val="74035DA1"/>
    <w:multiLevelType w:val="hybridMultilevel"/>
    <w:tmpl w:val="4AA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5BF7514"/>
    <w:multiLevelType w:val="hybridMultilevel"/>
    <w:tmpl w:val="8818A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045B29"/>
    <w:multiLevelType w:val="hybridMultilevel"/>
    <w:tmpl w:val="096A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7327A2"/>
    <w:multiLevelType w:val="hybridMultilevel"/>
    <w:tmpl w:val="62A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E952F7"/>
    <w:multiLevelType w:val="hybridMultilevel"/>
    <w:tmpl w:val="2124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643829"/>
    <w:multiLevelType w:val="multilevel"/>
    <w:tmpl w:val="9BF8F086"/>
    <w:lvl w:ilvl="0">
      <w:start w:val="1"/>
      <w:numFmt w:val="bullet"/>
      <w:lvlText w:val="●"/>
      <w:lvlJc w:val="left"/>
      <w:pPr>
        <w:ind w:left="729" w:hanging="359"/>
      </w:pPr>
      <w:rPr>
        <w:rFonts w:ascii="Noto Sans Symbols" w:eastAsia="Noto Sans Symbols" w:hAnsi="Noto Sans Symbols" w:cs="Noto Sans Symbols"/>
        <w:sz w:val="24"/>
        <w:szCs w:val="24"/>
      </w:rPr>
    </w:lvl>
    <w:lvl w:ilvl="1">
      <w:start w:val="1"/>
      <w:numFmt w:val="bullet"/>
      <w:lvlText w:val="•"/>
      <w:lvlJc w:val="left"/>
      <w:pPr>
        <w:ind w:left="1252" w:hanging="360"/>
      </w:pPr>
    </w:lvl>
    <w:lvl w:ilvl="2">
      <w:start w:val="1"/>
      <w:numFmt w:val="bullet"/>
      <w:lvlText w:val="•"/>
      <w:lvlJc w:val="left"/>
      <w:pPr>
        <w:ind w:left="1784" w:hanging="360"/>
      </w:pPr>
    </w:lvl>
    <w:lvl w:ilvl="3">
      <w:start w:val="1"/>
      <w:numFmt w:val="bullet"/>
      <w:lvlText w:val="•"/>
      <w:lvlJc w:val="left"/>
      <w:pPr>
        <w:ind w:left="2316" w:hanging="360"/>
      </w:pPr>
    </w:lvl>
    <w:lvl w:ilvl="4">
      <w:start w:val="1"/>
      <w:numFmt w:val="bullet"/>
      <w:lvlText w:val="•"/>
      <w:lvlJc w:val="left"/>
      <w:pPr>
        <w:ind w:left="2848" w:hanging="360"/>
      </w:pPr>
    </w:lvl>
    <w:lvl w:ilvl="5">
      <w:start w:val="1"/>
      <w:numFmt w:val="bullet"/>
      <w:lvlText w:val="•"/>
      <w:lvlJc w:val="left"/>
      <w:pPr>
        <w:ind w:left="3381" w:hanging="360"/>
      </w:pPr>
    </w:lvl>
    <w:lvl w:ilvl="6">
      <w:start w:val="1"/>
      <w:numFmt w:val="bullet"/>
      <w:lvlText w:val="•"/>
      <w:lvlJc w:val="left"/>
      <w:pPr>
        <w:ind w:left="3913" w:hanging="360"/>
      </w:pPr>
    </w:lvl>
    <w:lvl w:ilvl="7">
      <w:start w:val="1"/>
      <w:numFmt w:val="bullet"/>
      <w:lvlText w:val="•"/>
      <w:lvlJc w:val="left"/>
      <w:pPr>
        <w:ind w:left="4445" w:hanging="360"/>
      </w:pPr>
    </w:lvl>
    <w:lvl w:ilvl="8">
      <w:start w:val="1"/>
      <w:numFmt w:val="bullet"/>
      <w:lvlText w:val="•"/>
      <w:lvlJc w:val="left"/>
      <w:pPr>
        <w:ind w:left="4977" w:hanging="360"/>
      </w:pPr>
    </w:lvl>
  </w:abstractNum>
  <w:abstractNum w:abstractNumId="125" w15:restartNumberingAfterBreak="0">
    <w:nsid w:val="796578A9"/>
    <w:multiLevelType w:val="hybridMultilevel"/>
    <w:tmpl w:val="59DE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766EB1"/>
    <w:multiLevelType w:val="hybridMultilevel"/>
    <w:tmpl w:val="29BED8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79D9421A"/>
    <w:multiLevelType w:val="hybridMultilevel"/>
    <w:tmpl w:val="52B8F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A0C77F4"/>
    <w:multiLevelType w:val="hybridMultilevel"/>
    <w:tmpl w:val="5AB42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7BC747CD"/>
    <w:multiLevelType w:val="hybridMultilevel"/>
    <w:tmpl w:val="8CA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E333B78"/>
    <w:multiLevelType w:val="hybridMultilevel"/>
    <w:tmpl w:val="389C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427891"/>
    <w:multiLevelType w:val="hybridMultilevel"/>
    <w:tmpl w:val="49C6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42546C"/>
    <w:multiLevelType w:val="hybridMultilevel"/>
    <w:tmpl w:val="E788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3"/>
  </w:num>
  <w:num w:numId="2">
    <w:abstractNumId w:val="49"/>
  </w:num>
  <w:num w:numId="3">
    <w:abstractNumId w:val="68"/>
  </w:num>
  <w:num w:numId="4">
    <w:abstractNumId w:val="69"/>
  </w:num>
  <w:num w:numId="5">
    <w:abstractNumId w:val="35"/>
  </w:num>
  <w:num w:numId="6">
    <w:abstractNumId w:val="54"/>
  </w:num>
  <w:num w:numId="7">
    <w:abstractNumId w:val="88"/>
  </w:num>
  <w:num w:numId="8">
    <w:abstractNumId w:val="58"/>
  </w:num>
  <w:num w:numId="9">
    <w:abstractNumId w:val="46"/>
  </w:num>
  <w:num w:numId="10">
    <w:abstractNumId w:val="121"/>
  </w:num>
  <w:num w:numId="11">
    <w:abstractNumId w:val="111"/>
  </w:num>
  <w:num w:numId="12">
    <w:abstractNumId w:val="90"/>
  </w:num>
  <w:num w:numId="13">
    <w:abstractNumId w:val="108"/>
  </w:num>
  <w:num w:numId="14">
    <w:abstractNumId w:val="52"/>
  </w:num>
  <w:num w:numId="15">
    <w:abstractNumId w:val="119"/>
  </w:num>
  <w:num w:numId="16">
    <w:abstractNumId w:val="105"/>
  </w:num>
  <w:num w:numId="17">
    <w:abstractNumId w:val="8"/>
  </w:num>
  <w:num w:numId="18">
    <w:abstractNumId w:val="6"/>
  </w:num>
  <w:num w:numId="19">
    <w:abstractNumId w:val="107"/>
  </w:num>
  <w:num w:numId="20">
    <w:abstractNumId w:val="91"/>
  </w:num>
  <w:num w:numId="21">
    <w:abstractNumId w:val="67"/>
  </w:num>
  <w:num w:numId="22">
    <w:abstractNumId w:val="80"/>
  </w:num>
  <w:num w:numId="23">
    <w:abstractNumId w:val="76"/>
  </w:num>
  <w:num w:numId="24">
    <w:abstractNumId w:val="74"/>
  </w:num>
  <w:num w:numId="25">
    <w:abstractNumId w:val="37"/>
  </w:num>
  <w:num w:numId="26">
    <w:abstractNumId w:val="125"/>
  </w:num>
  <w:num w:numId="27">
    <w:abstractNumId w:val="36"/>
  </w:num>
  <w:num w:numId="28">
    <w:abstractNumId w:val="17"/>
  </w:num>
  <w:num w:numId="29">
    <w:abstractNumId w:val="123"/>
  </w:num>
  <w:num w:numId="30">
    <w:abstractNumId w:val="41"/>
  </w:num>
  <w:num w:numId="31">
    <w:abstractNumId w:val="2"/>
  </w:num>
  <w:num w:numId="32">
    <w:abstractNumId w:val="20"/>
  </w:num>
  <w:num w:numId="33">
    <w:abstractNumId w:val="104"/>
  </w:num>
  <w:num w:numId="34">
    <w:abstractNumId w:val="82"/>
  </w:num>
  <w:num w:numId="35">
    <w:abstractNumId w:val="43"/>
  </w:num>
  <w:num w:numId="36">
    <w:abstractNumId w:val="3"/>
  </w:num>
  <w:num w:numId="37">
    <w:abstractNumId w:val="26"/>
  </w:num>
  <w:num w:numId="38">
    <w:abstractNumId w:val="103"/>
  </w:num>
  <w:num w:numId="39">
    <w:abstractNumId w:val="81"/>
  </w:num>
  <w:num w:numId="40">
    <w:abstractNumId w:val="39"/>
  </w:num>
  <w:num w:numId="41">
    <w:abstractNumId w:val="96"/>
  </w:num>
  <w:num w:numId="42">
    <w:abstractNumId w:val="65"/>
  </w:num>
  <w:num w:numId="43">
    <w:abstractNumId w:val="101"/>
  </w:num>
  <w:num w:numId="44">
    <w:abstractNumId w:val="22"/>
  </w:num>
  <w:num w:numId="45">
    <w:abstractNumId w:val="18"/>
  </w:num>
  <w:num w:numId="46">
    <w:abstractNumId w:val="120"/>
  </w:num>
  <w:num w:numId="47">
    <w:abstractNumId w:val="66"/>
  </w:num>
  <w:num w:numId="48">
    <w:abstractNumId w:val="73"/>
  </w:num>
  <w:num w:numId="49">
    <w:abstractNumId w:val="11"/>
  </w:num>
  <w:num w:numId="50">
    <w:abstractNumId w:val="29"/>
  </w:num>
  <w:num w:numId="51">
    <w:abstractNumId w:val="44"/>
  </w:num>
  <w:num w:numId="52">
    <w:abstractNumId w:val="4"/>
  </w:num>
  <w:num w:numId="53">
    <w:abstractNumId w:val="32"/>
  </w:num>
  <w:num w:numId="54">
    <w:abstractNumId w:val="118"/>
  </w:num>
  <w:num w:numId="55">
    <w:abstractNumId w:val="130"/>
  </w:num>
  <w:num w:numId="56">
    <w:abstractNumId w:val="114"/>
  </w:num>
  <w:num w:numId="57">
    <w:abstractNumId w:val="89"/>
  </w:num>
  <w:num w:numId="58">
    <w:abstractNumId w:val="13"/>
  </w:num>
  <w:num w:numId="59">
    <w:abstractNumId w:val="59"/>
  </w:num>
  <w:num w:numId="60">
    <w:abstractNumId w:val="92"/>
  </w:num>
  <w:num w:numId="61">
    <w:abstractNumId w:val="113"/>
  </w:num>
  <w:num w:numId="62">
    <w:abstractNumId w:val="100"/>
  </w:num>
  <w:num w:numId="63">
    <w:abstractNumId w:val="5"/>
  </w:num>
  <w:num w:numId="64">
    <w:abstractNumId w:val="102"/>
  </w:num>
  <w:num w:numId="65">
    <w:abstractNumId w:val="129"/>
  </w:num>
  <w:num w:numId="66">
    <w:abstractNumId w:val="31"/>
  </w:num>
  <w:num w:numId="67">
    <w:abstractNumId w:val="14"/>
  </w:num>
  <w:num w:numId="68">
    <w:abstractNumId w:val="57"/>
  </w:num>
  <w:num w:numId="69">
    <w:abstractNumId w:val="78"/>
  </w:num>
  <w:num w:numId="70">
    <w:abstractNumId w:val="25"/>
  </w:num>
  <w:num w:numId="71">
    <w:abstractNumId w:val="55"/>
  </w:num>
  <w:num w:numId="72">
    <w:abstractNumId w:val="71"/>
  </w:num>
  <w:num w:numId="73">
    <w:abstractNumId w:val="61"/>
  </w:num>
  <w:num w:numId="74">
    <w:abstractNumId w:val="34"/>
  </w:num>
  <w:num w:numId="75">
    <w:abstractNumId w:val="24"/>
  </w:num>
  <w:num w:numId="76">
    <w:abstractNumId w:val="1"/>
  </w:num>
  <w:num w:numId="77">
    <w:abstractNumId w:val="28"/>
  </w:num>
  <w:num w:numId="78">
    <w:abstractNumId w:val="15"/>
  </w:num>
  <w:num w:numId="79">
    <w:abstractNumId w:val="48"/>
  </w:num>
  <w:num w:numId="80">
    <w:abstractNumId w:val="112"/>
  </w:num>
  <w:num w:numId="81">
    <w:abstractNumId w:val="56"/>
  </w:num>
  <w:num w:numId="82">
    <w:abstractNumId w:val="93"/>
  </w:num>
  <w:num w:numId="83">
    <w:abstractNumId w:val="40"/>
  </w:num>
  <w:num w:numId="84">
    <w:abstractNumId w:val="75"/>
  </w:num>
  <w:num w:numId="85">
    <w:abstractNumId w:val="16"/>
  </w:num>
  <w:num w:numId="86">
    <w:abstractNumId w:val="117"/>
  </w:num>
  <w:num w:numId="87">
    <w:abstractNumId w:val="27"/>
  </w:num>
  <w:num w:numId="88">
    <w:abstractNumId w:val="86"/>
  </w:num>
  <w:num w:numId="89">
    <w:abstractNumId w:val="77"/>
  </w:num>
  <w:num w:numId="90">
    <w:abstractNumId w:val="127"/>
  </w:num>
  <w:num w:numId="91">
    <w:abstractNumId w:val="79"/>
  </w:num>
  <w:num w:numId="92">
    <w:abstractNumId w:val="42"/>
  </w:num>
  <w:num w:numId="93">
    <w:abstractNumId w:val="63"/>
  </w:num>
  <w:num w:numId="94">
    <w:abstractNumId w:val="64"/>
  </w:num>
  <w:num w:numId="95">
    <w:abstractNumId w:val="0"/>
  </w:num>
  <w:num w:numId="96">
    <w:abstractNumId w:val="109"/>
  </w:num>
  <w:num w:numId="97">
    <w:abstractNumId w:val="87"/>
  </w:num>
  <w:num w:numId="98">
    <w:abstractNumId w:val="51"/>
  </w:num>
  <w:num w:numId="99">
    <w:abstractNumId w:val="30"/>
  </w:num>
  <w:num w:numId="100">
    <w:abstractNumId w:val="47"/>
  </w:num>
  <w:num w:numId="101">
    <w:abstractNumId w:val="62"/>
  </w:num>
  <w:num w:numId="102">
    <w:abstractNumId w:val="99"/>
  </w:num>
  <w:num w:numId="103">
    <w:abstractNumId w:val="85"/>
  </w:num>
  <w:num w:numId="104">
    <w:abstractNumId w:val="116"/>
  </w:num>
  <w:num w:numId="105">
    <w:abstractNumId w:val="12"/>
  </w:num>
  <w:num w:numId="106">
    <w:abstractNumId w:val="84"/>
  </w:num>
  <w:num w:numId="107">
    <w:abstractNumId w:val="45"/>
  </w:num>
  <w:num w:numId="108">
    <w:abstractNumId w:val="132"/>
  </w:num>
  <w:num w:numId="109">
    <w:abstractNumId w:val="97"/>
  </w:num>
  <w:num w:numId="110">
    <w:abstractNumId w:val="131"/>
  </w:num>
  <w:num w:numId="111">
    <w:abstractNumId w:val="106"/>
  </w:num>
  <w:num w:numId="112">
    <w:abstractNumId w:val="122"/>
  </w:num>
  <w:num w:numId="113">
    <w:abstractNumId w:val="72"/>
  </w:num>
  <w:num w:numId="114">
    <w:abstractNumId w:val="9"/>
  </w:num>
  <w:num w:numId="115">
    <w:abstractNumId w:val="10"/>
  </w:num>
  <w:num w:numId="116">
    <w:abstractNumId w:val="33"/>
  </w:num>
  <w:num w:numId="117">
    <w:abstractNumId w:val="110"/>
  </w:num>
  <w:num w:numId="118">
    <w:abstractNumId w:val="83"/>
  </w:num>
  <w:num w:numId="119">
    <w:abstractNumId w:val="94"/>
  </w:num>
  <w:num w:numId="120">
    <w:abstractNumId w:val="53"/>
  </w:num>
  <w:num w:numId="121">
    <w:abstractNumId w:val="7"/>
  </w:num>
  <w:num w:numId="122">
    <w:abstractNumId w:val="124"/>
  </w:num>
  <w:num w:numId="123">
    <w:abstractNumId w:val="23"/>
  </w:num>
  <w:num w:numId="124">
    <w:abstractNumId w:val="60"/>
  </w:num>
  <w:num w:numId="125">
    <w:abstractNumId w:val="21"/>
  </w:num>
  <w:num w:numId="126">
    <w:abstractNumId w:val="70"/>
  </w:num>
  <w:num w:numId="127">
    <w:abstractNumId w:val="95"/>
  </w:num>
  <w:num w:numId="128">
    <w:abstractNumId w:val="98"/>
  </w:num>
  <w:num w:numId="129">
    <w:abstractNumId w:val="115"/>
  </w:num>
  <w:num w:numId="130">
    <w:abstractNumId w:val="38"/>
  </w:num>
  <w:num w:numId="131">
    <w:abstractNumId w:val="128"/>
  </w:num>
  <w:num w:numId="132">
    <w:abstractNumId w:val="19"/>
  </w:num>
  <w:num w:numId="133">
    <w:abstractNumId w:val="126"/>
  </w:num>
  <w:num w:numId="134">
    <w:abstractNumId w:val="5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FC0"/>
    <w:rsid w:val="00003DBD"/>
    <w:rsid w:val="000044E5"/>
    <w:rsid w:val="00006D67"/>
    <w:rsid w:val="000072C9"/>
    <w:rsid w:val="000075B3"/>
    <w:rsid w:val="0001232D"/>
    <w:rsid w:val="00012612"/>
    <w:rsid w:val="000129BD"/>
    <w:rsid w:val="00013637"/>
    <w:rsid w:val="00014006"/>
    <w:rsid w:val="0001782F"/>
    <w:rsid w:val="000203E4"/>
    <w:rsid w:val="00021898"/>
    <w:rsid w:val="00025B30"/>
    <w:rsid w:val="00026D79"/>
    <w:rsid w:val="00030F50"/>
    <w:rsid w:val="00035559"/>
    <w:rsid w:val="000363E9"/>
    <w:rsid w:val="00036B54"/>
    <w:rsid w:val="00037124"/>
    <w:rsid w:val="00037C36"/>
    <w:rsid w:val="00040C55"/>
    <w:rsid w:val="000416B8"/>
    <w:rsid w:val="000431CC"/>
    <w:rsid w:val="00044EF8"/>
    <w:rsid w:val="000452DB"/>
    <w:rsid w:val="0004635B"/>
    <w:rsid w:val="00050737"/>
    <w:rsid w:val="000507DE"/>
    <w:rsid w:val="00051464"/>
    <w:rsid w:val="00054EF7"/>
    <w:rsid w:val="00057B75"/>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5D4F"/>
    <w:rsid w:val="00096DF5"/>
    <w:rsid w:val="00097C80"/>
    <w:rsid w:val="000A1063"/>
    <w:rsid w:val="000A1BA7"/>
    <w:rsid w:val="000A2672"/>
    <w:rsid w:val="000A2DB6"/>
    <w:rsid w:val="000A3224"/>
    <w:rsid w:val="000A3F67"/>
    <w:rsid w:val="000A5949"/>
    <w:rsid w:val="000A5B37"/>
    <w:rsid w:val="000A67C8"/>
    <w:rsid w:val="000A68C5"/>
    <w:rsid w:val="000A6AE7"/>
    <w:rsid w:val="000A7DA5"/>
    <w:rsid w:val="000B0B0C"/>
    <w:rsid w:val="000B251A"/>
    <w:rsid w:val="000B3561"/>
    <w:rsid w:val="000B434C"/>
    <w:rsid w:val="000B692F"/>
    <w:rsid w:val="000B7D85"/>
    <w:rsid w:val="000C1DD8"/>
    <w:rsid w:val="000C2392"/>
    <w:rsid w:val="000C42A6"/>
    <w:rsid w:val="000C4979"/>
    <w:rsid w:val="000C4A50"/>
    <w:rsid w:val="000C62B2"/>
    <w:rsid w:val="000C6EDC"/>
    <w:rsid w:val="000C7C9B"/>
    <w:rsid w:val="000D0294"/>
    <w:rsid w:val="000D150D"/>
    <w:rsid w:val="000D506A"/>
    <w:rsid w:val="000D55CF"/>
    <w:rsid w:val="000D57FC"/>
    <w:rsid w:val="000D724D"/>
    <w:rsid w:val="000E1B2E"/>
    <w:rsid w:val="000E2780"/>
    <w:rsid w:val="000E3CD9"/>
    <w:rsid w:val="000E3DE8"/>
    <w:rsid w:val="000E41F0"/>
    <w:rsid w:val="000E467E"/>
    <w:rsid w:val="000E6013"/>
    <w:rsid w:val="000E7A2B"/>
    <w:rsid w:val="000E7A5F"/>
    <w:rsid w:val="000F0DBC"/>
    <w:rsid w:val="000F181A"/>
    <w:rsid w:val="000F1A1C"/>
    <w:rsid w:val="000F4358"/>
    <w:rsid w:val="000F4E78"/>
    <w:rsid w:val="000F53B8"/>
    <w:rsid w:val="000F705C"/>
    <w:rsid w:val="00101567"/>
    <w:rsid w:val="001025D9"/>
    <w:rsid w:val="00102A05"/>
    <w:rsid w:val="001034AF"/>
    <w:rsid w:val="0010486F"/>
    <w:rsid w:val="00106AFD"/>
    <w:rsid w:val="00107B61"/>
    <w:rsid w:val="001112A0"/>
    <w:rsid w:val="001167A4"/>
    <w:rsid w:val="00120009"/>
    <w:rsid w:val="00120544"/>
    <w:rsid w:val="0012208A"/>
    <w:rsid w:val="0012245E"/>
    <w:rsid w:val="00123978"/>
    <w:rsid w:val="00127F70"/>
    <w:rsid w:val="00131155"/>
    <w:rsid w:val="00131528"/>
    <w:rsid w:val="00131713"/>
    <w:rsid w:val="001330E6"/>
    <w:rsid w:val="00133CFB"/>
    <w:rsid w:val="00133E15"/>
    <w:rsid w:val="00133E60"/>
    <w:rsid w:val="001340CC"/>
    <w:rsid w:val="00136CE7"/>
    <w:rsid w:val="00141AFB"/>
    <w:rsid w:val="00142DD6"/>
    <w:rsid w:val="00144BA8"/>
    <w:rsid w:val="00145F5C"/>
    <w:rsid w:val="0014636F"/>
    <w:rsid w:val="001463BD"/>
    <w:rsid w:val="00146544"/>
    <w:rsid w:val="001517EF"/>
    <w:rsid w:val="0015212D"/>
    <w:rsid w:val="001527A9"/>
    <w:rsid w:val="00154D79"/>
    <w:rsid w:val="00154EB8"/>
    <w:rsid w:val="001562A0"/>
    <w:rsid w:val="00156ADB"/>
    <w:rsid w:val="00160FED"/>
    <w:rsid w:val="00161070"/>
    <w:rsid w:val="00165D98"/>
    <w:rsid w:val="00166138"/>
    <w:rsid w:val="00166265"/>
    <w:rsid w:val="0016771D"/>
    <w:rsid w:val="001709C5"/>
    <w:rsid w:val="001724DF"/>
    <w:rsid w:val="001734BF"/>
    <w:rsid w:val="00173527"/>
    <w:rsid w:val="00176178"/>
    <w:rsid w:val="001779E8"/>
    <w:rsid w:val="0018046F"/>
    <w:rsid w:val="001815FC"/>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250D"/>
    <w:rsid w:val="001A3FBF"/>
    <w:rsid w:val="001A4544"/>
    <w:rsid w:val="001A45D7"/>
    <w:rsid w:val="001A5ACE"/>
    <w:rsid w:val="001A6EC9"/>
    <w:rsid w:val="001B16B2"/>
    <w:rsid w:val="001B175D"/>
    <w:rsid w:val="001B3775"/>
    <w:rsid w:val="001B780B"/>
    <w:rsid w:val="001B79BB"/>
    <w:rsid w:val="001B7AEF"/>
    <w:rsid w:val="001B7E4E"/>
    <w:rsid w:val="001C0AEC"/>
    <w:rsid w:val="001C28A0"/>
    <w:rsid w:val="001C306C"/>
    <w:rsid w:val="001C3B6E"/>
    <w:rsid w:val="001C4FE4"/>
    <w:rsid w:val="001C5F02"/>
    <w:rsid w:val="001C6E7D"/>
    <w:rsid w:val="001D18F6"/>
    <w:rsid w:val="001D2A51"/>
    <w:rsid w:val="001D556E"/>
    <w:rsid w:val="001D5A0F"/>
    <w:rsid w:val="001D6885"/>
    <w:rsid w:val="001D7B0C"/>
    <w:rsid w:val="001E007F"/>
    <w:rsid w:val="001E1A49"/>
    <w:rsid w:val="001E302C"/>
    <w:rsid w:val="001E4133"/>
    <w:rsid w:val="001E60B8"/>
    <w:rsid w:val="001E742F"/>
    <w:rsid w:val="001E7B50"/>
    <w:rsid w:val="001F14C1"/>
    <w:rsid w:val="001F1FBC"/>
    <w:rsid w:val="001F30CC"/>
    <w:rsid w:val="001F34A3"/>
    <w:rsid w:val="001F431B"/>
    <w:rsid w:val="001F4E17"/>
    <w:rsid w:val="001F7A19"/>
    <w:rsid w:val="00200460"/>
    <w:rsid w:val="00200F78"/>
    <w:rsid w:val="002025E6"/>
    <w:rsid w:val="0020294D"/>
    <w:rsid w:val="00202E47"/>
    <w:rsid w:val="002045F7"/>
    <w:rsid w:val="002046EF"/>
    <w:rsid w:val="00205ED7"/>
    <w:rsid w:val="00207082"/>
    <w:rsid w:val="002112AF"/>
    <w:rsid w:val="00211C04"/>
    <w:rsid w:val="00212415"/>
    <w:rsid w:val="0021306D"/>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13F2"/>
    <w:rsid w:val="00231904"/>
    <w:rsid w:val="00232CEA"/>
    <w:rsid w:val="00232E08"/>
    <w:rsid w:val="002338CC"/>
    <w:rsid w:val="00234FB8"/>
    <w:rsid w:val="00235074"/>
    <w:rsid w:val="00236C32"/>
    <w:rsid w:val="00236DD0"/>
    <w:rsid w:val="002372B2"/>
    <w:rsid w:val="0023786F"/>
    <w:rsid w:val="002403DD"/>
    <w:rsid w:val="00240999"/>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536F"/>
    <w:rsid w:val="002603FE"/>
    <w:rsid w:val="00260C47"/>
    <w:rsid w:val="00260DE6"/>
    <w:rsid w:val="002625A8"/>
    <w:rsid w:val="00262DC4"/>
    <w:rsid w:val="00264B19"/>
    <w:rsid w:val="0026511D"/>
    <w:rsid w:val="0026672F"/>
    <w:rsid w:val="00266E27"/>
    <w:rsid w:val="00270F51"/>
    <w:rsid w:val="00270FA9"/>
    <w:rsid w:val="00272192"/>
    <w:rsid w:val="00274F01"/>
    <w:rsid w:val="002763D0"/>
    <w:rsid w:val="002765E6"/>
    <w:rsid w:val="002768BB"/>
    <w:rsid w:val="002774E4"/>
    <w:rsid w:val="002814D8"/>
    <w:rsid w:val="00281940"/>
    <w:rsid w:val="00283EB5"/>
    <w:rsid w:val="00285975"/>
    <w:rsid w:val="00290305"/>
    <w:rsid w:val="0029257B"/>
    <w:rsid w:val="00292EB2"/>
    <w:rsid w:val="00293167"/>
    <w:rsid w:val="0029394A"/>
    <w:rsid w:val="0029534A"/>
    <w:rsid w:val="00296E7E"/>
    <w:rsid w:val="002A0B75"/>
    <w:rsid w:val="002A2655"/>
    <w:rsid w:val="002A2DB6"/>
    <w:rsid w:val="002A3C20"/>
    <w:rsid w:val="002A4490"/>
    <w:rsid w:val="002A6621"/>
    <w:rsid w:val="002A77C0"/>
    <w:rsid w:val="002B0012"/>
    <w:rsid w:val="002B1A62"/>
    <w:rsid w:val="002B5BD9"/>
    <w:rsid w:val="002B5D57"/>
    <w:rsid w:val="002B6CCE"/>
    <w:rsid w:val="002B7D17"/>
    <w:rsid w:val="002C1844"/>
    <w:rsid w:val="002C2372"/>
    <w:rsid w:val="002C291A"/>
    <w:rsid w:val="002C2C52"/>
    <w:rsid w:val="002C386B"/>
    <w:rsid w:val="002C3F9D"/>
    <w:rsid w:val="002C4379"/>
    <w:rsid w:val="002C4C82"/>
    <w:rsid w:val="002C51E3"/>
    <w:rsid w:val="002C681E"/>
    <w:rsid w:val="002D114C"/>
    <w:rsid w:val="002D29D7"/>
    <w:rsid w:val="002D6532"/>
    <w:rsid w:val="002E2C63"/>
    <w:rsid w:val="002E4D6F"/>
    <w:rsid w:val="002E5630"/>
    <w:rsid w:val="002E573C"/>
    <w:rsid w:val="002E5C8E"/>
    <w:rsid w:val="002E5CAD"/>
    <w:rsid w:val="002E6283"/>
    <w:rsid w:val="002E65FC"/>
    <w:rsid w:val="002E7414"/>
    <w:rsid w:val="002F0F1F"/>
    <w:rsid w:val="002F2BEB"/>
    <w:rsid w:val="002F4EAF"/>
    <w:rsid w:val="0030027C"/>
    <w:rsid w:val="00301541"/>
    <w:rsid w:val="00306113"/>
    <w:rsid w:val="00306D87"/>
    <w:rsid w:val="00307118"/>
    <w:rsid w:val="003103EC"/>
    <w:rsid w:val="003104C8"/>
    <w:rsid w:val="00311E42"/>
    <w:rsid w:val="003136C9"/>
    <w:rsid w:val="00314E2D"/>
    <w:rsid w:val="003202E6"/>
    <w:rsid w:val="00320962"/>
    <w:rsid w:val="003227B1"/>
    <w:rsid w:val="00323A78"/>
    <w:rsid w:val="00323C58"/>
    <w:rsid w:val="003265C5"/>
    <w:rsid w:val="00330A8A"/>
    <w:rsid w:val="00331360"/>
    <w:rsid w:val="003317AA"/>
    <w:rsid w:val="00332B5D"/>
    <w:rsid w:val="003354D8"/>
    <w:rsid w:val="00337BC3"/>
    <w:rsid w:val="003408DF"/>
    <w:rsid w:val="00341B82"/>
    <w:rsid w:val="0034466F"/>
    <w:rsid w:val="00346CC8"/>
    <w:rsid w:val="003536BA"/>
    <w:rsid w:val="003539AB"/>
    <w:rsid w:val="00354B64"/>
    <w:rsid w:val="00355661"/>
    <w:rsid w:val="003557EC"/>
    <w:rsid w:val="0035598A"/>
    <w:rsid w:val="0035781D"/>
    <w:rsid w:val="00357C41"/>
    <w:rsid w:val="00357E44"/>
    <w:rsid w:val="00360BD5"/>
    <w:rsid w:val="003635A7"/>
    <w:rsid w:val="0036385B"/>
    <w:rsid w:val="003640A9"/>
    <w:rsid w:val="0036627E"/>
    <w:rsid w:val="003672A7"/>
    <w:rsid w:val="00374702"/>
    <w:rsid w:val="0037472E"/>
    <w:rsid w:val="00375F13"/>
    <w:rsid w:val="00377725"/>
    <w:rsid w:val="003816E4"/>
    <w:rsid w:val="003839D4"/>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8B9"/>
    <w:rsid w:val="003B1354"/>
    <w:rsid w:val="003B1E6E"/>
    <w:rsid w:val="003B2527"/>
    <w:rsid w:val="003B30E3"/>
    <w:rsid w:val="003B53CF"/>
    <w:rsid w:val="003B5432"/>
    <w:rsid w:val="003B7154"/>
    <w:rsid w:val="003C0400"/>
    <w:rsid w:val="003C0D33"/>
    <w:rsid w:val="003C1235"/>
    <w:rsid w:val="003C28F4"/>
    <w:rsid w:val="003C62C3"/>
    <w:rsid w:val="003C6E3A"/>
    <w:rsid w:val="003D0120"/>
    <w:rsid w:val="003D13A5"/>
    <w:rsid w:val="003D4A39"/>
    <w:rsid w:val="003D672B"/>
    <w:rsid w:val="003D6893"/>
    <w:rsid w:val="003E11F7"/>
    <w:rsid w:val="003E274B"/>
    <w:rsid w:val="003E3184"/>
    <w:rsid w:val="003E4FFC"/>
    <w:rsid w:val="003F1826"/>
    <w:rsid w:val="003F1A58"/>
    <w:rsid w:val="003F2CAA"/>
    <w:rsid w:val="003F2F86"/>
    <w:rsid w:val="003F3092"/>
    <w:rsid w:val="003F3566"/>
    <w:rsid w:val="003F484E"/>
    <w:rsid w:val="003F485E"/>
    <w:rsid w:val="0040105C"/>
    <w:rsid w:val="004012B2"/>
    <w:rsid w:val="00401834"/>
    <w:rsid w:val="00401B29"/>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512CD"/>
    <w:rsid w:val="0045188B"/>
    <w:rsid w:val="004560E9"/>
    <w:rsid w:val="004568F5"/>
    <w:rsid w:val="004569E3"/>
    <w:rsid w:val="00457447"/>
    <w:rsid w:val="00460073"/>
    <w:rsid w:val="004601C1"/>
    <w:rsid w:val="00461336"/>
    <w:rsid w:val="00461DB1"/>
    <w:rsid w:val="00463E9A"/>
    <w:rsid w:val="00465279"/>
    <w:rsid w:val="0046610F"/>
    <w:rsid w:val="00467317"/>
    <w:rsid w:val="0046784E"/>
    <w:rsid w:val="004706E9"/>
    <w:rsid w:val="00470A5F"/>
    <w:rsid w:val="00471BA7"/>
    <w:rsid w:val="00472B3A"/>
    <w:rsid w:val="00472E5F"/>
    <w:rsid w:val="004744B9"/>
    <w:rsid w:val="00475B25"/>
    <w:rsid w:val="004818EE"/>
    <w:rsid w:val="00481F7F"/>
    <w:rsid w:val="004827A6"/>
    <w:rsid w:val="00482C5E"/>
    <w:rsid w:val="00491626"/>
    <w:rsid w:val="004923C8"/>
    <w:rsid w:val="00492BD9"/>
    <w:rsid w:val="00495790"/>
    <w:rsid w:val="00495CC6"/>
    <w:rsid w:val="00496C6F"/>
    <w:rsid w:val="004A0FC8"/>
    <w:rsid w:val="004A19FF"/>
    <w:rsid w:val="004A1DDB"/>
    <w:rsid w:val="004A3400"/>
    <w:rsid w:val="004A5670"/>
    <w:rsid w:val="004A7581"/>
    <w:rsid w:val="004A7B14"/>
    <w:rsid w:val="004B297C"/>
    <w:rsid w:val="004B3C04"/>
    <w:rsid w:val="004B5AD4"/>
    <w:rsid w:val="004B5DF5"/>
    <w:rsid w:val="004B5E2A"/>
    <w:rsid w:val="004B7011"/>
    <w:rsid w:val="004B7133"/>
    <w:rsid w:val="004C3345"/>
    <w:rsid w:val="004C5AA8"/>
    <w:rsid w:val="004D0806"/>
    <w:rsid w:val="004D0ACB"/>
    <w:rsid w:val="004D1579"/>
    <w:rsid w:val="004D1986"/>
    <w:rsid w:val="004E01BA"/>
    <w:rsid w:val="004E0673"/>
    <w:rsid w:val="004E07C8"/>
    <w:rsid w:val="004E10D1"/>
    <w:rsid w:val="004E188A"/>
    <w:rsid w:val="004E41D2"/>
    <w:rsid w:val="004E45B8"/>
    <w:rsid w:val="004E693F"/>
    <w:rsid w:val="004F04C4"/>
    <w:rsid w:val="004F1658"/>
    <w:rsid w:val="004F2B4A"/>
    <w:rsid w:val="004F2CC2"/>
    <w:rsid w:val="004F3B5F"/>
    <w:rsid w:val="004F5C1D"/>
    <w:rsid w:val="004F6A13"/>
    <w:rsid w:val="004F6B87"/>
    <w:rsid w:val="004F7E63"/>
    <w:rsid w:val="0050121F"/>
    <w:rsid w:val="00501533"/>
    <w:rsid w:val="00502A80"/>
    <w:rsid w:val="00503EA5"/>
    <w:rsid w:val="00505BCA"/>
    <w:rsid w:val="00505D21"/>
    <w:rsid w:val="00506B98"/>
    <w:rsid w:val="00510429"/>
    <w:rsid w:val="005106A8"/>
    <w:rsid w:val="00511887"/>
    <w:rsid w:val="005127A6"/>
    <w:rsid w:val="0051335B"/>
    <w:rsid w:val="0051390C"/>
    <w:rsid w:val="00513C53"/>
    <w:rsid w:val="00513D80"/>
    <w:rsid w:val="005161A1"/>
    <w:rsid w:val="00516622"/>
    <w:rsid w:val="00516AAF"/>
    <w:rsid w:val="005205CC"/>
    <w:rsid w:val="0052312C"/>
    <w:rsid w:val="00523C40"/>
    <w:rsid w:val="005253BD"/>
    <w:rsid w:val="0052659A"/>
    <w:rsid w:val="00526D68"/>
    <w:rsid w:val="00532DD7"/>
    <w:rsid w:val="005330F2"/>
    <w:rsid w:val="005339ED"/>
    <w:rsid w:val="005355B9"/>
    <w:rsid w:val="00535D18"/>
    <w:rsid w:val="00536444"/>
    <w:rsid w:val="00537E92"/>
    <w:rsid w:val="00541242"/>
    <w:rsid w:val="00541B68"/>
    <w:rsid w:val="0054395B"/>
    <w:rsid w:val="00544E25"/>
    <w:rsid w:val="00546BD0"/>
    <w:rsid w:val="005473D0"/>
    <w:rsid w:val="00550154"/>
    <w:rsid w:val="00551828"/>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466C"/>
    <w:rsid w:val="0056525A"/>
    <w:rsid w:val="0057068A"/>
    <w:rsid w:val="00572F0E"/>
    <w:rsid w:val="00572F22"/>
    <w:rsid w:val="00573FE3"/>
    <w:rsid w:val="0057446D"/>
    <w:rsid w:val="00575566"/>
    <w:rsid w:val="005775C9"/>
    <w:rsid w:val="00577F57"/>
    <w:rsid w:val="005828DB"/>
    <w:rsid w:val="00583A53"/>
    <w:rsid w:val="005843D9"/>
    <w:rsid w:val="0058765F"/>
    <w:rsid w:val="0059054C"/>
    <w:rsid w:val="00590642"/>
    <w:rsid w:val="005909A8"/>
    <w:rsid w:val="005911F8"/>
    <w:rsid w:val="00592710"/>
    <w:rsid w:val="00594B13"/>
    <w:rsid w:val="00594BCE"/>
    <w:rsid w:val="00595A69"/>
    <w:rsid w:val="00596F91"/>
    <w:rsid w:val="005976CD"/>
    <w:rsid w:val="005A052B"/>
    <w:rsid w:val="005A33F9"/>
    <w:rsid w:val="005B0505"/>
    <w:rsid w:val="005B312E"/>
    <w:rsid w:val="005B3207"/>
    <w:rsid w:val="005B370B"/>
    <w:rsid w:val="005B3EC1"/>
    <w:rsid w:val="005B49D6"/>
    <w:rsid w:val="005B5294"/>
    <w:rsid w:val="005C1769"/>
    <w:rsid w:val="005C26ED"/>
    <w:rsid w:val="005C3A54"/>
    <w:rsid w:val="005C7C44"/>
    <w:rsid w:val="005D0DBA"/>
    <w:rsid w:val="005D1315"/>
    <w:rsid w:val="005D19F9"/>
    <w:rsid w:val="005D3293"/>
    <w:rsid w:val="005D3A96"/>
    <w:rsid w:val="005D58E1"/>
    <w:rsid w:val="005D66C4"/>
    <w:rsid w:val="005D6F08"/>
    <w:rsid w:val="005E1F63"/>
    <w:rsid w:val="005E2F70"/>
    <w:rsid w:val="005E48A1"/>
    <w:rsid w:val="005F20D4"/>
    <w:rsid w:val="005F4753"/>
    <w:rsid w:val="005F47EA"/>
    <w:rsid w:val="005F7E59"/>
    <w:rsid w:val="006059B6"/>
    <w:rsid w:val="00605D10"/>
    <w:rsid w:val="00611B3E"/>
    <w:rsid w:val="00614D0E"/>
    <w:rsid w:val="0061539A"/>
    <w:rsid w:val="00615E5D"/>
    <w:rsid w:val="00617418"/>
    <w:rsid w:val="00620B9F"/>
    <w:rsid w:val="006211E0"/>
    <w:rsid w:val="00621EFC"/>
    <w:rsid w:val="00622614"/>
    <w:rsid w:val="006238A6"/>
    <w:rsid w:val="0062650C"/>
    <w:rsid w:val="0063058C"/>
    <w:rsid w:val="00630751"/>
    <w:rsid w:val="006313E8"/>
    <w:rsid w:val="0063228B"/>
    <w:rsid w:val="00633207"/>
    <w:rsid w:val="00633F47"/>
    <w:rsid w:val="00634577"/>
    <w:rsid w:val="00637422"/>
    <w:rsid w:val="00641C65"/>
    <w:rsid w:val="00647322"/>
    <w:rsid w:val="006473E3"/>
    <w:rsid w:val="0065020B"/>
    <w:rsid w:val="00650B81"/>
    <w:rsid w:val="00652C90"/>
    <w:rsid w:val="00654ED5"/>
    <w:rsid w:val="006556CB"/>
    <w:rsid w:val="00656F9B"/>
    <w:rsid w:val="006616D5"/>
    <w:rsid w:val="00661779"/>
    <w:rsid w:val="00662F57"/>
    <w:rsid w:val="00663985"/>
    <w:rsid w:val="006646DE"/>
    <w:rsid w:val="00665BB4"/>
    <w:rsid w:val="00667F97"/>
    <w:rsid w:val="00671AC3"/>
    <w:rsid w:val="0067203C"/>
    <w:rsid w:val="006734C9"/>
    <w:rsid w:val="00673A02"/>
    <w:rsid w:val="00673CA1"/>
    <w:rsid w:val="00674118"/>
    <w:rsid w:val="00674E3C"/>
    <w:rsid w:val="0067593C"/>
    <w:rsid w:val="0067604E"/>
    <w:rsid w:val="00680FD7"/>
    <w:rsid w:val="00681405"/>
    <w:rsid w:val="00682984"/>
    <w:rsid w:val="00683DED"/>
    <w:rsid w:val="00684E30"/>
    <w:rsid w:val="00685BAD"/>
    <w:rsid w:val="00691B40"/>
    <w:rsid w:val="006941EC"/>
    <w:rsid w:val="00695018"/>
    <w:rsid w:val="00695268"/>
    <w:rsid w:val="0069778A"/>
    <w:rsid w:val="006A0CA2"/>
    <w:rsid w:val="006A0E49"/>
    <w:rsid w:val="006A1797"/>
    <w:rsid w:val="006A17B0"/>
    <w:rsid w:val="006A3864"/>
    <w:rsid w:val="006A56E7"/>
    <w:rsid w:val="006B09C7"/>
    <w:rsid w:val="006B0E40"/>
    <w:rsid w:val="006B143D"/>
    <w:rsid w:val="006B1EB4"/>
    <w:rsid w:val="006B53D4"/>
    <w:rsid w:val="006B750A"/>
    <w:rsid w:val="006B76DB"/>
    <w:rsid w:val="006C0264"/>
    <w:rsid w:val="006C05DE"/>
    <w:rsid w:val="006C1AFB"/>
    <w:rsid w:val="006C59A3"/>
    <w:rsid w:val="006C59C2"/>
    <w:rsid w:val="006C7839"/>
    <w:rsid w:val="006D0CDB"/>
    <w:rsid w:val="006D116E"/>
    <w:rsid w:val="006D17D1"/>
    <w:rsid w:val="006D476C"/>
    <w:rsid w:val="006D51DA"/>
    <w:rsid w:val="006D5CAF"/>
    <w:rsid w:val="006D7AFB"/>
    <w:rsid w:val="006E08B0"/>
    <w:rsid w:val="006E6241"/>
    <w:rsid w:val="006E7FC3"/>
    <w:rsid w:val="006F0DFA"/>
    <w:rsid w:val="006F1C5B"/>
    <w:rsid w:val="006F344E"/>
    <w:rsid w:val="006F3F60"/>
    <w:rsid w:val="006F4AD8"/>
    <w:rsid w:val="006F5B44"/>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374D"/>
    <w:rsid w:val="00724C9D"/>
    <w:rsid w:val="0073058A"/>
    <w:rsid w:val="00732660"/>
    <w:rsid w:val="0073269D"/>
    <w:rsid w:val="00734888"/>
    <w:rsid w:val="007349B3"/>
    <w:rsid w:val="007359D1"/>
    <w:rsid w:val="0073612C"/>
    <w:rsid w:val="00736DE3"/>
    <w:rsid w:val="00743EC0"/>
    <w:rsid w:val="007446E2"/>
    <w:rsid w:val="00746E09"/>
    <w:rsid w:val="00747E20"/>
    <w:rsid w:val="00751451"/>
    <w:rsid w:val="0075179C"/>
    <w:rsid w:val="007522CE"/>
    <w:rsid w:val="007536D8"/>
    <w:rsid w:val="00753F99"/>
    <w:rsid w:val="00754463"/>
    <w:rsid w:val="007551DE"/>
    <w:rsid w:val="00755C35"/>
    <w:rsid w:val="00755F29"/>
    <w:rsid w:val="0075751A"/>
    <w:rsid w:val="00761476"/>
    <w:rsid w:val="007619B6"/>
    <w:rsid w:val="00761E00"/>
    <w:rsid w:val="007622E1"/>
    <w:rsid w:val="00762491"/>
    <w:rsid w:val="00771474"/>
    <w:rsid w:val="0077197F"/>
    <w:rsid w:val="007726FE"/>
    <w:rsid w:val="00772D25"/>
    <w:rsid w:val="00773361"/>
    <w:rsid w:val="00773E00"/>
    <w:rsid w:val="0077428C"/>
    <w:rsid w:val="00774DD6"/>
    <w:rsid w:val="00775BEF"/>
    <w:rsid w:val="00776388"/>
    <w:rsid w:val="00776CAB"/>
    <w:rsid w:val="00780B53"/>
    <w:rsid w:val="00781563"/>
    <w:rsid w:val="007862BA"/>
    <w:rsid w:val="00792FC0"/>
    <w:rsid w:val="00793BC7"/>
    <w:rsid w:val="0079491C"/>
    <w:rsid w:val="007959C2"/>
    <w:rsid w:val="007966F8"/>
    <w:rsid w:val="007975E8"/>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65BD"/>
    <w:rsid w:val="007B6A37"/>
    <w:rsid w:val="007B73AF"/>
    <w:rsid w:val="007B79F7"/>
    <w:rsid w:val="007C0253"/>
    <w:rsid w:val="007C3ED7"/>
    <w:rsid w:val="007C3FF3"/>
    <w:rsid w:val="007D1592"/>
    <w:rsid w:val="007D1DAF"/>
    <w:rsid w:val="007D2E36"/>
    <w:rsid w:val="007D3A36"/>
    <w:rsid w:val="007D42E5"/>
    <w:rsid w:val="007D5EBF"/>
    <w:rsid w:val="007D7274"/>
    <w:rsid w:val="007D729B"/>
    <w:rsid w:val="007D795E"/>
    <w:rsid w:val="007E3232"/>
    <w:rsid w:val="007E47A6"/>
    <w:rsid w:val="007E4E65"/>
    <w:rsid w:val="007E7640"/>
    <w:rsid w:val="007E77E8"/>
    <w:rsid w:val="007F02C6"/>
    <w:rsid w:val="007F0BAD"/>
    <w:rsid w:val="007F3214"/>
    <w:rsid w:val="007F3C54"/>
    <w:rsid w:val="007F444A"/>
    <w:rsid w:val="007F49BF"/>
    <w:rsid w:val="007F5A41"/>
    <w:rsid w:val="007F5BF8"/>
    <w:rsid w:val="007F716E"/>
    <w:rsid w:val="007F75F5"/>
    <w:rsid w:val="00802C3F"/>
    <w:rsid w:val="00803681"/>
    <w:rsid w:val="00804151"/>
    <w:rsid w:val="00807242"/>
    <w:rsid w:val="008078FF"/>
    <w:rsid w:val="00807F52"/>
    <w:rsid w:val="00811A42"/>
    <w:rsid w:val="0081260F"/>
    <w:rsid w:val="00812C7A"/>
    <w:rsid w:val="0081306A"/>
    <w:rsid w:val="00813873"/>
    <w:rsid w:val="008142C9"/>
    <w:rsid w:val="00815B54"/>
    <w:rsid w:val="008179F6"/>
    <w:rsid w:val="008203FB"/>
    <w:rsid w:val="008207DC"/>
    <w:rsid w:val="00820AE1"/>
    <w:rsid w:val="00822466"/>
    <w:rsid w:val="00822AEB"/>
    <w:rsid w:val="008254FE"/>
    <w:rsid w:val="008300E4"/>
    <w:rsid w:val="0083113D"/>
    <w:rsid w:val="008315CB"/>
    <w:rsid w:val="00831FB4"/>
    <w:rsid w:val="00832924"/>
    <w:rsid w:val="00834BB8"/>
    <w:rsid w:val="00835D10"/>
    <w:rsid w:val="008366F2"/>
    <w:rsid w:val="00837246"/>
    <w:rsid w:val="00837596"/>
    <w:rsid w:val="008433FD"/>
    <w:rsid w:val="008456F9"/>
    <w:rsid w:val="00850F17"/>
    <w:rsid w:val="0085130F"/>
    <w:rsid w:val="00852B81"/>
    <w:rsid w:val="0085386F"/>
    <w:rsid w:val="00854E85"/>
    <w:rsid w:val="00856357"/>
    <w:rsid w:val="00857C89"/>
    <w:rsid w:val="00860795"/>
    <w:rsid w:val="00860B19"/>
    <w:rsid w:val="008610FB"/>
    <w:rsid w:val="00863C6C"/>
    <w:rsid w:val="00863D26"/>
    <w:rsid w:val="008640B8"/>
    <w:rsid w:val="008644FA"/>
    <w:rsid w:val="00865D5A"/>
    <w:rsid w:val="008666C0"/>
    <w:rsid w:val="00871249"/>
    <w:rsid w:val="008728C4"/>
    <w:rsid w:val="00873824"/>
    <w:rsid w:val="0087669F"/>
    <w:rsid w:val="00876EA3"/>
    <w:rsid w:val="008771E7"/>
    <w:rsid w:val="008817BE"/>
    <w:rsid w:val="00882531"/>
    <w:rsid w:val="0088387F"/>
    <w:rsid w:val="008846DF"/>
    <w:rsid w:val="00886E74"/>
    <w:rsid w:val="00886EAA"/>
    <w:rsid w:val="00890C7B"/>
    <w:rsid w:val="00890CF1"/>
    <w:rsid w:val="00890E94"/>
    <w:rsid w:val="00892900"/>
    <w:rsid w:val="00892B55"/>
    <w:rsid w:val="00892ED1"/>
    <w:rsid w:val="008931DC"/>
    <w:rsid w:val="00893CF6"/>
    <w:rsid w:val="00894824"/>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25E"/>
    <w:rsid w:val="008B45CC"/>
    <w:rsid w:val="008B5C31"/>
    <w:rsid w:val="008B5EC0"/>
    <w:rsid w:val="008B6B6E"/>
    <w:rsid w:val="008C1910"/>
    <w:rsid w:val="008C1950"/>
    <w:rsid w:val="008C1E32"/>
    <w:rsid w:val="008C3588"/>
    <w:rsid w:val="008C3B5A"/>
    <w:rsid w:val="008C4E18"/>
    <w:rsid w:val="008C5787"/>
    <w:rsid w:val="008C596A"/>
    <w:rsid w:val="008C5CFB"/>
    <w:rsid w:val="008C6FF7"/>
    <w:rsid w:val="008C7BE8"/>
    <w:rsid w:val="008D2415"/>
    <w:rsid w:val="008D28FE"/>
    <w:rsid w:val="008D37A9"/>
    <w:rsid w:val="008D462A"/>
    <w:rsid w:val="008D4776"/>
    <w:rsid w:val="008D56F9"/>
    <w:rsid w:val="008E1789"/>
    <w:rsid w:val="008E3026"/>
    <w:rsid w:val="008E564D"/>
    <w:rsid w:val="008E5A4D"/>
    <w:rsid w:val="008E63FF"/>
    <w:rsid w:val="008E6E33"/>
    <w:rsid w:val="008F027E"/>
    <w:rsid w:val="008F0C68"/>
    <w:rsid w:val="008F2E27"/>
    <w:rsid w:val="008F32BD"/>
    <w:rsid w:val="008F777B"/>
    <w:rsid w:val="00900F99"/>
    <w:rsid w:val="00901BE4"/>
    <w:rsid w:val="009021AF"/>
    <w:rsid w:val="00903776"/>
    <w:rsid w:val="0090555A"/>
    <w:rsid w:val="00905734"/>
    <w:rsid w:val="0091041E"/>
    <w:rsid w:val="00911233"/>
    <w:rsid w:val="009137DA"/>
    <w:rsid w:val="0091674C"/>
    <w:rsid w:val="0091740B"/>
    <w:rsid w:val="0091783C"/>
    <w:rsid w:val="00921452"/>
    <w:rsid w:val="009238DE"/>
    <w:rsid w:val="00923CE0"/>
    <w:rsid w:val="009264F3"/>
    <w:rsid w:val="00930DB9"/>
    <w:rsid w:val="0093659C"/>
    <w:rsid w:val="00937937"/>
    <w:rsid w:val="009434D2"/>
    <w:rsid w:val="00943799"/>
    <w:rsid w:val="009448F8"/>
    <w:rsid w:val="00945670"/>
    <w:rsid w:val="00945BFC"/>
    <w:rsid w:val="00946FC6"/>
    <w:rsid w:val="00951C6A"/>
    <w:rsid w:val="009578C5"/>
    <w:rsid w:val="00957E54"/>
    <w:rsid w:val="009608AB"/>
    <w:rsid w:val="009608D1"/>
    <w:rsid w:val="00960C18"/>
    <w:rsid w:val="009623AD"/>
    <w:rsid w:val="0096627C"/>
    <w:rsid w:val="009666AF"/>
    <w:rsid w:val="009667B8"/>
    <w:rsid w:val="00967937"/>
    <w:rsid w:val="00970B0C"/>
    <w:rsid w:val="00970BC1"/>
    <w:rsid w:val="00971338"/>
    <w:rsid w:val="00972B92"/>
    <w:rsid w:val="00972C89"/>
    <w:rsid w:val="00972FC4"/>
    <w:rsid w:val="00973164"/>
    <w:rsid w:val="00974997"/>
    <w:rsid w:val="00975E8C"/>
    <w:rsid w:val="009807AE"/>
    <w:rsid w:val="00980A70"/>
    <w:rsid w:val="00981C70"/>
    <w:rsid w:val="00982D84"/>
    <w:rsid w:val="0098331F"/>
    <w:rsid w:val="00983F8C"/>
    <w:rsid w:val="00984AE2"/>
    <w:rsid w:val="009916EF"/>
    <w:rsid w:val="009925C6"/>
    <w:rsid w:val="00992894"/>
    <w:rsid w:val="00993160"/>
    <w:rsid w:val="00993A3D"/>
    <w:rsid w:val="0099411A"/>
    <w:rsid w:val="009967A5"/>
    <w:rsid w:val="00997328"/>
    <w:rsid w:val="00997B4A"/>
    <w:rsid w:val="009A15B5"/>
    <w:rsid w:val="009A215E"/>
    <w:rsid w:val="009A2C34"/>
    <w:rsid w:val="009A2CA7"/>
    <w:rsid w:val="009A302C"/>
    <w:rsid w:val="009A7CEC"/>
    <w:rsid w:val="009B4661"/>
    <w:rsid w:val="009C01D1"/>
    <w:rsid w:val="009C0448"/>
    <w:rsid w:val="009C0DF7"/>
    <w:rsid w:val="009C341E"/>
    <w:rsid w:val="009C580B"/>
    <w:rsid w:val="009C7A95"/>
    <w:rsid w:val="009D2C22"/>
    <w:rsid w:val="009D339E"/>
    <w:rsid w:val="009D3601"/>
    <w:rsid w:val="009D6B30"/>
    <w:rsid w:val="009D7700"/>
    <w:rsid w:val="009E1AC0"/>
    <w:rsid w:val="009E1C09"/>
    <w:rsid w:val="009E2FF3"/>
    <w:rsid w:val="009E41F0"/>
    <w:rsid w:val="009F300D"/>
    <w:rsid w:val="009F3D84"/>
    <w:rsid w:val="009F3E57"/>
    <w:rsid w:val="009F4A99"/>
    <w:rsid w:val="009F4FD1"/>
    <w:rsid w:val="009F56A3"/>
    <w:rsid w:val="009F57CC"/>
    <w:rsid w:val="009F7827"/>
    <w:rsid w:val="00A013E1"/>
    <w:rsid w:val="00A028BD"/>
    <w:rsid w:val="00A046BB"/>
    <w:rsid w:val="00A061BD"/>
    <w:rsid w:val="00A075B1"/>
    <w:rsid w:val="00A07758"/>
    <w:rsid w:val="00A117B1"/>
    <w:rsid w:val="00A13EDD"/>
    <w:rsid w:val="00A15435"/>
    <w:rsid w:val="00A15508"/>
    <w:rsid w:val="00A15B33"/>
    <w:rsid w:val="00A15EA1"/>
    <w:rsid w:val="00A177AF"/>
    <w:rsid w:val="00A20180"/>
    <w:rsid w:val="00A2446D"/>
    <w:rsid w:val="00A272CC"/>
    <w:rsid w:val="00A27FF5"/>
    <w:rsid w:val="00A32BE1"/>
    <w:rsid w:val="00A32CDA"/>
    <w:rsid w:val="00A343C6"/>
    <w:rsid w:val="00A35724"/>
    <w:rsid w:val="00A35ECE"/>
    <w:rsid w:val="00A407C9"/>
    <w:rsid w:val="00A41EFF"/>
    <w:rsid w:val="00A41FCA"/>
    <w:rsid w:val="00A448CC"/>
    <w:rsid w:val="00A4794C"/>
    <w:rsid w:val="00A50EED"/>
    <w:rsid w:val="00A52503"/>
    <w:rsid w:val="00A528C7"/>
    <w:rsid w:val="00A52D18"/>
    <w:rsid w:val="00A53142"/>
    <w:rsid w:val="00A560EE"/>
    <w:rsid w:val="00A61469"/>
    <w:rsid w:val="00A617F9"/>
    <w:rsid w:val="00A62E20"/>
    <w:rsid w:val="00A63326"/>
    <w:rsid w:val="00A72B2F"/>
    <w:rsid w:val="00A72E77"/>
    <w:rsid w:val="00A73C4A"/>
    <w:rsid w:val="00A740D2"/>
    <w:rsid w:val="00A77AFD"/>
    <w:rsid w:val="00A77B83"/>
    <w:rsid w:val="00A8044C"/>
    <w:rsid w:val="00A80D1D"/>
    <w:rsid w:val="00A80DAD"/>
    <w:rsid w:val="00A817E9"/>
    <w:rsid w:val="00A827C4"/>
    <w:rsid w:val="00A837FC"/>
    <w:rsid w:val="00A905C5"/>
    <w:rsid w:val="00A90642"/>
    <w:rsid w:val="00A90C25"/>
    <w:rsid w:val="00A91B6C"/>
    <w:rsid w:val="00A946E7"/>
    <w:rsid w:val="00A94761"/>
    <w:rsid w:val="00A95343"/>
    <w:rsid w:val="00A9682D"/>
    <w:rsid w:val="00A96EF2"/>
    <w:rsid w:val="00AA25A7"/>
    <w:rsid w:val="00AA57A1"/>
    <w:rsid w:val="00AA7337"/>
    <w:rsid w:val="00AA7D94"/>
    <w:rsid w:val="00AB0BAE"/>
    <w:rsid w:val="00AB33EF"/>
    <w:rsid w:val="00AB46AB"/>
    <w:rsid w:val="00AB492F"/>
    <w:rsid w:val="00AB4CBF"/>
    <w:rsid w:val="00AB58A4"/>
    <w:rsid w:val="00AB5F46"/>
    <w:rsid w:val="00AB6F09"/>
    <w:rsid w:val="00AB75A7"/>
    <w:rsid w:val="00AB7676"/>
    <w:rsid w:val="00AB78EF"/>
    <w:rsid w:val="00AC035B"/>
    <w:rsid w:val="00AC05DC"/>
    <w:rsid w:val="00AC1B26"/>
    <w:rsid w:val="00AC1E35"/>
    <w:rsid w:val="00AC1FFF"/>
    <w:rsid w:val="00AC2807"/>
    <w:rsid w:val="00AC29A6"/>
    <w:rsid w:val="00AD1B6B"/>
    <w:rsid w:val="00AD2BA7"/>
    <w:rsid w:val="00AD33E9"/>
    <w:rsid w:val="00AD4AD9"/>
    <w:rsid w:val="00AD4E32"/>
    <w:rsid w:val="00AD5BDB"/>
    <w:rsid w:val="00AD6092"/>
    <w:rsid w:val="00AD63EB"/>
    <w:rsid w:val="00AE0776"/>
    <w:rsid w:val="00AE0F9A"/>
    <w:rsid w:val="00AE0FF9"/>
    <w:rsid w:val="00AE19B7"/>
    <w:rsid w:val="00AE4190"/>
    <w:rsid w:val="00AE65B0"/>
    <w:rsid w:val="00AE7027"/>
    <w:rsid w:val="00AF0AC3"/>
    <w:rsid w:val="00AF0F45"/>
    <w:rsid w:val="00AF1535"/>
    <w:rsid w:val="00AF1F9C"/>
    <w:rsid w:val="00AF3B89"/>
    <w:rsid w:val="00AF5835"/>
    <w:rsid w:val="00AF6CB9"/>
    <w:rsid w:val="00B0081B"/>
    <w:rsid w:val="00B01F74"/>
    <w:rsid w:val="00B022DE"/>
    <w:rsid w:val="00B027F3"/>
    <w:rsid w:val="00B02E8F"/>
    <w:rsid w:val="00B03720"/>
    <w:rsid w:val="00B04339"/>
    <w:rsid w:val="00B04374"/>
    <w:rsid w:val="00B103D7"/>
    <w:rsid w:val="00B12BD8"/>
    <w:rsid w:val="00B153D2"/>
    <w:rsid w:val="00B16BC7"/>
    <w:rsid w:val="00B16F1D"/>
    <w:rsid w:val="00B16F6B"/>
    <w:rsid w:val="00B17B58"/>
    <w:rsid w:val="00B2226F"/>
    <w:rsid w:val="00B23B91"/>
    <w:rsid w:val="00B2481C"/>
    <w:rsid w:val="00B26BA8"/>
    <w:rsid w:val="00B27161"/>
    <w:rsid w:val="00B319B7"/>
    <w:rsid w:val="00B3347F"/>
    <w:rsid w:val="00B34773"/>
    <w:rsid w:val="00B34AE9"/>
    <w:rsid w:val="00B35426"/>
    <w:rsid w:val="00B35D9A"/>
    <w:rsid w:val="00B35FAE"/>
    <w:rsid w:val="00B40490"/>
    <w:rsid w:val="00B42754"/>
    <w:rsid w:val="00B4308F"/>
    <w:rsid w:val="00B4417C"/>
    <w:rsid w:val="00B44525"/>
    <w:rsid w:val="00B44526"/>
    <w:rsid w:val="00B446C5"/>
    <w:rsid w:val="00B44CD9"/>
    <w:rsid w:val="00B4550D"/>
    <w:rsid w:val="00B45DC7"/>
    <w:rsid w:val="00B51770"/>
    <w:rsid w:val="00B51BDF"/>
    <w:rsid w:val="00B51F87"/>
    <w:rsid w:val="00B521EA"/>
    <w:rsid w:val="00B5372C"/>
    <w:rsid w:val="00B5473D"/>
    <w:rsid w:val="00B54919"/>
    <w:rsid w:val="00B5730A"/>
    <w:rsid w:val="00B57B5E"/>
    <w:rsid w:val="00B57DC5"/>
    <w:rsid w:val="00B61E32"/>
    <w:rsid w:val="00B61FE5"/>
    <w:rsid w:val="00B625E2"/>
    <w:rsid w:val="00B64A0D"/>
    <w:rsid w:val="00B65608"/>
    <w:rsid w:val="00B65645"/>
    <w:rsid w:val="00B719CD"/>
    <w:rsid w:val="00B721C3"/>
    <w:rsid w:val="00B72A84"/>
    <w:rsid w:val="00B74DD3"/>
    <w:rsid w:val="00B75328"/>
    <w:rsid w:val="00B82A34"/>
    <w:rsid w:val="00B82F8E"/>
    <w:rsid w:val="00B8336A"/>
    <w:rsid w:val="00B86C97"/>
    <w:rsid w:val="00B875F2"/>
    <w:rsid w:val="00B90ED2"/>
    <w:rsid w:val="00B91056"/>
    <w:rsid w:val="00B9110C"/>
    <w:rsid w:val="00B940BC"/>
    <w:rsid w:val="00B94E83"/>
    <w:rsid w:val="00B95C1E"/>
    <w:rsid w:val="00B96188"/>
    <w:rsid w:val="00B96C26"/>
    <w:rsid w:val="00B97621"/>
    <w:rsid w:val="00BA1C9B"/>
    <w:rsid w:val="00BA20A6"/>
    <w:rsid w:val="00BA3539"/>
    <w:rsid w:val="00BA6670"/>
    <w:rsid w:val="00BA7123"/>
    <w:rsid w:val="00BA7531"/>
    <w:rsid w:val="00BA7603"/>
    <w:rsid w:val="00BB09C5"/>
    <w:rsid w:val="00BB130C"/>
    <w:rsid w:val="00BB156A"/>
    <w:rsid w:val="00BB1E62"/>
    <w:rsid w:val="00BB2D20"/>
    <w:rsid w:val="00BB348B"/>
    <w:rsid w:val="00BB51E3"/>
    <w:rsid w:val="00BC0108"/>
    <w:rsid w:val="00BC0C7E"/>
    <w:rsid w:val="00BC2A1C"/>
    <w:rsid w:val="00BC47ED"/>
    <w:rsid w:val="00BC60FE"/>
    <w:rsid w:val="00BC7AA1"/>
    <w:rsid w:val="00BD03CF"/>
    <w:rsid w:val="00BD0705"/>
    <w:rsid w:val="00BD1DFA"/>
    <w:rsid w:val="00BD33D4"/>
    <w:rsid w:val="00BD3A1A"/>
    <w:rsid w:val="00BD6DB6"/>
    <w:rsid w:val="00BD742A"/>
    <w:rsid w:val="00BE0549"/>
    <w:rsid w:val="00BE0CEB"/>
    <w:rsid w:val="00BE1B3D"/>
    <w:rsid w:val="00BE2F4D"/>
    <w:rsid w:val="00BE31BB"/>
    <w:rsid w:val="00BE3D85"/>
    <w:rsid w:val="00BE4BCA"/>
    <w:rsid w:val="00BE6954"/>
    <w:rsid w:val="00BE70E5"/>
    <w:rsid w:val="00BE74BB"/>
    <w:rsid w:val="00BF14BC"/>
    <w:rsid w:val="00BF1775"/>
    <w:rsid w:val="00BF3D59"/>
    <w:rsid w:val="00BF48BD"/>
    <w:rsid w:val="00BF5DFB"/>
    <w:rsid w:val="00BF7206"/>
    <w:rsid w:val="00BF74FF"/>
    <w:rsid w:val="00C000CA"/>
    <w:rsid w:val="00C00712"/>
    <w:rsid w:val="00C0086A"/>
    <w:rsid w:val="00C03430"/>
    <w:rsid w:val="00C0540A"/>
    <w:rsid w:val="00C05DE2"/>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03DB"/>
    <w:rsid w:val="00C30E1B"/>
    <w:rsid w:val="00C31434"/>
    <w:rsid w:val="00C3395C"/>
    <w:rsid w:val="00C34FC7"/>
    <w:rsid w:val="00C35C98"/>
    <w:rsid w:val="00C42174"/>
    <w:rsid w:val="00C5238E"/>
    <w:rsid w:val="00C54F21"/>
    <w:rsid w:val="00C56F62"/>
    <w:rsid w:val="00C5701D"/>
    <w:rsid w:val="00C57A05"/>
    <w:rsid w:val="00C57F3E"/>
    <w:rsid w:val="00C60E3D"/>
    <w:rsid w:val="00C616B7"/>
    <w:rsid w:val="00C6234C"/>
    <w:rsid w:val="00C63DCF"/>
    <w:rsid w:val="00C64E94"/>
    <w:rsid w:val="00C6563A"/>
    <w:rsid w:val="00C65AFB"/>
    <w:rsid w:val="00C6643F"/>
    <w:rsid w:val="00C6771A"/>
    <w:rsid w:val="00C727E0"/>
    <w:rsid w:val="00C73B83"/>
    <w:rsid w:val="00C772C8"/>
    <w:rsid w:val="00C7789C"/>
    <w:rsid w:val="00C77D03"/>
    <w:rsid w:val="00C80B62"/>
    <w:rsid w:val="00C8140E"/>
    <w:rsid w:val="00C8174D"/>
    <w:rsid w:val="00C85B73"/>
    <w:rsid w:val="00C87F5E"/>
    <w:rsid w:val="00C9000D"/>
    <w:rsid w:val="00C90957"/>
    <w:rsid w:val="00C92325"/>
    <w:rsid w:val="00C9319F"/>
    <w:rsid w:val="00C93BBF"/>
    <w:rsid w:val="00C94DA4"/>
    <w:rsid w:val="00C960FA"/>
    <w:rsid w:val="00C9624A"/>
    <w:rsid w:val="00C967AE"/>
    <w:rsid w:val="00C971A4"/>
    <w:rsid w:val="00CA109E"/>
    <w:rsid w:val="00CA1C35"/>
    <w:rsid w:val="00CA23F8"/>
    <w:rsid w:val="00CA23FD"/>
    <w:rsid w:val="00CA2F3A"/>
    <w:rsid w:val="00CA7D3C"/>
    <w:rsid w:val="00CB0314"/>
    <w:rsid w:val="00CB0B50"/>
    <w:rsid w:val="00CB15CB"/>
    <w:rsid w:val="00CB2A11"/>
    <w:rsid w:val="00CB5392"/>
    <w:rsid w:val="00CB5CE6"/>
    <w:rsid w:val="00CB7108"/>
    <w:rsid w:val="00CC0585"/>
    <w:rsid w:val="00CC0A74"/>
    <w:rsid w:val="00CC0D84"/>
    <w:rsid w:val="00CC14DA"/>
    <w:rsid w:val="00CC22E9"/>
    <w:rsid w:val="00CC3238"/>
    <w:rsid w:val="00CC33AE"/>
    <w:rsid w:val="00CC4261"/>
    <w:rsid w:val="00CC4345"/>
    <w:rsid w:val="00CC7604"/>
    <w:rsid w:val="00CD2040"/>
    <w:rsid w:val="00CD3003"/>
    <w:rsid w:val="00CD4B0E"/>
    <w:rsid w:val="00CD4F14"/>
    <w:rsid w:val="00CD736C"/>
    <w:rsid w:val="00CE0218"/>
    <w:rsid w:val="00CE0CB6"/>
    <w:rsid w:val="00CE0CBF"/>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D00469"/>
    <w:rsid w:val="00D021EB"/>
    <w:rsid w:val="00D0258D"/>
    <w:rsid w:val="00D027FD"/>
    <w:rsid w:val="00D02FD0"/>
    <w:rsid w:val="00D0367C"/>
    <w:rsid w:val="00D060FA"/>
    <w:rsid w:val="00D06991"/>
    <w:rsid w:val="00D10A14"/>
    <w:rsid w:val="00D117E9"/>
    <w:rsid w:val="00D11B44"/>
    <w:rsid w:val="00D15B23"/>
    <w:rsid w:val="00D167D7"/>
    <w:rsid w:val="00D16A6E"/>
    <w:rsid w:val="00D1790F"/>
    <w:rsid w:val="00D21B8C"/>
    <w:rsid w:val="00D21D0A"/>
    <w:rsid w:val="00D25024"/>
    <w:rsid w:val="00D25A72"/>
    <w:rsid w:val="00D269F5"/>
    <w:rsid w:val="00D30D22"/>
    <w:rsid w:val="00D3102E"/>
    <w:rsid w:val="00D3162E"/>
    <w:rsid w:val="00D317B9"/>
    <w:rsid w:val="00D3300C"/>
    <w:rsid w:val="00D34114"/>
    <w:rsid w:val="00D35420"/>
    <w:rsid w:val="00D35B81"/>
    <w:rsid w:val="00D36BF6"/>
    <w:rsid w:val="00D41BC8"/>
    <w:rsid w:val="00D41ED1"/>
    <w:rsid w:val="00D43961"/>
    <w:rsid w:val="00D4432C"/>
    <w:rsid w:val="00D44D07"/>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451A"/>
    <w:rsid w:val="00D652B0"/>
    <w:rsid w:val="00D66D44"/>
    <w:rsid w:val="00D677ED"/>
    <w:rsid w:val="00D70340"/>
    <w:rsid w:val="00D74FD3"/>
    <w:rsid w:val="00D75EF6"/>
    <w:rsid w:val="00D76344"/>
    <w:rsid w:val="00D77523"/>
    <w:rsid w:val="00D776DD"/>
    <w:rsid w:val="00D77C09"/>
    <w:rsid w:val="00D812A5"/>
    <w:rsid w:val="00D820D7"/>
    <w:rsid w:val="00D82F2D"/>
    <w:rsid w:val="00D83783"/>
    <w:rsid w:val="00D85161"/>
    <w:rsid w:val="00D8700F"/>
    <w:rsid w:val="00D8701F"/>
    <w:rsid w:val="00D87098"/>
    <w:rsid w:val="00D905F8"/>
    <w:rsid w:val="00D92434"/>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411"/>
    <w:rsid w:val="00DB5A47"/>
    <w:rsid w:val="00DC13FC"/>
    <w:rsid w:val="00DC1579"/>
    <w:rsid w:val="00DC30E8"/>
    <w:rsid w:val="00DC539C"/>
    <w:rsid w:val="00DC6ABC"/>
    <w:rsid w:val="00DD2E45"/>
    <w:rsid w:val="00DD5BF0"/>
    <w:rsid w:val="00DE56D3"/>
    <w:rsid w:val="00DE5921"/>
    <w:rsid w:val="00DE64FC"/>
    <w:rsid w:val="00DE7CC0"/>
    <w:rsid w:val="00DF1672"/>
    <w:rsid w:val="00DF1C56"/>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4FEE"/>
    <w:rsid w:val="00E065DB"/>
    <w:rsid w:val="00E0688B"/>
    <w:rsid w:val="00E07A8A"/>
    <w:rsid w:val="00E07FB7"/>
    <w:rsid w:val="00E1048D"/>
    <w:rsid w:val="00E10685"/>
    <w:rsid w:val="00E11611"/>
    <w:rsid w:val="00E126E0"/>
    <w:rsid w:val="00E15134"/>
    <w:rsid w:val="00E154E8"/>
    <w:rsid w:val="00E15701"/>
    <w:rsid w:val="00E16977"/>
    <w:rsid w:val="00E2178A"/>
    <w:rsid w:val="00E23EDE"/>
    <w:rsid w:val="00E271B8"/>
    <w:rsid w:val="00E27583"/>
    <w:rsid w:val="00E307A4"/>
    <w:rsid w:val="00E31383"/>
    <w:rsid w:val="00E34756"/>
    <w:rsid w:val="00E35F79"/>
    <w:rsid w:val="00E378E0"/>
    <w:rsid w:val="00E408E7"/>
    <w:rsid w:val="00E4217E"/>
    <w:rsid w:val="00E424E1"/>
    <w:rsid w:val="00E4272F"/>
    <w:rsid w:val="00E42736"/>
    <w:rsid w:val="00E432D3"/>
    <w:rsid w:val="00E4389B"/>
    <w:rsid w:val="00E47137"/>
    <w:rsid w:val="00E47219"/>
    <w:rsid w:val="00E5016D"/>
    <w:rsid w:val="00E5149E"/>
    <w:rsid w:val="00E5172F"/>
    <w:rsid w:val="00E521C9"/>
    <w:rsid w:val="00E52717"/>
    <w:rsid w:val="00E54FF3"/>
    <w:rsid w:val="00E5746F"/>
    <w:rsid w:val="00E61B1A"/>
    <w:rsid w:val="00E61F97"/>
    <w:rsid w:val="00E62999"/>
    <w:rsid w:val="00E65491"/>
    <w:rsid w:val="00E6605B"/>
    <w:rsid w:val="00E71A5E"/>
    <w:rsid w:val="00E72A52"/>
    <w:rsid w:val="00E7462B"/>
    <w:rsid w:val="00E7616C"/>
    <w:rsid w:val="00E76376"/>
    <w:rsid w:val="00E77464"/>
    <w:rsid w:val="00E777BA"/>
    <w:rsid w:val="00E814E2"/>
    <w:rsid w:val="00E82384"/>
    <w:rsid w:val="00E829B1"/>
    <w:rsid w:val="00E85D66"/>
    <w:rsid w:val="00E86238"/>
    <w:rsid w:val="00E871E5"/>
    <w:rsid w:val="00E924D1"/>
    <w:rsid w:val="00E93117"/>
    <w:rsid w:val="00E93BE3"/>
    <w:rsid w:val="00E95D91"/>
    <w:rsid w:val="00E9624F"/>
    <w:rsid w:val="00E97155"/>
    <w:rsid w:val="00EA0FC0"/>
    <w:rsid w:val="00EA2A23"/>
    <w:rsid w:val="00EA4A8B"/>
    <w:rsid w:val="00EA7850"/>
    <w:rsid w:val="00EB0A28"/>
    <w:rsid w:val="00EB16E6"/>
    <w:rsid w:val="00EB21A5"/>
    <w:rsid w:val="00EB2849"/>
    <w:rsid w:val="00EB2A62"/>
    <w:rsid w:val="00EB2D53"/>
    <w:rsid w:val="00EB3158"/>
    <w:rsid w:val="00EB5E02"/>
    <w:rsid w:val="00EB6A45"/>
    <w:rsid w:val="00EB6B2F"/>
    <w:rsid w:val="00EB710E"/>
    <w:rsid w:val="00EC2ACF"/>
    <w:rsid w:val="00EC70DB"/>
    <w:rsid w:val="00EC714E"/>
    <w:rsid w:val="00EC7A77"/>
    <w:rsid w:val="00ED3A2D"/>
    <w:rsid w:val="00ED5630"/>
    <w:rsid w:val="00ED6B58"/>
    <w:rsid w:val="00EE251C"/>
    <w:rsid w:val="00EE338A"/>
    <w:rsid w:val="00EE42E9"/>
    <w:rsid w:val="00EE45C3"/>
    <w:rsid w:val="00EE4FD3"/>
    <w:rsid w:val="00EE6388"/>
    <w:rsid w:val="00EE638F"/>
    <w:rsid w:val="00EE6958"/>
    <w:rsid w:val="00EE7170"/>
    <w:rsid w:val="00EF2CCF"/>
    <w:rsid w:val="00EF3587"/>
    <w:rsid w:val="00EF3F9E"/>
    <w:rsid w:val="00EF4019"/>
    <w:rsid w:val="00EF4EEB"/>
    <w:rsid w:val="00EF6D79"/>
    <w:rsid w:val="00EF7FFA"/>
    <w:rsid w:val="00F0014B"/>
    <w:rsid w:val="00F01F5F"/>
    <w:rsid w:val="00F0206D"/>
    <w:rsid w:val="00F025D6"/>
    <w:rsid w:val="00F02FC5"/>
    <w:rsid w:val="00F04491"/>
    <w:rsid w:val="00F0627B"/>
    <w:rsid w:val="00F07573"/>
    <w:rsid w:val="00F07851"/>
    <w:rsid w:val="00F10534"/>
    <w:rsid w:val="00F11129"/>
    <w:rsid w:val="00F1126E"/>
    <w:rsid w:val="00F11C93"/>
    <w:rsid w:val="00F12450"/>
    <w:rsid w:val="00F13B8B"/>
    <w:rsid w:val="00F13EC2"/>
    <w:rsid w:val="00F16999"/>
    <w:rsid w:val="00F16B10"/>
    <w:rsid w:val="00F174FC"/>
    <w:rsid w:val="00F20408"/>
    <w:rsid w:val="00F20E39"/>
    <w:rsid w:val="00F23507"/>
    <w:rsid w:val="00F242CA"/>
    <w:rsid w:val="00F25A0A"/>
    <w:rsid w:val="00F27B8A"/>
    <w:rsid w:val="00F30E24"/>
    <w:rsid w:val="00F3124C"/>
    <w:rsid w:val="00F31ADD"/>
    <w:rsid w:val="00F31F50"/>
    <w:rsid w:val="00F32BD4"/>
    <w:rsid w:val="00F32E32"/>
    <w:rsid w:val="00F330F1"/>
    <w:rsid w:val="00F33149"/>
    <w:rsid w:val="00F36A34"/>
    <w:rsid w:val="00F41D29"/>
    <w:rsid w:val="00F42D9E"/>
    <w:rsid w:val="00F43086"/>
    <w:rsid w:val="00F50FB3"/>
    <w:rsid w:val="00F5281F"/>
    <w:rsid w:val="00F52ADB"/>
    <w:rsid w:val="00F54BD9"/>
    <w:rsid w:val="00F60CC4"/>
    <w:rsid w:val="00F628BA"/>
    <w:rsid w:val="00F6355F"/>
    <w:rsid w:val="00F64EDD"/>
    <w:rsid w:val="00F6517D"/>
    <w:rsid w:val="00F65757"/>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348F"/>
    <w:rsid w:val="00F83C63"/>
    <w:rsid w:val="00F842E4"/>
    <w:rsid w:val="00F85CF8"/>
    <w:rsid w:val="00F87E75"/>
    <w:rsid w:val="00F9173A"/>
    <w:rsid w:val="00F92463"/>
    <w:rsid w:val="00F926C6"/>
    <w:rsid w:val="00F93E2E"/>
    <w:rsid w:val="00F943FF"/>
    <w:rsid w:val="00F94A9C"/>
    <w:rsid w:val="00F954F3"/>
    <w:rsid w:val="00F96525"/>
    <w:rsid w:val="00F97A01"/>
    <w:rsid w:val="00FA069A"/>
    <w:rsid w:val="00FA185A"/>
    <w:rsid w:val="00FA3229"/>
    <w:rsid w:val="00FA464C"/>
    <w:rsid w:val="00FA4EF5"/>
    <w:rsid w:val="00FB3294"/>
    <w:rsid w:val="00FB3388"/>
    <w:rsid w:val="00FB4F38"/>
    <w:rsid w:val="00FB5C3B"/>
    <w:rsid w:val="00FB6103"/>
    <w:rsid w:val="00FC0499"/>
    <w:rsid w:val="00FC101B"/>
    <w:rsid w:val="00FC3737"/>
    <w:rsid w:val="00FC5F5B"/>
    <w:rsid w:val="00FC6C89"/>
    <w:rsid w:val="00FC6F2B"/>
    <w:rsid w:val="00FD08BA"/>
    <w:rsid w:val="00FD3E29"/>
    <w:rsid w:val="00FD525F"/>
    <w:rsid w:val="00FD6082"/>
    <w:rsid w:val="00FE3D0C"/>
    <w:rsid w:val="00FE4271"/>
    <w:rsid w:val="00FE4FA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457466D"/>
  <w15:docId w15:val="{F0BE49D8-475E-40E0-9571-C99B13F5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B2"/>
    <w:pPr>
      <w:jc w:val="both"/>
    </w:pPr>
    <w:rPr>
      <w:rFonts w:ascii="Times New Roman" w:hAnsi="Times New Roman"/>
      <w:sz w:val="24"/>
      <w:szCs w:val="22"/>
      <w:lang w:val="ro-RO" w:eastAsia="en-US"/>
    </w:rPr>
  </w:style>
  <w:style w:type="paragraph" w:styleId="Heading1">
    <w:name w:val="heading 1"/>
    <w:basedOn w:val="Normal"/>
    <w:next w:val="Normal"/>
    <w:link w:val="Heading1Char"/>
    <w:uiPriority w:val="9"/>
    <w:qFormat/>
    <w:locked/>
    <w:rsid w:val="00734888"/>
    <w:pPr>
      <w:keepNext/>
      <w:keepLines/>
      <w:jc w:val="center"/>
      <w:outlineLvl w:val="0"/>
    </w:pPr>
    <w:rPr>
      <w:rFonts w:eastAsia="SimSun"/>
      <w:b/>
      <w:bCs/>
      <w:szCs w:val="28"/>
      <w:lang w:val="en-US"/>
    </w:rPr>
  </w:style>
  <w:style w:type="paragraph" w:styleId="Heading2">
    <w:name w:val="heading 2"/>
    <w:basedOn w:val="Normal"/>
    <w:next w:val="Normal"/>
    <w:link w:val="Heading2Char"/>
    <w:uiPriority w:val="9"/>
    <w:qFormat/>
    <w:rsid w:val="00734888"/>
    <w:pPr>
      <w:keepNext/>
      <w:keepLines/>
      <w:outlineLvl w:val="1"/>
    </w:pPr>
    <w:rPr>
      <w:b/>
      <w:szCs w:val="20"/>
      <w:lang w:eastAsia="ru-RU"/>
    </w:rPr>
  </w:style>
  <w:style w:type="paragraph" w:styleId="Heading3">
    <w:name w:val="heading 3"/>
    <w:basedOn w:val="Normal"/>
    <w:next w:val="Normal"/>
    <w:link w:val="Heading3Char"/>
    <w:autoRedefine/>
    <w:uiPriority w:val="99"/>
    <w:qFormat/>
    <w:rsid w:val="00354B64"/>
    <w:pPr>
      <w:keepNext/>
      <w:tabs>
        <w:tab w:val="left" w:pos="0"/>
        <w:tab w:val="left" w:pos="175"/>
        <w:tab w:val="left" w:pos="5063"/>
      </w:tabs>
      <w:spacing w:line="182" w:lineRule="auto"/>
      <w:ind w:left="56" w:right="1521"/>
      <w:outlineLvl w:val="2"/>
    </w:pPr>
    <w:rPr>
      <w:b/>
      <w:bCs/>
      <w:szCs w:val="24"/>
      <w:lang w:eastAsia="fr-FR"/>
    </w:rPr>
  </w:style>
  <w:style w:type="paragraph" w:styleId="Heading4">
    <w:name w:val="heading 4"/>
    <w:basedOn w:val="Normal"/>
    <w:next w:val="Normal"/>
    <w:link w:val="Heading4Char"/>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Heading5">
    <w:name w:val="heading 5"/>
    <w:basedOn w:val="Normal"/>
    <w:next w:val="Normal"/>
    <w:link w:val="Heading5Char"/>
    <w:uiPriority w:val="99"/>
    <w:qFormat/>
    <w:rsid w:val="00A837FC"/>
    <w:pPr>
      <w:keepNext/>
      <w:keepLines/>
      <w:spacing w:before="40"/>
      <w:outlineLvl w:val="4"/>
    </w:pPr>
    <w:rPr>
      <w:rFonts w:ascii="Calibri Light" w:hAnsi="Calibri Light"/>
      <w:color w:val="2E74B5"/>
      <w:sz w:val="20"/>
      <w:szCs w:val="20"/>
      <w:lang w:eastAsia="ru-RU"/>
    </w:rPr>
  </w:style>
  <w:style w:type="paragraph" w:styleId="Heading6">
    <w:name w:val="heading 6"/>
    <w:basedOn w:val="Normal"/>
    <w:next w:val="Normal"/>
    <w:link w:val="Heading6Char"/>
    <w:unhideWhenUsed/>
    <w:qFormat/>
    <w:locked/>
    <w:rsid w:val="00A41EFF"/>
    <w:pPr>
      <w:keepNext/>
      <w:keepLines/>
      <w:spacing w:before="200"/>
      <w:outlineLvl w:val="5"/>
    </w:pPr>
    <w:rPr>
      <w:rFonts w:ascii="Cambria" w:eastAsia="SimSun" w:hAnsi="Cambria"/>
      <w:i/>
      <w:iCs/>
      <w:color w:val="243F60"/>
      <w:sz w:val="20"/>
      <w:lang w:val="en-US"/>
    </w:rPr>
  </w:style>
  <w:style w:type="paragraph" w:styleId="Heading7">
    <w:name w:val="heading 7"/>
    <w:basedOn w:val="Normal"/>
    <w:next w:val="Normal"/>
    <w:link w:val="Heading7Char"/>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Heading8">
    <w:name w:val="heading 8"/>
    <w:basedOn w:val="Normal"/>
    <w:next w:val="Normal"/>
    <w:link w:val="Heading8Char"/>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88"/>
    <w:rPr>
      <w:rFonts w:ascii="Arial" w:eastAsia="SimSun" w:hAnsi="Arial"/>
      <w:b/>
      <w:bCs/>
      <w:sz w:val="22"/>
      <w:szCs w:val="28"/>
      <w:lang w:val="en-US" w:eastAsia="en-US"/>
    </w:rPr>
  </w:style>
  <w:style w:type="character" w:customStyle="1" w:styleId="Heading2Char">
    <w:name w:val="Heading 2 Char"/>
    <w:link w:val="Heading2"/>
    <w:uiPriority w:val="9"/>
    <w:locked/>
    <w:rsid w:val="00734888"/>
    <w:rPr>
      <w:rFonts w:ascii="Arial" w:hAnsi="Arial"/>
      <w:b/>
      <w:sz w:val="22"/>
    </w:rPr>
  </w:style>
  <w:style w:type="character" w:customStyle="1" w:styleId="Heading3Char">
    <w:name w:val="Heading 3 Char"/>
    <w:link w:val="Heading3"/>
    <w:uiPriority w:val="99"/>
    <w:locked/>
    <w:rsid w:val="00354B64"/>
    <w:rPr>
      <w:rFonts w:ascii="Times New Roman" w:hAnsi="Times New Roman"/>
      <w:b/>
      <w:bCs/>
      <w:sz w:val="24"/>
      <w:szCs w:val="24"/>
      <w:lang w:val="ro-RO" w:eastAsia="fr-FR"/>
    </w:rPr>
  </w:style>
  <w:style w:type="character" w:customStyle="1" w:styleId="Heading4Char">
    <w:name w:val="Heading 4 Char"/>
    <w:basedOn w:val="DefaultParagraphFont"/>
    <w:link w:val="Heading4"/>
    <w:rsid w:val="00A41EFF"/>
    <w:rPr>
      <w:rFonts w:ascii="Cambria" w:eastAsia="SimSun" w:hAnsi="Cambria"/>
      <w:b/>
      <w:bCs/>
      <w:i/>
      <w:iCs/>
      <w:color w:val="4F81BD"/>
      <w:szCs w:val="22"/>
      <w:lang w:val="en-US" w:eastAsia="en-US"/>
    </w:rPr>
  </w:style>
  <w:style w:type="character" w:customStyle="1" w:styleId="Heading5Char">
    <w:name w:val="Heading 5 Char"/>
    <w:link w:val="Heading5"/>
    <w:uiPriority w:val="99"/>
    <w:locked/>
    <w:rsid w:val="00A837FC"/>
    <w:rPr>
      <w:rFonts w:ascii="Calibri Light" w:hAnsi="Calibri Light"/>
      <w:color w:val="2E74B5"/>
    </w:rPr>
  </w:style>
  <w:style w:type="character" w:customStyle="1" w:styleId="Heading6Char">
    <w:name w:val="Heading 6 Char"/>
    <w:basedOn w:val="DefaultParagraphFont"/>
    <w:link w:val="Heading6"/>
    <w:rsid w:val="00A41EFF"/>
    <w:rPr>
      <w:rFonts w:ascii="Cambria" w:eastAsia="SimSun" w:hAnsi="Cambria"/>
      <w:i/>
      <w:iCs/>
      <w:color w:val="243F60"/>
      <w:szCs w:val="22"/>
      <w:lang w:val="en-US" w:eastAsia="en-US"/>
    </w:rPr>
  </w:style>
  <w:style w:type="character" w:customStyle="1" w:styleId="Heading7Char">
    <w:name w:val="Heading 7 Char"/>
    <w:basedOn w:val="DefaultParagraphFont"/>
    <w:link w:val="Heading7"/>
    <w:uiPriority w:val="9"/>
    <w:semiHidden/>
    <w:rsid w:val="00A41EFF"/>
    <w:rPr>
      <w:rFonts w:ascii="Cambria" w:eastAsia="Times New Roman" w:hAnsi="Cambria"/>
      <w:i/>
      <w:iCs/>
      <w:color w:val="404040"/>
      <w:sz w:val="22"/>
      <w:szCs w:val="22"/>
      <w:lang w:val="en-US" w:eastAsia="en-US"/>
    </w:rPr>
  </w:style>
  <w:style w:type="character" w:customStyle="1" w:styleId="Heading8Char">
    <w:name w:val="Heading 8 Char"/>
    <w:basedOn w:val="DefaultParagraphFont"/>
    <w:link w:val="Heading8"/>
    <w:uiPriority w:val="9"/>
    <w:rsid w:val="00B35D9A"/>
    <w:rPr>
      <w:rFonts w:asciiTheme="majorHAnsi" w:eastAsiaTheme="majorEastAsia" w:hAnsiTheme="majorHAnsi" w:cstheme="majorBidi"/>
      <w:color w:val="404040" w:themeColor="text1" w:themeTint="BF"/>
      <w:lang w:eastAsia="en-US"/>
    </w:rPr>
  </w:style>
  <w:style w:type="character" w:styleId="Hyperlink">
    <w:name w:val="Hyperlink"/>
    <w:uiPriority w:val="99"/>
    <w:rsid w:val="00F31ADD"/>
    <w:rPr>
      <w:rFonts w:cs="Times New Roman"/>
      <w:color w:val="0563C1"/>
      <w:u w:val="single"/>
    </w:rPr>
  </w:style>
  <w:style w:type="paragraph" w:styleId="ListParagraph">
    <w:name w:val="List Paragraph"/>
    <w:aliases w:val="List Paragraph 1,List Paragraph1,Resume Title,List Paragraph11,Абзац списка2,Ŕáçŕö ńďčńęŕ2"/>
    <w:basedOn w:val="Normal"/>
    <w:link w:val="ListParagraphChar"/>
    <w:uiPriority w:val="34"/>
    <w:qFormat/>
    <w:rsid w:val="00F842E4"/>
    <w:pPr>
      <w:tabs>
        <w:tab w:val="left" w:pos="709"/>
      </w:tabs>
      <w:contextualSpacing/>
    </w:pPr>
    <w:rPr>
      <w:lang w:val="en-US"/>
    </w:rPr>
  </w:style>
  <w:style w:type="character" w:customStyle="1" w:styleId="ListParagraphChar">
    <w:name w:val="List Paragraph Char"/>
    <w:aliases w:val="List Paragraph 1 Char,List Paragraph1 Char,Resume Title Char,List Paragraph11 Char,Абзац списка2 Char,Ŕáçŕö ńďčńęŕ2 Char"/>
    <w:link w:val="ListParagraph"/>
    <w:uiPriority w:val="34"/>
    <w:qFormat/>
    <w:locked/>
    <w:rsid w:val="00F842E4"/>
    <w:rPr>
      <w:rFonts w:ascii="Times New Roman" w:hAnsi="Times New Roman"/>
      <w:sz w:val="24"/>
      <w:szCs w:val="22"/>
      <w:lang w:val="en-US" w:eastAsia="en-US"/>
    </w:rPr>
  </w:style>
  <w:style w:type="paragraph" w:styleId="NormalWeb">
    <w:name w:val="Normal (Web)"/>
    <w:aliases w:val="Обычный (Web)"/>
    <w:basedOn w:val="Normal"/>
    <w:link w:val="NormalWebChar"/>
    <w:uiPriority w:val="99"/>
    <w:qFormat/>
    <w:rsid w:val="00235074"/>
    <w:pPr>
      <w:spacing w:before="100" w:beforeAutospacing="1" w:after="100" w:afterAutospacing="1"/>
    </w:pPr>
    <w:rPr>
      <w:rFonts w:eastAsia="Times New Roman"/>
      <w:szCs w:val="24"/>
      <w:lang w:eastAsia="ru-RU"/>
    </w:rPr>
  </w:style>
  <w:style w:type="character" w:customStyle="1" w:styleId="NormalWebChar">
    <w:name w:val="Normal (Web) Char"/>
    <w:aliases w:val="Обычный (Web) Char"/>
    <w:link w:val="NormalWeb"/>
    <w:uiPriority w:val="99"/>
    <w:locked/>
    <w:rsid w:val="00A41EFF"/>
    <w:rPr>
      <w:rFonts w:ascii="Times New Roman" w:eastAsia="Times New Roman" w:hAnsi="Times New Roman"/>
      <w:sz w:val="24"/>
      <w:szCs w:val="24"/>
    </w:rPr>
  </w:style>
  <w:style w:type="character" w:styleId="Strong">
    <w:name w:val="Strong"/>
    <w:uiPriority w:val="99"/>
    <w:qFormat/>
    <w:rsid w:val="00A27FF5"/>
    <w:rPr>
      <w:rFonts w:cs="Times New Roman"/>
      <w:b/>
    </w:rPr>
  </w:style>
  <w:style w:type="paragraph" w:styleId="NoSpacing">
    <w:name w:val="No Spacing"/>
    <w:link w:val="NoSpacingChar"/>
    <w:uiPriority w:val="1"/>
    <w:qFormat/>
    <w:rsid w:val="004A5670"/>
    <w:rPr>
      <w:rFonts w:eastAsia="Times New Roman"/>
      <w:sz w:val="22"/>
      <w:szCs w:val="22"/>
    </w:rPr>
  </w:style>
  <w:style w:type="character" w:customStyle="1" w:styleId="NoSpacingChar">
    <w:name w:val="No Spacing Char"/>
    <w:link w:val="NoSpacing"/>
    <w:uiPriority w:val="1"/>
    <w:locked/>
    <w:rsid w:val="00107B61"/>
    <w:rPr>
      <w:rFonts w:eastAsia="Times New Roman"/>
      <w:sz w:val="22"/>
      <w:szCs w:val="22"/>
    </w:rPr>
  </w:style>
  <w:style w:type="paragraph" w:customStyle="1" w:styleId="BodyTextIndent1">
    <w:name w:val="Body Text Indent1"/>
    <w:basedOn w:val="Normal"/>
    <w:uiPriority w:val="99"/>
    <w:qFormat/>
    <w:rsid w:val="00D812A5"/>
    <w:pPr>
      <w:ind w:left="567" w:firstLine="709"/>
    </w:pPr>
    <w:rPr>
      <w:rFonts w:eastAsia="Times New Roman"/>
      <w:sz w:val="28"/>
      <w:szCs w:val="28"/>
      <w:lang w:val="en-US" w:eastAsia="ru-RU"/>
    </w:rPr>
  </w:style>
  <w:style w:type="table" w:styleId="TableGrid">
    <w:name w:val="Table Grid"/>
    <w:basedOn w:val="TableNormal"/>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B23B91"/>
    <w:pPr>
      <w:spacing w:after="120" w:line="480" w:lineRule="auto"/>
    </w:pPr>
    <w:rPr>
      <w:szCs w:val="20"/>
      <w:lang w:val="en-US" w:eastAsia="ru-RU"/>
    </w:rPr>
  </w:style>
  <w:style w:type="character" w:customStyle="1" w:styleId="BodyText2Char">
    <w:name w:val="Body Text 2 Char"/>
    <w:link w:val="BodyText2"/>
    <w:uiPriority w:val="99"/>
    <w:locked/>
    <w:rsid w:val="00B23B91"/>
    <w:rPr>
      <w:rFonts w:ascii="Times New Roman" w:hAnsi="Times New Roman"/>
      <w:sz w:val="24"/>
      <w:lang w:val="en-US"/>
    </w:rPr>
  </w:style>
  <w:style w:type="character" w:styleId="FollowedHyperlink">
    <w:name w:val="FollowedHyperlink"/>
    <w:uiPriority w:val="99"/>
    <w:semiHidden/>
    <w:rsid w:val="00C16BD3"/>
    <w:rPr>
      <w:rFonts w:cs="Times New Roman"/>
      <w:color w:val="954F72"/>
      <w:u w:val="single"/>
    </w:rPr>
  </w:style>
  <w:style w:type="table" w:customStyle="1" w:styleId="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35F79"/>
    <w:rPr>
      <w:rFonts w:ascii="Segoe UI" w:hAnsi="Segoe UI"/>
      <w:sz w:val="18"/>
      <w:szCs w:val="20"/>
      <w:lang w:eastAsia="ru-RU"/>
    </w:rPr>
  </w:style>
  <w:style w:type="character" w:customStyle="1" w:styleId="BalloonTextChar">
    <w:name w:val="Balloon Text Char"/>
    <w:link w:val="BalloonText"/>
    <w:uiPriority w:val="99"/>
    <w:semiHidden/>
    <w:locked/>
    <w:rsid w:val="00E35F79"/>
    <w:rPr>
      <w:rFonts w:ascii="Segoe UI" w:hAnsi="Segoe UI"/>
      <w:sz w:val="18"/>
    </w:rPr>
  </w:style>
  <w:style w:type="paragraph" w:styleId="Header">
    <w:name w:val="header"/>
    <w:basedOn w:val="Normal"/>
    <w:link w:val="HeaderChar"/>
    <w:uiPriority w:val="99"/>
    <w:rsid w:val="00E35F79"/>
    <w:pPr>
      <w:tabs>
        <w:tab w:val="center" w:pos="4677"/>
        <w:tab w:val="right" w:pos="9355"/>
      </w:tabs>
    </w:pPr>
    <w:rPr>
      <w:sz w:val="20"/>
      <w:szCs w:val="20"/>
      <w:lang w:eastAsia="ru-RU"/>
    </w:rPr>
  </w:style>
  <w:style w:type="character" w:customStyle="1" w:styleId="HeaderChar">
    <w:name w:val="Header Char"/>
    <w:basedOn w:val="DefaultParagraphFont"/>
    <w:link w:val="Header"/>
    <w:uiPriority w:val="99"/>
    <w:locked/>
    <w:rsid w:val="00E35F79"/>
  </w:style>
  <w:style w:type="paragraph" w:styleId="Footer">
    <w:name w:val="footer"/>
    <w:basedOn w:val="Normal"/>
    <w:link w:val="FooterChar"/>
    <w:uiPriority w:val="99"/>
    <w:rsid w:val="00E35F79"/>
    <w:pPr>
      <w:tabs>
        <w:tab w:val="center" w:pos="4677"/>
        <w:tab w:val="right" w:pos="9355"/>
      </w:tabs>
    </w:pPr>
    <w:rPr>
      <w:sz w:val="20"/>
      <w:szCs w:val="20"/>
      <w:lang w:eastAsia="ru-RU"/>
    </w:rPr>
  </w:style>
  <w:style w:type="character" w:customStyle="1" w:styleId="FooterChar">
    <w:name w:val="Footer Char"/>
    <w:basedOn w:val="DefaultParagraphFont"/>
    <w:link w:val="Footer"/>
    <w:uiPriority w:val="99"/>
    <w:locked/>
    <w:rsid w:val="00E35F79"/>
  </w:style>
  <w:style w:type="paragraph" w:styleId="Title">
    <w:name w:val="Title"/>
    <w:basedOn w:val="Normal"/>
    <w:next w:val="Normal"/>
    <w:link w:val="TitleChar"/>
    <w:qFormat/>
    <w:locked/>
    <w:rsid w:val="00F7486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TableNormal"/>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3D0120"/>
    <w:rPr>
      <w:sz w:val="20"/>
      <w:szCs w:val="20"/>
    </w:rPr>
  </w:style>
  <w:style w:type="character" w:customStyle="1" w:styleId="FootnoteTextChar">
    <w:name w:val="Footnote Text Char"/>
    <w:link w:val="FootnoteText"/>
    <w:uiPriority w:val="99"/>
    <w:semiHidden/>
    <w:rsid w:val="003D0120"/>
    <w:rPr>
      <w:lang w:eastAsia="en-US"/>
    </w:rPr>
  </w:style>
  <w:style w:type="character" w:styleId="FootnoteReference">
    <w:name w:val="footnote reference"/>
    <w:uiPriority w:val="99"/>
    <w:semiHidden/>
    <w:unhideWhenUsed/>
    <w:rsid w:val="003D0120"/>
    <w:rPr>
      <w:vertAlign w:val="superscript"/>
    </w:rPr>
  </w:style>
  <w:style w:type="table" w:customStyle="1" w:styleId="-121">
    <w:name w:val="Таблица-сетка 1 светлая — акцент 21"/>
    <w:basedOn w:val="TableNormal"/>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leNormal"/>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leNormal"/>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leNormal"/>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Сетка таблицы2"/>
    <w:basedOn w:val="TableNormal"/>
    <w:next w:val="TableGrid"/>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leNormal"/>
    <w:next w:val="TableGrid"/>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TableNormal"/>
    <w:next w:val="TableGrid"/>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TableNormal"/>
    <w:next w:val="TableGrid"/>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leNormal"/>
    <w:next w:val="TableGrid"/>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TableNormal"/>
    <w:next w:val="TableGri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leNormal"/>
    <w:next w:val="TableGri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leNormal"/>
    <w:next w:val="TableGrid"/>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locked/>
    <w:rsid w:val="00E23EDE"/>
    <w:rPr>
      <w:shd w:val="clear" w:color="auto" w:fill="FFFFFF"/>
    </w:rPr>
  </w:style>
  <w:style w:type="paragraph" w:customStyle="1" w:styleId="Bodytext21">
    <w:name w:val="Body text (2)1"/>
    <w:basedOn w:val="Normal"/>
    <w:link w:val="Bodytext20"/>
    <w:rsid w:val="00E23EDE"/>
    <w:pPr>
      <w:widowControl w:val="0"/>
      <w:shd w:val="clear" w:color="auto" w:fill="FFFFFF"/>
      <w:spacing w:before="420" w:after="60" w:line="274" w:lineRule="exact"/>
      <w:ind w:hanging="420"/>
    </w:pPr>
    <w:rPr>
      <w:sz w:val="20"/>
      <w:szCs w:val="20"/>
      <w:lang w:eastAsia="ru-RU"/>
    </w:rPr>
  </w:style>
  <w:style w:type="character" w:styleId="CommentReference">
    <w:name w:val="annotation reference"/>
    <w:basedOn w:val="DefaultParagraphFont"/>
    <w:uiPriority w:val="99"/>
    <w:semiHidden/>
    <w:unhideWhenUsed/>
    <w:rsid w:val="001112A0"/>
    <w:rPr>
      <w:sz w:val="16"/>
      <w:szCs w:val="16"/>
    </w:rPr>
  </w:style>
  <w:style w:type="paragraph" w:styleId="CommentText">
    <w:name w:val="annotation text"/>
    <w:basedOn w:val="Normal"/>
    <w:link w:val="CommentTextChar"/>
    <w:uiPriority w:val="99"/>
    <w:unhideWhenUsed/>
    <w:rsid w:val="001112A0"/>
    <w:rPr>
      <w:sz w:val="20"/>
      <w:szCs w:val="20"/>
    </w:rPr>
  </w:style>
  <w:style w:type="character" w:customStyle="1" w:styleId="CommentTextChar">
    <w:name w:val="Comment Text Char"/>
    <w:basedOn w:val="DefaultParagraphFont"/>
    <w:link w:val="CommentText"/>
    <w:uiPriority w:val="99"/>
    <w:rsid w:val="001112A0"/>
    <w:rPr>
      <w:lang w:eastAsia="en-US"/>
    </w:rPr>
  </w:style>
  <w:style w:type="paragraph" w:styleId="CommentSubject">
    <w:name w:val="annotation subject"/>
    <w:basedOn w:val="CommentText"/>
    <w:next w:val="CommentText"/>
    <w:link w:val="CommentSubjectChar"/>
    <w:uiPriority w:val="99"/>
    <w:semiHidden/>
    <w:unhideWhenUsed/>
    <w:rsid w:val="001112A0"/>
    <w:rPr>
      <w:b/>
      <w:bCs/>
    </w:rPr>
  </w:style>
  <w:style w:type="character" w:customStyle="1" w:styleId="CommentSubjectChar">
    <w:name w:val="Comment Subject Char"/>
    <w:basedOn w:val="CommentTextChar"/>
    <w:link w:val="CommentSubject"/>
    <w:uiPriority w:val="99"/>
    <w:semiHidden/>
    <w:rsid w:val="001112A0"/>
    <w:rPr>
      <w:b/>
      <w:bCs/>
      <w:lang w:eastAsia="en-US"/>
    </w:rPr>
  </w:style>
  <w:style w:type="table" w:customStyle="1" w:styleId="14">
    <w:name w:val="Сетка таблицы14"/>
    <w:basedOn w:val="TableNormal"/>
    <w:next w:val="TableGrid"/>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leNormal"/>
    <w:next w:val="TableGrid"/>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TableNormal"/>
    <w:next w:val="TableGrid"/>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leNormal"/>
    <w:next w:val="TableGrid"/>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leNormal"/>
    <w:next w:val="TableGrid"/>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leNormal"/>
    <w:next w:val="TableGrid"/>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leNormal"/>
    <w:next w:val="TableGrid"/>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TOCHeading">
    <w:name w:val="TOC Heading"/>
    <w:basedOn w:val="Heading1"/>
    <w:next w:val="Normal"/>
    <w:uiPriority w:val="39"/>
    <w:qFormat/>
    <w:rsid w:val="00A41EFF"/>
    <w:pPr>
      <w:spacing w:before="480" w:line="276" w:lineRule="auto"/>
      <w:jc w:val="left"/>
      <w:outlineLvl w:val="9"/>
    </w:pPr>
    <w:rPr>
      <w:rFonts w:ascii="Cambria" w:hAnsi="Cambria"/>
      <w:color w:val="365F91"/>
      <w:sz w:val="28"/>
      <w:lang w:eastAsia="ja-JP"/>
    </w:rPr>
  </w:style>
  <w:style w:type="paragraph" w:styleId="TOC1">
    <w:name w:val="toc 1"/>
    <w:basedOn w:val="Normal"/>
    <w:next w:val="Normal"/>
    <w:autoRedefine/>
    <w:uiPriority w:val="39"/>
    <w:locked/>
    <w:rsid w:val="00D77523"/>
    <w:pPr>
      <w:tabs>
        <w:tab w:val="right" w:leader="dot" w:pos="9639"/>
      </w:tabs>
      <w:spacing w:line="360" w:lineRule="auto"/>
    </w:pPr>
    <w:rPr>
      <w:rFonts w:cs="Arial"/>
      <w:b/>
      <w:noProof/>
      <w:sz w:val="20"/>
      <w:szCs w:val="20"/>
    </w:rPr>
  </w:style>
  <w:style w:type="paragraph" w:styleId="TOC2">
    <w:name w:val="toc 2"/>
    <w:basedOn w:val="Normal"/>
    <w:next w:val="Normal"/>
    <w:autoRedefine/>
    <w:uiPriority w:val="39"/>
    <w:locked/>
    <w:rsid w:val="00A41EFF"/>
    <w:pPr>
      <w:spacing w:after="100"/>
      <w:ind w:left="200"/>
    </w:pPr>
    <w:rPr>
      <w:sz w:val="20"/>
      <w:lang w:val="en-US"/>
    </w:rPr>
  </w:style>
  <w:style w:type="paragraph" w:styleId="TOC3">
    <w:name w:val="toc 3"/>
    <w:basedOn w:val="Normal"/>
    <w:next w:val="Normal"/>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Normal"/>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Normal"/>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Emphasis">
    <w:name w:val="Emphasis"/>
    <w:uiPriority w:val="20"/>
    <w:qFormat/>
    <w:locked/>
    <w:rsid w:val="00A41EFF"/>
    <w:rPr>
      <w:i/>
      <w:iCs/>
    </w:rPr>
  </w:style>
  <w:style w:type="paragraph" w:styleId="Subtitle">
    <w:name w:val="Subtitle"/>
    <w:basedOn w:val="Normal"/>
    <w:next w:val="Normal"/>
    <w:link w:val="SubtitleChar"/>
    <w:qFormat/>
    <w:locked/>
    <w:rsid w:val="00A41EFF"/>
    <w:pPr>
      <w:numPr>
        <w:ilvl w:val="1"/>
      </w:numPr>
    </w:pPr>
    <w:rPr>
      <w:rFonts w:ascii="Cambria" w:eastAsia="SimSun" w:hAnsi="Cambria"/>
      <w:i/>
      <w:iCs/>
      <w:color w:val="4F81BD"/>
      <w:spacing w:val="15"/>
      <w:szCs w:val="24"/>
      <w:lang w:val="en-US"/>
    </w:rPr>
  </w:style>
  <w:style w:type="character" w:customStyle="1" w:styleId="SubtitleChar">
    <w:name w:val="Subtitle Char"/>
    <w:basedOn w:val="DefaultParagraphFont"/>
    <w:link w:val="Subtitle"/>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Normal"/>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DefaultParagraphFont"/>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Normal10">
    <w:name w:val="Normal1"/>
    <w:rsid w:val="000203E4"/>
    <w:pPr>
      <w:widowControl w:val="0"/>
    </w:pPr>
    <w:rPr>
      <w:rFonts w:ascii="Times New Roman" w:eastAsia="Times New Roman" w:hAnsi="Times New Roman"/>
      <w:sz w:val="22"/>
      <w:szCs w:val="22"/>
      <w:lang w:val="ro-RO"/>
    </w:rPr>
  </w:style>
  <w:style w:type="paragraph" w:customStyle="1" w:styleId="1b">
    <w:name w:val="Обычный1"/>
    <w:rsid w:val="0079491C"/>
    <w:pPr>
      <w:widowControl w:val="0"/>
    </w:pPr>
    <w:rPr>
      <w:rFonts w:ascii="Times New Roman" w:eastAsia="Times New Roman" w:hAnsi="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100">
      <w:bodyDiv w:val="1"/>
      <w:marLeft w:val="0"/>
      <w:marRight w:val="0"/>
      <w:marTop w:val="0"/>
      <w:marBottom w:val="0"/>
      <w:divBdr>
        <w:top w:val="none" w:sz="0" w:space="0" w:color="auto"/>
        <w:left w:val="none" w:sz="0" w:space="0" w:color="auto"/>
        <w:bottom w:val="none" w:sz="0" w:space="0" w:color="auto"/>
        <w:right w:val="none" w:sz="0" w:space="0" w:color="auto"/>
      </w:divBdr>
    </w:div>
    <w:div w:id="14423677">
      <w:bodyDiv w:val="1"/>
      <w:marLeft w:val="0"/>
      <w:marRight w:val="0"/>
      <w:marTop w:val="0"/>
      <w:marBottom w:val="0"/>
      <w:divBdr>
        <w:top w:val="none" w:sz="0" w:space="0" w:color="auto"/>
        <w:left w:val="none" w:sz="0" w:space="0" w:color="auto"/>
        <w:bottom w:val="none" w:sz="0" w:space="0" w:color="auto"/>
        <w:right w:val="none" w:sz="0" w:space="0" w:color="auto"/>
      </w:divBdr>
    </w:div>
    <w:div w:id="15083628">
      <w:bodyDiv w:val="1"/>
      <w:marLeft w:val="0"/>
      <w:marRight w:val="0"/>
      <w:marTop w:val="0"/>
      <w:marBottom w:val="0"/>
      <w:divBdr>
        <w:top w:val="none" w:sz="0" w:space="0" w:color="auto"/>
        <w:left w:val="none" w:sz="0" w:space="0" w:color="auto"/>
        <w:bottom w:val="none" w:sz="0" w:space="0" w:color="auto"/>
        <w:right w:val="none" w:sz="0" w:space="0" w:color="auto"/>
      </w:divBdr>
    </w:div>
    <w:div w:id="40440434">
      <w:bodyDiv w:val="1"/>
      <w:marLeft w:val="0"/>
      <w:marRight w:val="0"/>
      <w:marTop w:val="0"/>
      <w:marBottom w:val="0"/>
      <w:divBdr>
        <w:top w:val="none" w:sz="0" w:space="0" w:color="auto"/>
        <w:left w:val="none" w:sz="0" w:space="0" w:color="auto"/>
        <w:bottom w:val="none" w:sz="0" w:space="0" w:color="auto"/>
        <w:right w:val="none" w:sz="0" w:space="0" w:color="auto"/>
      </w:divBdr>
    </w:div>
    <w:div w:id="73627252">
      <w:bodyDiv w:val="1"/>
      <w:marLeft w:val="0"/>
      <w:marRight w:val="0"/>
      <w:marTop w:val="0"/>
      <w:marBottom w:val="0"/>
      <w:divBdr>
        <w:top w:val="none" w:sz="0" w:space="0" w:color="auto"/>
        <w:left w:val="none" w:sz="0" w:space="0" w:color="auto"/>
        <w:bottom w:val="none" w:sz="0" w:space="0" w:color="auto"/>
        <w:right w:val="none" w:sz="0" w:space="0" w:color="auto"/>
      </w:divBdr>
    </w:div>
    <w:div w:id="95566296">
      <w:bodyDiv w:val="1"/>
      <w:marLeft w:val="0"/>
      <w:marRight w:val="0"/>
      <w:marTop w:val="0"/>
      <w:marBottom w:val="0"/>
      <w:divBdr>
        <w:top w:val="none" w:sz="0" w:space="0" w:color="auto"/>
        <w:left w:val="none" w:sz="0" w:space="0" w:color="auto"/>
        <w:bottom w:val="none" w:sz="0" w:space="0" w:color="auto"/>
        <w:right w:val="none" w:sz="0" w:space="0" w:color="auto"/>
      </w:divBdr>
    </w:div>
    <w:div w:id="117379419">
      <w:bodyDiv w:val="1"/>
      <w:marLeft w:val="0"/>
      <w:marRight w:val="0"/>
      <w:marTop w:val="0"/>
      <w:marBottom w:val="0"/>
      <w:divBdr>
        <w:top w:val="none" w:sz="0" w:space="0" w:color="auto"/>
        <w:left w:val="none" w:sz="0" w:space="0" w:color="auto"/>
        <w:bottom w:val="none" w:sz="0" w:space="0" w:color="auto"/>
        <w:right w:val="none" w:sz="0" w:space="0" w:color="auto"/>
      </w:divBdr>
    </w:div>
    <w:div w:id="182482053">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1067780">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59334482">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07309082">
      <w:bodyDiv w:val="1"/>
      <w:marLeft w:val="0"/>
      <w:marRight w:val="0"/>
      <w:marTop w:val="0"/>
      <w:marBottom w:val="0"/>
      <w:divBdr>
        <w:top w:val="none" w:sz="0" w:space="0" w:color="auto"/>
        <w:left w:val="none" w:sz="0" w:space="0" w:color="auto"/>
        <w:bottom w:val="none" w:sz="0" w:space="0" w:color="auto"/>
        <w:right w:val="none" w:sz="0" w:space="0" w:color="auto"/>
      </w:divBdr>
    </w:div>
    <w:div w:id="412512054">
      <w:bodyDiv w:val="1"/>
      <w:marLeft w:val="0"/>
      <w:marRight w:val="0"/>
      <w:marTop w:val="0"/>
      <w:marBottom w:val="0"/>
      <w:divBdr>
        <w:top w:val="none" w:sz="0" w:space="0" w:color="auto"/>
        <w:left w:val="none" w:sz="0" w:space="0" w:color="auto"/>
        <w:bottom w:val="none" w:sz="0" w:space="0" w:color="auto"/>
        <w:right w:val="none" w:sz="0" w:space="0" w:color="auto"/>
      </w:divBdr>
    </w:div>
    <w:div w:id="454057802">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1237281">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591010307">
      <w:bodyDiv w:val="1"/>
      <w:marLeft w:val="0"/>
      <w:marRight w:val="0"/>
      <w:marTop w:val="0"/>
      <w:marBottom w:val="0"/>
      <w:divBdr>
        <w:top w:val="none" w:sz="0" w:space="0" w:color="auto"/>
        <w:left w:val="none" w:sz="0" w:space="0" w:color="auto"/>
        <w:bottom w:val="none" w:sz="0" w:space="0" w:color="auto"/>
        <w:right w:val="none" w:sz="0" w:space="0" w:color="auto"/>
      </w:divBdr>
    </w:div>
    <w:div w:id="593905589">
      <w:bodyDiv w:val="1"/>
      <w:marLeft w:val="0"/>
      <w:marRight w:val="0"/>
      <w:marTop w:val="0"/>
      <w:marBottom w:val="0"/>
      <w:divBdr>
        <w:top w:val="none" w:sz="0" w:space="0" w:color="auto"/>
        <w:left w:val="none" w:sz="0" w:space="0" w:color="auto"/>
        <w:bottom w:val="none" w:sz="0" w:space="0" w:color="auto"/>
        <w:right w:val="none" w:sz="0" w:space="0" w:color="auto"/>
      </w:divBdr>
    </w:div>
    <w:div w:id="602809483">
      <w:bodyDiv w:val="1"/>
      <w:marLeft w:val="0"/>
      <w:marRight w:val="0"/>
      <w:marTop w:val="0"/>
      <w:marBottom w:val="0"/>
      <w:divBdr>
        <w:top w:val="none" w:sz="0" w:space="0" w:color="auto"/>
        <w:left w:val="none" w:sz="0" w:space="0" w:color="auto"/>
        <w:bottom w:val="none" w:sz="0" w:space="0" w:color="auto"/>
        <w:right w:val="none" w:sz="0" w:space="0" w:color="auto"/>
      </w:divBdr>
    </w:div>
    <w:div w:id="619386132">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630940838">
      <w:bodyDiv w:val="1"/>
      <w:marLeft w:val="0"/>
      <w:marRight w:val="0"/>
      <w:marTop w:val="0"/>
      <w:marBottom w:val="0"/>
      <w:divBdr>
        <w:top w:val="none" w:sz="0" w:space="0" w:color="auto"/>
        <w:left w:val="none" w:sz="0" w:space="0" w:color="auto"/>
        <w:bottom w:val="none" w:sz="0" w:space="0" w:color="auto"/>
        <w:right w:val="none" w:sz="0" w:space="0" w:color="auto"/>
      </w:divBdr>
    </w:div>
    <w:div w:id="651642232">
      <w:bodyDiv w:val="1"/>
      <w:marLeft w:val="0"/>
      <w:marRight w:val="0"/>
      <w:marTop w:val="0"/>
      <w:marBottom w:val="0"/>
      <w:divBdr>
        <w:top w:val="none" w:sz="0" w:space="0" w:color="auto"/>
        <w:left w:val="none" w:sz="0" w:space="0" w:color="auto"/>
        <w:bottom w:val="none" w:sz="0" w:space="0" w:color="auto"/>
        <w:right w:val="none" w:sz="0" w:space="0" w:color="auto"/>
      </w:divBdr>
    </w:div>
    <w:div w:id="727723036">
      <w:bodyDiv w:val="1"/>
      <w:marLeft w:val="0"/>
      <w:marRight w:val="0"/>
      <w:marTop w:val="0"/>
      <w:marBottom w:val="0"/>
      <w:divBdr>
        <w:top w:val="none" w:sz="0" w:space="0" w:color="auto"/>
        <w:left w:val="none" w:sz="0" w:space="0" w:color="auto"/>
        <w:bottom w:val="none" w:sz="0" w:space="0" w:color="auto"/>
        <w:right w:val="none" w:sz="0" w:space="0" w:color="auto"/>
      </w:divBdr>
    </w:div>
    <w:div w:id="752775561">
      <w:bodyDiv w:val="1"/>
      <w:marLeft w:val="0"/>
      <w:marRight w:val="0"/>
      <w:marTop w:val="0"/>
      <w:marBottom w:val="0"/>
      <w:divBdr>
        <w:top w:val="none" w:sz="0" w:space="0" w:color="auto"/>
        <w:left w:val="none" w:sz="0" w:space="0" w:color="auto"/>
        <w:bottom w:val="none" w:sz="0" w:space="0" w:color="auto"/>
        <w:right w:val="none" w:sz="0" w:space="0" w:color="auto"/>
      </w:divBdr>
    </w:div>
    <w:div w:id="758063043">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769739911">
      <w:bodyDiv w:val="1"/>
      <w:marLeft w:val="0"/>
      <w:marRight w:val="0"/>
      <w:marTop w:val="0"/>
      <w:marBottom w:val="0"/>
      <w:divBdr>
        <w:top w:val="none" w:sz="0" w:space="0" w:color="auto"/>
        <w:left w:val="none" w:sz="0" w:space="0" w:color="auto"/>
        <w:bottom w:val="none" w:sz="0" w:space="0" w:color="auto"/>
        <w:right w:val="none" w:sz="0" w:space="0" w:color="auto"/>
      </w:divBdr>
    </w:div>
    <w:div w:id="770710347">
      <w:bodyDiv w:val="1"/>
      <w:marLeft w:val="0"/>
      <w:marRight w:val="0"/>
      <w:marTop w:val="0"/>
      <w:marBottom w:val="0"/>
      <w:divBdr>
        <w:top w:val="none" w:sz="0" w:space="0" w:color="auto"/>
        <w:left w:val="none" w:sz="0" w:space="0" w:color="auto"/>
        <w:bottom w:val="none" w:sz="0" w:space="0" w:color="auto"/>
        <w:right w:val="none" w:sz="0" w:space="0" w:color="auto"/>
      </w:divBdr>
    </w:div>
    <w:div w:id="771124392">
      <w:bodyDiv w:val="1"/>
      <w:marLeft w:val="0"/>
      <w:marRight w:val="0"/>
      <w:marTop w:val="0"/>
      <w:marBottom w:val="0"/>
      <w:divBdr>
        <w:top w:val="none" w:sz="0" w:space="0" w:color="auto"/>
        <w:left w:val="none" w:sz="0" w:space="0" w:color="auto"/>
        <w:bottom w:val="none" w:sz="0" w:space="0" w:color="auto"/>
        <w:right w:val="none" w:sz="0" w:space="0" w:color="auto"/>
      </w:divBdr>
    </w:div>
    <w:div w:id="836503013">
      <w:bodyDiv w:val="1"/>
      <w:marLeft w:val="0"/>
      <w:marRight w:val="0"/>
      <w:marTop w:val="0"/>
      <w:marBottom w:val="0"/>
      <w:divBdr>
        <w:top w:val="none" w:sz="0" w:space="0" w:color="auto"/>
        <w:left w:val="none" w:sz="0" w:space="0" w:color="auto"/>
        <w:bottom w:val="none" w:sz="0" w:space="0" w:color="auto"/>
        <w:right w:val="none" w:sz="0" w:space="0" w:color="auto"/>
      </w:divBdr>
    </w:div>
    <w:div w:id="849416683">
      <w:bodyDiv w:val="1"/>
      <w:marLeft w:val="0"/>
      <w:marRight w:val="0"/>
      <w:marTop w:val="0"/>
      <w:marBottom w:val="0"/>
      <w:divBdr>
        <w:top w:val="none" w:sz="0" w:space="0" w:color="auto"/>
        <w:left w:val="none" w:sz="0" w:space="0" w:color="auto"/>
        <w:bottom w:val="none" w:sz="0" w:space="0" w:color="auto"/>
        <w:right w:val="none" w:sz="0" w:space="0" w:color="auto"/>
      </w:divBdr>
    </w:div>
    <w:div w:id="890573779">
      <w:bodyDiv w:val="1"/>
      <w:marLeft w:val="0"/>
      <w:marRight w:val="0"/>
      <w:marTop w:val="0"/>
      <w:marBottom w:val="0"/>
      <w:divBdr>
        <w:top w:val="none" w:sz="0" w:space="0" w:color="auto"/>
        <w:left w:val="none" w:sz="0" w:space="0" w:color="auto"/>
        <w:bottom w:val="none" w:sz="0" w:space="0" w:color="auto"/>
        <w:right w:val="none" w:sz="0" w:space="0" w:color="auto"/>
      </w:divBdr>
    </w:div>
    <w:div w:id="896010871">
      <w:bodyDiv w:val="1"/>
      <w:marLeft w:val="0"/>
      <w:marRight w:val="0"/>
      <w:marTop w:val="0"/>
      <w:marBottom w:val="0"/>
      <w:divBdr>
        <w:top w:val="none" w:sz="0" w:space="0" w:color="auto"/>
        <w:left w:val="none" w:sz="0" w:space="0" w:color="auto"/>
        <w:bottom w:val="none" w:sz="0" w:space="0" w:color="auto"/>
        <w:right w:val="none" w:sz="0" w:space="0" w:color="auto"/>
      </w:divBdr>
    </w:div>
    <w:div w:id="924849263">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966862844">
      <w:bodyDiv w:val="1"/>
      <w:marLeft w:val="0"/>
      <w:marRight w:val="0"/>
      <w:marTop w:val="0"/>
      <w:marBottom w:val="0"/>
      <w:divBdr>
        <w:top w:val="none" w:sz="0" w:space="0" w:color="auto"/>
        <w:left w:val="none" w:sz="0" w:space="0" w:color="auto"/>
        <w:bottom w:val="none" w:sz="0" w:space="0" w:color="auto"/>
        <w:right w:val="none" w:sz="0" w:space="0" w:color="auto"/>
      </w:divBdr>
    </w:div>
    <w:div w:id="968054448">
      <w:bodyDiv w:val="1"/>
      <w:marLeft w:val="0"/>
      <w:marRight w:val="0"/>
      <w:marTop w:val="0"/>
      <w:marBottom w:val="0"/>
      <w:divBdr>
        <w:top w:val="none" w:sz="0" w:space="0" w:color="auto"/>
        <w:left w:val="none" w:sz="0" w:space="0" w:color="auto"/>
        <w:bottom w:val="none" w:sz="0" w:space="0" w:color="auto"/>
        <w:right w:val="none" w:sz="0" w:space="0" w:color="auto"/>
      </w:divBdr>
    </w:div>
    <w:div w:id="971205370">
      <w:bodyDiv w:val="1"/>
      <w:marLeft w:val="0"/>
      <w:marRight w:val="0"/>
      <w:marTop w:val="0"/>
      <w:marBottom w:val="0"/>
      <w:divBdr>
        <w:top w:val="none" w:sz="0" w:space="0" w:color="auto"/>
        <w:left w:val="none" w:sz="0" w:space="0" w:color="auto"/>
        <w:bottom w:val="none" w:sz="0" w:space="0" w:color="auto"/>
        <w:right w:val="none" w:sz="0" w:space="0" w:color="auto"/>
      </w:divBdr>
    </w:div>
    <w:div w:id="984702351">
      <w:bodyDiv w:val="1"/>
      <w:marLeft w:val="0"/>
      <w:marRight w:val="0"/>
      <w:marTop w:val="0"/>
      <w:marBottom w:val="0"/>
      <w:divBdr>
        <w:top w:val="none" w:sz="0" w:space="0" w:color="auto"/>
        <w:left w:val="none" w:sz="0" w:space="0" w:color="auto"/>
        <w:bottom w:val="none" w:sz="0" w:space="0" w:color="auto"/>
        <w:right w:val="none" w:sz="0" w:space="0" w:color="auto"/>
      </w:divBdr>
    </w:div>
    <w:div w:id="999113236">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293479">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48335874">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08162193">
      <w:bodyDiv w:val="1"/>
      <w:marLeft w:val="0"/>
      <w:marRight w:val="0"/>
      <w:marTop w:val="0"/>
      <w:marBottom w:val="0"/>
      <w:divBdr>
        <w:top w:val="none" w:sz="0" w:space="0" w:color="auto"/>
        <w:left w:val="none" w:sz="0" w:space="0" w:color="auto"/>
        <w:bottom w:val="none" w:sz="0" w:space="0" w:color="auto"/>
        <w:right w:val="none" w:sz="0" w:space="0" w:color="auto"/>
      </w:divBdr>
    </w:div>
    <w:div w:id="1130123556">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237284166">
      <w:bodyDiv w:val="1"/>
      <w:marLeft w:val="0"/>
      <w:marRight w:val="0"/>
      <w:marTop w:val="0"/>
      <w:marBottom w:val="0"/>
      <w:divBdr>
        <w:top w:val="none" w:sz="0" w:space="0" w:color="auto"/>
        <w:left w:val="none" w:sz="0" w:space="0" w:color="auto"/>
        <w:bottom w:val="none" w:sz="0" w:space="0" w:color="auto"/>
        <w:right w:val="none" w:sz="0" w:space="0" w:color="auto"/>
      </w:divBdr>
    </w:div>
    <w:div w:id="1283531657">
      <w:bodyDiv w:val="1"/>
      <w:marLeft w:val="0"/>
      <w:marRight w:val="0"/>
      <w:marTop w:val="0"/>
      <w:marBottom w:val="0"/>
      <w:divBdr>
        <w:top w:val="none" w:sz="0" w:space="0" w:color="auto"/>
        <w:left w:val="none" w:sz="0" w:space="0" w:color="auto"/>
        <w:bottom w:val="none" w:sz="0" w:space="0" w:color="auto"/>
        <w:right w:val="none" w:sz="0" w:space="0" w:color="auto"/>
      </w:divBdr>
    </w:div>
    <w:div w:id="1289749390">
      <w:bodyDiv w:val="1"/>
      <w:marLeft w:val="0"/>
      <w:marRight w:val="0"/>
      <w:marTop w:val="0"/>
      <w:marBottom w:val="0"/>
      <w:divBdr>
        <w:top w:val="none" w:sz="0" w:space="0" w:color="auto"/>
        <w:left w:val="none" w:sz="0" w:space="0" w:color="auto"/>
        <w:bottom w:val="none" w:sz="0" w:space="0" w:color="auto"/>
        <w:right w:val="none" w:sz="0" w:space="0" w:color="auto"/>
      </w:divBdr>
    </w:div>
    <w:div w:id="1295789030">
      <w:bodyDiv w:val="1"/>
      <w:marLeft w:val="0"/>
      <w:marRight w:val="0"/>
      <w:marTop w:val="0"/>
      <w:marBottom w:val="0"/>
      <w:divBdr>
        <w:top w:val="none" w:sz="0" w:space="0" w:color="auto"/>
        <w:left w:val="none" w:sz="0" w:space="0" w:color="auto"/>
        <w:bottom w:val="none" w:sz="0" w:space="0" w:color="auto"/>
        <w:right w:val="none" w:sz="0" w:space="0" w:color="auto"/>
      </w:divBdr>
    </w:div>
    <w:div w:id="1310399427">
      <w:bodyDiv w:val="1"/>
      <w:marLeft w:val="0"/>
      <w:marRight w:val="0"/>
      <w:marTop w:val="0"/>
      <w:marBottom w:val="0"/>
      <w:divBdr>
        <w:top w:val="none" w:sz="0" w:space="0" w:color="auto"/>
        <w:left w:val="none" w:sz="0" w:space="0" w:color="auto"/>
        <w:bottom w:val="none" w:sz="0" w:space="0" w:color="auto"/>
        <w:right w:val="none" w:sz="0" w:space="0" w:color="auto"/>
      </w:divBdr>
    </w:div>
    <w:div w:id="1323242790">
      <w:bodyDiv w:val="1"/>
      <w:marLeft w:val="0"/>
      <w:marRight w:val="0"/>
      <w:marTop w:val="0"/>
      <w:marBottom w:val="0"/>
      <w:divBdr>
        <w:top w:val="none" w:sz="0" w:space="0" w:color="auto"/>
        <w:left w:val="none" w:sz="0" w:space="0" w:color="auto"/>
        <w:bottom w:val="none" w:sz="0" w:space="0" w:color="auto"/>
        <w:right w:val="none" w:sz="0" w:space="0" w:color="auto"/>
      </w:divBdr>
    </w:div>
    <w:div w:id="1335886475">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412236279">
      <w:bodyDiv w:val="1"/>
      <w:marLeft w:val="0"/>
      <w:marRight w:val="0"/>
      <w:marTop w:val="0"/>
      <w:marBottom w:val="0"/>
      <w:divBdr>
        <w:top w:val="none" w:sz="0" w:space="0" w:color="auto"/>
        <w:left w:val="none" w:sz="0" w:space="0" w:color="auto"/>
        <w:bottom w:val="none" w:sz="0" w:space="0" w:color="auto"/>
        <w:right w:val="none" w:sz="0" w:space="0" w:color="auto"/>
      </w:divBdr>
    </w:div>
    <w:div w:id="1439831301">
      <w:bodyDiv w:val="1"/>
      <w:marLeft w:val="0"/>
      <w:marRight w:val="0"/>
      <w:marTop w:val="0"/>
      <w:marBottom w:val="0"/>
      <w:divBdr>
        <w:top w:val="none" w:sz="0" w:space="0" w:color="auto"/>
        <w:left w:val="none" w:sz="0" w:space="0" w:color="auto"/>
        <w:bottom w:val="none" w:sz="0" w:space="0" w:color="auto"/>
        <w:right w:val="none" w:sz="0" w:space="0" w:color="auto"/>
      </w:divBdr>
    </w:div>
    <w:div w:id="1469736015">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47913780">
      <w:bodyDiv w:val="1"/>
      <w:marLeft w:val="0"/>
      <w:marRight w:val="0"/>
      <w:marTop w:val="0"/>
      <w:marBottom w:val="0"/>
      <w:divBdr>
        <w:top w:val="none" w:sz="0" w:space="0" w:color="auto"/>
        <w:left w:val="none" w:sz="0" w:space="0" w:color="auto"/>
        <w:bottom w:val="none" w:sz="0" w:space="0" w:color="auto"/>
        <w:right w:val="none" w:sz="0" w:space="0" w:color="auto"/>
      </w:divBdr>
    </w:div>
    <w:div w:id="155846911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560165531">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650017350">
      <w:bodyDiv w:val="1"/>
      <w:marLeft w:val="0"/>
      <w:marRight w:val="0"/>
      <w:marTop w:val="0"/>
      <w:marBottom w:val="0"/>
      <w:divBdr>
        <w:top w:val="none" w:sz="0" w:space="0" w:color="auto"/>
        <w:left w:val="none" w:sz="0" w:space="0" w:color="auto"/>
        <w:bottom w:val="none" w:sz="0" w:space="0" w:color="auto"/>
        <w:right w:val="none" w:sz="0" w:space="0" w:color="auto"/>
      </w:divBdr>
    </w:div>
    <w:div w:id="1654338226">
      <w:bodyDiv w:val="1"/>
      <w:marLeft w:val="0"/>
      <w:marRight w:val="0"/>
      <w:marTop w:val="0"/>
      <w:marBottom w:val="0"/>
      <w:divBdr>
        <w:top w:val="none" w:sz="0" w:space="0" w:color="auto"/>
        <w:left w:val="none" w:sz="0" w:space="0" w:color="auto"/>
        <w:bottom w:val="none" w:sz="0" w:space="0" w:color="auto"/>
        <w:right w:val="none" w:sz="0" w:space="0" w:color="auto"/>
      </w:divBdr>
    </w:div>
    <w:div w:id="1712605918">
      <w:bodyDiv w:val="1"/>
      <w:marLeft w:val="0"/>
      <w:marRight w:val="0"/>
      <w:marTop w:val="0"/>
      <w:marBottom w:val="0"/>
      <w:divBdr>
        <w:top w:val="none" w:sz="0" w:space="0" w:color="auto"/>
        <w:left w:val="none" w:sz="0" w:space="0" w:color="auto"/>
        <w:bottom w:val="none" w:sz="0" w:space="0" w:color="auto"/>
        <w:right w:val="none" w:sz="0" w:space="0" w:color="auto"/>
      </w:divBdr>
    </w:div>
    <w:div w:id="1734501287">
      <w:bodyDiv w:val="1"/>
      <w:marLeft w:val="0"/>
      <w:marRight w:val="0"/>
      <w:marTop w:val="0"/>
      <w:marBottom w:val="0"/>
      <w:divBdr>
        <w:top w:val="none" w:sz="0" w:space="0" w:color="auto"/>
        <w:left w:val="none" w:sz="0" w:space="0" w:color="auto"/>
        <w:bottom w:val="none" w:sz="0" w:space="0" w:color="auto"/>
        <w:right w:val="none" w:sz="0" w:space="0" w:color="auto"/>
      </w:divBdr>
    </w:div>
    <w:div w:id="1775128397">
      <w:bodyDiv w:val="1"/>
      <w:marLeft w:val="0"/>
      <w:marRight w:val="0"/>
      <w:marTop w:val="0"/>
      <w:marBottom w:val="0"/>
      <w:divBdr>
        <w:top w:val="none" w:sz="0" w:space="0" w:color="auto"/>
        <w:left w:val="none" w:sz="0" w:space="0" w:color="auto"/>
        <w:bottom w:val="none" w:sz="0" w:space="0" w:color="auto"/>
        <w:right w:val="none" w:sz="0" w:space="0" w:color="auto"/>
      </w:divBdr>
    </w:div>
    <w:div w:id="1828285758">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55874896">
      <w:bodyDiv w:val="1"/>
      <w:marLeft w:val="0"/>
      <w:marRight w:val="0"/>
      <w:marTop w:val="0"/>
      <w:marBottom w:val="0"/>
      <w:divBdr>
        <w:top w:val="none" w:sz="0" w:space="0" w:color="auto"/>
        <w:left w:val="none" w:sz="0" w:space="0" w:color="auto"/>
        <w:bottom w:val="none" w:sz="0" w:space="0" w:color="auto"/>
        <w:right w:val="none" w:sz="0" w:space="0" w:color="auto"/>
      </w:divBdr>
    </w:div>
    <w:div w:id="18625522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5237752">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1926112648">
      <w:bodyDiv w:val="1"/>
      <w:marLeft w:val="0"/>
      <w:marRight w:val="0"/>
      <w:marTop w:val="0"/>
      <w:marBottom w:val="0"/>
      <w:divBdr>
        <w:top w:val="none" w:sz="0" w:space="0" w:color="auto"/>
        <w:left w:val="none" w:sz="0" w:space="0" w:color="auto"/>
        <w:bottom w:val="none" w:sz="0" w:space="0" w:color="auto"/>
        <w:right w:val="none" w:sz="0" w:space="0" w:color="auto"/>
      </w:divBdr>
    </w:div>
    <w:div w:id="1946501997">
      <w:bodyDiv w:val="1"/>
      <w:marLeft w:val="0"/>
      <w:marRight w:val="0"/>
      <w:marTop w:val="0"/>
      <w:marBottom w:val="0"/>
      <w:divBdr>
        <w:top w:val="none" w:sz="0" w:space="0" w:color="auto"/>
        <w:left w:val="none" w:sz="0" w:space="0" w:color="auto"/>
        <w:bottom w:val="none" w:sz="0" w:space="0" w:color="auto"/>
        <w:right w:val="none" w:sz="0" w:space="0" w:color="auto"/>
      </w:divBdr>
    </w:div>
    <w:div w:id="1952475697">
      <w:bodyDiv w:val="1"/>
      <w:marLeft w:val="0"/>
      <w:marRight w:val="0"/>
      <w:marTop w:val="0"/>
      <w:marBottom w:val="0"/>
      <w:divBdr>
        <w:top w:val="none" w:sz="0" w:space="0" w:color="auto"/>
        <w:left w:val="none" w:sz="0" w:space="0" w:color="auto"/>
        <w:bottom w:val="none" w:sz="0" w:space="0" w:color="auto"/>
        <w:right w:val="none" w:sz="0" w:space="0" w:color="auto"/>
      </w:divBdr>
    </w:div>
    <w:div w:id="1962298570">
      <w:bodyDiv w:val="1"/>
      <w:marLeft w:val="0"/>
      <w:marRight w:val="0"/>
      <w:marTop w:val="0"/>
      <w:marBottom w:val="0"/>
      <w:divBdr>
        <w:top w:val="none" w:sz="0" w:space="0" w:color="auto"/>
        <w:left w:val="none" w:sz="0" w:space="0" w:color="auto"/>
        <w:bottom w:val="none" w:sz="0" w:space="0" w:color="auto"/>
        <w:right w:val="none" w:sz="0" w:space="0" w:color="auto"/>
      </w:divBdr>
    </w:div>
    <w:div w:id="1963681812">
      <w:bodyDiv w:val="1"/>
      <w:marLeft w:val="0"/>
      <w:marRight w:val="0"/>
      <w:marTop w:val="0"/>
      <w:marBottom w:val="0"/>
      <w:divBdr>
        <w:top w:val="none" w:sz="0" w:space="0" w:color="auto"/>
        <w:left w:val="none" w:sz="0" w:space="0" w:color="auto"/>
        <w:bottom w:val="none" w:sz="0" w:space="0" w:color="auto"/>
        <w:right w:val="none" w:sz="0" w:space="0" w:color="auto"/>
      </w:divBdr>
    </w:div>
    <w:div w:id="1975938012">
      <w:bodyDiv w:val="1"/>
      <w:marLeft w:val="0"/>
      <w:marRight w:val="0"/>
      <w:marTop w:val="0"/>
      <w:marBottom w:val="0"/>
      <w:divBdr>
        <w:top w:val="none" w:sz="0" w:space="0" w:color="auto"/>
        <w:left w:val="none" w:sz="0" w:space="0" w:color="auto"/>
        <w:bottom w:val="none" w:sz="0" w:space="0" w:color="auto"/>
        <w:right w:val="none" w:sz="0" w:space="0" w:color="auto"/>
      </w:divBdr>
    </w:div>
    <w:div w:id="1991249392">
      <w:bodyDiv w:val="1"/>
      <w:marLeft w:val="0"/>
      <w:marRight w:val="0"/>
      <w:marTop w:val="0"/>
      <w:marBottom w:val="0"/>
      <w:divBdr>
        <w:top w:val="none" w:sz="0" w:space="0" w:color="auto"/>
        <w:left w:val="none" w:sz="0" w:space="0" w:color="auto"/>
        <w:bottom w:val="none" w:sz="0" w:space="0" w:color="auto"/>
        <w:right w:val="none" w:sz="0" w:space="0" w:color="auto"/>
      </w:divBdr>
    </w:div>
    <w:div w:id="2005619409">
      <w:bodyDiv w:val="1"/>
      <w:marLeft w:val="0"/>
      <w:marRight w:val="0"/>
      <w:marTop w:val="0"/>
      <w:marBottom w:val="0"/>
      <w:divBdr>
        <w:top w:val="none" w:sz="0" w:space="0" w:color="auto"/>
        <w:left w:val="none" w:sz="0" w:space="0" w:color="auto"/>
        <w:bottom w:val="none" w:sz="0" w:space="0" w:color="auto"/>
        <w:right w:val="none" w:sz="0" w:space="0" w:color="auto"/>
      </w:divBdr>
    </w:div>
    <w:div w:id="2014646219">
      <w:bodyDiv w:val="1"/>
      <w:marLeft w:val="0"/>
      <w:marRight w:val="0"/>
      <w:marTop w:val="0"/>
      <w:marBottom w:val="0"/>
      <w:divBdr>
        <w:top w:val="none" w:sz="0" w:space="0" w:color="auto"/>
        <w:left w:val="none" w:sz="0" w:space="0" w:color="auto"/>
        <w:bottom w:val="none" w:sz="0" w:space="0" w:color="auto"/>
        <w:right w:val="none" w:sz="0" w:space="0" w:color="auto"/>
      </w:divBdr>
    </w:div>
    <w:div w:id="2032877325">
      <w:bodyDiv w:val="1"/>
      <w:marLeft w:val="0"/>
      <w:marRight w:val="0"/>
      <w:marTop w:val="0"/>
      <w:marBottom w:val="0"/>
      <w:divBdr>
        <w:top w:val="none" w:sz="0" w:space="0" w:color="auto"/>
        <w:left w:val="none" w:sz="0" w:space="0" w:color="auto"/>
        <w:bottom w:val="none" w:sz="0" w:space="0" w:color="auto"/>
        <w:right w:val="none" w:sz="0" w:space="0" w:color="auto"/>
      </w:divBdr>
    </w:div>
    <w:div w:id="2047441033">
      <w:bodyDiv w:val="1"/>
      <w:marLeft w:val="0"/>
      <w:marRight w:val="0"/>
      <w:marTop w:val="0"/>
      <w:marBottom w:val="0"/>
      <w:divBdr>
        <w:top w:val="none" w:sz="0" w:space="0" w:color="auto"/>
        <w:left w:val="none" w:sz="0" w:space="0" w:color="auto"/>
        <w:bottom w:val="none" w:sz="0" w:space="0" w:color="auto"/>
        <w:right w:val="none" w:sz="0" w:space="0" w:color="auto"/>
      </w:divBdr>
    </w:div>
    <w:div w:id="2061203922">
      <w:bodyDiv w:val="1"/>
      <w:marLeft w:val="0"/>
      <w:marRight w:val="0"/>
      <w:marTop w:val="0"/>
      <w:marBottom w:val="0"/>
      <w:divBdr>
        <w:top w:val="none" w:sz="0" w:space="0" w:color="auto"/>
        <w:left w:val="none" w:sz="0" w:space="0" w:color="auto"/>
        <w:bottom w:val="none" w:sz="0" w:space="0" w:color="auto"/>
        <w:right w:val="none" w:sz="0" w:space="0" w:color="auto"/>
      </w:divBdr>
    </w:div>
    <w:div w:id="2065643949">
      <w:bodyDiv w:val="1"/>
      <w:marLeft w:val="0"/>
      <w:marRight w:val="0"/>
      <w:marTop w:val="0"/>
      <w:marBottom w:val="0"/>
      <w:divBdr>
        <w:top w:val="none" w:sz="0" w:space="0" w:color="auto"/>
        <w:left w:val="none" w:sz="0" w:space="0" w:color="auto"/>
        <w:bottom w:val="none" w:sz="0" w:space="0" w:color="auto"/>
        <w:right w:val="none" w:sz="0" w:space="0" w:color="auto"/>
      </w:divBdr>
    </w:div>
    <w:div w:id="2077430557">
      <w:bodyDiv w:val="1"/>
      <w:marLeft w:val="0"/>
      <w:marRight w:val="0"/>
      <w:marTop w:val="0"/>
      <w:marBottom w:val="0"/>
      <w:divBdr>
        <w:top w:val="none" w:sz="0" w:space="0" w:color="auto"/>
        <w:left w:val="none" w:sz="0" w:space="0" w:color="auto"/>
        <w:bottom w:val="none" w:sz="0" w:space="0" w:color="auto"/>
        <w:right w:val="none" w:sz="0" w:space="0" w:color="auto"/>
      </w:divBdr>
    </w:div>
    <w:div w:id="2091538064">
      <w:bodyDiv w:val="1"/>
      <w:marLeft w:val="0"/>
      <w:marRight w:val="0"/>
      <w:marTop w:val="0"/>
      <w:marBottom w:val="0"/>
      <w:divBdr>
        <w:top w:val="none" w:sz="0" w:space="0" w:color="auto"/>
        <w:left w:val="none" w:sz="0" w:space="0" w:color="auto"/>
        <w:bottom w:val="none" w:sz="0" w:space="0" w:color="auto"/>
        <w:right w:val="none" w:sz="0" w:space="0" w:color="auto"/>
      </w:divBdr>
    </w:div>
    <w:div w:id="2092508171">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 w:id="2120908489">
      <w:bodyDiv w:val="1"/>
      <w:marLeft w:val="0"/>
      <w:marRight w:val="0"/>
      <w:marTop w:val="0"/>
      <w:marBottom w:val="0"/>
      <w:divBdr>
        <w:top w:val="none" w:sz="0" w:space="0" w:color="auto"/>
        <w:left w:val="none" w:sz="0" w:space="0" w:color="auto"/>
        <w:bottom w:val="none" w:sz="0" w:space="0" w:color="auto"/>
        <w:right w:val="none" w:sz="0" w:space="0" w:color="auto"/>
      </w:divBdr>
    </w:div>
    <w:div w:id="212691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Raport%20institu&#539;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0F15-9FBB-4A9B-BD8C-0BF16737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 instituție</Template>
  <TotalTime>1135</TotalTime>
  <Pages>1</Pages>
  <Words>15357</Words>
  <Characters>87535</Characters>
  <Application>Microsoft Office Word</Application>
  <DocSecurity>0</DocSecurity>
  <Lines>729</Lines>
  <Paragraphs>205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2019-07-17T06:34:00Z</cp:lastPrinted>
  <dcterms:created xsi:type="dcterms:W3CDTF">2021-08-27T10:30:00Z</dcterms:created>
  <dcterms:modified xsi:type="dcterms:W3CDTF">2021-10-13T09:33:00Z</dcterms:modified>
</cp:coreProperties>
</file>