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AD13" w14:textId="77777777" w:rsidR="007F7A35" w:rsidRDefault="00605C25" w:rsidP="007F7A35">
      <w:pPr>
        <w:widowControl w:val="0"/>
        <w:jc w:val="center"/>
        <w:rPr>
          <w:rFonts w:cs="Arial"/>
          <w:bCs/>
          <w:color w:val="000000"/>
        </w:rPr>
      </w:pPr>
      <w:r>
        <w:rPr>
          <w:b/>
        </w:rPr>
        <w:br/>
      </w:r>
      <w:r w:rsidRPr="00597074">
        <w:rPr>
          <w:b/>
          <w:color w:val="FF0000"/>
        </w:rPr>
        <w:br/>
      </w:r>
      <w:r w:rsidR="007F7A35">
        <w:rPr>
          <w:rFonts w:cs="Arial"/>
          <w:bCs/>
          <w:color w:val="000000"/>
        </w:rPr>
        <w:t>Ministerul Educației</w:t>
      </w:r>
      <w:r w:rsidR="007F7A35" w:rsidRPr="006A0E49">
        <w:rPr>
          <w:rFonts w:cs="Arial"/>
          <w:bCs/>
          <w:color w:val="000000"/>
        </w:rPr>
        <w:t xml:space="preserve"> și Cercetării al Republicii Moldova</w:t>
      </w:r>
    </w:p>
    <w:p w14:paraId="0215A96B" w14:textId="77777777" w:rsidR="00810FB3" w:rsidRPr="006A0E49" w:rsidRDefault="00810FB3" w:rsidP="007F7A35">
      <w:pPr>
        <w:widowControl w:val="0"/>
        <w:jc w:val="center"/>
        <w:rPr>
          <w:rFonts w:cs="Arial"/>
          <w:bCs/>
          <w:color w:val="000000"/>
        </w:rPr>
      </w:pPr>
    </w:p>
    <w:p w14:paraId="1411167C" w14:textId="77777777" w:rsidR="007F7A35" w:rsidRPr="00004040" w:rsidRDefault="007F7A35" w:rsidP="007F7A35">
      <w:pPr>
        <w:pStyle w:val="Frspaiere"/>
        <w:jc w:val="center"/>
        <w:rPr>
          <w:rFonts w:ascii="Times New Roman" w:hAnsi="Times New Roman"/>
          <w:sz w:val="24"/>
          <w:szCs w:val="28"/>
          <w:lang w:val="ro-RO"/>
        </w:rPr>
      </w:pPr>
      <w:r w:rsidRPr="006911DC">
        <w:rPr>
          <w:rFonts w:ascii="Times New Roman" w:hAnsi="Times New Roman"/>
          <w:sz w:val="24"/>
          <w:szCs w:val="28"/>
          <w:lang w:val="en-US"/>
        </w:rPr>
        <w:t>I</w:t>
      </w:r>
      <w:r>
        <w:rPr>
          <w:rFonts w:ascii="Times New Roman" w:hAnsi="Times New Roman"/>
          <w:sz w:val="24"/>
          <w:szCs w:val="28"/>
          <w:lang w:val="ro-RO"/>
        </w:rPr>
        <w:t xml:space="preserve">nstituția </w:t>
      </w:r>
      <w:r w:rsidRPr="006911DC">
        <w:rPr>
          <w:rFonts w:ascii="Times New Roman" w:hAnsi="Times New Roman"/>
          <w:sz w:val="24"/>
          <w:szCs w:val="28"/>
          <w:lang w:val="en-US"/>
        </w:rPr>
        <w:t>P</w:t>
      </w:r>
      <w:r>
        <w:rPr>
          <w:rFonts w:ascii="Times New Roman" w:hAnsi="Times New Roman"/>
          <w:sz w:val="24"/>
          <w:szCs w:val="28"/>
          <w:lang w:val="ro-RO"/>
        </w:rPr>
        <w:t>ublică</w:t>
      </w:r>
      <w:r w:rsidRPr="006911DC">
        <w:rPr>
          <w:rFonts w:ascii="Times New Roman" w:hAnsi="Times New Roman"/>
          <w:sz w:val="24"/>
          <w:szCs w:val="28"/>
          <w:lang w:val="en-US"/>
        </w:rPr>
        <w:t xml:space="preserve"> Gimnaziul„Grigore </w:t>
      </w:r>
      <w:proofErr w:type="gramStart"/>
      <w:r w:rsidRPr="006911DC">
        <w:rPr>
          <w:rFonts w:ascii="Times New Roman" w:hAnsi="Times New Roman"/>
          <w:sz w:val="24"/>
          <w:szCs w:val="28"/>
          <w:lang w:val="en-US"/>
        </w:rPr>
        <w:t>Vieru”din</w:t>
      </w:r>
      <w:proofErr w:type="gramEnd"/>
      <w:r w:rsidRPr="006911DC">
        <w:rPr>
          <w:rFonts w:ascii="Times New Roman" w:hAnsi="Times New Roman"/>
          <w:sz w:val="24"/>
          <w:szCs w:val="28"/>
          <w:lang w:val="en-US"/>
        </w:rPr>
        <w:t xml:space="preserve"> com.Purcari</w:t>
      </w:r>
      <w:r>
        <w:rPr>
          <w:rFonts w:ascii="Times New Roman" w:hAnsi="Times New Roman"/>
          <w:sz w:val="24"/>
          <w:szCs w:val="28"/>
          <w:lang w:val="ro-RO"/>
        </w:rPr>
        <w:t>,raionul Ștefan Vodă</w:t>
      </w:r>
    </w:p>
    <w:p w14:paraId="6E9857C2" w14:textId="77777777" w:rsidR="007F7A35" w:rsidRPr="006A0E49" w:rsidRDefault="007F7A35" w:rsidP="007F7A35">
      <w:pPr>
        <w:widowControl w:val="0"/>
        <w:jc w:val="left"/>
        <w:rPr>
          <w:rFonts w:cs="Arial"/>
          <w:bCs/>
          <w:color w:val="000000"/>
        </w:rPr>
      </w:pPr>
    </w:p>
    <w:p w14:paraId="656B8D9C" w14:textId="77777777" w:rsidR="007F7A35" w:rsidRPr="006A0E49" w:rsidRDefault="007F7A35" w:rsidP="007F7A35">
      <w:pPr>
        <w:widowControl w:val="0"/>
        <w:jc w:val="left"/>
        <w:rPr>
          <w:rFonts w:cs="Arial"/>
          <w:bCs/>
          <w:color w:val="000000"/>
        </w:rPr>
      </w:pPr>
    </w:p>
    <w:p w14:paraId="6A24754F" w14:textId="77777777" w:rsidR="007F7A35" w:rsidRPr="006A0E49" w:rsidRDefault="007F7A35" w:rsidP="007F7A35">
      <w:pPr>
        <w:widowControl w:val="0"/>
        <w:jc w:val="left"/>
        <w:rPr>
          <w:rFonts w:cs="Arial"/>
          <w:bCs/>
          <w:color w:val="000000"/>
        </w:rPr>
      </w:pPr>
    </w:p>
    <w:p w14:paraId="13B53729" w14:textId="77777777" w:rsidR="007F7A35" w:rsidRPr="006A0E49" w:rsidRDefault="007F7A35" w:rsidP="007F7A35">
      <w:pPr>
        <w:widowControl w:val="0"/>
        <w:jc w:val="left"/>
        <w:rPr>
          <w:rFonts w:cs="Arial"/>
          <w:bCs/>
          <w:color w:val="000000"/>
        </w:rPr>
      </w:pPr>
    </w:p>
    <w:p w14:paraId="2A11E31B" w14:textId="77777777" w:rsidR="007F7A35" w:rsidRPr="006A0E49" w:rsidRDefault="007F7A35" w:rsidP="007F7A35">
      <w:pPr>
        <w:widowControl w:val="0"/>
        <w:jc w:val="left"/>
        <w:rPr>
          <w:rFonts w:cs="Arial"/>
          <w:bCs/>
          <w:color w:val="000000"/>
        </w:rPr>
      </w:pPr>
    </w:p>
    <w:p w14:paraId="0B425A07" w14:textId="77777777" w:rsidR="007F7A35" w:rsidRPr="006A0E49" w:rsidRDefault="007F7A35" w:rsidP="007F7A35">
      <w:pPr>
        <w:widowControl w:val="0"/>
        <w:jc w:val="left"/>
        <w:rPr>
          <w:rFonts w:cs="Arial"/>
          <w:bCs/>
          <w:color w:val="000000"/>
        </w:rPr>
      </w:pPr>
    </w:p>
    <w:p w14:paraId="0B848282" w14:textId="77777777" w:rsidR="007F7A35" w:rsidRPr="006A0E49" w:rsidRDefault="007F7A35" w:rsidP="007F7A35">
      <w:pPr>
        <w:widowControl w:val="0"/>
        <w:jc w:val="left"/>
        <w:rPr>
          <w:rFonts w:cs="Arial"/>
          <w:bCs/>
          <w:color w:val="000000"/>
        </w:rPr>
      </w:pPr>
    </w:p>
    <w:p w14:paraId="758F5F09" w14:textId="77777777" w:rsidR="007F7A35" w:rsidRPr="006A0E49" w:rsidRDefault="007F7A35" w:rsidP="007F7A35">
      <w:pPr>
        <w:widowControl w:val="0"/>
        <w:jc w:val="left"/>
        <w:rPr>
          <w:rFonts w:cs="Arial"/>
          <w:bCs/>
          <w:color w:val="000000"/>
        </w:rPr>
      </w:pPr>
    </w:p>
    <w:p w14:paraId="183DC3C0" w14:textId="77777777" w:rsidR="007F7A35" w:rsidRPr="006A0E49" w:rsidRDefault="007F7A35" w:rsidP="007F7A35">
      <w:pPr>
        <w:widowControl w:val="0"/>
        <w:jc w:val="left"/>
        <w:rPr>
          <w:rFonts w:cs="Arial"/>
          <w:bCs/>
          <w:color w:val="000000"/>
        </w:rPr>
      </w:pPr>
    </w:p>
    <w:p w14:paraId="148B4A62" w14:textId="77777777" w:rsidR="007F7A35" w:rsidRPr="006A0E49" w:rsidRDefault="007F7A35" w:rsidP="007F7A35">
      <w:pPr>
        <w:widowControl w:val="0"/>
        <w:jc w:val="left"/>
        <w:rPr>
          <w:rFonts w:cs="Arial"/>
          <w:bCs/>
          <w:color w:val="000000"/>
        </w:rPr>
      </w:pPr>
    </w:p>
    <w:p w14:paraId="3EB15CD4" w14:textId="77777777" w:rsidR="007F7A35" w:rsidRPr="006A0E49" w:rsidRDefault="007F7A35" w:rsidP="007F7A35">
      <w:pPr>
        <w:widowControl w:val="0"/>
        <w:jc w:val="left"/>
        <w:rPr>
          <w:rFonts w:cs="Arial"/>
          <w:bCs/>
          <w:color w:val="000000"/>
        </w:rPr>
      </w:pPr>
    </w:p>
    <w:p w14:paraId="354318F1" w14:textId="77777777" w:rsidR="007F7A35" w:rsidRPr="006A0E49" w:rsidRDefault="007F7A35" w:rsidP="007F7A35">
      <w:pPr>
        <w:widowControl w:val="0"/>
        <w:jc w:val="left"/>
        <w:rPr>
          <w:rFonts w:cs="Arial"/>
          <w:bCs/>
          <w:color w:val="000000"/>
        </w:rPr>
      </w:pPr>
    </w:p>
    <w:p w14:paraId="6A20ACEA" w14:textId="77777777" w:rsidR="007F7A35" w:rsidRPr="006A0E49" w:rsidRDefault="007F7A35" w:rsidP="007F7A35">
      <w:pPr>
        <w:widowControl w:val="0"/>
        <w:jc w:val="right"/>
        <w:rPr>
          <w:rFonts w:cs="Arial"/>
          <w:bCs/>
          <w:color w:val="000000"/>
        </w:rPr>
      </w:pPr>
      <w:r w:rsidRPr="006A0E49">
        <w:rPr>
          <w:rFonts w:cs="Arial"/>
          <w:bCs/>
          <w:color w:val="000000"/>
        </w:rPr>
        <w:t>APROBAT</w:t>
      </w:r>
    </w:p>
    <w:p w14:paraId="02968546" w14:textId="77777777" w:rsidR="007F7A35" w:rsidRPr="006A0E49" w:rsidRDefault="007F7A35" w:rsidP="007F7A35">
      <w:pPr>
        <w:widowControl w:val="0"/>
        <w:jc w:val="left"/>
        <w:rPr>
          <w:rFonts w:cs="Arial"/>
          <w:bCs/>
          <w:color w:val="000000"/>
        </w:rPr>
      </w:pPr>
    </w:p>
    <w:p w14:paraId="63836FFF" w14:textId="77777777" w:rsidR="007F7A35" w:rsidRPr="006A0E49" w:rsidRDefault="007F7A35" w:rsidP="007F7A35">
      <w:pPr>
        <w:widowControl w:val="0"/>
        <w:jc w:val="right"/>
        <w:rPr>
          <w:rFonts w:cs="Arial"/>
          <w:bCs/>
          <w:color w:val="000000"/>
        </w:rPr>
      </w:pPr>
      <w:r w:rsidRPr="006A0E49">
        <w:rPr>
          <w:rFonts w:cs="Arial"/>
          <w:bCs/>
          <w:color w:val="000000"/>
        </w:rPr>
        <w:t>la ședința comună a Consiliului profesoral/ pedagogic</w:t>
      </w:r>
    </w:p>
    <w:p w14:paraId="446C71DD" w14:textId="77777777" w:rsidR="007F7A35" w:rsidRPr="006A0E49" w:rsidRDefault="007F7A35" w:rsidP="007F7A35">
      <w:pPr>
        <w:widowControl w:val="0"/>
        <w:jc w:val="right"/>
        <w:rPr>
          <w:rFonts w:cs="Arial"/>
          <w:bCs/>
          <w:color w:val="000000"/>
        </w:rPr>
      </w:pPr>
      <w:r w:rsidRPr="006A0E49">
        <w:rPr>
          <w:rFonts w:cs="Arial"/>
          <w:bCs/>
          <w:color w:val="000000"/>
        </w:rPr>
        <w:t>și Consiliului de administrație</w:t>
      </w:r>
    </w:p>
    <w:p w14:paraId="0F590F2B" w14:textId="77777777" w:rsidR="007F7A35" w:rsidRPr="006A0E49" w:rsidRDefault="007F7A35" w:rsidP="007F7A35">
      <w:pPr>
        <w:widowControl w:val="0"/>
        <w:jc w:val="left"/>
        <w:rPr>
          <w:rFonts w:cs="Arial"/>
          <w:bCs/>
          <w:color w:val="000000"/>
        </w:rPr>
      </w:pPr>
    </w:p>
    <w:p w14:paraId="66A79CF7" w14:textId="6A605019" w:rsidR="007F7A35" w:rsidRPr="00F6355F" w:rsidRDefault="007F7A35" w:rsidP="007F7A35">
      <w:pPr>
        <w:widowControl w:val="0"/>
        <w:jc w:val="right"/>
        <w:rPr>
          <w:rFonts w:cs="Arial"/>
          <w:bCs/>
          <w:color w:val="000000"/>
          <w:u w:val="single"/>
        </w:rPr>
      </w:pPr>
      <w:r w:rsidRPr="006A0E49">
        <w:rPr>
          <w:rFonts w:cs="Arial"/>
          <w:bCs/>
          <w:color w:val="000000"/>
        </w:rPr>
        <w:t>Proces-verbal nr.</w:t>
      </w:r>
      <w:r w:rsidR="00EB1AE3">
        <w:rPr>
          <w:rFonts w:cs="Arial"/>
          <w:bCs/>
          <w:color w:val="000000"/>
          <w:u w:val="single"/>
        </w:rPr>
        <w:t xml:space="preserve"> 01</w:t>
      </w:r>
      <w:r w:rsidR="00925215">
        <w:rPr>
          <w:rFonts w:cs="Arial"/>
          <w:bCs/>
          <w:color w:val="000000"/>
          <w:u w:val="single"/>
        </w:rPr>
        <w:t xml:space="preserve"> </w:t>
      </w:r>
      <w:r w:rsidRPr="006A0E49">
        <w:rPr>
          <w:rFonts w:cs="Arial"/>
          <w:bCs/>
          <w:color w:val="000000"/>
        </w:rPr>
        <w:t xml:space="preserve">din </w:t>
      </w:r>
      <w:r w:rsidR="00925215">
        <w:rPr>
          <w:rFonts w:cs="Arial"/>
          <w:bCs/>
          <w:color w:val="000000"/>
          <w:u w:val="single"/>
        </w:rPr>
        <w:t>17 august</w:t>
      </w:r>
      <w:r w:rsidRPr="00F6355F">
        <w:rPr>
          <w:rFonts w:cs="Arial"/>
          <w:bCs/>
          <w:color w:val="000000"/>
          <w:u w:val="single"/>
        </w:rPr>
        <w:t xml:space="preserve"> </w:t>
      </w:r>
      <w:r w:rsidRPr="006A0E49">
        <w:rPr>
          <w:rFonts w:cs="Arial"/>
          <w:bCs/>
          <w:color w:val="000000"/>
        </w:rPr>
        <w:t>20</w:t>
      </w:r>
      <w:r w:rsidR="00925215">
        <w:rPr>
          <w:rFonts w:cs="Arial"/>
          <w:bCs/>
          <w:color w:val="000000"/>
        </w:rPr>
        <w:t>22</w:t>
      </w:r>
      <w:r w:rsidRPr="00F6355F">
        <w:rPr>
          <w:rFonts w:cs="Arial"/>
          <w:bCs/>
          <w:color w:val="000000"/>
          <w:u w:val="single"/>
        </w:rPr>
        <w:t>___</w:t>
      </w:r>
    </w:p>
    <w:p w14:paraId="473DA059" w14:textId="77777777" w:rsidR="007F7A35" w:rsidRPr="006A0E49" w:rsidRDefault="007F7A35" w:rsidP="007F7A35">
      <w:pPr>
        <w:widowControl w:val="0"/>
        <w:rPr>
          <w:rFonts w:cs="Arial"/>
          <w:bCs/>
          <w:color w:val="000000"/>
        </w:rPr>
      </w:pPr>
    </w:p>
    <w:p w14:paraId="223D5066" w14:textId="77777777" w:rsidR="007F7A35" w:rsidRPr="006A0E49" w:rsidRDefault="007F7A35" w:rsidP="007F7A35">
      <w:pPr>
        <w:widowControl w:val="0"/>
        <w:rPr>
          <w:rFonts w:cs="Arial"/>
          <w:bCs/>
          <w:color w:val="000000"/>
        </w:rPr>
      </w:pPr>
    </w:p>
    <w:p w14:paraId="1A1D2655" w14:textId="16BA197C" w:rsidR="007F7A35" w:rsidRDefault="007F7A35" w:rsidP="007F7A35">
      <w:pPr>
        <w:widowControl w:val="0"/>
        <w:rPr>
          <w:rFonts w:cs="Arial"/>
          <w:b/>
          <w:color w:val="000000"/>
        </w:rPr>
      </w:pPr>
    </w:p>
    <w:p w14:paraId="6B5446E5" w14:textId="77777777" w:rsidR="007F7A35" w:rsidRPr="001A45D7" w:rsidRDefault="007F7A35" w:rsidP="007F7A35">
      <w:pPr>
        <w:widowControl w:val="0"/>
        <w:rPr>
          <w:rFonts w:cs="Arial"/>
          <w:b/>
          <w:color w:val="000000"/>
        </w:rPr>
      </w:pPr>
    </w:p>
    <w:p w14:paraId="1B30ABFD" w14:textId="77777777" w:rsidR="007F7A35" w:rsidRPr="002E6283" w:rsidRDefault="007F7A35" w:rsidP="007F7A35">
      <w:pPr>
        <w:jc w:val="center"/>
        <w:rPr>
          <w:b/>
          <w:sz w:val="28"/>
          <w:szCs w:val="28"/>
          <w:lang w:val="en-US"/>
        </w:rPr>
      </w:pPr>
      <w:r w:rsidRPr="002E6283">
        <w:rPr>
          <w:b/>
          <w:sz w:val="28"/>
          <w:szCs w:val="28"/>
          <w:lang w:val="en-US"/>
        </w:rPr>
        <w:t>RAPORT DE ACTIVITATE</w:t>
      </w:r>
    </w:p>
    <w:p w14:paraId="3542D8DC" w14:textId="77777777" w:rsidR="007F7A35" w:rsidRDefault="007F7A35" w:rsidP="007F7A35">
      <w:pPr>
        <w:jc w:val="left"/>
        <w:rPr>
          <w:lang w:val="en-US"/>
        </w:rPr>
      </w:pPr>
    </w:p>
    <w:p w14:paraId="6086427E" w14:textId="77777777" w:rsidR="007F7A35" w:rsidRDefault="007F7A35" w:rsidP="007F7A35">
      <w:pPr>
        <w:jc w:val="left"/>
        <w:rPr>
          <w:lang w:val="en-US"/>
        </w:rPr>
      </w:pPr>
    </w:p>
    <w:p w14:paraId="19B1BC0F" w14:textId="77777777" w:rsidR="007F7A35" w:rsidRDefault="007F7A35" w:rsidP="007F7A35">
      <w:pPr>
        <w:jc w:val="left"/>
        <w:rPr>
          <w:lang w:val="en-US"/>
        </w:rPr>
      </w:pPr>
    </w:p>
    <w:p w14:paraId="52884E96" w14:textId="77777777" w:rsidR="007F7A35" w:rsidRDefault="007F7A35" w:rsidP="007F7A35">
      <w:pPr>
        <w:jc w:val="left"/>
        <w:rPr>
          <w:lang w:val="en-US"/>
        </w:rPr>
      </w:pPr>
    </w:p>
    <w:p w14:paraId="523BA0BD" w14:textId="77777777" w:rsidR="007F7A35" w:rsidRDefault="007F7A35" w:rsidP="007F7A35">
      <w:pPr>
        <w:jc w:val="left"/>
        <w:rPr>
          <w:lang w:val="en-US"/>
        </w:rPr>
      </w:pPr>
    </w:p>
    <w:p w14:paraId="5492611B" w14:textId="77777777" w:rsidR="007F7A35" w:rsidRDefault="007F7A35" w:rsidP="007F7A35">
      <w:pPr>
        <w:jc w:val="left"/>
        <w:rPr>
          <w:lang w:val="en-US"/>
        </w:rPr>
      </w:pPr>
    </w:p>
    <w:p w14:paraId="0EA4189C" w14:textId="77777777" w:rsidR="007F7A35" w:rsidRDefault="007F7A35" w:rsidP="007F7A35">
      <w:pPr>
        <w:jc w:val="left"/>
        <w:rPr>
          <w:lang w:val="en-US"/>
        </w:rPr>
      </w:pPr>
    </w:p>
    <w:p w14:paraId="4850DD4E" w14:textId="77777777" w:rsidR="007F7A35" w:rsidRDefault="007F7A35" w:rsidP="007F7A35">
      <w:pPr>
        <w:jc w:val="left"/>
        <w:rPr>
          <w:lang w:val="en-US"/>
        </w:rPr>
      </w:pPr>
    </w:p>
    <w:p w14:paraId="6146E1DC" w14:textId="77777777" w:rsidR="007F7A35" w:rsidRDefault="007F7A35" w:rsidP="007F7A35">
      <w:pPr>
        <w:jc w:val="left"/>
        <w:rPr>
          <w:lang w:val="en-US"/>
        </w:rPr>
      </w:pPr>
    </w:p>
    <w:p w14:paraId="77539DAB" w14:textId="77777777" w:rsidR="007F7A35" w:rsidRDefault="007F7A35" w:rsidP="007F7A35">
      <w:pPr>
        <w:jc w:val="left"/>
        <w:rPr>
          <w:lang w:val="en-US"/>
        </w:rPr>
      </w:pPr>
    </w:p>
    <w:p w14:paraId="5DD4A6C6" w14:textId="77777777" w:rsidR="007F7A35" w:rsidRDefault="007F7A35" w:rsidP="007F7A35">
      <w:pPr>
        <w:jc w:val="left"/>
        <w:rPr>
          <w:lang w:val="en-US"/>
        </w:rPr>
      </w:pPr>
    </w:p>
    <w:p w14:paraId="420EEB4C" w14:textId="77777777" w:rsidR="007F7A35" w:rsidRDefault="007F7A35" w:rsidP="007F7A35">
      <w:pPr>
        <w:jc w:val="left"/>
        <w:rPr>
          <w:lang w:val="en-US"/>
        </w:rPr>
      </w:pPr>
    </w:p>
    <w:p w14:paraId="516595A1" w14:textId="77777777" w:rsidR="007F7A35" w:rsidRDefault="007F7A35" w:rsidP="007F7A35">
      <w:pPr>
        <w:jc w:val="left"/>
        <w:rPr>
          <w:lang w:val="en-US"/>
        </w:rPr>
      </w:pPr>
    </w:p>
    <w:p w14:paraId="412A2538" w14:textId="77777777" w:rsidR="007F7A35" w:rsidRDefault="007F7A35" w:rsidP="007F7A35">
      <w:pPr>
        <w:jc w:val="left"/>
        <w:rPr>
          <w:lang w:val="en-US"/>
        </w:rPr>
      </w:pPr>
    </w:p>
    <w:p w14:paraId="08E2A61F" w14:textId="59F6054B" w:rsidR="007F7A35" w:rsidRDefault="007F7A35" w:rsidP="007F7A35">
      <w:pPr>
        <w:jc w:val="left"/>
        <w:rPr>
          <w:lang w:val="en-US"/>
        </w:rPr>
      </w:pPr>
    </w:p>
    <w:p w14:paraId="4E35EAC8" w14:textId="5A987888" w:rsidR="00925215" w:rsidRDefault="00925215" w:rsidP="007F7A35">
      <w:pPr>
        <w:jc w:val="left"/>
        <w:rPr>
          <w:lang w:val="en-US"/>
        </w:rPr>
      </w:pPr>
    </w:p>
    <w:p w14:paraId="2654E215" w14:textId="539F7BB0" w:rsidR="00925215" w:rsidRDefault="00925215" w:rsidP="007F7A35">
      <w:pPr>
        <w:jc w:val="left"/>
        <w:rPr>
          <w:lang w:val="en-US"/>
        </w:rPr>
      </w:pPr>
    </w:p>
    <w:p w14:paraId="2858EC3A" w14:textId="40BD406D" w:rsidR="00925215" w:rsidRDefault="00925215" w:rsidP="007F7A35">
      <w:pPr>
        <w:jc w:val="left"/>
        <w:rPr>
          <w:lang w:val="en-US"/>
        </w:rPr>
      </w:pPr>
    </w:p>
    <w:p w14:paraId="375D749C" w14:textId="46B6171B" w:rsidR="00925215" w:rsidRDefault="00925215" w:rsidP="007F7A35">
      <w:pPr>
        <w:jc w:val="left"/>
        <w:rPr>
          <w:lang w:val="en-US"/>
        </w:rPr>
      </w:pPr>
    </w:p>
    <w:p w14:paraId="52A1412C" w14:textId="77777777" w:rsidR="00925215" w:rsidRDefault="00925215" w:rsidP="007F7A35">
      <w:pPr>
        <w:jc w:val="left"/>
        <w:rPr>
          <w:lang w:val="en-US"/>
        </w:rPr>
      </w:pPr>
    </w:p>
    <w:p w14:paraId="7A0B9F64" w14:textId="77777777" w:rsidR="007F7A35" w:rsidRDefault="007F7A35" w:rsidP="007F7A35">
      <w:pPr>
        <w:jc w:val="left"/>
        <w:rPr>
          <w:lang w:val="en-US"/>
        </w:rPr>
      </w:pPr>
    </w:p>
    <w:p w14:paraId="2AEEBF02" w14:textId="77777777" w:rsidR="007F7A35" w:rsidRDefault="007F7A35" w:rsidP="007F7A35">
      <w:pPr>
        <w:jc w:val="left"/>
        <w:rPr>
          <w:lang w:val="en-US"/>
        </w:rPr>
      </w:pPr>
    </w:p>
    <w:p w14:paraId="242276FC" w14:textId="77777777" w:rsidR="007F7A35" w:rsidRDefault="007F7A35" w:rsidP="007F7A35">
      <w:pPr>
        <w:jc w:val="left"/>
        <w:rPr>
          <w:lang w:val="en-US"/>
        </w:rPr>
      </w:pPr>
    </w:p>
    <w:p w14:paraId="593B716B" w14:textId="77777777" w:rsidR="007F7A35" w:rsidRDefault="007F7A35" w:rsidP="007F7A35">
      <w:pPr>
        <w:jc w:val="center"/>
        <w:rPr>
          <w:lang w:val="en-US"/>
        </w:rPr>
      </w:pPr>
      <w:r>
        <w:rPr>
          <w:lang w:val="en-US"/>
        </w:rPr>
        <w:t>Anul 2021-2022</w:t>
      </w:r>
    </w:p>
    <w:p w14:paraId="587B07D6" w14:textId="77777777" w:rsidR="007F7A35" w:rsidRDefault="007F7A35" w:rsidP="007F7A35">
      <w:pPr>
        <w:jc w:val="left"/>
        <w:rPr>
          <w:lang w:val="en-US"/>
        </w:rPr>
      </w:pPr>
    </w:p>
    <w:p w14:paraId="02E88126" w14:textId="77777777" w:rsidR="007F7A35" w:rsidRDefault="007F7A35" w:rsidP="007F7A35">
      <w:pPr>
        <w:jc w:val="left"/>
        <w:rPr>
          <w:lang w:val="en-US"/>
        </w:rPr>
      </w:pPr>
    </w:p>
    <w:p w14:paraId="2CAF5191" w14:textId="77777777" w:rsidR="007F7A35" w:rsidRDefault="007F7A35" w:rsidP="007F7A35">
      <w:pPr>
        <w:jc w:val="left"/>
        <w:rPr>
          <w:lang w:val="en-US"/>
        </w:rPr>
      </w:pPr>
    </w:p>
    <w:p w14:paraId="5CD8FB72" w14:textId="77777777" w:rsidR="007F7A35" w:rsidRDefault="007F7A35" w:rsidP="007F7A35">
      <w:pPr>
        <w:jc w:val="left"/>
        <w:rPr>
          <w:rFonts w:cs="Arial"/>
          <w:color w:val="000000"/>
        </w:rPr>
      </w:pPr>
    </w:p>
    <w:p w14:paraId="0B33381B" w14:textId="77777777" w:rsidR="007F7A35" w:rsidRDefault="007F7A35" w:rsidP="007F7A35">
      <w:pPr>
        <w:jc w:val="center"/>
        <w:rPr>
          <w:b/>
        </w:rPr>
      </w:pPr>
      <w:r w:rsidRPr="00734888">
        <w:rPr>
          <w:b/>
        </w:rPr>
        <w:t>Date generale</w:t>
      </w:r>
    </w:p>
    <w:p w14:paraId="46FC28AB" w14:textId="77777777" w:rsidR="007F7A35" w:rsidRPr="00734888" w:rsidRDefault="007F7A35" w:rsidP="007F7A3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5397"/>
      </w:tblGrid>
      <w:tr w:rsidR="007F7A35" w:rsidRPr="00734888" w14:paraId="459E6711" w14:textId="77777777" w:rsidTr="007F7A35">
        <w:tc>
          <w:tcPr>
            <w:tcW w:w="4219" w:type="dxa"/>
            <w:tcBorders>
              <w:top w:val="single" w:sz="12" w:space="0" w:color="auto"/>
              <w:left w:val="single" w:sz="12" w:space="0" w:color="auto"/>
            </w:tcBorders>
            <w:shd w:val="clear" w:color="auto" w:fill="auto"/>
          </w:tcPr>
          <w:p w14:paraId="52B0FF30" w14:textId="77777777" w:rsidR="007F7A35" w:rsidRPr="00734888" w:rsidRDefault="007F7A35" w:rsidP="007F7A35">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6B3AB0D2" w14:textId="77777777" w:rsidR="007F7A35" w:rsidRPr="00734888" w:rsidRDefault="007F7A35" w:rsidP="007F7A35">
            <w:r>
              <w:t>Ștefan Vodă</w:t>
            </w:r>
          </w:p>
        </w:tc>
      </w:tr>
      <w:tr w:rsidR="007F7A35" w:rsidRPr="00734888" w14:paraId="3D17C236" w14:textId="77777777" w:rsidTr="007F7A35">
        <w:tc>
          <w:tcPr>
            <w:tcW w:w="4219" w:type="dxa"/>
            <w:tcBorders>
              <w:left w:val="single" w:sz="12" w:space="0" w:color="auto"/>
            </w:tcBorders>
            <w:shd w:val="clear" w:color="auto" w:fill="auto"/>
          </w:tcPr>
          <w:p w14:paraId="68E4DDE6" w14:textId="77777777" w:rsidR="007F7A35" w:rsidRPr="00734888" w:rsidRDefault="007F7A35" w:rsidP="007F7A35">
            <w:pPr>
              <w:rPr>
                <w:b/>
              </w:rPr>
            </w:pPr>
            <w:r w:rsidRPr="00734888">
              <w:rPr>
                <w:b/>
                <w:bCs/>
              </w:rPr>
              <w:t>Localitate</w:t>
            </w:r>
          </w:p>
        </w:tc>
        <w:tc>
          <w:tcPr>
            <w:tcW w:w="5408" w:type="dxa"/>
            <w:tcBorders>
              <w:right w:val="single" w:sz="12" w:space="0" w:color="auto"/>
            </w:tcBorders>
            <w:shd w:val="clear" w:color="auto" w:fill="auto"/>
          </w:tcPr>
          <w:p w14:paraId="2F21C1E2" w14:textId="77777777" w:rsidR="007F7A35" w:rsidRPr="00734888" w:rsidRDefault="007F7A35" w:rsidP="007F7A35">
            <w:r>
              <w:t>comuna Purcari</w:t>
            </w:r>
          </w:p>
        </w:tc>
      </w:tr>
      <w:tr w:rsidR="007F7A35" w:rsidRPr="00734888" w14:paraId="3C1D599E" w14:textId="77777777" w:rsidTr="007F7A35">
        <w:tc>
          <w:tcPr>
            <w:tcW w:w="4219" w:type="dxa"/>
            <w:tcBorders>
              <w:left w:val="single" w:sz="12" w:space="0" w:color="auto"/>
            </w:tcBorders>
            <w:shd w:val="clear" w:color="auto" w:fill="auto"/>
          </w:tcPr>
          <w:p w14:paraId="5382538E" w14:textId="77777777" w:rsidR="007F7A35" w:rsidRPr="00734888" w:rsidRDefault="007F7A35" w:rsidP="007F7A35">
            <w:pPr>
              <w:rPr>
                <w:b/>
              </w:rPr>
            </w:pPr>
            <w:r w:rsidRPr="00734888">
              <w:rPr>
                <w:b/>
                <w:bCs/>
              </w:rPr>
              <w:t>Denumirea instituţiei</w:t>
            </w:r>
          </w:p>
        </w:tc>
        <w:tc>
          <w:tcPr>
            <w:tcW w:w="5408" w:type="dxa"/>
            <w:tcBorders>
              <w:right w:val="single" w:sz="12" w:space="0" w:color="auto"/>
            </w:tcBorders>
            <w:shd w:val="clear" w:color="auto" w:fill="auto"/>
          </w:tcPr>
          <w:p w14:paraId="49CC426E" w14:textId="77777777" w:rsidR="007F7A35" w:rsidRPr="00734888" w:rsidRDefault="007F7A35" w:rsidP="007F7A35">
            <w:r w:rsidRPr="00004040">
              <w:rPr>
                <w:szCs w:val="28"/>
              </w:rPr>
              <w:t>I</w:t>
            </w:r>
            <w:r>
              <w:rPr>
                <w:szCs w:val="28"/>
              </w:rPr>
              <w:t xml:space="preserve">nstituția </w:t>
            </w:r>
            <w:r w:rsidRPr="00004040">
              <w:rPr>
                <w:szCs w:val="28"/>
              </w:rPr>
              <w:t>P</w:t>
            </w:r>
            <w:r>
              <w:rPr>
                <w:szCs w:val="28"/>
              </w:rPr>
              <w:t>ublică</w:t>
            </w:r>
            <w:r w:rsidRPr="00004040">
              <w:rPr>
                <w:szCs w:val="28"/>
              </w:rPr>
              <w:t xml:space="preserve"> Gimnaziul„Grigore Vieru”</w:t>
            </w:r>
          </w:p>
        </w:tc>
      </w:tr>
      <w:tr w:rsidR="007F7A35" w:rsidRPr="00734888" w14:paraId="7B1BFD2A" w14:textId="77777777" w:rsidTr="007F7A35">
        <w:tc>
          <w:tcPr>
            <w:tcW w:w="4219" w:type="dxa"/>
            <w:tcBorders>
              <w:left w:val="single" w:sz="12" w:space="0" w:color="auto"/>
            </w:tcBorders>
            <w:shd w:val="clear" w:color="auto" w:fill="auto"/>
          </w:tcPr>
          <w:p w14:paraId="4D03CC34" w14:textId="77777777" w:rsidR="007F7A35" w:rsidRPr="00863C6C" w:rsidRDefault="007F7A35" w:rsidP="007F7A35">
            <w:pPr>
              <w:rPr>
                <w:b/>
                <w:bCs/>
              </w:rPr>
            </w:pPr>
            <w:r>
              <w:rPr>
                <w:b/>
                <w:bCs/>
              </w:rPr>
              <w:t>Adresa</w:t>
            </w:r>
          </w:p>
        </w:tc>
        <w:tc>
          <w:tcPr>
            <w:tcW w:w="5408" w:type="dxa"/>
            <w:tcBorders>
              <w:right w:val="single" w:sz="12" w:space="0" w:color="auto"/>
            </w:tcBorders>
            <w:shd w:val="clear" w:color="auto" w:fill="auto"/>
          </w:tcPr>
          <w:p w14:paraId="25BDBD82" w14:textId="77777777" w:rsidR="007F7A35" w:rsidRPr="00004040" w:rsidRDefault="007F7A35" w:rsidP="007F7A35">
            <w:r w:rsidRPr="00004040">
              <w:rPr>
                <w:szCs w:val="28"/>
              </w:rPr>
              <w:t>com.Purcari,rn.Ștefan Vodă</w:t>
            </w:r>
          </w:p>
        </w:tc>
      </w:tr>
      <w:tr w:rsidR="007F7A35" w:rsidRPr="00734888" w14:paraId="28AB7751" w14:textId="77777777" w:rsidTr="007F7A35">
        <w:tc>
          <w:tcPr>
            <w:tcW w:w="4219" w:type="dxa"/>
            <w:tcBorders>
              <w:left w:val="single" w:sz="12" w:space="0" w:color="auto"/>
            </w:tcBorders>
            <w:shd w:val="clear" w:color="auto" w:fill="auto"/>
          </w:tcPr>
          <w:p w14:paraId="7BCC2565" w14:textId="77777777" w:rsidR="007F7A35" w:rsidRPr="00863C6C" w:rsidRDefault="007F7A35" w:rsidP="007F7A35">
            <w:pPr>
              <w:rPr>
                <w:b/>
                <w:bCs/>
              </w:rPr>
            </w:pPr>
            <w:r w:rsidRPr="00734888">
              <w:rPr>
                <w:b/>
                <w:bCs/>
              </w:rPr>
              <w:t>Adresa</w:t>
            </w:r>
            <w:r>
              <w:rPr>
                <w:b/>
                <w:bCs/>
              </w:rPr>
              <w:t xml:space="preserve"> filiale</w:t>
            </w:r>
          </w:p>
        </w:tc>
        <w:tc>
          <w:tcPr>
            <w:tcW w:w="5408" w:type="dxa"/>
            <w:tcBorders>
              <w:right w:val="single" w:sz="12" w:space="0" w:color="auto"/>
            </w:tcBorders>
            <w:shd w:val="clear" w:color="auto" w:fill="auto"/>
          </w:tcPr>
          <w:p w14:paraId="61C39EAF" w14:textId="77777777" w:rsidR="007F7A35" w:rsidRPr="00004040" w:rsidRDefault="007F7A35" w:rsidP="007F7A35">
            <w:r w:rsidRPr="00004040">
              <w:rPr>
                <w:szCs w:val="28"/>
              </w:rPr>
              <w:t>s.Viișoara,rn.Ștefan Vodă</w:t>
            </w:r>
          </w:p>
        </w:tc>
      </w:tr>
      <w:tr w:rsidR="007F7A35" w:rsidRPr="00734888" w14:paraId="4666A4FE" w14:textId="77777777" w:rsidTr="007F7A35">
        <w:tc>
          <w:tcPr>
            <w:tcW w:w="4219" w:type="dxa"/>
            <w:tcBorders>
              <w:left w:val="single" w:sz="12" w:space="0" w:color="auto"/>
            </w:tcBorders>
            <w:shd w:val="clear" w:color="auto" w:fill="auto"/>
          </w:tcPr>
          <w:p w14:paraId="550D2CCD" w14:textId="77777777" w:rsidR="007F7A35" w:rsidRPr="00734888" w:rsidRDefault="007F7A35" w:rsidP="007F7A35">
            <w:pPr>
              <w:rPr>
                <w:b/>
                <w:bCs/>
              </w:rPr>
            </w:pPr>
            <w:r w:rsidRPr="00734888">
              <w:rPr>
                <w:b/>
                <w:bCs/>
              </w:rPr>
              <w:t>Telefon</w:t>
            </w:r>
          </w:p>
        </w:tc>
        <w:tc>
          <w:tcPr>
            <w:tcW w:w="5408" w:type="dxa"/>
            <w:tcBorders>
              <w:right w:val="single" w:sz="12" w:space="0" w:color="auto"/>
            </w:tcBorders>
            <w:shd w:val="clear" w:color="auto" w:fill="auto"/>
          </w:tcPr>
          <w:p w14:paraId="757C8E29" w14:textId="77777777" w:rsidR="007F7A35" w:rsidRPr="00004040" w:rsidRDefault="007F7A35" w:rsidP="007F7A35">
            <w:r w:rsidRPr="00004040">
              <w:rPr>
                <w:szCs w:val="28"/>
              </w:rPr>
              <w:t>0242-30-439, 068506318</w:t>
            </w:r>
          </w:p>
        </w:tc>
      </w:tr>
      <w:tr w:rsidR="007F7A35" w:rsidRPr="00734888" w14:paraId="0D04FF6D" w14:textId="77777777" w:rsidTr="007F7A35">
        <w:tc>
          <w:tcPr>
            <w:tcW w:w="4219" w:type="dxa"/>
            <w:tcBorders>
              <w:left w:val="single" w:sz="12" w:space="0" w:color="auto"/>
            </w:tcBorders>
            <w:shd w:val="clear" w:color="auto" w:fill="auto"/>
          </w:tcPr>
          <w:p w14:paraId="6AD485E7" w14:textId="77777777" w:rsidR="007F7A35" w:rsidRPr="00734888" w:rsidRDefault="007F7A35" w:rsidP="007F7A35">
            <w:pPr>
              <w:rPr>
                <w:b/>
                <w:bCs/>
              </w:rPr>
            </w:pPr>
            <w:r w:rsidRPr="00734888">
              <w:rPr>
                <w:b/>
                <w:bCs/>
              </w:rPr>
              <w:t>E-mail</w:t>
            </w:r>
          </w:p>
        </w:tc>
        <w:tc>
          <w:tcPr>
            <w:tcW w:w="5408" w:type="dxa"/>
            <w:tcBorders>
              <w:right w:val="single" w:sz="12" w:space="0" w:color="auto"/>
            </w:tcBorders>
            <w:shd w:val="clear" w:color="auto" w:fill="auto"/>
          </w:tcPr>
          <w:p w14:paraId="7621E2C1" w14:textId="77777777" w:rsidR="007F7A35" w:rsidRPr="00004040" w:rsidRDefault="007F7A35" w:rsidP="007F7A35">
            <w:r w:rsidRPr="00004040">
              <w:rPr>
                <w:szCs w:val="28"/>
              </w:rPr>
              <w:t>gimpurcari@gmail.com</w:t>
            </w:r>
          </w:p>
        </w:tc>
      </w:tr>
      <w:tr w:rsidR="007F7A35" w:rsidRPr="00734888" w14:paraId="43D23A6B" w14:textId="77777777" w:rsidTr="007F7A35">
        <w:tc>
          <w:tcPr>
            <w:tcW w:w="4219" w:type="dxa"/>
            <w:tcBorders>
              <w:left w:val="single" w:sz="12" w:space="0" w:color="auto"/>
            </w:tcBorders>
            <w:shd w:val="clear" w:color="auto" w:fill="auto"/>
          </w:tcPr>
          <w:p w14:paraId="13C7AF13" w14:textId="77777777" w:rsidR="007F7A35" w:rsidRPr="00734888" w:rsidRDefault="007F7A35" w:rsidP="007F7A35">
            <w:pPr>
              <w:rPr>
                <w:b/>
                <w:bCs/>
              </w:rPr>
            </w:pPr>
            <w:r w:rsidRPr="00734888">
              <w:rPr>
                <w:b/>
                <w:bCs/>
              </w:rPr>
              <w:t>Adresa web</w:t>
            </w:r>
          </w:p>
        </w:tc>
        <w:tc>
          <w:tcPr>
            <w:tcW w:w="5408" w:type="dxa"/>
            <w:tcBorders>
              <w:right w:val="single" w:sz="12" w:space="0" w:color="auto"/>
            </w:tcBorders>
            <w:shd w:val="clear" w:color="auto" w:fill="auto"/>
          </w:tcPr>
          <w:p w14:paraId="6E942166" w14:textId="77777777" w:rsidR="007F7A35" w:rsidRPr="00734888" w:rsidRDefault="007F7A35" w:rsidP="007F7A35"/>
        </w:tc>
      </w:tr>
      <w:tr w:rsidR="007F7A35" w:rsidRPr="00734888" w14:paraId="55BF14BE" w14:textId="77777777" w:rsidTr="007F7A35">
        <w:tc>
          <w:tcPr>
            <w:tcW w:w="4219" w:type="dxa"/>
            <w:tcBorders>
              <w:left w:val="single" w:sz="12" w:space="0" w:color="auto"/>
            </w:tcBorders>
            <w:shd w:val="clear" w:color="auto" w:fill="auto"/>
          </w:tcPr>
          <w:p w14:paraId="7317F827" w14:textId="77777777" w:rsidR="007F7A35" w:rsidRPr="00734888" w:rsidRDefault="007F7A35" w:rsidP="007F7A35">
            <w:pPr>
              <w:rPr>
                <w:b/>
              </w:rPr>
            </w:pPr>
            <w:r w:rsidRPr="00734888">
              <w:rPr>
                <w:b/>
                <w:bCs/>
              </w:rPr>
              <w:t>Tipul instituţiei</w:t>
            </w:r>
          </w:p>
        </w:tc>
        <w:tc>
          <w:tcPr>
            <w:tcW w:w="5408" w:type="dxa"/>
            <w:tcBorders>
              <w:right w:val="single" w:sz="12" w:space="0" w:color="auto"/>
            </w:tcBorders>
            <w:shd w:val="clear" w:color="auto" w:fill="auto"/>
          </w:tcPr>
          <w:p w14:paraId="7997F5D6" w14:textId="77777777" w:rsidR="007F7A35" w:rsidRPr="00734888" w:rsidRDefault="007F7A35" w:rsidP="007F7A35">
            <w:r>
              <w:t>Gimnaziu</w:t>
            </w:r>
          </w:p>
        </w:tc>
      </w:tr>
      <w:tr w:rsidR="007F7A35" w:rsidRPr="00734888" w14:paraId="7C999915" w14:textId="77777777" w:rsidTr="007F7A35">
        <w:tc>
          <w:tcPr>
            <w:tcW w:w="4219" w:type="dxa"/>
            <w:tcBorders>
              <w:left w:val="single" w:sz="12" w:space="0" w:color="auto"/>
            </w:tcBorders>
            <w:shd w:val="clear" w:color="auto" w:fill="auto"/>
          </w:tcPr>
          <w:p w14:paraId="1E8B9C8F" w14:textId="77777777" w:rsidR="007F7A35" w:rsidRPr="00734888" w:rsidRDefault="007F7A35" w:rsidP="007F7A35">
            <w:pPr>
              <w:rPr>
                <w:b/>
              </w:rPr>
            </w:pPr>
            <w:r w:rsidRPr="00734888">
              <w:rPr>
                <w:b/>
              </w:rPr>
              <w:t>Tipul de proprietate</w:t>
            </w:r>
          </w:p>
        </w:tc>
        <w:tc>
          <w:tcPr>
            <w:tcW w:w="5408" w:type="dxa"/>
            <w:tcBorders>
              <w:right w:val="single" w:sz="12" w:space="0" w:color="auto"/>
            </w:tcBorders>
            <w:shd w:val="clear" w:color="auto" w:fill="auto"/>
          </w:tcPr>
          <w:p w14:paraId="6D01E420" w14:textId="77777777" w:rsidR="007F7A35" w:rsidRPr="00734888" w:rsidRDefault="007F7A35" w:rsidP="007F7A35">
            <w:r>
              <w:t>De stat</w:t>
            </w:r>
          </w:p>
        </w:tc>
      </w:tr>
      <w:tr w:rsidR="007F7A35" w:rsidRPr="00734888" w14:paraId="3B3C1241" w14:textId="77777777" w:rsidTr="007F7A35">
        <w:tc>
          <w:tcPr>
            <w:tcW w:w="4219" w:type="dxa"/>
            <w:tcBorders>
              <w:left w:val="single" w:sz="12" w:space="0" w:color="auto"/>
            </w:tcBorders>
            <w:shd w:val="clear" w:color="auto" w:fill="auto"/>
          </w:tcPr>
          <w:p w14:paraId="2B92A567" w14:textId="77777777" w:rsidR="007F7A35" w:rsidRPr="00734888" w:rsidRDefault="007F7A35" w:rsidP="007F7A35">
            <w:pPr>
              <w:rPr>
                <w:b/>
              </w:rPr>
            </w:pPr>
            <w:r w:rsidRPr="00734888">
              <w:rPr>
                <w:b/>
                <w:bCs/>
              </w:rPr>
              <w:t xml:space="preserve">Fondator/ </w:t>
            </w:r>
            <w:r>
              <w:rPr>
                <w:b/>
                <w:bCs/>
              </w:rPr>
              <w:t>a</w:t>
            </w:r>
            <w:r w:rsidRPr="00734888">
              <w:rPr>
                <w:b/>
                <w:bCs/>
              </w:rPr>
              <w:t>utoritate administrativă</w:t>
            </w:r>
          </w:p>
        </w:tc>
        <w:tc>
          <w:tcPr>
            <w:tcW w:w="5408" w:type="dxa"/>
            <w:tcBorders>
              <w:right w:val="single" w:sz="12" w:space="0" w:color="auto"/>
            </w:tcBorders>
            <w:shd w:val="clear" w:color="auto" w:fill="auto"/>
          </w:tcPr>
          <w:p w14:paraId="33E0341D" w14:textId="77777777" w:rsidR="007F7A35" w:rsidRPr="00734888" w:rsidRDefault="007F7A35" w:rsidP="007F7A35">
            <w:r>
              <w:t>Consiliul Raional Ștefan Vodă</w:t>
            </w:r>
          </w:p>
        </w:tc>
      </w:tr>
      <w:tr w:rsidR="007F7A35" w:rsidRPr="00734888" w14:paraId="2B8F7053" w14:textId="77777777" w:rsidTr="007F7A35">
        <w:tc>
          <w:tcPr>
            <w:tcW w:w="4219" w:type="dxa"/>
            <w:tcBorders>
              <w:left w:val="single" w:sz="12" w:space="0" w:color="auto"/>
            </w:tcBorders>
            <w:shd w:val="clear" w:color="auto" w:fill="auto"/>
          </w:tcPr>
          <w:p w14:paraId="0A9519AA" w14:textId="77777777" w:rsidR="007F7A35" w:rsidRPr="00734888" w:rsidRDefault="007F7A35" w:rsidP="007F7A35">
            <w:pPr>
              <w:rPr>
                <w:b/>
              </w:rPr>
            </w:pPr>
            <w:r w:rsidRPr="00734888">
              <w:rPr>
                <w:b/>
              </w:rPr>
              <w:t>Limba de instruire</w:t>
            </w:r>
          </w:p>
        </w:tc>
        <w:tc>
          <w:tcPr>
            <w:tcW w:w="5408" w:type="dxa"/>
            <w:tcBorders>
              <w:right w:val="single" w:sz="12" w:space="0" w:color="auto"/>
            </w:tcBorders>
            <w:shd w:val="clear" w:color="auto" w:fill="auto"/>
          </w:tcPr>
          <w:p w14:paraId="15063E44" w14:textId="77777777" w:rsidR="007F7A35" w:rsidRPr="00734888" w:rsidRDefault="007F7A35" w:rsidP="007F7A35">
            <w:r>
              <w:t>Română</w:t>
            </w:r>
          </w:p>
        </w:tc>
      </w:tr>
      <w:tr w:rsidR="007F7A35" w:rsidRPr="00734888" w14:paraId="7549EF1F" w14:textId="77777777" w:rsidTr="007F7A35">
        <w:tc>
          <w:tcPr>
            <w:tcW w:w="4219" w:type="dxa"/>
            <w:tcBorders>
              <w:left w:val="single" w:sz="12" w:space="0" w:color="auto"/>
            </w:tcBorders>
            <w:shd w:val="clear" w:color="auto" w:fill="auto"/>
          </w:tcPr>
          <w:p w14:paraId="38D4EDC7" w14:textId="77777777" w:rsidR="007F7A35" w:rsidRPr="00863C6C" w:rsidRDefault="007F7A35" w:rsidP="007F7A35">
            <w:pPr>
              <w:rPr>
                <w:b/>
              </w:rPr>
            </w:pPr>
            <w:r>
              <w:rPr>
                <w:b/>
              </w:rPr>
              <w:t>Numărul total de elevi</w:t>
            </w:r>
          </w:p>
        </w:tc>
        <w:tc>
          <w:tcPr>
            <w:tcW w:w="5408" w:type="dxa"/>
            <w:tcBorders>
              <w:right w:val="single" w:sz="12" w:space="0" w:color="auto"/>
            </w:tcBorders>
            <w:shd w:val="clear" w:color="auto" w:fill="auto"/>
          </w:tcPr>
          <w:p w14:paraId="5BB2CC06" w14:textId="77777777" w:rsidR="007F7A35" w:rsidRPr="00734888" w:rsidRDefault="007F7A35" w:rsidP="007F7A35">
            <w:r>
              <w:t>134</w:t>
            </w:r>
          </w:p>
        </w:tc>
      </w:tr>
      <w:tr w:rsidR="007F7A35" w:rsidRPr="00734888" w14:paraId="31A83346" w14:textId="77777777" w:rsidTr="007F7A35">
        <w:tc>
          <w:tcPr>
            <w:tcW w:w="4219" w:type="dxa"/>
            <w:tcBorders>
              <w:left w:val="single" w:sz="12" w:space="0" w:color="auto"/>
            </w:tcBorders>
            <w:shd w:val="clear" w:color="auto" w:fill="auto"/>
          </w:tcPr>
          <w:p w14:paraId="30677C83" w14:textId="77777777" w:rsidR="007F7A35" w:rsidRDefault="007F7A35" w:rsidP="007F7A35">
            <w:pPr>
              <w:rPr>
                <w:b/>
              </w:rPr>
            </w:pPr>
            <w:r>
              <w:rPr>
                <w:b/>
              </w:rPr>
              <w:t>Numărul total de clase</w:t>
            </w:r>
          </w:p>
        </w:tc>
        <w:tc>
          <w:tcPr>
            <w:tcW w:w="5408" w:type="dxa"/>
            <w:tcBorders>
              <w:right w:val="single" w:sz="12" w:space="0" w:color="auto"/>
            </w:tcBorders>
            <w:shd w:val="clear" w:color="auto" w:fill="auto"/>
          </w:tcPr>
          <w:p w14:paraId="0D2077FF" w14:textId="77777777" w:rsidR="007F7A35" w:rsidRPr="00734888" w:rsidRDefault="007F7A35" w:rsidP="007F7A35">
            <w:r>
              <w:t>9</w:t>
            </w:r>
          </w:p>
        </w:tc>
      </w:tr>
      <w:tr w:rsidR="007F7A35" w:rsidRPr="00863C6C" w14:paraId="0DB2D37E" w14:textId="77777777" w:rsidTr="007F7A35">
        <w:tc>
          <w:tcPr>
            <w:tcW w:w="4219" w:type="dxa"/>
            <w:tcBorders>
              <w:left w:val="single" w:sz="12" w:space="0" w:color="auto"/>
            </w:tcBorders>
            <w:shd w:val="clear" w:color="auto" w:fill="auto"/>
          </w:tcPr>
          <w:p w14:paraId="1CC3E2C4" w14:textId="77777777" w:rsidR="007F7A35" w:rsidRDefault="007F7A35" w:rsidP="007F7A35">
            <w:pPr>
              <w:rPr>
                <w:b/>
              </w:rPr>
            </w:pPr>
            <w:r>
              <w:rPr>
                <w:b/>
              </w:rPr>
              <w:t>Numărul total cadre de conducere</w:t>
            </w:r>
          </w:p>
        </w:tc>
        <w:tc>
          <w:tcPr>
            <w:tcW w:w="5408" w:type="dxa"/>
            <w:tcBorders>
              <w:right w:val="single" w:sz="12" w:space="0" w:color="auto"/>
            </w:tcBorders>
            <w:shd w:val="clear" w:color="auto" w:fill="auto"/>
          </w:tcPr>
          <w:p w14:paraId="21DF46FB" w14:textId="77777777" w:rsidR="007F7A35" w:rsidRPr="00863C6C" w:rsidRDefault="007F7A35" w:rsidP="007F7A35">
            <w:pPr>
              <w:rPr>
                <w:lang w:val="en-US"/>
              </w:rPr>
            </w:pPr>
            <w:r>
              <w:rPr>
                <w:lang w:val="en-US"/>
              </w:rPr>
              <w:t>3</w:t>
            </w:r>
          </w:p>
        </w:tc>
      </w:tr>
      <w:tr w:rsidR="007F7A35" w:rsidRPr="00863C6C" w14:paraId="65C91545" w14:textId="77777777" w:rsidTr="007F7A35">
        <w:tc>
          <w:tcPr>
            <w:tcW w:w="4219" w:type="dxa"/>
            <w:tcBorders>
              <w:left w:val="single" w:sz="12" w:space="0" w:color="auto"/>
            </w:tcBorders>
            <w:shd w:val="clear" w:color="auto" w:fill="auto"/>
          </w:tcPr>
          <w:p w14:paraId="2068471E" w14:textId="77777777" w:rsidR="007F7A35" w:rsidRDefault="007F7A35" w:rsidP="007F7A35">
            <w:pPr>
              <w:rPr>
                <w:b/>
              </w:rPr>
            </w:pPr>
            <w:r>
              <w:rPr>
                <w:b/>
              </w:rPr>
              <w:t>Numărul total cadre didactice</w:t>
            </w:r>
          </w:p>
        </w:tc>
        <w:tc>
          <w:tcPr>
            <w:tcW w:w="5408" w:type="dxa"/>
            <w:tcBorders>
              <w:right w:val="single" w:sz="12" w:space="0" w:color="auto"/>
            </w:tcBorders>
            <w:shd w:val="clear" w:color="auto" w:fill="auto"/>
          </w:tcPr>
          <w:p w14:paraId="5B7D022B" w14:textId="77777777" w:rsidR="007F7A35" w:rsidRPr="00863C6C" w:rsidRDefault="007F7A35" w:rsidP="007F7A35">
            <w:pPr>
              <w:rPr>
                <w:lang w:val="en-US"/>
              </w:rPr>
            </w:pPr>
            <w:r>
              <w:rPr>
                <w:lang w:val="en-US"/>
              </w:rPr>
              <w:t>13</w:t>
            </w:r>
          </w:p>
        </w:tc>
      </w:tr>
      <w:tr w:rsidR="007F7A35" w:rsidRPr="00734888" w14:paraId="1F86A1B1" w14:textId="77777777" w:rsidTr="007F7A35">
        <w:tc>
          <w:tcPr>
            <w:tcW w:w="4219" w:type="dxa"/>
            <w:tcBorders>
              <w:left w:val="single" w:sz="12" w:space="0" w:color="auto"/>
            </w:tcBorders>
            <w:shd w:val="clear" w:color="auto" w:fill="auto"/>
          </w:tcPr>
          <w:p w14:paraId="6E41D640" w14:textId="77777777" w:rsidR="007F7A35" w:rsidRPr="00734888" w:rsidRDefault="007F7A35" w:rsidP="007F7A35">
            <w:pPr>
              <w:rPr>
                <w:b/>
              </w:rPr>
            </w:pPr>
            <w:r w:rsidRPr="00734888">
              <w:rPr>
                <w:b/>
                <w:bCs/>
              </w:rPr>
              <w:t>Program de activitate</w:t>
            </w:r>
          </w:p>
        </w:tc>
        <w:tc>
          <w:tcPr>
            <w:tcW w:w="5408" w:type="dxa"/>
            <w:tcBorders>
              <w:right w:val="single" w:sz="12" w:space="0" w:color="auto"/>
            </w:tcBorders>
            <w:shd w:val="clear" w:color="auto" w:fill="auto"/>
          </w:tcPr>
          <w:p w14:paraId="6EC53B73" w14:textId="77777777" w:rsidR="007F7A35" w:rsidRPr="00734888" w:rsidRDefault="007F7A35" w:rsidP="007F7A35">
            <w:r>
              <w:t>8.00-17.00</w:t>
            </w:r>
          </w:p>
        </w:tc>
      </w:tr>
      <w:tr w:rsidR="007F7A35" w:rsidRPr="00863C6C" w14:paraId="2F933B40" w14:textId="77777777" w:rsidTr="007F7A35">
        <w:tc>
          <w:tcPr>
            <w:tcW w:w="4219" w:type="dxa"/>
            <w:tcBorders>
              <w:left w:val="single" w:sz="12" w:space="0" w:color="auto"/>
            </w:tcBorders>
            <w:shd w:val="clear" w:color="auto" w:fill="auto"/>
          </w:tcPr>
          <w:p w14:paraId="0AF5C0F8" w14:textId="77777777" w:rsidR="007F7A35" w:rsidRPr="00863C6C" w:rsidRDefault="007F7A35" w:rsidP="007F7A35">
            <w:pPr>
              <w:rPr>
                <w:b/>
                <w:bCs/>
              </w:rPr>
            </w:pPr>
            <w:r w:rsidRPr="00863C6C">
              <w:rPr>
                <w:b/>
                <w:bCs/>
                <w:lang w:val="en-US"/>
              </w:rPr>
              <w:t xml:space="preserve">Perioada </w:t>
            </w:r>
            <w:r>
              <w:rPr>
                <w:b/>
                <w:bCs/>
              </w:rPr>
              <w:t>de evaluare inclusă în raport</w:t>
            </w:r>
          </w:p>
        </w:tc>
        <w:tc>
          <w:tcPr>
            <w:tcW w:w="5408" w:type="dxa"/>
            <w:tcBorders>
              <w:right w:val="single" w:sz="12" w:space="0" w:color="auto"/>
            </w:tcBorders>
            <w:shd w:val="clear" w:color="auto" w:fill="auto"/>
          </w:tcPr>
          <w:p w14:paraId="10F8B061" w14:textId="77777777" w:rsidR="007F7A35" w:rsidRPr="00863C6C" w:rsidRDefault="007F7A35" w:rsidP="007F7A35">
            <w:pPr>
              <w:rPr>
                <w:lang w:val="en-US"/>
              </w:rPr>
            </w:pPr>
            <w:r>
              <w:rPr>
                <w:lang w:val="en-US"/>
              </w:rPr>
              <w:t>Anul de studii 2021-2022</w:t>
            </w:r>
          </w:p>
        </w:tc>
      </w:tr>
      <w:tr w:rsidR="007F7A35" w:rsidRPr="00734888" w14:paraId="2DA5DA83" w14:textId="77777777" w:rsidTr="007F7A35">
        <w:tc>
          <w:tcPr>
            <w:tcW w:w="4219" w:type="dxa"/>
            <w:tcBorders>
              <w:left w:val="single" w:sz="12" w:space="0" w:color="auto"/>
              <w:bottom w:val="single" w:sz="12" w:space="0" w:color="auto"/>
            </w:tcBorders>
            <w:shd w:val="clear" w:color="auto" w:fill="auto"/>
          </w:tcPr>
          <w:p w14:paraId="3E54E110" w14:textId="77777777" w:rsidR="007F7A35" w:rsidRPr="00734888" w:rsidRDefault="007F7A35" w:rsidP="007F7A35">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594B0258" w14:textId="77777777" w:rsidR="007F7A35" w:rsidRPr="00734888" w:rsidRDefault="007F7A35" w:rsidP="007F7A35">
            <w:r>
              <w:t>Tihon Aurelia</w:t>
            </w:r>
          </w:p>
        </w:tc>
      </w:tr>
    </w:tbl>
    <w:p w14:paraId="4EBCA6AF" w14:textId="77777777" w:rsidR="007F7A35" w:rsidRDefault="007F7A35" w:rsidP="007F7A35">
      <w:pPr>
        <w:jc w:val="left"/>
        <w:rPr>
          <w:rFonts w:cs="Arial"/>
          <w:color w:val="000000"/>
        </w:rPr>
      </w:pPr>
      <w:r>
        <w:rPr>
          <w:rFonts w:cs="Arial"/>
          <w:color w:val="000000"/>
        </w:rPr>
        <w:br w:type="page"/>
      </w:r>
    </w:p>
    <w:p w14:paraId="36537246" w14:textId="77777777" w:rsidR="00863C6C" w:rsidRDefault="00863C6C">
      <w:pPr>
        <w:jc w:val="left"/>
        <w:rPr>
          <w:rFonts w:cs="Arial"/>
          <w:b/>
        </w:rPr>
      </w:pPr>
    </w:p>
    <w:p w14:paraId="3A53B415" w14:textId="77777777" w:rsidR="00F574F7" w:rsidRPr="003527F4" w:rsidRDefault="00F574F7" w:rsidP="00F574F7">
      <w:pPr>
        <w:jc w:val="center"/>
        <w:rPr>
          <w:rFonts w:cs="Arial"/>
          <w:b/>
          <w:sz w:val="28"/>
          <w:szCs w:val="28"/>
        </w:rPr>
      </w:pPr>
      <w:bookmarkStart w:id="0" w:name="_Toc28599481"/>
      <w:r>
        <w:rPr>
          <w:rFonts w:cs="Arial"/>
          <w:b/>
          <w:sz w:val="28"/>
          <w:szCs w:val="28"/>
        </w:rPr>
        <w:t>CUPRINS</w:t>
      </w:r>
      <w:r w:rsidRPr="003527F4">
        <w:rPr>
          <w:rFonts w:cs="Arial"/>
          <w:b/>
          <w:sz w:val="28"/>
          <w:szCs w:val="28"/>
        </w:rPr>
        <w:t>:</w:t>
      </w:r>
    </w:p>
    <w:p w14:paraId="38305C80" w14:textId="77777777" w:rsidR="00F574F7" w:rsidRPr="003527F4" w:rsidRDefault="00F574F7" w:rsidP="00F574F7">
      <w:pPr>
        <w:jc w:val="left"/>
        <w:rPr>
          <w:rFonts w:cs="Arial"/>
          <w:szCs w:val="24"/>
        </w:rPr>
      </w:pPr>
    </w:p>
    <w:p w14:paraId="3259704B" w14:textId="77777777" w:rsidR="00F574F7" w:rsidRPr="003527F4" w:rsidRDefault="00F574F7" w:rsidP="00F574F7">
      <w:pPr>
        <w:jc w:val="left"/>
        <w:rPr>
          <w:rFonts w:cs="Arial"/>
          <w:szCs w:val="24"/>
        </w:rPr>
      </w:pPr>
    </w:p>
    <w:p w14:paraId="2C35C643" w14:textId="05EE7AA7" w:rsidR="00F574F7" w:rsidRPr="003527F4" w:rsidRDefault="00897A0D" w:rsidP="00F574F7">
      <w:pPr>
        <w:pStyle w:val="Cuprins1"/>
        <w:rPr>
          <w:rFonts w:asciiTheme="minorHAnsi" w:eastAsiaTheme="minorEastAsia" w:hAnsiTheme="minorHAnsi" w:cstheme="minorBidi"/>
          <w:b w:val="0"/>
          <w:sz w:val="24"/>
          <w:szCs w:val="24"/>
          <w:lang w:eastAsia="ro-RO"/>
        </w:rPr>
      </w:pPr>
      <w:hyperlink w:anchor="_Toc80444415" w:history="1">
        <w:r w:rsidR="00F574F7" w:rsidRPr="003527F4">
          <w:rPr>
            <w:rStyle w:val="Hyperlink"/>
            <w:color w:val="auto"/>
            <w:sz w:val="24"/>
            <w:szCs w:val="24"/>
            <w:u w:val="none"/>
          </w:rPr>
          <w:t>Dimensiune I. SĂNĂTATE, SIGURANȚĂ, PROTECȚIE</w:t>
        </w:r>
        <w:r w:rsidR="00F574F7" w:rsidRPr="003527F4">
          <w:rPr>
            <w:webHidden/>
            <w:sz w:val="24"/>
            <w:szCs w:val="24"/>
          </w:rPr>
          <w:tab/>
        </w:r>
        <w:r w:rsidR="00F574F7" w:rsidRPr="003527F4">
          <w:rPr>
            <w:webHidden/>
            <w:sz w:val="24"/>
            <w:szCs w:val="24"/>
          </w:rPr>
          <w:fldChar w:fldCharType="begin"/>
        </w:r>
        <w:r w:rsidR="00F574F7" w:rsidRPr="003527F4">
          <w:rPr>
            <w:webHidden/>
            <w:sz w:val="24"/>
            <w:szCs w:val="24"/>
          </w:rPr>
          <w:instrText xml:space="preserve"> PAGEREF _Toc80444415 \h </w:instrText>
        </w:r>
        <w:r w:rsidR="00F574F7" w:rsidRPr="003527F4">
          <w:rPr>
            <w:webHidden/>
            <w:sz w:val="24"/>
            <w:szCs w:val="24"/>
          </w:rPr>
          <w:fldChar w:fldCharType="separate"/>
        </w:r>
        <w:r>
          <w:rPr>
            <w:b w:val="0"/>
            <w:bCs/>
            <w:webHidden/>
            <w:sz w:val="24"/>
            <w:szCs w:val="24"/>
          </w:rPr>
          <w:t>Eroare! Marcaj în document nedefinit.</w:t>
        </w:r>
        <w:r w:rsidR="00F574F7" w:rsidRPr="003527F4">
          <w:rPr>
            <w:webHidden/>
            <w:sz w:val="24"/>
            <w:szCs w:val="24"/>
          </w:rPr>
          <w:fldChar w:fldCharType="end"/>
        </w:r>
      </w:hyperlink>
    </w:p>
    <w:p w14:paraId="2603CA17" w14:textId="629B6AA9" w:rsidR="00F574F7" w:rsidRPr="003527F4" w:rsidRDefault="00F574F7" w:rsidP="00F574F7">
      <w:pPr>
        <w:pStyle w:val="Cuprins2"/>
        <w:tabs>
          <w:tab w:val="right" w:leader="dot" w:pos="9627"/>
        </w:tabs>
        <w:ind w:left="0"/>
        <w:rPr>
          <w:rFonts w:asciiTheme="minorHAnsi" w:eastAsiaTheme="minorEastAsia" w:hAnsiTheme="minorHAnsi" w:cstheme="minorBidi"/>
          <w:noProof/>
          <w:sz w:val="24"/>
          <w:szCs w:val="24"/>
          <w:lang w:val="ro-RO" w:eastAsia="ro-RO"/>
        </w:rPr>
      </w:pPr>
      <w:r w:rsidRPr="003527F4">
        <w:rPr>
          <w:rStyle w:val="Hyperlink"/>
          <w:noProof/>
          <w:color w:val="auto"/>
          <w:sz w:val="24"/>
          <w:szCs w:val="24"/>
          <w:u w:val="none"/>
        </w:rPr>
        <w:t xml:space="preserve">   </w:t>
      </w:r>
      <w:hyperlink w:anchor="_Toc80444416" w:history="1">
        <w:r w:rsidRPr="003527F4">
          <w:rPr>
            <w:rStyle w:val="Hyperlink"/>
            <w:noProof/>
            <w:color w:val="auto"/>
            <w:sz w:val="24"/>
            <w:szCs w:val="24"/>
            <w:u w:val="none"/>
          </w:rPr>
          <w:t>Standard 1.1. Instituția de învățământ asigură securitatea și protecția tuturor elevilor/ copiilor</w:t>
        </w:r>
        <w:r w:rsidRPr="003527F4">
          <w:rPr>
            <w:noProof/>
            <w:webHidden/>
            <w:sz w:val="24"/>
            <w:szCs w:val="24"/>
          </w:rPr>
          <w:tab/>
        </w:r>
        <w:r w:rsidRPr="003527F4">
          <w:rPr>
            <w:noProof/>
            <w:webHidden/>
            <w:sz w:val="24"/>
            <w:szCs w:val="24"/>
          </w:rPr>
          <w:fldChar w:fldCharType="begin"/>
        </w:r>
        <w:r w:rsidRPr="003527F4">
          <w:rPr>
            <w:noProof/>
            <w:webHidden/>
            <w:sz w:val="24"/>
            <w:szCs w:val="24"/>
          </w:rPr>
          <w:instrText xml:space="preserve"> PAGEREF _Toc80444416 \h </w:instrText>
        </w:r>
        <w:r w:rsidRPr="003527F4">
          <w:rPr>
            <w:noProof/>
            <w:webHidden/>
            <w:sz w:val="24"/>
            <w:szCs w:val="24"/>
          </w:rPr>
          <w:fldChar w:fldCharType="separate"/>
        </w:r>
        <w:r w:rsidR="00897A0D">
          <w:rPr>
            <w:b/>
            <w:bCs/>
            <w:noProof/>
            <w:webHidden/>
            <w:sz w:val="24"/>
            <w:szCs w:val="24"/>
            <w:lang w:val="ro-RO"/>
          </w:rPr>
          <w:t>Eroare! Marcaj în document nedefinit.</w:t>
        </w:r>
        <w:r w:rsidRPr="003527F4">
          <w:rPr>
            <w:noProof/>
            <w:webHidden/>
            <w:sz w:val="24"/>
            <w:szCs w:val="24"/>
          </w:rPr>
          <w:fldChar w:fldCharType="end"/>
        </w:r>
      </w:hyperlink>
    </w:p>
    <w:p w14:paraId="7A6C8E59" w14:textId="40B21F5E"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17" w:history="1">
        <w:r w:rsidR="00F574F7" w:rsidRPr="003527F4">
          <w:rPr>
            <w:rStyle w:val="Hyperlink"/>
            <w:noProof/>
            <w:color w:val="auto"/>
            <w:sz w:val="24"/>
            <w:szCs w:val="24"/>
            <w:u w:val="none"/>
          </w:rPr>
          <w:t>Standard 1.2. Instituția dezvoltă parteneriate comunitare în vederea protecției integrității fizice și psihice a fiecărui elev/ copil</w:t>
        </w:r>
        <w:r w:rsidR="00F574F7" w:rsidRPr="003527F4">
          <w:rPr>
            <w:noProof/>
            <w:webHidden/>
            <w:sz w:val="24"/>
            <w:szCs w:val="24"/>
          </w:rPr>
          <w:tab/>
        </w:r>
        <w:r w:rsidR="0099018D">
          <w:rPr>
            <w:noProof/>
            <w:webHidden/>
            <w:sz w:val="24"/>
            <w:szCs w:val="24"/>
          </w:rPr>
          <w:t xml:space="preserve">7   </w:t>
        </w:r>
      </w:hyperlink>
    </w:p>
    <w:p w14:paraId="319DDCCD" w14:textId="6C0B18F4" w:rsidR="00F574F7" w:rsidRPr="003527F4" w:rsidRDefault="00897A0D" w:rsidP="00F574F7">
      <w:pPr>
        <w:pStyle w:val="Cuprins2"/>
        <w:tabs>
          <w:tab w:val="right" w:leader="dot" w:pos="9627"/>
        </w:tabs>
        <w:rPr>
          <w:rStyle w:val="Hyperlink"/>
          <w:noProof/>
          <w:color w:val="auto"/>
          <w:sz w:val="24"/>
          <w:szCs w:val="24"/>
          <w:u w:val="none"/>
        </w:rPr>
      </w:pPr>
      <w:hyperlink w:anchor="_Toc80444418" w:history="1">
        <w:r w:rsidR="00F574F7" w:rsidRPr="003527F4">
          <w:rPr>
            <w:rStyle w:val="Hyperlink"/>
            <w:noProof/>
            <w:color w:val="auto"/>
            <w:sz w:val="24"/>
            <w:szCs w:val="24"/>
            <w:u w:val="none"/>
          </w:rPr>
          <w:t>Standard 1.3. Instituția de învățământ oferă servicii de suport pentru promovarea unui mod sănătos de viață</w:t>
        </w:r>
        <w:r w:rsidR="00F574F7" w:rsidRPr="003527F4">
          <w:rPr>
            <w:noProof/>
            <w:webHidden/>
            <w:sz w:val="24"/>
            <w:szCs w:val="24"/>
          </w:rPr>
          <w:tab/>
        </w:r>
        <w:r w:rsidR="0099018D">
          <w:rPr>
            <w:noProof/>
            <w:webHidden/>
            <w:sz w:val="24"/>
            <w:szCs w:val="24"/>
          </w:rPr>
          <w:t xml:space="preserve">9    </w:t>
        </w:r>
      </w:hyperlink>
    </w:p>
    <w:p w14:paraId="102C70AE" w14:textId="77777777" w:rsidR="00F574F7" w:rsidRPr="003527F4" w:rsidRDefault="00F574F7" w:rsidP="00F574F7">
      <w:pPr>
        <w:rPr>
          <w:szCs w:val="24"/>
          <w:lang w:val="en-US"/>
        </w:rPr>
      </w:pPr>
    </w:p>
    <w:p w14:paraId="13EB6C46" w14:textId="46372A9F" w:rsidR="00F574F7" w:rsidRPr="003527F4" w:rsidRDefault="00897A0D" w:rsidP="00F574F7">
      <w:pPr>
        <w:pStyle w:val="Cuprins1"/>
        <w:rPr>
          <w:rFonts w:asciiTheme="minorHAnsi" w:eastAsiaTheme="minorEastAsia" w:hAnsiTheme="minorHAnsi" w:cstheme="minorBidi"/>
          <w:b w:val="0"/>
          <w:sz w:val="24"/>
          <w:szCs w:val="24"/>
          <w:lang w:eastAsia="ro-RO"/>
        </w:rPr>
      </w:pPr>
      <w:hyperlink w:anchor="_Toc80444419" w:history="1">
        <w:r w:rsidR="00F574F7" w:rsidRPr="003527F4">
          <w:rPr>
            <w:rStyle w:val="Hyperlink"/>
            <w:color w:val="auto"/>
            <w:sz w:val="24"/>
            <w:szCs w:val="24"/>
            <w:u w:val="none"/>
          </w:rPr>
          <w:t>Dimensiune II. PARTICIPARE DEMOCRATICĂ</w:t>
        </w:r>
        <w:r w:rsidR="00F574F7" w:rsidRPr="003527F4">
          <w:rPr>
            <w:webHidden/>
            <w:sz w:val="24"/>
            <w:szCs w:val="24"/>
          </w:rPr>
          <w:tab/>
        </w:r>
        <w:r w:rsidR="0099018D">
          <w:rPr>
            <w:webHidden/>
            <w:sz w:val="24"/>
            <w:szCs w:val="24"/>
          </w:rPr>
          <w:t xml:space="preserve">11 </w:t>
        </w:r>
      </w:hyperlink>
    </w:p>
    <w:p w14:paraId="49A58196" w14:textId="379EC105"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20" w:history="1">
        <w:r w:rsidR="00F574F7" w:rsidRPr="003527F4">
          <w:rPr>
            <w:rStyle w:val="Hyperlink"/>
            <w:noProof/>
            <w:color w:val="auto"/>
            <w:sz w:val="24"/>
            <w:szCs w:val="24"/>
            <w:u w:val="none"/>
          </w:rPr>
          <w:t>Standard 2.1. Copii participă la procesul decizional referitor la toate aspectele vieții școlare</w:t>
        </w:r>
        <w:r w:rsidR="00F574F7" w:rsidRPr="003527F4">
          <w:rPr>
            <w:noProof/>
            <w:webHidden/>
            <w:sz w:val="24"/>
            <w:szCs w:val="24"/>
          </w:rPr>
          <w:tab/>
        </w:r>
        <w:r w:rsidR="0099018D">
          <w:rPr>
            <w:noProof/>
            <w:webHidden/>
            <w:sz w:val="24"/>
            <w:szCs w:val="24"/>
          </w:rPr>
          <w:t xml:space="preserve">11  </w:t>
        </w:r>
      </w:hyperlink>
    </w:p>
    <w:p w14:paraId="6D692E42" w14:textId="6DAA5E99"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21" w:history="1">
        <w:r w:rsidR="00F574F7" w:rsidRPr="003527F4">
          <w:rPr>
            <w:rStyle w:val="Hyperlink"/>
            <w:noProof/>
            <w:color w:val="auto"/>
            <w:sz w:val="24"/>
            <w:szCs w:val="24"/>
            <w:u w:val="none"/>
          </w:rPr>
          <w:t>Standard 2.2. Instituția școlară comunică sistematic și implică familia și comunitatea în procesul educațional</w:t>
        </w:r>
        <w:r w:rsidR="00F574F7" w:rsidRPr="003527F4">
          <w:rPr>
            <w:noProof/>
            <w:webHidden/>
            <w:sz w:val="24"/>
            <w:szCs w:val="24"/>
          </w:rPr>
          <w:tab/>
        </w:r>
        <w:r w:rsidR="0099018D">
          <w:rPr>
            <w:noProof/>
            <w:webHidden/>
            <w:sz w:val="24"/>
            <w:szCs w:val="24"/>
          </w:rPr>
          <w:t xml:space="preserve">12  </w:t>
        </w:r>
      </w:hyperlink>
    </w:p>
    <w:p w14:paraId="772080DA" w14:textId="0FFFADCB" w:rsidR="00F574F7" w:rsidRPr="003527F4" w:rsidRDefault="00897A0D" w:rsidP="00F574F7">
      <w:pPr>
        <w:pStyle w:val="Cuprins2"/>
        <w:tabs>
          <w:tab w:val="right" w:leader="dot" w:pos="9627"/>
        </w:tabs>
        <w:rPr>
          <w:rStyle w:val="Hyperlink"/>
          <w:noProof/>
          <w:color w:val="auto"/>
          <w:sz w:val="24"/>
          <w:szCs w:val="24"/>
          <w:u w:val="none"/>
        </w:rPr>
      </w:pPr>
      <w:hyperlink w:anchor="_Toc80444422" w:history="1">
        <w:r w:rsidR="00F574F7" w:rsidRPr="003527F4">
          <w:rPr>
            <w:rStyle w:val="Hyperlink"/>
            <w:noProof/>
            <w:color w:val="auto"/>
            <w:sz w:val="24"/>
            <w:szCs w:val="24"/>
            <w:u w:val="none"/>
          </w:rPr>
          <w:t>Standard 2.3. Școala, familia și comunitatea îi pregătesc pe copii să conviețuiască într-o societate interculturală bazată pe democrație</w:t>
        </w:r>
        <w:r w:rsidR="00F574F7" w:rsidRPr="003527F4">
          <w:rPr>
            <w:noProof/>
            <w:webHidden/>
            <w:sz w:val="24"/>
            <w:szCs w:val="24"/>
          </w:rPr>
          <w:tab/>
        </w:r>
        <w:r w:rsidR="0099018D">
          <w:rPr>
            <w:noProof/>
            <w:webHidden/>
            <w:sz w:val="24"/>
            <w:szCs w:val="24"/>
          </w:rPr>
          <w:t xml:space="preserve">14  </w:t>
        </w:r>
      </w:hyperlink>
    </w:p>
    <w:p w14:paraId="34FC142C" w14:textId="77777777" w:rsidR="00F574F7" w:rsidRPr="003527F4" w:rsidRDefault="00F574F7" w:rsidP="00F574F7">
      <w:pPr>
        <w:rPr>
          <w:szCs w:val="24"/>
          <w:lang w:val="en-US"/>
        </w:rPr>
      </w:pPr>
    </w:p>
    <w:p w14:paraId="459EA1E4" w14:textId="27E710DB" w:rsidR="00F574F7" w:rsidRPr="003527F4" w:rsidRDefault="00897A0D" w:rsidP="00F574F7">
      <w:pPr>
        <w:pStyle w:val="Cuprins1"/>
        <w:rPr>
          <w:rFonts w:asciiTheme="minorHAnsi" w:eastAsiaTheme="minorEastAsia" w:hAnsiTheme="minorHAnsi" w:cstheme="minorBidi"/>
          <w:b w:val="0"/>
          <w:sz w:val="24"/>
          <w:szCs w:val="24"/>
          <w:lang w:eastAsia="ro-RO"/>
        </w:rPr>
      </w:pPr>
      <w:hyperlink w:anchor="_Toc80444423" w:history="1">
        <w:r w:rsidR="00F574F7" w:rsidRPr="003527F4">
          <w:rPr>
            <w:rStyle w:val="Hyperlink"/>
            <w:color w:val="auto"/>
            <w:sz w:val="24"/>
            <w:szCs w:val="24"/>
            <w:u w:val="none"/>
          </w:rPr>
          <w:t>Dimensiune III. INCLUZIUNE EDUCAȚIONALĂ</w:t>
        </w:r>
        <w:r w:rsidR="00F574F7" w:rsidRPr="003527F4">
          <w:rPr>
            <w:webHidden/>
            <w:sz w:val="24"/>
            <w:szCs w:val="24"/>
          </w:rPr>
          <w:tab/>
        </w:r>
        <w:r w:rsidR="0099018D">
          <w:rPr>
            <w:webHidden/>
            <w:sz w:val="24"/>
            <w:szCs w:val="24"/>
          </w:rPr>
          <w:t xml:space="preserve">16  </w:t>
        </w:r>
      </w:hyperlink>
    </w:p>
    <w:p w14:paraId="71B593B9" w14:textId="2BD26700"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24" w:history="1">
        <w:r w:rsidR="00F574F7" w:rsidRPr="003527F4">
          <w:rPr>
            <w:rStyle w:val="Hyperlink"/>
            <w:noProof/>
            <w:color w:val="auto"/>
            <w:sz w:val="24"/>
            <w:szCs w:val="24"/>
            <w:u w:val="none"/>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F574F7" w:rsidRPr="003527F4">
          <w:rPr>
            <w:noProof/>
            <w:webHidden/>
            <w:sz w:val="24"/>
            <w:szCs w:val="24"/>
          </w:rPr>
          <w:tab/>
        </w:r>
        <w:r w:rsidR="0099018D">
          <w:rPr>
            <w:noProof/>
            <w:webHidden/>
            <w:sz w:val="24"/>
            <w:szCs w:val="24"/>
          </w:rPr>
          <w:t xml:space="preserve">16  </w:t>
        </w:r>
      </w:hyperlink>
    </w:p>
    <w:p w14:paraId="5DF10FA0" w14:textId="7BDDD2A5"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25" w:history="1">
        <w:r w:rsidR="00F574F7" w:rsidRPr="003527F4">
          <w:rPr>
            <w:rStyle w:val="Hyperlink"/>
            <w:noProof/>
            <w:color w:val="auto"/>
            <w:sz w:val="24"/>
            <w:szCs w:val="24"/>
            <w:u w:val="none"/>
          </w:rPr>
          <w:t>Standard 3.2. Politicile și practicile din instituția de învățământ sunt incluzive, nediscriminatorii și respectă diferențele individuale</w:t>
        </w:r>
        <w:r w:rsidR="00F574F7" w:rsidRPr="003527F4">
          <w:rPr>
            <w:noProof/>
            <w:webHidden/>
            <w:sz w:val="24"/>
            <w:szCs w:val="24"/>
          </w:rPr>
          <w:tab/>
        </w:r>
        <w:r w:rsidR="0099018D">
          <w:rPr>
            <w:noProof/>
            <w:webHidden/>
            <w:sz w:val="24"/>
            <w:szCs w:val="24"/>
          </w:rPr>
          <w:t xml:space="preserve">18  </w:t>
        </w:r>
      </w:hyperlink>
    </w:p>
    <w:p w14:paraId="03F14ADD" w14:textId="77BDBA3D" w:rsidR="00F574F7" w:rsidRPr="003527F4" w:rsidRDefault="00897A0D" w:rsidP="00F574F7">
      <w:pPr>
        <w:pStyle w:val="Cuprins2"/>
        <w:tabs>
          <w:tab w:val="right" w:leader="dot" w:pos="9627"/>
        </w:tabs>
        <w:rPr>
          <w:rStyle w:val="Hyperlink"/>
          <w:noProof/>
          <w:color w:val="auto"/>
          <w:sz w:val="24"/>
          <w:szCs w:val="24"/>
          <w:u w:val="none"/>
        </w:rPr>
      </w:pPr>
      <w:hyperlink w:anchor="_Toc80444426" w:history="1">
        <w:r w:rsidR="00F574F7" w:rsidRPr="003527F4">
          <w:rPr>
            <w:rStyle w:val="Hyperlink"/>
            <w:noProof/>
            <w:color w:val="auto"/>
            <w:sz w:val="24"/>
            <w:szCs w:val="24"/>
            <w:u w:val="none"/>
          </w:rPr>
          <w:t>Standard 3.3. Toți copiii beneficiază de un mediu accesibil și favorabil</w:t>
        </w:r>
        <w:r w:rsidR="00F574F7" w:rsidRPr="003527F4">
          <w:rPr>
            <w:noProof/>
            <w:webHidden/>
            <w:sz w:val="24"/>
            <w:szCs w:val="24"/>
          </w:rPr>
          <w:tab/>
        </w:r>
        <w:r w:rsidR="0099018D">
          <w:rPr>
            <w:noProof/>
            <w:webHidden/>
            <w:sz w:val="24"/>
            <w:szCs w:val="24"/>
          </w:rPr>
          <w:t xml:space="preserve">20  </w:t>
        </w:r>
      </w:hyperlink>
    </w:p>
    <w:p w14:paraId="5AD1BCAD" w14:textId="77777777" w:rsidR="00F574F7" w:rsidRPr="003527F4" w:rsidRDefault="00F574F7" w:rsidP="00F574F7">
      <w:pPr>
        <w:rPr>
          <w:szCs w:val="24"/>
          <w:lang w:val="en-US"/>
        </w:rPr>
      </w:pPr>
    </w:p>
    <w:p w14:paraId="3B40221F" w14:textId="4C009983" w:rsidR="00F574F7" w:rsidRPr="003527F4" w:rsidRDefault="00897A0D" w:rsidP="00F574F7">
      <w:pPr>
        <w:pStyle w:val="Cuprins1"/>
        <w:rPr>
          <w:rFonts w:asciiTheme="minorHAnsi" w:eastAsiaTheme="minorEastAsia" w:hAnsiTheme="minorHAnsi" w:cstheme="minorBidi"/>
          <w:b w:val="0"/>
          <w:sz w:val="24"/>
          <w:szCs w:val="24"/>
          <w:lang w:eastAsia="ro-RO"/>
        </w:rPr>
      </w:pPr>
      <w:hyperlink w:anchor="_Toc80444427" w:history="1">
        <w:r w:rsidR="00F574F7" w:rsidRPr="003527F4">
          <w:rPr>
            <w:rStyle w:val="Hyperlink"/>
            <w:color w:val="auto"/>
            <w:sz w:val="24"/>
            <w:szCs w:val="24"/>
            <w:u w:val="none"/>
          </w:rPr>
          <w:t>Dimensiune IV. EFICIENȚĂ EDUCAȚIONALĂ</w:t>
        </w:r>
        <w:r w:rsidR="00F574F7" w:rsidRPr="003527F4">
          <w:rPr>
            <w:webHidden/>
            <w:sz w:val="24"/>
            <w:szCs w:val="24"/>
          </w:rPr>
          <w:tab/>
        </w:r>
        <w:r w:rsidR="0099018D">
          <w:rPr>
            <w:webHidden/>
            <w:sz w:val="24"/>
            <w:szCs w:val="24"/>
          </w:rPr>
          <w:t xml:space="preserve">22  </w:t>
        </w:r>
      </w:hyperlink>
    </w:p>
    <w:p w14:paraId="2669E0F8" w14:textId="3D9EA483"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28" w:history="1">
        <w:r w:rsidR="00F574F7" w:rsidRPr="003527F4">
          <w:rPr>
            <w:rStyle w:val="Hyperlink"/>
            <w:noProof/>
            <w:color w:val="auto"/>
            <w:sz w:val="24"/>
            <w:szCs w:val="24"/>
            <w:u w:val="none"/>
          </w:rPr>
          <w:t>Standard 4.1. Instituția creează condiții de organizare și realizare a unui proces educațional de calitate</w:t>
        </w:r>
        <w:r w:rsidR="00F574F7" w:rsidRPr="003527F4">
          <w:rPr>
            <w:noProof/>
            <w:webHidden/>
            <w:sz w:val="24"/>
            <w:szCs w:val="24"/>
          </w:rPr>
          <w:tab/>
        </w:r>
        <w:r w:rsidR="0099018D">
          <w:rPr>
            <w:noProof/>
            <w:webHidden/>
            <w:sz w:val="24"/>
            <w:szCs w:val="24"/>
          </w:rPr>
          <w:t xml:space="preserve">22  </w:t>
        </w:r>
      </w:hyperlink>
    </w:p>
    <w:p w14:paraId="46E85E8A" w14:textId="21B97A85" w:rsidR="00F574F7" w:rsidRPr="003527F4" w:rsidRDefault="00897A0D" w:rsidP="00F574F7">
      <w:pPr>
        <w:pStyle w:val="Cuprins2"/>
        <w:tabs>
          <w:tab w:val="right" w:leader="dot" w:pos="9627"/>
        </w:tabs>
        <w:rPr>
          <w:rFonts w:asciiTheme="minorHAnsi" w:eastAsiaTheme="minorEastAsia" w:hAnsiTheme="minorHAnsi" w:cstheme="minorBidi"/>
          <w:noProof/>
          <w:sz w:val="24"/>
          <w:szCs w:val="24"/>
          <w:lang w:val="ro-RO" w:eastAsia="ro-RO"/>
        </w:rPr>
      </w:pPr>
      <w:hyperlink w:anchor="_Toc80444429" w:history="1">
        <w:r w:rsidR="00F574F7" w:rsidRPr="003527F4">
          <w:rPr>
            <w:rStyle w:val="Hyperlink"/>
            <w:noProof/>
            <w:color w:val="auto"/>
            <w:sz w:val="24"/>
            <w:szCs w:val="24"/>
            <w:u w:val="none"/>
          </w:rPr>
          <w:t>Standard 4.2. Cadrele didactice valorifică eficient resursele educaționale în raport cu finalitățile stabilite prin curriculumul național</w:t>
        </w:r>
        <w:r w:rsidR="00F574F7" w:rsidRPr="003527F4">
          <w:rPr>
            <w:noProof/>
            <w:webHidden/>
            <w:sz w:val="24"/>
            <w:szCs w:val="24"/>
          </w:rPr>
          <w:tab/>
        </w:r>
        <w:r w:rsidR="0099018D">
          <w:rPr>
            <w:noProof/>
            <w:webHidden/>
            <w:sz w:val="24"/>
            <w:szCs w:val="24"/>
          </w:rPr>
          <w:t xml:space="preserve">27  </w:t>
        </w:r>
      </w:hyperlink>
    </w:p>
    <w:p w14:paraId="5B7FA2CE" w14:textId="42ADF139" w:rsidR="00F574F7" w:rsidRPr="003527F4" w:rsidRDefault="00897A0D" w:rsidP="00F574F7">
      <w:pPr>
        <w:pStyle w:val="Cuprins2"/>
        <w:tabs>
          <w:tab w:val="right" w:leader="dot" w:pos="9627"/>
        </w:tabs>
        <w:rPr>
          <w:rStyle w:val="Hyperlink"/>
          <w:noProof/>
          <w:color w:val="auto"/>
          <w:sz w:val="24"/>
          <w:szCs w:val="24"/>
          <w:u w:val="none"/>
        </w:rPr>
      </w:pPr>
      <w:hyperlink w:anchor="_Toc80444430" w:history="1">
        <w:r w:rsidR="00F574F7" w:rsidRPr="003527F4">
          <w:rPr>
            <w:rStyle w:val="Hyperlink"/>
            <w:noProof/>
            <w:color w:val="auto"/>
            <w:sz w:val="24"/>
            <w:szCs w:val="24"/>
            <w:u w:val="none"/>
          </w:rPr>
          <w:t>Standard 4.3. Toți copiii demonstrează angajament și implicare eficientă în procesul educațional</w:t>
        </w:r>
        <w:r w:rsidR="00F574F7" w:rsidRPr="003527F4">
          <w:rPr>
            <w:noProof/>
            <w:webHidden/>
            <w:sz w:val="24"/>
            <w:szCs w:val="24"/>
          </w:rPr>
          <w:tab/>
        </w:r>
        <w:r w:rsidR="0099018D">
          <w:rPr>
            <w:noProof/>
            <w:webHidden/>
            <w:sz w:val="24"/>
            <w:szCs w:val="24"/>
          </w:rPr>
          <w:t xml:space="preserve">31  </w:t>
        </w:r>
      </w:hyperlink>
    </w:p>
    <w:p w14:paraId="4A95AE66" w14:textId="77777777" w:rsidR="00F574F7" w:rsidRPr="003527F4" w:rsidRDefault="00F574F7" w:rsidP="00F574F7">
      <w:pPr>
        <w:rPr>
          <w:szCs w:val="24"/>
          <w:lang w:val="en-US"/>
        </w:rPr>
      </w:pPr>
    </w:p>
    <w:p w14:paraId="6B5058AB" w14:textId="67CEBDE3" w:rsidR="00F574F7" w:rsidRPr="003527F4" w:rsidRDefault="00897A0D" w:rsidP="00F574F7">
      <w:pPr>
        <w:pStyle w:val="Cuprins1"/>
        <w:rPr>
          <w:rFonts w:asciiTheme="minorHAnsi" w:eastAsiaTheme="minorEastAsia" w:hAnsiTheme="minorHAnsi" w:cstheme="minorBidi"/>
          <w:b w:val="0"/>
          <w:sz w:val="24"/>
          <w:szCs w:val="24"/>
          <w:lang w:eastAsia="ro-RO"/>
        </w:rPr>
      </w:pPr>
      <w:hyperlink w:anchor="_Toc80444431" w:history="1">
        <w:r w:rsidR="00F574F7" w:rsidRPr="003527F4">
          <w:rPr>
            <w:rStyle w:val="Hyperlink"/>
            <w:color w:val="auto"/>
            <w:sz w:val="24"/>
            <w:szCs w:val="24"/>
            <w:u w:val="none"/>
          </w:rPr>
          <w:t>Dimensiune V. EDUCAȚIE SENSIBILĂ LA GEN</w:t>
        </w:r>
        <w:r w:rsidR="00F574F7" w:rsidRPr="003527F4">
          <w:rPr>
            <w:webHidden/>
            <w:sz w:val="24"/>
            <w:szCs w:val="24"/>
          </w:rPr>
          <w:tab/>
        </w:r>
        <w:r w:rsidR="0099018D">
          <w:rPr>
            <w:webHidden/>
            <w:sz w:val="24"/>
            <w:szCs w:val="24"/>
          </w:rPr>
          <w:t xml:space="preserve">34  </w:t>
        </w:r>
      </w:hyperlink>
    </w:p>
    <w:p w14:paraId="04667B41" w14:textId="678340D4" w:rsidR="00975E8C" w:rsidRDefault="00F574F7" w:rsidP="00F574F7">
      <w:pPr>
        <w:spacing w:line="360" w:lineRule="auto"/>
      </w:pPr>
      <w:r w:rsidRPr="003527F4">
        <w:rPr>
          <w:rStyle w:val="Hyperlink"/>
          <w:noProof/>
          <w:color w:val="auto"/>
          <w:szCs w:val="24"/>
          <w:u w:val="none"/>
        </w:rPr>
        <w:t xml:space="preserve">   </w:t>
      </w:r>
      <w:hyperlink w:anchor="_Toc80444432" w:history="1">
        <w:r w:rsidRPr="003527F4">
          <w:rPr>
            <w:rStyle w:val="Hyperlink"/>
            <w:noProof/>
            <w:color w:val="auto"/>
            <w:szCs w:val="24"/>
            <w:u w:val="none"/>
          </w:rPr>
          <w:t>Standard 5.1. Copiii sunt educați, comunică și interacționează în conformitate cu principiile echității de gen……</w:t>
        </w:r>
        <w:r>
          <w:rPr>
            <w:rStyle w:val="Hyperlink"/>
            <w:noProof/>
            <w:color w:val="auto"/>
            <w:szCs w:val="24"/>
            <w:u w:val="none"/>
          </w:rPr>
          <w:t>……………………………………………………………………………...</w:t>
        </w:r>
        <w:r w:rsidRPr="003527F4">
          <w:rPr>
            <w:rStyle w:val="Hyperlink"/>
            <w:noProof/>
            <w:color w:val="auto"/>
            <w:szCs w:val="24"/>
            <w:u w:val="none"/>
          </w:rPr>
          <w:t>…</w:t>
        </w:r>
        <w:r w:rsidRPr="003527F4">
          <w:rPr>
            <w:noProof/>
            <w:webHidden/>
            <w:szCs w:val="24"/>
          </w:rPr>
          <w:t>.</w:t>
        </w:r>
        <w:r w:rsidR="0099018D">
          <w:rPr>
            <w:noProof/>
            <w:webHidden/>
            <w:szCs w:val="24"/>
          </w:rPr>
          <w:t xml:space="preserve">..............34  </w:t>
        </w:r>
      </w:hyperlink>
    </w:p>
    <w:p w14:paraId="6A932C13" w14:textId="77777777" w:rsidR="00975E8C" w:rsidRDefault="00975E8C" w:rsidP="00975E8C">
      <w:pPr>
        <w:rPr>
          <w:lang w:val="en-US"/>
        </w:rPr>
      </w:pPr>
    </w:p>
    <w:p w14:paraId="2B0ECF56" w14:textId="77777777" w:rsidR="00863C6C" w:rsidRDefault="00863C6C">
      <w:pPr>
        <w:jc w:val="left"/>
        <w:rPr>
          <w:lang w:val="en-US"/>
        </w:rPr>
      </w:pPr>
      <w:r>
        <w:rPr>
          <w:lang w:val="en-US"/>
        </w:rPr>
        <w:br w:type="page"/>
      </w:r>
    </w:p>
    <w:p w14:paraId="7234E870" w14:textId="77777777" w:rsidR="00D25024" w:rsidRPr="00A7168E" w:rsidRDefault="00D25024" w:rsidP="00D25024">
      <w:pPr>
        <w:pStyle w:val="Titlu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14:paraId="72C5F47D" w14:textId="77777777" w:rsidR="00D25024" w:rsidRPr="00D25024" w:rsidRDefault="00D25024" w:rsidP="00D25024">
      <w:pPr>
        <w:pStyle w:val="Titlu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p>
    <w:p w14:paraId="2F415D84" w14:textId="77777777" w:rsidR="00D25024" w:rsidRPr="00D25024" w:rsidRDefault="00D25024" w:rsidP="00D25024">
      <w:pPr>
        <w:rPr>
          <w:b/>
          <w:bCs/>
          <w:lang w:val="en-US"/>
        </w:rPr>
      </w:pPr>
      <w:r w:rsidRPr="00D25024">
        <w:rPr>
          <w:b/>
          <w:bCs/>
          <w:lang w:val="en-US"/>
        </w:rPr>
        <w:t>Domeniu: Management</w:t>
      </w:r>
    </w:p>
    <w:p w14:paraId="79AD5F66" w14:textId="77777777"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898"/>
        <w:gridCol w:w="3788"/>
        <w:gridCol w:w="1936"/>
      </w:tblGrid>
      <w:tr w:rsidR="00F842E4" w:rsidRPr="00E938A0" w14:paraId="411C6E8F" w14:textId="77777777" w:rsidTr="00E533B8">
        <w:tc>
          <w:tcPr>
            <w:tcW w:w="2014" w:type="dxa"/>
          </w:tcPr>
          <w:p w14:paraId="0B31D314" w14:textId="77777777" w:rsidR="00F842E4" w:rsidRPr="00BD4375" w:rsidRDefault="00F842E4" w:rsidP="00F842E4">
            <w:pPr>
              <w:jc w:val="left"/>
            </w:pPr>
            <w:r w:rsidRPr="00BD4375">
              <w:t xml:space="preserve">Dovezi </w:t>
            </w:r>
          </w:p>
        </w:tc>
        <w:tc>
          <w:tcPr>
            <w:tcW w:w="7622" w:type="dxa"/>
            <w:gridSpan w:val="3"/>
          </w:tcPr>
          <w:p w14:paraId="117B6608" w14:textId="77777777" w:rsidR="00D51FA0" w:rsidRPr="00253CBB" w:rsidRDefault="00D51FA0" w:rsidP="00253CBB">
            <w:pPr>
              <w:pStyle w:val="Listparagraf"/>
              <w:numPr>
                <w:ilvl w:val="0"/>
                <w:numId w:val="2"/>
              </w:numPr>
              <w:rPr>
                <w:iCs/>
              </w:rPr>
            </w:pPr>
            <w:r w:rsidRPr="00597074">
              <w:rPr>
                <w:iCs/>
                <w:lang w:val="ro-RO"/>
              </w:rPr>
              <w:t>Autorizație sanitară de funcționare a</w:t>
            </w:r>
            <w:r w:rsidR="003B065F">
              <w:rPr>
                <w:iCs/>
                <w:lang w:val="ro-RO"/>
              </w:rPr>
              <w:t xml:space="preserve"> </w:t>
            </w:r>
            <w:r w:rsidR="003B065F">
              <w:rPr>
                <w:rFonts w:eastAsia="Times New Roman"/>
                <w:szCs w:val="24"/>
              </w:rPr>
              <w:t>Instituției  Publice Gimnaziul „Grigore  Vieru”din com.Purcari</w:t>
            </w:r>
            <w:r w:rsidR="00597074" w:rsidRPr="00597074">
              <w:rPr>
                <w:iCs/>
                <w:lang w:val="ro-RO"/>
              </w:rPr>
              <w:t xml:space="preserve"> nr.011153/2021 eliberată la data 13 septembrie</w:t>
            </w:r>
            <w:r w:rsidRPr="00597074">
              <w:rPr>
                <w:iCs/>
                <w:lang w:val="ro-RO"/>
              </w:rPr>
              <w:t xml:space="preserve"> 2021;</w:t>
            </w:r>
          </w:p>
          <w:p w14:paraId="46060A7C" w14:textId="77777777" w:rsidR="00253CBB" w:rsidRPr="00253CBB" w:rsidRDefault="00253CBB" w:rsidP="00253CBB">
            <w:pPr>
              <w:numPr>
                <w:ilvl w:val="0"/>
                <w:numId w:val="2"/>
              </w:numPr>
              <w:rPr>
                <w:szCs w:val="20"/>
              </w:rPr>
            </w:pPr>
            <w:r w:rsidRPr="00253CBB">
              <w:rPr>
                <w:szCs w:val="20"/>
              </w:rPr>
              <w:t>Statutul de organizare și funcționare a</w:t>
            </w:r>
            <w:r w:rsidR="003B065F">
              <w:rPr>
                <w:rFonts w:eastAsia="Times New Roman"/>
                <w:szCs w:val="24"/>
              </w:rPr>
              <w:t xml:space="preserve"> Instituției  Publice Gimnaziul „Grigore  Vieru”din com.Purcari</w:t>
            </w:r>
            <w:r w:rsidRPr="00253CBB">
              <w:rPr>
                <w:szCs w:val="20"/>
              </w:rPr>
              <w:t>, avizat și aprobat la ședința C</w:t>
            </w:r>
            <w:r>
              <w:rPr>
                <w:szCs w:val="20"/>
              </w:rPr>
              <w:t xml:space="preserve">onsiliului </w:t>
            </w:r>
            <w:r w:rsidRPr="00253CBB">
              <w:rPr>
                <w:szCs w:val="20"/>
              </w:rPr>
              <w:t>P</w:t>
            </w:r>
            <w:r>
              <w:rPr>
                <w:szCs w:val="20"/>
              </w:rPr>
              <w:t>rofesoral, proces verbal nr. 06 din 16.04.2019</w:t>
            </w:r>
            <w:r w:rsidRPr="00253CBB">
              <w:rPr>
                <w:szCs w:val="20"/>
              </w:rPr>
              <w:t>;</w:t>
            </w:r>
            <w:r w:rsidRPr="00253CBB">
              <w:rPr>
                <w:szCs w:val="20"/>
                <w:highlight w:val="yellow"/>
              </w:rPr>
              <w:t xml:space="preserve">   </w:t>
            </w:r>
          </w:p>
          <w:p w14:paraId="70CD1F1F" w14:textId="77777777" w:rsidR="00E44D1F" w:rsidRPr="004D2B92" w:rsidRDefault="00253CBB" w:rsidP="004D2B92">
            <w:pPr>
              <w:numPr>
                <w:ilvl w:val="0"/>
                <w:numId w:val="2"/>
              </w:numPr>
              <w:rPr>
                <w:szCs w:val="20"/>
              </w:rPr>
            </w:pPr>
            <w:r w:rsidRPr="00253CBB">
              <w:rPr>
                <w:szCs w:val="20"/>
              </w:rPr>
              <w:t>Fișe personale de instruire în domeniul securității și sănătății în muncă ale angajaților;</w:t>
            </w:r>
          </w:p>
          <w:p w14:paraId="082FCD92" w14:textId="77777777" w:rsidR="00E368E2" w:rsidRPr="00597074" w:rsidRDefault="00E368E2" w:rsidP="00253CBB">
            <w:pPr>
              <w:pStyle w:val="Listparagraf"/>
              <w:numPr>
                <w:ilvl w:val="0"/>
                <w:numId w:val="2"/>
              </w:numPr>
              <w:rPr>
                <w:iCs/>
              </w:rPr>
            </w:pPr>
            <w:r w:rsidRPr="00597074">
              <w:rPr>
                <w:iCs/>
                <w:lang w:val="ro-RO"/>
              </w:rPr>
              <w:t>Fișele medicale despre starea de sănătate a elevilor</w:t>
            </w:r>
            <w:r w:rsidR="003538A1" w:rsidRPr="00597074">
              <w:rPr>
                <w:iCs/>
                <w:lang w:val="ro-RO"/>
              </w:rPr>
              <w:t xml:space="preserve"> 100%, prezente în dosarele elevilor;</w:t>
            </w:r>
          </w:p>
          <w:p w14:paraId="2CEDFD55" w14:textId="77777777" w:rsidR="003538A1" w:rsidRPr="00597074" w:rsidRDefault="003538A1" w:rsidP="00253CBB">
            <w:pPr>
              <w:pStyle w:val="Listparagraf"/>
              <w:numPr>
                <w:ilvl w:val="0"/>
                <w:numId w:val="2"/>
              </w:numPr>
              <w:rPr>
                <w:iCs/>
              </w:rPr>
            </w:pPr>
            <w:r w:rsidRPr="00597074">
              <w:rPr>
                <w:iCs/>
                <w:lang w:val="ro-RO"/>
              </w:rPr>
              <w:t>Contro</w:t>
            </w:r>
            <w:r w:rsidR="00597074" w:rsidRPr="00597074">
              <w:rPr>
                <w:iCs/>
                <w:lang w:val="ro-RO"/>
              </w:rPr>
              <w:t>lul medical profilactic de permi</w:t>
            </w:r>
            <w:r w:rsidRPr="00597074">
              <w:rPr>
                <w:iCs/>
                <w:lang w:val="ro-RO"/>
              </w:rPr>
              <w:t>siune a activității a fiecărui angajat.</w:t>
            </w:r>
          </w:p>
        </w:tc>
      </w:tr>
      <w:tr w:rsidR="00F842E4" w:rsidRPr="00E938A0" w14:paraId="651AF46A" w14:textId="77777777" w:rsidTr="00E533B8">
        <w:tc>
          <w:tcPr>
            <w:tcW w:w="2014" w:type="dxa"/>
          </w:tcPr>
          <w:p w14:paraId="7ACA4521" w14:textId="77777777" w:rsidR="00F842E4" w:rsidRPr="00BD4375" w:rsidRDefault="00F842E4" w:rsidP="00F842E4">
            <w:pPr>
              <w:jc w:val="left"/>
            </w:pPr>
            <w:r w:rsidRPr="00BD4375">
              <w:t>Consta</w:t>
            </w:r>
            <w:r w:rsidR="00D43ABC">
              <w:t>-</w:t>
            </w:r>
            <w:r w:rsidRPr="00BD4375">
              <w:t>tări</w:t>
            </w:r>
          </w:p>
        </w:tc>
        <w:tc>
          <w:tcPr>
            <w:tcW w:w="7622" w:type="dxa"/>
            <w:gridSpan w:val="3"/>
          </w:tcPr>
          <w:p w14:paraId="3CCAF362" w14:textId="77777777" w:rsidR="00393812" w:rsidRPr="00EC272D" w:rsidRDefault="00035985" w:rsidP="00EC272D">
            <w:pPr>
              <w:rPr>
                <w:rFonts w:eastAsia="Times New Roman"/>
                <w:iCs/>
              </w:rPr>
            </w:pPr>
            <w:r w:rsidRPr="00EC272D">
              <w:rPr>
                <w:rFonts w:eastAsia="Times New Roman"/>
                <w:iCs/>
              </w:rPr>
              <w:t>Adminstrația instituției de învățământ deține documentația tehnică, sanitaro-igienică și medicală, prin care se atestă pregătirea gimnaziului pentru desfășurarea procesului educațional. Persistă fișele medicale ale elevilor cu date despre starea</w:t>
            </w:r>
            <w:r w:rsidR="006615B5" w:rsidRPr="00EC272D">
              <w:rPr>
                <w:rFonts w:eastAsia="Times New Roman"/>
                <w:iCs/>
              </w:rPr>
              <w:t xml:space="preserve"> lor</w:t>
            </w:r>
            <w:r w:rsidRPr="00EC272D">
              <w:rPr>
                <w:rFonts w:eastAsia="Times New Roman"/>
                <w:iCs/>
              </w:rPr>
              <w:t xml:space="preserve"> de sănătate</w:t>
            </w:r>
            <w:r w:rsidR="00E41E69" w:rsidRPr="00EC272D">
              <w:rPr>
                <w:rFonts w:eastAsia="Times New Roman"/>
                <w:iCs/>
              </w:rPr>
              <w:t xml:space="preserve">. </w:t>
            </w:r>
          </w:p>
          <w:p w14:paraId="50E7BBC2" w14:textId="77777777" w:rsidR="00F842E4" w:rsidRPr="00EC272D" w:rsidRDefault="00E41E69" w:rsidP="00EC272D">
            <w:pPr>
              <w:rPr>
                <w:rFonts w:eastAsia="Times New Roman"/>
                <w:iCs/>
                <w:color w:val="FF0000"/>
              </w:rPr>
            </w:pPr>
            <w:r w:rsidRPr="00EC272D">
              <w:rPr>
                <w:rFonts w:eastAsia="Times New Roman"/>
                <w:iCs/>
              </w:rPr>
              <w:t>Este necesar d</w:t>
            </w:r>
            <w:r w:rsidR="00E368E2" w:rsidRPr="00EC272D">
              <w:rPr>
                <w:rFonts w:eastAsia="Times New Roman"/>
                <w:iCs/>
              </w:rPr>
              <w:t>e obținut act</w:t>
            </w:r>
            <w:r w:rsidRPr="00EC272D">
              <w:rPr>
                <w:rFonts w:eastAsia="Times New Roman"/>
                <w:iCs/>
              </w:rPr>
              <w:t>ul</w:t>
            </w:r>
            <w:r w:rsidR="00E368E2" w:rsidRPr="00EC272D">
              <w:rPr>
                <w:rFonts w:eastAsia="Times New Roman"/>
                <w:iCs/>
              </w:rPr>
              <w:t xml:space="preserve"> serviciului apărării împotriva incendiilor</w:t>
            </w:r>
            <w:r w:rsidRPr="00EC272D">
              <w:rPr>
                <w:rFonts w:eastAsia="Times New Roman"/>
                <w:iCs/>
              </w:rPr>
              <w:t>.</w:t>
            </w:r>
          </w:p>
        </w:tc>
      </w:tr>
      <w:tr w:rsidR="00253CBB" w:rsidRPr="00E938A0" w14:paraId="102808A7" w14:textId="77777777" w:rsidTr="00E533B8">
        <w:tc>
          <w:tcPr>
            <w:tcW w:w="2014" w:type="dxa"/>
          </w:tcPr>
          <w:p w14:paraId="561F78C6" w14:textId="77777777" w:rsidR="00253CBB" w:rsidRPr="00BD4375" w:rsidRDefault="00253CBB" w:rsidP="00F842E4">
            <w:pPr>
              <w:jc w:val="left"/>
            </w:pPr>
            <w:r>
              <w:t>Pondere și punctaj acordat</w:t>
            </w:r>
          </w:p>
        </w:tc>
        <w:tc>
          <w:tcPr>
            <w:tcW w:w="1898" w:type="dxa"/>
          </w:tcPr>
          <w:p w14:paraId="10691DD9" w14:textId="77777777" w:rsidR="00253CBB" w:rsidRPr="00253CBB" w:rsidRDefault="00253CBB" w:rsidP="00253CBB">
            <w:pPr>
              <w:rPr>
                <w:rFonts w:eastAsia="Times New Roman"/>
                <w:iCs/>
              </w:rPr>
            </w:pPr>
            <w:r w:rsidRPr="00BD4375">
              <w:t>Pondere:</w:t>
            </w:r>
            <w:r w:rsidRPr="00E938A0">
              <w:t xml:space="preserve"> </w:t>
            </w:r>
            <w:r>
              <w:rPr>
                <w:bCs/>
              </w:rPr>
              <w:t>1</w:t>
            </w:r>
          </w:p>
        </w:tc>
        <w:tc>
          <w:tcPr>
            <w:tcW w:w="3788" w:type="dxa"/>
          </w:tcPr>
          <w:p w14:paraId="2BAAC01C" w14:textId="77777777" w:rsidR="00253CBB" w:rsidRPr="00253CBB" w:rsidRDefault="00253CBB" w:rsidP="00253CBB">
            <w:pPr>
              <w:rPr>
                <w:rFonts w:eastAsia="Times New Roman"/>
                <w:iCs/>
              </w:rPr>
            </w:pPr>
            <w:r>
              <w:t>Autoevaluare conform criteriilor: - 0,75</w:t>
            </w:r>
          </w:p>
        </w:tc>
        <w:tc>
          <w:tcPr>
            <w:tcW w:w="1936" w:type="dxa"/>
          </w:tcPr>
          <w:p w14:paraId="5098C771" w14:textId="77777777" w:rsidR="00253CBB" w:rsidRPr="00253CBB" w:rsidRDefault="00253CBB" w:rsidP="00253CBB">
            <w:pPr>
              <w:rPr>
                <w:rFonts w:eastAsia="Times New Roman"/>
                <w:iCs/>
              </w:rPr>
            </w:pPr>
            <w:r>
              <w:t>Punctaj acordat: - 0,75</w:t>
            </w:r>
          </w:p>
        </w:tc>
      </w:tr>
    </w:tbl>
    <w:p w14:paraId="6AE0B6E6" w14:textId="77777777" w:rsidR="00D25024" w:rsidRPr="00E938A0" w:rsidRDefault="00D25024" w:rsidP="00D25024"/>
    <w:p w14:paraId="49D5734A" w14:textId="77777777"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F965BD8" w14:textId="77777777" w:rsidTr="00E533B8">
        <w:tc>
          <w:tcPr>
            <w:tcW w:w="2014" w:type="dxa"/>
          </w:tcPr>
          <w:p w14:paraId="1CB4C0B7" w14:textId="77777777" w:rsidR="00F842E4" w:rsidRPr="00BD4375" w:rsidRDefault="00F842E4" w:rsidP="00F842E4">
            <w:pPr>
              <w:jc w:val="left"/>
            </w:pPr>
            <w:r w:rsidRPr="00BD4375">
              <w:t xml:space="preserve">Dovezi </w:t>
            </w:r>
          </w:p>
        </w:tc>
        <w:tc>
          <w:tcPr>
            <w:tcW w:w="7625" w:type="dxa"/>
            <w:gridSpan w:val="3"/>
          </w:tcPr>
          <w:p w14:paraId="5D51F65C" w14:textId="2C13A68D" w:rsidR="00512441" w:rsidRPr="00EA7CA4" w:rsidRDefault="00597074" w:rsidP="00EA7CA4">
            <w:pPr>
              <w:pStyle w:val="Listparagraf"/>
              <w:numPr>
                <w:ilvl w:val="0"/>
                <w:numId w:val="2"/>
              </w:numPr>
              <w:rPr>
                <w:iCs/>
                <w:color w:val="FF0000"/>
              </w:rPr>
            </w:pPr>
            <w:r w:rsidRPr="00EA7CA4">
              <w:rPr>
                <w:iCs/>
              </w:rPr>
              <w:t>Contract</w:t>
            </w:r>
            <w:r w:rsidR="00673DD0">
              <w:rPr>
                <w:iCs/>
              </w:rPr>
              <w:t>ul individual de muncă</w:t>
            </w:r>
            <w:r w:rsidRPr="00EA7CA4">
              <w:rPr>
                <w:iCs/>
              </w:rPr>
              <w:t xml:space="preserve"> nr.76 din 29.06.2016 - Dilan Ivan</w:t>
            </w:r>
            <w:r w:rsidR="002D323D" w:rsidRPr="00EA7CA4">
              <w:rPr>
                <w:iCs/>
              </w:rPr>
              <w:t xml:space="preserve">, </w:t>
            </w:r>
            <w:r w:rsidRPr="00EA7CA4">
              <w:rPr>
                <w:iCs/>
              </w:rPr>
              <w:t>nr.97 din 01.08.2018 – Neguriță Andrei</w:t>
            </w:r>
            <w:r w:rsidR="0087682E" w:rsidRPr="00EA7CA4">
              <w:rPr>
                <w:iCs/>
              </w:rPr>
              <w:t xml:space="preserve">, </w:t>
            </w:r>
            <w:r w:rsidRPr="00EA7CA4">
              <w:rPr>
                <w:iCs/>
              </w:rPr>
              <w:t>nr.98</w:t>
            </w:r>
            <w:r w:rsidR="00E4280B" w:rsidRPr="00EA7CA4">
              <w:rPr>
                <w:iCs/>
              </w:rPr>
              <w:t xml:space="preserve"> din 01.08.2018 – Moloman Aurel</w:t>
            </w:r>
            <w:r w:rsidR="007536CD" w:rsidRPr="00EA7CA4">
              <w:rPr>
                <w:iCs/>
              </w:rPr>
              <w:t xml:space="preserve">, </w:t>
            </w:r>
            <w:r w:rsidR="00512441" w:rsidRPr="00EA7CA4">
              <w:rPr>
                <w:iCs/>
              </w:rPr>
              <w:t>de numire în funcție de paznic</w:t>
            </w:r>
            <w:r w:rsidR="007536CD" w:rsidRPr="00EA7CA4">
              <w:rPr>
                <w:iCs/>
              </w:rPr>
              <w:t>i</w:t>
            </w:r>
            <w:r w:rsidR="00512441" w:rsidRPr="00EA7CA4">
              <w:rPr>
                <w:iCs/>
              </w:rPr>
              <w:t xml:space="preserve"> responsabil</w:t>
            </w:r>
            <w:r w:rsidR="007536CD" w:rsidRPr="00EA7CA4">
              <w:rPr>
                <w:iCs/>
              </w:rPr>
              <w:t>i</w:t>
            </w:r>
            <w:r w:rsidR="00512441" w:rsidRPr="00EA7CA4">
              <w:rPr>
                <w:iCs/>
              </w:rPr>
              <w:t xml:space="preserve"> de securitatea școlii și a teritoriului adiacent instituției pe durata timpului în afara procesului educațional;</w:t>
            </w:r>
          </w:p>
          <w:p w14:paraId="2C650502" w14:textId="77777777" w:rsidR="001D73FC" w:rsidRPr="00E4280B" w:rsidRDefault="001D73FC" w:rsidP="00EA7CA4">
            <w:pPr>
              <w:pStyle w:val="Listparagraf"/>
              <w:numPr>
                <w:ilvl w:val="0"/>
                <w:numId w:val="2"/>
              </w:numPr>
              <w:rPr>
                <w:iCs/>
              </w:rPr>
            </w:pPr>
            <w:r w:rsidRPr="00E4280B">
              <w:rPr>
                <w:iCs/>
              </w:rPr>
              <w:t>Panouri de afișaj cu informații relevante siguranței (</w:t>
            </w:r>
            <w:r w:rsidR="003C12A8" w:rsidRPr="00E4280B">
              <w:rPr>
                <w:iCs/>
              </w:rPr>
              <w:t xml:space="preserve">Reguli de circulație rutieră, securitatea de prevenire a situațiilor excepționale </w:t>
            </w:r>
            <w:proofErr w:type="gramStart"/>
            <w:r w:rsidR="003C12A8" w:rsidRPr="00E4280B">
              <w:rPr>
                <w:iCs/>
              </w:rPr>
              <w:t>( inundații</w:t>
            </w:r>
            <w:proofErr w:type="gramEnd"/>
            <w:r w:rsidR="003C12A8" w:rsidRPr="00E4280B">
              <w:rPr>
                <w:iCs/>
              </w:rPr>
              <w:t>, cutremur, incendii), reguli de acordarea primului ajutor</w:t>
            </w:r>
            <w:r w:rsidRPr="00E4280B">
              <w:rPr>
                <w:iCs/>
              </w:rPr>
              <w:t>);</w:t>
            </w:r>
          </w:p>
          <w:p w14:paraId="3A7DF28C" w14:textId="4C203E94" w:rsidR="001D73FC" w:rsidRPr="00EA7CA4" w:rsidRDefault="001D73FC" w:rsidP="00EA7CA4">
            <w:pPr>
              <w:pStyle w:val="Listparagraf"/>
              <w:numPr>
                <w:ilvl w:val="0"/>
                <w:numId w:val="2"/>
              </w:numPr>
              <w:rPr>
                <w:iCs/>
                <w:color w:val="FF0000"/>
              </w:rPr>
            </w:pPr>
            <w:r w:rsidRPr="00E4280B">
              <w:rPr>
                <w:iCs/>
              </w:rPr>
              <w:t>Plan</w:t>
            </w:r>
            <w:r w:rsidR="00673DD0">
              <w:rPr>
                <w:iCs/>
              </w:rPr>
              <w:t>ul</w:t>
            </w:r>
            <w:r w:rsidRPr="00E4280B">
              <w:rPr>
                <w:iCs/>
              </w:rPr>
              <w:t xml:space="preserve"> de evacuare la fiecare etaj;</w:t>
            </w:r>
          </w:p>
          <w:p w14:paraId="0CCEB004" w14:textId="77777777" w:rsidR="00EA7CA4" w:rsidRPr="00EA7CA4" w:rsidRDefault="00EA7CA4" w:rsidP="00EA7CA4">
            <w:pPr>
              <w:pStyle w:val="Listparagraf"/>
              <w:numPr>
                <w:ilvl w:val="0"/>
                <w:numId w:val="2"/>
              </w:numPr>
              <w:tabs>
                <w:tab w:val="clear" w:pos="709"/>
              </w:tabs>
              <w:jc w:val="left"/>
              <w:rPr>
                <w:szCs w:val="20"/>
              </w:rPr>
            </w:pPr>
            <w:r w:rsidRPr="00EA7CA4">
              <w:rPr>
                <w:szCs w:val="20"/>
              </w:rPr>
              <w:t>Graficul de serviciu al cadrelor didactice;</w:t>
            </w:r>
          </w:p>
          <w:p w14:paraId="7043440B" w14:textId="77777777" w:rsidR="00EA7CA4" w:rsidRPr="00EC272D" w:rsidRDefault="00EA7CA4" w:rsidP="00EC272D">
            <w:pPr>
              <w:pStyle w:val="Listparagraf"/>
              <w:numPr>
                <w:ilvl w:val="0"/>
                <w:numId w:val="2"/>
              </w:numPr>
              <w:rPr>
                <w:iCs/>
                <w:color w:val="FF0000"/>
              </w:rPr>
            </w:pPr>
            <w:r w:rsidRPr="00EA7CA4">
              <w:rPr>
                <w:szCs w:val="20"/>
              </w:rPr>
              <w:t>Fişa de post pentru personalul de pază</w:t>
            </w:r>
          </w:p>
        </w:tc>
      </w:tr>
      <w:tr w:rsidR="00F842E4" w:rsidRPr="00E938A0" w14:paraId="46DF8188" w14:textId="77777777" w:rsidTr="00E533B8">
        <w:tc>
          <w:tcPr>
            <w:tcW w:w="2014" w:type="dxa"/>
          </w:tcPr>
          <w:p w14:paraId="264E656E" w14:textId="77777777" w:rsidR="00F842E4" w:rsidRPr="00BD4375" w:rsidRDefault="00F842E4" w:rsidP="00F842E4">
            <w:pPr>
              <w:jc w:val="left"/>
            </w:pPr>
            <w:r w:rsidRPr="00BD4375">
              <w:t>Constatări</w:t>
            </w:r>
          </w:p>
        </w:tc>
        <w:tc>
          <w:tcPr>
            <w:tcW w:w="7625" w:type="dxa"/>
            <w:gridSpan w:val="3"/>
          </w:tcPr>
          <w:p w14:paraId="2895FF62" w14:textId="77777777" w:rsidR="00393812" w:rsidRPr="00EC272D" w:rsidRDefault="00EC2552" w:rsidP="00EC272D">
            <w:pPr>
              <w:rPr>
                <w:rFonts w:eastAsia="Times New Roman"/>
                <w:iCs/>
              </w:rPr>
            </w:pPr>
            <w:r w:rsidRPr="00EC272D">
              <w:rPr>
                <w:rFonts w:eastAsia="Times New Roman"/>
                <w:iCs/>
              </w:rPr>
              <w:t>Administrația instituției de învățământ asigură paza și securitatea școlii și a teritoriului adiacent acesteia, ordinul de angajare a paznicilor</w:t>
            </w:r>
            <w:r w:rsidR="00C41C7C" w:rsidRPr="00EC272D">
              <w:rPr>
                <w:rFonts w:eastAsia="Times New Roman"/>
                <w:iCs/>
              </w:rPr>
              <w:t xml:space="preserve">, </w:t>
            </w:r>
            <w:r w:rsidR="00E4280B" w:rsidRPr="00EC272D">
              <w:rPr>
                <w:rFonts w:eastAsia="Times New Roman"/>
                <w:iCs/>
              </w:rPr>
              <w:t>contracte</w:t>
            </w:r>
            <w:r w:rsidR="007536CD" w:rsidRPr="00EC272D">
              <w:rPr>
                <w:rFonts w:eastAsia="Times New Roman"/>
                <w:iCs/>
              </w:rPr>
              <w:t xml:space="preserve">le și </w:t>
            </w:r>
            <w:r w:rsidR="00C41C7C" w:rsidRPr="00EC272D">
              <w:rPr>
                <w:rFonts w:eastAsia="Times New Roman"/>
                <w:iCs/>
              </w:rPr>
              <w:t xml:space="preserve">fișele de post ale acestora și graficul de serviciu. </w:t>
            </w:r>
          </w:p>
          <w:p w14:paraId="1D7324F3" w14:textId="77777777" w:rsidR="00F842E4" w:rsidRPr="00EC272D" w:rsidRDefault="00393812" w:rsidP="00EC272D">
            <w:pPr>
              <w:rPr>
                <w:rFonts w:eastAsia="Times New Roman"/>
                <w:iCs/>
              </w:rPr>
            </w:pPr>
            <w:r w:rsidRPr="00EC272D">
              <w:rPr>
                <w:rFonts w:eastAsia="Times New Roman"/>
                <w:iCs/>
              </w:rPr>
              <w:t>N</w:t>
            </w:r>
            <w:r w:rsidR="00C41C7C" w:rsidRPr="00EC272D">
              <w:rPr>
                <w:rFonts w:eastAsia="Times New Roman"/>
                <w:iCs/>
              </w:rPr>
              <w:t xml:space="preserve">u este prevăzut în PDI, planurile anuale și în Regulamentul intern contract cu Serviciul Pază de Stat, instalarea camerelor video. Necesită cheltuieli, care lipsesc în bugetul instituției. </w:t>
            </w:r>
          </w:p>
          <w:p w14:paraId="655D49A7" w14:textId="77777777" w:rsidR="005637BE" w:rsidRPr="00EC272D" w:rsidRDefault="00AD0AD9" w:rsidP="00EC272D">
            <w:pPr>
              <w:rPr>
                <w:rFonts w:eastAsia="Times New Roman"/>
                <w:iCs/>
                <w:color w:val="FF0000"/>
              </w:rPr>
            </w:pPr>
            <w:r w:rsidRPr="00EC272D">
              <w:rPr>
                <w:rFonts w:eastAsia="Times New Roman"/>
                <w:iCs/>
              </w:rPr>
              <w:t>Instituția nu dispune de unități pentru ocuparea funcției de personal de pază, siguranța elevilor fiind distribuită angajaților din instituție.</w:t>
            </w:r>
          </w:p>
        </w:tc>
      </w:tr>
      <w:tr w:rsidR="00F842E4" w:rsidRPr="00E938A0" w14:paraId="4E7A255D" w14:textId="77777777" w:rsidTr="00E533B8">
        <w:tc>
          <w:tcPr>
            <w:tcW w:w="2014" w:type="dxa"/>
          </w:tcPr>
          <w:p w14:paraId="07790D89" w14:textId="77777777" w:rsidR="00F842E4" w:rsidRPr="00BD4375" w:rsidRDefault="00F842E4" w:rsidP="00F842E4">
            <w:pPr>
              <w:jc w:val="left"/>
            </w:pPr>
            <w:r>
              <w:t>Pondere și punctaj acordat</w:t>
            </w:r>
            <w:r w:rsidRPr="00BD4375">
              <w:t xml:space="preserve"> </w:t>
            </w:r>
          </w:p>
        </w:tc>
        <w:tc>
          <w:tcPr>
            <w:tcW w:w="1530" w:type="dxa"/>
          </w:tcPr>
          <w:p w14:paraId="4A08ED0D" w14:textId="77777777" w:rsidR="00F842E4" w:rsidRPr="00E938A0" w:rsidRDefault="00F842E4" w:rsidP="00F842E4">
            <w:r w:rsidRPr="00BD4375">
              <w:t>Pondere:</w:t>
            </w:r>
            <w:r w:rsidRPr="00E938A0">
              <w:t xml:space="preserve"> </w:t>
            </w:r>
            <w:r>
              <w:rPr>
                <w:bCs/>
              </w:rPr>
              <w:t>1</w:t>
            </w:r>
          </w:p>
        </w:tc>
        <w:tc>
          <w:tcPr>
            <w:tcW w:w="3827" w:type="dxa"/>
          </w:tcPr>
          <w:p w14:paraId="537AF2F9" w14:textId="77777777" w:rsidR="00F842E4" w:rsidRPr="00E938A0" w:rsidRDefault="00F842E4" w:rsidP="00F842E4">
            <w:r>
              <w:t>Autoevaluare conform criteriilor: -</w:t>
            </w:r>
            <w:r w:rsidR="00C41C7C">
              <w:t>0,75</w:t>
            </w:r>
          </w:p>
        </w:tc>
        <w:tc>
          <w:tcPr>
            <w:tcW w:w="2268" w:type="dxa"/>
          </w:tcPr>
          <w:p w14:paraId="2EC81FD6" w14:textId="77777777" w:rsidR="00F842E4" w:rsidRPr="00D25024" w:rsidRDefault="00F842E4" w:rsidP="00F842E4">
            <w:r>
              <w:t xml:space="preserve">Punctaj acordat: - </w:t>
            </w:r>
            <w:r w:rsidR="00C41C7C">
              <w:t>0,75</w:t>
            </w:r>
          </w:p>
        </w:tc>
      </w:tr>
    </w:tbl>
    <w:p w14:paraId="3EF84BB5" w14:textId="77777777" w:rsidR="00D25024" w:rsidRPr="00E938A0" w:rsidRDefault="00D25024" w:rsidP="00D25024"/>
    <w:p w14:paraId="567D404F" w14:textId="77777777" w:rsidR="00144157"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4A8820BC" w14:textId="77777777" w:rsidTr="00E533B8">
        <w:tc>
          <w:tcPr>
            <w:tcW w:w="2014" w:type="dxa"/>
          </w:tcPr>
          <w:p w14:paraId="1E190393" w14:textId="77777777" w:rsidR="00F842E4" w:rsidRPr="00BD4375" w:rsidRDefault="00F842E4" w:rsidP="00F842E4">
            <w:pPr>
              <w:jc w:val="left"/>
            </w:pPr>
            <w:r w:rsidRPr="00BD4375">
              <w:t xml:space="preserve">Dovezi </w:t>
            </w:r>
          </w:p>
        </w:tc>
        <w:tc>
          <w:tcPr>
            <w:tcW w:w="7625" w:type="dxa"/>
            <w:gridSpan w:val="3"/>
          </w:tcPr>
          <w:p w14:paraId="40AACEF5" w14:textId="4D821C59" w:rsidR="003B065F" w:rsidRDefault="003B065F" w:rsidP="003B065F">
            <w:pPr>
              <w:widowControl w:val="0"/>
              <w:numPr>
                <w:ilvl w:val="0"/>
                <w:numId w:val="2"/>
              </w:numPr>
              <w:tabs>
                <w:tab w:val="left" w:pos="899"/>
                <w:tab w:val="left" w:pos="901"/>
              </w:tabs>
              <w:autoSpaceDE w:val="0"/>
              <w:autoSpaceDN w:val="0"/>
              <w:spacing w:before="2" w:line="276" w:lineRule="auto"/>
              <w:rPr>
                <w:rFonts w:eastAsia="Times New Roman"/>
                <w:szCs w:val="24"/>
              </w:rPr>
            </w:pPr>
            <w:r>
              <w:rPr>
                <w:rFonts w:eastAsia="Times New Roman"/>
                <w:szCs w:val="24"/>
              </w:rPr>
              <w:t>Orarul</w:t>
            </w:r>
            <w:r w:rsidR="00841418">
              <w:rPr>
                <w:rFonts w:eastAsia="Times New Roman"/>
                <w:szCs w:val="24"/>
              </w:rPr>
              <w:t xml:space="preserve"> Instituției Publice Gimnaziul „</w:t>
            </w:r>
            <w:r>
              <w:rPr>
                <w:rFonts w:eastAsia="Times New Roman"/>
                <w:szCs w:val="24"/>
              </w:rPr>
              <w:t>Grigore Vieru”</w:t>
            </w:r>
            <w:r w:rsidR="00841418">
              <w:rPr>
                <w:rFonts w:eastAsia="Times New Roman"/>
                <w:szCs w:val="24"/>
              </w:rPr>
              <w:t>din com.Purcari</w:t>
            </w:r>
            <w:r>
              <w:rPr>
                <w:rFonts w:eastAsia="Times New Roman"/>
                <w:szCs w:val="24"/>
              </w:rPr>
              <w:t xml:space="preserve"> pentru anul de studii 2021-2022, discutat și aprobat la Consiliul de </w:t>
            </w:r>
            <w:r>
              <w:rPr>
                <w:rFonts w:eastAsia="Times New Roman"/>
                <w:szCs w:val="24"/>
              </w:rPr>
              <w:lastRenderedPageBreak/>
              <w:t>administrație , Pr</w:t>
            </w:r>
            <w:r w:rsidR="00841418">
              <w:rPr>
                <w:rFonts w:eastAsia="Times New Roman"/>
                <w:szCs w:val="24"/>
              </w:rPr>
              <w:t>oces</w:t>
            </w:r>
            <w:r w:rsidR="00673DD0">
              <w:rPr>
                <w:rFonts w:eastAsia="Times New Roman"/>
                <w:szCs w:val="24"/>
              </w:rPr>
              <w:t>ul</w:t>
            </w:r>
            <w:r w:rsidR="00841418">
              <w:rPr>
                <w:rFonts w:eastAsia="Times New Roman"/>
                <w:szCs w:val="24"/>
              </w:rPr>
              <w:t xml:space="preserve">- verbal  nr. </w:t>
            </w:r>
            <w:r w:rsidR="00673DD0">
              <w:rPr>
                <w:rFonts w:eastAsia="Times New Roman"/>
                <w:szCs w:val="24"/>
              </w:rPr>
              <w:t>0</w:t>
            </w:r>
            <w:r w:rsidR="00841418">
              <w:rPr>
                <w:rFonts w:eastAsia="Times New Roman"/>
                <w:szCs w:val="24"/>
              </w:rPr>
              <w:t>1 din 26.08.</w:t>
            </w:r>
            <w:r>
              <w:rPr>
                <w:rFonts w:eastAsia="Times New Roman"/>
                <w:szCs w:val="24"/>
              </w:rPr>
              <w:t>2021;</w:t>
            </w:r>
          </w:p>
          <w:p w14:paraId="73D25B73" w14:textId="77777777" w:rsidR="00E11594" w:rsidRPr="00E4280B" w:rsidRDefault="00967349" w:rsidP="003B065F">
            <w:pPr>
              <w:pStyle w:val="Listparagraf"/>
              <w:numPr>
                <w:ilvl w:val="0"/>
                <w:numId w:val="2"/>
              </w:numPr>
              <w:rPr>
                <w:iCs/>
              </w:rPr>
            </w:pPr>
            <w:r w:rsidRPr="00E4280B">
              <w:rPr>
                <w:iCs/>
              </w:rPr>
              <w:t>Orarul evaluărilo</w:t>
            </w:r>
            <w:r w:rsidR="00144157" w:rsidRPr="00E4280B">
              <w:rPr>
                <w:iCs/>
              </w:rPr>
              <w:t>r sum</w:t>
            </w:r>
            <w:r w:rsidR="00E11594" w:rsidRPr="00E4280B">
              <w:rPr>
                <w:iCs/>
              </w:rPr>
              <w:t>ative.</w:t>
            </w:r>
          </w:p>
          <w:p w14:paraId="680B51CC" w14:textId="02208D92" w:rsidR="00967349" w:rsidRDefault="00673DD0" w:rsidP="003B065F">
            <w:pPr>
              <w:pStyle w:val="Listparagraf"/>
              <w:numPr>
                <w:ilvl w:val="0"/>
                <w:numId w:val="2"/>
              </w:numPr>
              <w:rPr>
                <w:iCs/>
                <w:color w:val="FF0000"/>
              </w:rPr>
            </w:pPr>
            <w:r>
              <w:rPr>
                <w:iCs/>
              </w:rPr>
              <w:t>Orarul sunetelor discutat</w:t>
            </w:r>
            <w:r w:rsidR="00477B8D" w:rsidRPr="00E4280B">
              <w:rPr>
                <w:iCs/>
              </w:rPr>
              <w:t xml:space="preserve"> și aprobat la</w:t>
            </w:r>
            <w:r w:rsidR="0000323B">
              <w:rPr>
                <w:iCs/>
              </w:rPr>
              <w:t xml:space="preserve"> ședința </w:t>
            </w:r>
            <w:r w:rsidR="0000323B" w:rsidRPr="00E4280B">
              <w:rPr>
                <w:iCs/>
              </w:rPr>
              <w:t>C</w:t>
            </w:r>
            <w:r w:rsidR="0000323B">
              <w:rPr>
                <w:iCs/>
              </w:rPr>
              <w:t xml:space="preserve">onsiliului de </w:t>
            </w:r>
            <w:proofErr w:type="gramStart"/>
            <w:r w:rsidR="0000323B" w:rsidRPr="00E4280B">
              <w:rPr>
                <w:iCs/>
              </w:rPr>
              <w:t>A</w:t>
            </w:r>
            <w:r w:rsidR="0000323B">
              <w:rPr>
                <w:iCs/>
              </w:rPr>
              <w:t xml:space="preserve">dministrație </w:t>
            </w:r>
            <w:r w:rsidR="00477B8D" w:rsidRPr="00E4280B">
              <w:rPr>
                <w:iCs/>
              </w:rPr>
              <w:t xml:space="preserve"> </w:t>
            </w:r>
            <w:r w:rsidR="00477B8D" w:rsidRPr="00841418">
              <w:rPr>
                <w:iCs/>
              </w:rPr>
              <w:t>nr</w:t>
            </w:r>
            <w:proofErr w:type="gramEnd"/>
            <w:r w:rsidR="00477B8D" w:rsidRPr="00841418">
              <w:rPr>
                <w:iCs/>
              </w:rPr>
              <w:t>. 0</w:t>
            </w:r>
            <w:r w:rsidR="009B3FF1" w:rsidRPr="00841418">
              <w:rPr>
                <w:iCs/>
              </w:rPr>
              <w:t>1</w:t>
            </w:r>
            <w:r w:rsidR="00477B8D" w:rsidRPr="00841418">
              <w:rPr>
                <w:iCs/>
              </w:rPr>
              <w:t xml:space="preserve"> </w:t>
            </w:r>
            <w:r w:rsidR="00967349" w:rsidRPr="00841418">
              <w:rPr>
                <w:iCs/>
              </w:rPr>
              <w:t>di</w:t>
            </w:r>
            <w:r w:rsidR="00477B8D" w:rsidRPr="00841418">
              <w:rPr>
                <w:iCs/>
              </w:rPr>
              <w:t xml:space="preserve">n </w:t>
            </w:r>
            <w:r w:rsidR="00841418" w:rsidRPr="00841418">
              <w:rPr>
                <w:iCs/>
              </w:rPr>
              <w:t>26.08</w:t>
            </w:r>
            <w:r w:rsidR="00477B8D" w:rsidRPr="00841418">
              <w:rPr>
                <w:iCs/>
              </w:rPr>
              <w:t xml:space="preserve"> 20</w:t>
            </w:r>
            <w:r w:rsidR="00841418" w:rsidRPr="00841418">
              <w:rPr>
                <w:iCs/>
              </w:rPr>
              <w:t>22</w:t>
            </w:r>
            <w:r w:rsidR="00477B8D" w:rsidRPr="00597074">
              <w:rPr>
                <w:iCs/>
                <w:color w:val="FF0000"/>
              </w:rPr>
              <w:t>.</w:t>
            </w:r>
          </w:p>
          <w:p w14:paraId="154DE53D" w14:textId="77777777" w:rsidR="0000323B" w:rsidRPr="0000323B" w:rsidRDefault="0000323B" w:rsidP="003B065F">
            <w:pPr>
              <w:numPr>
                <w:ilvl w:val="0"/>
                <w:numId w:val="2"/>
              </w:numPr>
              <w:jc w:val="left"/>
              <w:rPr>
                <w:szCs w:val="20"/>
              </w:rPr>
            </w:pPr>
            <w:r w:rsidRPr="0000323B">
              <w:rPr>
                <w:szCs w:val="20"/>
              </w:rPr>
              <w:t xml:space="preserve">Registrul de evidenţă a orelor înlocuite;  </w:t>
            </w:r>
          </w:p>
          <w:p w14:paraId="68601EBD" w14:textId="77777777" w:rsidR="00EA7CA4" w:rsidRPr="00597074" w:rsidRDefault="00EA7CA4" w:rsidP="003B065F">
            <w:pPr>
              <w:pStyle w:val="Listparagraf"/>
              <w:numPr>
                <w:ilvl w:val="0"/>
                <w:numId w:val="2"/>
              </w:numPr>
              <w:rPr>
                <w:iCs/>
                <w:color w:val="FF0000"/>
              </w:rPr>
            </w:pPr>
            <w:r w:rsidRPr="00EA7CA4">
              <w:rPr>
                <w:szCs w:val="20"/>
                <w:lang w:val="ro-RO"/>
              </w:rPr>
              <w:t>Structurarea timpului de muncă pentru fiecare cadru didactic.</w:t>
            </w:r>
          </w:p>
        </w:tc>
      </w:tr>
      <w:tr w:rsidR="00F842E4" w:rsidRPr="00E938A0" w14:paraId="343CC175" w14:textId="77777777" w:rsidTr="00E533B8">
        <w:tc>
          <w:tcPr>
            <w:tcW w:w="2014" w:type="dxa"/>
          </w:tcPr>
          <w:p w14:paraId="635CB199" w14:textId="77777777" w:rsidR="00F842E4" w:rsidRPr="00BD4375" w:rsidRDefault="00F842E4" w:rsidP="00F842E4">
            <w:pPr>
              <w:jc w:val="left"/>
            </w:pPr>
            <w:r w:rsidRPr="00BD4375">
              <w:lastRenderedPageBreak/>
              <w:t>Constatări</w:t>
            </w:r>
          </w:p>
        </w:tc>
        <w:tc>
          <w:tcPr>
            <w:tcW w:w="7625" w:type="dxa"/>
            <w:gridSpan w:val="3"/>
          </w:tcPr>
          <w:p w14:paraId="76162A99" w14:textId="77777777" w:rsidR="002E6EFE" w:rsidRPr="00EC272D" w:rsidRDefault="0000323B" w:rsidP="00EC272D">
            <w:pPr>
              <w:rPr>
                <w:iCs/>
              </w:rPr>
            </w:pPr>
            <w:r w:rsidRPr="00EC272D">
              <w:rPr>
                <w:rFonts w:eastAsia="Times New Roman"/>
                <w:iCs/>
              </w:rPr>
              <w:t>Administrația instituției</w:t>
            </w:r>
            <w:r w:rsidR="00C41C7C" w:rsidRPr="00EC272D">
              <w:rPr>
                <w:rFonts w:eastAsia="Times New Roman"/>
                <w:iCs/>
              </w:rPr>
              <w:t xml:space="preserve"> elaborează </w:t>
            </w:r>
            <w:r w:rsidR="00F1355C" w:rsidRPr="00EC272D">
              <w:rPr>
                <w:rFonts w:eastAsia="Times New Roman"/>
                <w:iCs/>
              </w:rPr>
              <w:t xml:space="preserve">un </w:t>
            </w:r>
            <w:r w:rsidR="00C41C7C" w:rsidRPr="00EC272D">
              <w:rPr>
                <w:rFonts w:eastAsia="Times New Roman"/>
                <w:iCs/>
              </w:rPr>
              <w:t>orar</w:t>
            </w:r>
            <w:r w:rsidR="00F1355C" w:rsidRPr="00EC272D">
              <w:rPr>
                <w:rFonts w:eastAsia="Times New Roman"/>
                <w:iCs/>
              </w:rPr>
              <w:t xml:space="preserve"> echilibrat</w:t>
            </w:r>
            <w:r w:rsidR="00C41C7C" w:rsidRPr="00EC272D">
              <w:rPr>
                <w:rFonts w:eastAsia="Times New Roman"/>
                <w:iCs/>
              </w:rPr>
              <w:t xml:space="preserve"> și</w:t>
            </w:r>
            <w:r w:rsidR="00F1355C" w:rsidRPr="00EC272D">
              <w:rPr>
                <w:rFonts w:eastAsia="Times New Roman"/>
                <w:iCs/>
              </w:rPr>
              <w:t xml:space="preserve"> flexibil în care disciplinele exacte alternează cu cele umanistice, artistice, tehnologice și cele sportive și</w:t>
            </w:r>
            <w:r w:rsidR="00C41C7C" w:rsidRPr="00EC272D">
              <w:rPr>
                <w:rFonts w:eastAsia="Times New Roman"/>
                <w:iCs/>
              </w:rPr>
              <w:t xml:space="preserve"> asigură</w:t>
            </w:r>
            <w:r w:rsidR="00F1355C" w:rsidRPr="00EC272D">
              <w:rPr>
                <w:rFonts w:eastAsia="Times New Roman"/>
                <w:iCs/>
              </w:rPr>
              <w:t xml:space="preserve"> raportul optim între timpul de învățare și timpul de recreere. </w:t>
            </w:r>
          </w:p>
          <w:p w14:paraId="4B6D1EA0" w14:textId="77777777" w:rsidR="00F842E4" w:rsidRPr="00EC272D" w:rsidRDefault="00347380" w:rsidP="00EC272D">
            <w:pPr>
              <w:rPr>
                <w:iCs/>
                <w:color w:val="FF0000"/>
              </w:rPr>
            </w:pPr>
            <w:r w:rsidRPr="00EC272D">
              <w:rPr>
                <w:rFonts w:eastAsia="Times New Roman"/>
                <w:iCs/>
              </w:rPr>
              <w:t>Orarul evaluărilor sum</w:t>
            </w:r>
            <w:r w:rsidR="00144157" w:rsidRPr="00EC272D">
              <w:rPr>
                <w:rFonts w:eastAsia="Times New Roman"/>
                <w:iCs/>
              </w:rPr>
              <w:t>ative</w:t>
            </w:r>
            <w:r w:rsidR="00B6576C" w:rsidRPr="00EC272D">
              <w:rPr>
                <w:rFonts w:eastAsia="Times New Roman"/>
                <w:iCs/>
              </w:rPr>
              <w:t>,</w:t>
            </w:r>
            <w:r w:rsidR="00144157" w:rsidRPr="00EC272D">
              <w:rPr>
                <w:rFonts w:eastAsia="Times New Roman"/>
                <w:iCs/>
              </w:rPr>
              <w:t xml:space="preserve"> reprezentat prin schemă gra</w:t>
            </w:r>
            <w:r w:rsidR="007536CD" w:rsidRPr="00EC272D">
              <w:rPr>
                <w:rFonts w:eastAsia="Times New Roman"/>
                <w:iCs/>
              </w:rPr>
              <w:t>f</w:t>
            </w:r>
            <w:r w:rsidR="00144157" w:rsidRPr="00EC272D">
              <w:rPr>
                <w:rFonts w:eastAsia="Times New Roman"/>
                <w:iCs/>
              </w:rPr>
              <w:t>ică</w:t>
            </w:r>
            <w:r w:rsidR="00E11594" w:rsidRPr="00EC272D">
              <w:rPr>
                <w:rFonts w:eastAsia="Times New Roman"/>
                <w:iCs/>
              </w:rPr>
              <w:t xml:space="preserve">, </w:t>
            </w:r>
            <w:r w:rsidR="00E11594" w:rsidRPr="00EC272D">
              <w:rPr>
                <w:iCs/>
              </w:rPr>
              <w:t>nu mai mul</w:t>
            </w:r>
            <w:r w:rsidR="00144157" w:rsidRPr="00EC272D">
              <w:rPr>
                <w:iCs/>
              </w:rPr>
              <w:t>t</w:t>
            </w:r>
            <w:r w:rsidR="00E11594" w:rsidRPr="00EC272D">
              <w:rPr>
                <w:iCs/>
              </w:rPr>
              <w:t xml:space="preserve"> de 1 pe zi și 3 pe săptămână</w:t>
            </w:r>
            <w:r w:rsidR="00144157" w:rsidRPr="00EC272D">
              <w:rPr>
                <w:iCs/>
              </w:rPr>
              <w:t>, conform cerințelor din Pl</w:t>
            </w:r>
            <w:r w:rsidRPr="00EC272D">
              <w:rPr>
                <w:iCs/>
              </w:rPr>
              <w:t>anul-cadru pentru anul 20</w:t>
            </w:r>
            <w:r w:rsidR="00E4280B" w:rsidRPr="00EC272D">
              <w:rPr>
                <w:iCs/>
              </w:rPr>
              <w:t>21</w:t>
            </w:r>
            <w:r w:rsidR="007536CD" w:rsidRPr="00EC272D">
              <w:rPr>
                <w:iCs/>
              </w:rPr>
              <w:t xml:space="preserve"> -</w:t>
            </w:r>
            <w:r w:rsidRPr="00EC272D">
              <w:rPr>
                <w:iCs/>
              </w:rPr>
              <w:t>202</w:t>
            </w:r>
            <w:r w:rsidR="00E4280B" w:rsidRPr="00EC272D">
              <w:rPr>
                <w:iCs/>
              </w:rPr>
              <w:t>2</w:t>
            </w:r>
            <w:r w:rsidR="00E11594" w:rsidRPr="00EC272D">
              <w:rPr>
                <w:iCs/>
              </w:rPr>
              <w:t>.</w:t>
            </w:r>
          </w:p>
        </w:tc>
      </w:tr>
      <w:tr w:rsidR="00F842E4" w:rsidRPr="00E938A0" w14:paraId="36F9A564" w14:textId="77777777" w:rsidTr="00E533B8">
        <w:tc>
          <w:tcPr>
            <w:tcW w:w="2014" w:type="dxa"/>
          </w:tcPr>
          <w:p w14:paraId="19D67D79" w14:textId="77777777" w:rsidR="00F842E4" w:rsidRPr="00BD4375" w:rsidRDefault="00F842E4" w:rsidP="00F842E4">
            <w:pPr>
              <w:jc w:val="left"/>
            </w:pPr>
            <w:r>
              <w:t>Pondere și punctaj acordat</w:t>
            </w:r>
            <w:r w:rsidRPr="00BD4375">
              <w:t xml:space="preserve"> </w:t>
            </w:r>
          </w:p>
        </w:tc>
        <w:tc>
          <w:tcPr>
            <w:tcW w:w="1530" w:type="dxa"/>
          </w:tcPr>
          <w:p w14:paraId="549847DF" w14:textId="77777777" w:rsidR="00F842E4" w:rsidRPr="00E938A0" w:rsidRDefault="00F842E4" w:rsidP="00F842E4">
            <w:r w:rsidRPr="00BD4375">
              <w:t>Pondere:</w:t>
            </w:r>
            <w:r w:rsidRPr="00E938A0">
              <w:t xml:space="preserve"> </w:t>
            </w:r>
            <w:r>
              <w:rPr>
                <w:bCs/>
              </w:rPr>
              <w:t>2</w:t>
            </w:r>
          </w:p>
        </w:tc>
        <w:tc>
          <w:tcPr>
            <w:tcW w:w="3827" w:type="dxa"/>
          </w:tcPr>
          <w:p w14:paraId="710A29B3" w14:textId="77777777" w:rsidR="00F842E4" w:rsidRPr="00E938A0" w:rsidRDefault="00F842E4" w:rsidP="00F842E4">
            <w:r>
              <w:t>Autoevaluare conform criteriilor: -</w:t>
            </w:r>
            <w:r w:rsidR="00C41C7C">
              <w:t>1</w:t>
            </w:r>
          </w:p>
        </w:tc>
        <w:tc>
          <w:tcPr>
            <w:tcW w:w="2268" w:type="dxa"/>
          </w:tcPr>
          <w:p w14:paraId="2DEEA340" w14:textId="77777777" w:rsidR="00F842E4" w:rsidRPr="00D25024" w:rsidRDefault="00F842E4" w:rsidP="00F842E4">
            <w:r>
              <w:t xml:space="preserve">Punctaj acordat: - </w:t>
            </w:r>
            <w:r w:rsidR="00C41C7C">
              <w:t>2</w:t>
            </w:r>
          </w:p>
        </w:tc>
      </w:tr>
    </w:tbl>
    <w:p w14:paraId="224AD0AF" w14:textId="77777777" w:rsidR="00D25024" w:rsidRDefault="00D25024" w:rsidP="00D25024"/>
    <w:p w14:paraId="2B349DDF" w14:textId="77777777" w:rsidR="00D25024" w:rsidRDefault="00D25024" w:rsidP="00D25024">
      <w:pPr>
        <w:rPr>
          <w:b/>
          <w:bCs/>
        </w:rPr>
      </w:pPr>
      <w:r w:rsidRPr="00BD4375">
        <w:rPr>
          <w:b/>
          <w:bCs/>
        </w:rPr>
        <w:t xml:space="preserve">Domeniu: </w:t>
      </w:r>
      <w:r>
        <w:rPr>
          <w:b/>
          <w:bCs/>
        </w:rPr>
        <w:t>Capacitate instituțională</w:t>
      </w:r>
    </w:p>
    <w:p w14:paraId="1C9934C1" w14:textId="77777777"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D77898E" w14:textId="77777777" w:rsidTr="00E533B8">
        <w:tc>
          <w:tcPr>
            <w:tcW w:w="2014" w:type="dxa"/>
          </w:tcPr>
          <w:p w14:paraId="3C898131" w14:textId="77777777" w:rsidR="00F842E4" w:rsidRPr="00BD4375" w:rsidRDefault="00F842E4" w:rsidP="00F842E4">
            <w:pPr>
              <w:jc w:val="left"/>
            </w:pPr>
            <w:r w:rsidRPr="00BD4375">
              <w:t xml:space="preserve">Dovezi </w:t>
            </w:r>
          </w:p>
        </w:tc>
        <w:tc>
          <w:tcPr>
            <w:tcW w:w="7625" w:type="dxa"/>
            <w:gridSpan w:val="3"/>
          </w:tcPr>
          <w:p w14:paraId="022E0DAB" w14:textId="77777777" w:rsidR="007F1085" w:rsidRPr="007F1085" w:rsidRDefault="007F1085" w:rsidP="007F1085">
            <w:pPr>
              <w:pStyle w:val="Listparagraf"/>
              <w:numPr>
                <w:ilvl w:val="0"/>
                <w:numId w:val="2"/>
              </w:numPr>
              <w:ind w:left="360"/>
              <w:rPr>
                <w:iCs/>
              </w:rPr>
            </w:pPr>
            <w:r w:rsidRPr="007F1085">
              <w:rPr>
                <w:szCs w:val="24"/>
              </w:rPr>
              <w:t>Registrul bunurilor materiale conform Standardele minime de dotare a instituției de învățământ general, aprobate prin Ordinul MECC nr. 253 din 11.10.2017;</w:t>
            </w:r>
          </w:p>
          <w:p w14:paraId="3BCF1CEF" w14:textId="3678BB06" w:rsidR="007F1085" w:rsidRPr="00B27A38" w:rsidRDefault="007F1085" w:rsidP="00B27A38">
            <w:pPr>
              <w:pStyle w:val="Listparagraf"/>
              <w:numPr>
                <w:ilvl w:val="0"/>
                <w:numId w:val="2"/>
              </w:numPr>
              <w:ind w:left="360"/>
              <w:rPr>
                <w:iCs/>
              </w:rPr>
            </w:pPr>
            <w:r w:rsidRPr="007F1085">
              <w:rPr>
                <w:szCs w:val="24"/>
              </w:rPr>
              <w:t xml:space="preserve">Ordinul </w:t>
            </w:r>
            <w:r>
              <w:rPr>
                <w:szCs w:val="24"/>
              </w:rPr>
              <w:t xml:space="preserve">nr.139-P din 27.12.2021 </w:t>
            </w:r>
            <w:r w:rsidR="00673DD0">
              <w:rPr>
                <w:szCs w:val="24"/>
              </w:rPr>
              <w:t>referitor</w:t>
            </w:r>
            <w:r w:rsidRPr="007F1085">
              <w:rPr>
                <w:szCs w:val="24"/>
              </w:rPr>
              <w:t xml:space="preserve"> la inventariere</w:t>
            </w:r>
            <w:r>
              <w:rPr>
                <w:szCs w:val="24"/>
              </w:rPr>
              <w:t>;</w:t>
            </w:r>
          </w:p>
          <w:p w14:paraId="1395BF11" w14:textId="77777777" w:rsidR="007F1085" w:rsidRDefault="007F1085" w:rsidP="007F1085">
            <w:pPr>
              <w:pStyle w:val="Listparagraf"/>
              <w:numPr>
                <w:ilvl w:val="0"/>
                <w:numId w:val="2"/>
              </w:numPr>
              <w:ind w:left="360"/>
              <w:rPr>
                <w:iCs/>
              </w:rPr>
            </w:pPr>
            <w:r>
              <w:rPr>
                <w:iCs/>
              </w:rPr>
              <w:t>R</w:t>
            </w:r>
            <w:r w:rsidRPr="007F1085">
              <w:rPr>
                <w:iCs/>
              </w:rPr>
              <w:t>egistru pentru evidența bunurilor material</w:t>
            </w:r>
            <w:r>
              <w:rPr>
                <w:iCs/>
              </w:rPr>
              <w:t>e</w:t>
            </w:r>
            <w:r w:rsidR="00836A33">
              <w:rPr>
                <w:iCs/>
              </w:rPr>
              <w:t xml:space="preserve"> în cabinete</w:t>
            </w:r>
            <w:r>
              <w:rPr>
                <w:iCs/>
              </w:rPr>
              <w:t>;</w:t>
            </w:r>
          </w:p>
          <w:p w14:paraId="72CFA92B" w14:textId="04BA9BB9" w:rsidR="00BE3EAE" w:rsidRDefault="007F1085" w:rsidP="00836A33">
            <w:pPr>
              <w:pStyle w:val="Listparagraf"/>
              <w:numPr>
                <w:ilvl w:val="0"/>
                <w:numId w:val="2"/>
              </w:numPr>
              <w:ind w:left="360"/>
              <w:rPr>
                <w:iCs/>
              </w:rPr>
            </w:pPr>
            <w:r>
              <w:rPr>
                <w:iCs/>
              </w:rPr>
              <w:t>O</w:t>
            </w:r>
            <w:r w:rsidRPr="007F1085">
              <w:rPr>
                <w:iCs/>
              </w:rPr>
              <w:t xml:space="preserve">rdinul </w:t>
            </w:r>
            <w:r>
              <w:rPr>
                <w:iCs/>
              </w:rPr>
              <w:t>nr.</w:t>
            </w:r>
            <w:r w:rsidR="00673DD0">
              <w:rPr>
                <w:iCs/>
              </w:rPr>
              <w:t>27-A din 01.09.2021 refferitor la</w:t>
            </w:r>
            <w:r w:rsidR="00836A33">
              <w:rPr>
                <w:iCs/>
              </w:rPr>
              <w:t xml:space="preserve"> numirea șefilor de cabinete material responsabili de</w:t>
            </w:r>
            <w:r w:rsidRPr="007F1085">
              <w:rPr>
                <w:iCs/>
              </w:rPr>
              <w:t xml:space="preserve"> bunuri;</w:t>
            </w:r>
          </w:p>
          <w:p w14:paraId="2399C717" w14:textId="70A98473" w:rsidR="00836A33" w:rsidRPr="00836A33" w:rsidRDefault="00836A33" w:rsidP="00836A33">
            <w:pPr>
              <w:pStyle w:val="Listparagraf"/>
              <w:numPr>
                <w:ilvl w:val="0"/>
                <w:numId w:val="2"/>
              </w:numPr>
              <w:ind w:left="360"/>
              <w:rPr>
                <w:iCs/>
              </w:rPr>
            </w:pPr>
            <w:r>
              <w:rPr>
                <w:iCs/>
              </w:rPr>
              <w:t>Contract</w:t>
            </w:r>
            <w:r w:rsidR="00673DD0">
              <w:rPr>
                <w:iCs/>
              </w:rPr>
              <w:t>ul</w:t>
            </w:r>
            <w:r>
              <w:rPr>
                <w:iCs/>
              </w:rPr>
              <w:t xml:space="preserve"> de donație filantropică nr.10-48/2021 din 23 august 2021 Î.M.„Vinăria Purcari”S.R.L.</w:t>
            </w:r>
            <w:r w:rsidR="00673DD0">
              <w:rPr>
                <w:iCs/>
              </w:rPr>
              <w:t xml:space="preserve"> referitoe la d</w:t>
            </w:r>
            <w:r w:rsidR="00B27A38">
              <w:rPr>
                <w:iCs/>
              </w:rPr>
              <w:t>otarea a 3 cabinete pentru clasele primare cu mobilier școlar reglabil și cu tehnică de calcul</w:t>
            </w:r>
          </w:p>
        </w:tc>
      </w:tr>
      <w:tr w:rsidR="00F842E4" w:rsidRPr="00E938A0" w14:paraId="35973AAD" w14:textId="77777777" w:rsidTr="00E533B8">
        <w:tc>
          <w:tcPr>
            <w:tcW w:w="2014" w:type="dxa"/>
          </w:tcPr>
          <w:p w14:paraId="4DE5025F" w14:textId="77777777" w:rsidR="00F842E4" w:rsidRPr="00BD4375" w:rsidRDefault="00F842E4" w:rsidP="00F842E4">
            <w:pPr>
              <w:jc w:val="left"/>
            </w:pPr>
            <w:r w:rsidRPr="00BD4375">
              <w:t>Constatări</w:t>
            </w:r>
          </w:p>
        </w:tc>
        <w:tc>
          <w:tcPr>
            <w:tcW w:w="7625" w:type="dxa"/>
            <w:gridSpan w:val="3"/>
          </w:tcPr>
          <w:p w14:paraId="6598E507" w14:textId="77777777" w:rsidR="00F842E4" w:rsidRPr="00EC272D" w:rsidRDefault="002E6EFE" w:rsidP="00EC272D">
            <w:pPr>
              <w:rPr>
                <w:iCs/>
              </w:rPr>
            </w:pPr>
            <w:r w:rsidRPr="00EC272D">
              <w:rPr>
                <w:rFonts w:eastAsia="Times New Roman"/>
                <w:iCs/>
              </w:rPr>
              <w:t>Instituția dispune de spații educaționale adecvate și asigură toate categoriile de elevi cu locuri corespunzătoare particularităților psihofiziologice individuale.</w:t>
            </w:r>
            <w:r w:rsidR="007F1085" w:rsidRPr="00EC272D">
              <w:rPr>
                <w:iCs/>
              </w:rPr>
              <w:t xml:space="preserve"> Fiecare elev este asigurat cu un loc în bancă, care corespunde particularităților psihofiziologice individuale, taliei, acuității vizuale și auditive;</w:t>
            </w:r>
          </w:p>
        </w:tc>
      </w:tr>
      <w:tr w:rsidR="00F842E4" w:rsidRPr="00E938A0" w14:paraId="6A29ABAA" w14:textId="77777777" w:rsidTr="00E533B8">
        <w:tc>
          <w:tcPr>
            <w:tcW w:w="2014" w:type="dxa"/>
          </w:tcPr>
          <w:p w14:paraId="05B2BF5D" w14:textId="77777777" w:rsidR="00F842E4" w:rsidRPr="00BD4375" w:rsidRDefault="00F842E4" w:rsidP="00F842E4">
            <w:pPr>
              <w:jc w:val="left"/>
            </w:pPr>
            <w:r>
              <w:t>Pondere și punctaj acordat</w:t>
            </w:r>
            <w:r w:rsidRPr="00BD4375">
              <w:t xml:space="preserve"> </w:t>
            </w:r>
          </w:p>
        </w:tc>
        <w:tc>
          <w:tcPr>
            <w:tcW w:w="1530" w:type="dxa"/>
          </w:tcPr>
          <w:p w14:paraId="35641553" w14:textId="77777777" w:rsidR="00F842E4" w:rsidRPr="00E938A0" w:rsidRDefault="00F842E4" w:rsidP="00F842E4">
            <w:r w:rsidRPr="00BD4375">
              <w:t>Pondere:</w:t>
            </w:r>
            <w:r w:rsidRPr="00E938A0">
              <w:t xml:space="preserve"> </w:t>
            </w:r>
            <w:r>
              <w:rPr>
                <w:bCs/>
              </w:rPr>
              <w:t>1</w:t>
            </w:r>
          </w:p>
        </w:tc>
        <w:tc>
          <w:tcPr>
            <w:tcW w:w="3827" w:type="dxa"/>
          </w:tcPr>
          <w:p w14:paraId="5B92D004" w14:textId="77777777" w:rsidR="00F842E4" w:rsidRPr="00E938A0" w:rsidRDefault="00F842E4" w:rsidP="00F842E4">
            <w:r>
              <w:t>Autoevaluare conform criteriilor: -</w:t>
            </w:r>
            <w:r w:rsidR="00FC49BE">
              <w:t>0,75</w:t>
            </w:r>
          </w:p>
        </w:tc>
        <w:tc>
          <w:tcPr>
            <w:tcW w:w="2268" w:type="dxa"/>
          </w:tcPr>
          <w:p w14:paraId="2A431281" w14:textId="77777777" w:rsidR="00F842E4" w:rsidRPr="00D25024" w:rsidRDefault="00F842E4" w:rsidP="00F842E4">
            <w:r>
              <w:t xml:space="preserve">Punctaj acordat: - </w:t>
            </w:r>
            <w:r w:rsidR="00FC49BE">
              <w:t>0,75</w:t>
            </w:r>
          </w:p>
        </w:tc>
      </w:tr>
    </w:tbl>
    <w:p w14:paraId="5BAB7990" w14:textId="77777777" w:rsidR="00D25024" w:rsidRDefault="00D25024" w:rsidP="00D25024"/>
    <w:p w14:paraId="5C637D3A" w14:textId="77777777"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2D6496D2" w14:textId="77777777" w:rsidTr="00E533B8">
        <w:tc>
          <w:tcPr>
            <w:tcW w:w="2014" w:type="dxa"/>
          </w:tcPr>
          <w:p w14:paraId="6FC7F3D5" w14:textId="77777777" w:rsidR="00F842E4" w:rsidRPr="00BD4375" w:rsidRDefault="00F842E4" w:rsidP="00F842E4">
            <w:pPr>
              <w:jc w:val="left"/>
            </w:pPr>
            <w:r w:rsidRPr="00BD4375">
              <w:t xml:space="preserve">Dovezi </w:t>
            </w:r>
          </w:p>
        </w:tc>
        <w:tc>
          <w:tcPr>
            <w:tcW w:w="7625" w:type="dxa"/>
            <w:gridSpan w:val="3"/>
          </w:tcPr>
          <w:p w14:paraId="64E22372" w14:textId="77777777" w:rsidR="009B2D60" w:rsidRPr="00253CBB" w:rsidRDefault="004642D7" w:rsidP="00253CBB">
            <w:pPr>
              <w:pStyle w:val="Listparagraf"/>
              <w:numPr>
                <w:ilvl w:val="0"/>
                <w:numId w:val="2"/>
              </w:numPr>
              <w:ind w:left="360"/>
              <w:rPr>
                <w:iCs/>
                <w:color w:val="FF0000"/>
              </w:rPr>
            </w:pPr>
            <w:r w:rsidRPr="004642D7">
              <w:rPr>
                <w:szCs w:val="24"/>
              </w:rPr>
              <w:t xml:space="preserve">Registrul de evidență a utilajelor, dispozitivelor, ustensilelor și materialelor de sprijin la: chimie, biologie, fizică, informatică, educație tehnologică, educație fizică; </w:t>
            </w:r>
          </w:p>
          <w:p w14:paraId="5276AA00" w14:textId="39BFAB7B" w:rsidR="00F842E4" w:rsidRPr="0056110F" w:rsidRDefault="00E533B8" w:rsidP="00E533B8">
            <w:pPr>
              <w:pStyle w:val="Listparagraf"/>
              <w:numPr>
                <w:ilvl w:val="0"/>
                <w:numId w:val="2"/>
              </w:numPr>
              <w:ind w:left="360"/>
              <w:rPr>
                <w:iCs/>
                <w:lang w:val="fr-FR"/>
              </w:rPr>
            </w:pPr>
            <w:r>
              <w:rPr>
                <w:iCs/>
              </w:rPr>
              <w:t>Contract</w:t>
            </w:r>
            <w:r w:rsidR="00673DD0">
              <w:rPr>
                <w:iCs/>
              </w:rPr>
              <w:t>ul</w:t>
            </w:r>
            <w:r>
              <w:rPr>
                <w:iCs/>
              </w:rPr>
              <w:t xml:space="preserve"> de donație filantropică nr.10-48/2021 din 23 august 20</w:t>
            </w:r>
            <w:r w:rsidR="00673DD0">
              <w:rPr>
                <w:iCs/>
              </w:rPr>
              <w:t>21 Î.M.„Vinăria Purcari”S.R.L. referitor la d</w:t>
            </w:r>
            <w:r>
              <w:rPr>
                <w:iCs/>
              </w:rPr>
              <w:t>otarea a 3 cabinete pentru clasele primare cu mobilier școlar reglabil și cu tehnică de calcul;</w:t>
            </w:r>
          </w:p>
        </w:tc>
      </w:tr>
      <w:tr w:rsidR="00F842E4" w:rsidRPr="00E938A0" w14:paraId="7C72AC80" w14:textId="77777777" w:rsidTr="00E533B8">
        <w:tc>
          <w:tcPr>
            <w:tcW w:w="2014" w:type="dxa"/>
          </w:tcPr>
          <w:p w14:paraId="06FAC172" w14:textId="77777777" w:rsidR="00F842E4" w:rsidRPr="00BD4375" w:rsidRDefault="00F842E4" w:rsidP="00F842E4">
            <w:pPr>
              <w:jc w:val="left"/>
            </w:pPr>
            <w:r w:rsidRPr="00BD4375">
              <w:t>Constatări</w:t>
            </w:r>
          </w:p>
        </w:tc>
        <w:tc>
          <w:tcPr>
            <w:tcW w:w="7625" w:type="dxa"/>
            <w:gridSpan w:val="3"/>
          </w:tcPr>
          <w:p w14:paraId="5CDBED02" w14:textId="77777777" w:rsidR="004642D7" w:rsidRPr="006911DC" w:rsidRDefault="004642D7" w:rsidP="004642D7">
            <w:pPr>
              <w:pStyle w:val="Frspaiere"/>
              <w:rPr>
                <w:rFonts w:ascii="Times New Roman" w:hAnsi="Times New Roman"/>
                <w:sz w:val="24"/>
                <w:lang w:val="en-US"/>
              </w:rPr>
            </w:pPr>
            <w:r w:rsidRPr="006911DC">
              <w:rPr>
                <w:rFonts w:ascii="Times New Roman" w:hAnsi="Times New Roman"/>
                <w:sz w:val="24"/>
                <w:szCs w:val="24"/>
                <w:lang w:val="en-US"/>
              </w:rPr>
              <w:t>L</w:t>
            </w:r>
            <w:r w:rsidRPr="00597ABA">
              <w:rPr>
                <w:rFonts w:ascii="Times New Roman" w:hAnsi="Times New Roman"/>
                <w:sz w:val="24"/>
                <w:szCs w:val="24"/>
                <w:lang w:val="en-US"/>
              </w:rPr>
              <w:t>aboratoarele de fizică, chimie şi informatică</w:t>
            </w:r>
            <w:r w:rsidRPr="006911DC">
              <w:rPr>
                <w:rFonts w:ascii="Times New Roman" w:hAnsi="Times New Roman"/>
                <w:sz w:val="24"/>
                <w:lang w:val="en-US"/>
              </w:rPr>
              <w:t xml:space="preserve"> sunt dotate cu echipamente, utilaje, dispozitive, ustensile conform parametrilor sanitaro-</w:t>
            </w:r>
            <w:proofErr w:type="gramStart"/>
            <w:r w:rsidRPr="006911DC">
              <w:rPr>
                <w:rFonts w:ascii="Times New Roman" w:hAnsi="Times New Roman"/>
                <w:sz w:val="24"/>
                <w:lang w:val="en-US"/>
              </w:rPr>
              <w:t>igienici  și</w:t>
            </w:r>
            <w:proofErr w:type="gramEnd"/>
            <w:r w:rsidRPr="006911DC">
              <w:rPr>
                <w:rFonts w:ascii="Times New Roman" w:hAnsi="Times New Roman"/>
                <w:sz w:val="24"/>
                <w:lang w:val="en-US"/>
              </w:rPr>
              <w:t xml:space="preserve"> cerințelor de securitate în volum de 75 %. </w:t>
            </w:r>
          </w:p>
          <w:p w14:paraId="7C204136" w14:textId="77777777" w:rsidR="00F842E4" w:rsidRPr="006911DC" w:rsidRDefault="004642D7" w:rsidP="004642D7">
            <w:pPr>
              <w:pStyle w:val="Frspaiere"/>
              <w:rPr>
                <w:iCs/>
                <w:lang w:val="en-US"/>
              </w:rPr>
            </w:pPr>
            <w:r>
              <w:rPr>
                <w:rFonts w:ascii="Times New Roman" w:hAnsi="Times New Roman"/>
                <w:sz w:val="24"/>
                <w:lang w:val="ro-RO"/>
              </w:rPr>
              <w:t>P</w:t>
            </w:r>
            <w:r w:rsidRPr="006911DC">
              <w:rPr>
                <w:rFonts w:ascii="Times New Roman" w:hAnsi="Times New Roman"/>
                <w:sz w:val="24"/>
                <w:lang w:val="en-US"/>
              </w:rPr>
              <w:t xml:space="preserve">ersonalul nondidactic </w:t>
            </w:r>
            <w:r>
              <w:rPr>
                <w:rFonts w:ascii="Times New Roman" w:hAnsi="Times New Roman"/>
                <w:sz w:val="24"/>
                <w:lang w:val="ro-RO"/>
              </w:rPr>
              <w:t xml:space="preserve">este aprovizionat </w:t>
            </w:r>
            <w:r w:rsidRPr="006911DC">
              <w:rPr>
                <w:rFonts w:ascii="Times New Roman" w:hAnsi="Times New Roman"/>
                <w:sz w:val="24"/>
                <w:lang w:val="en-US"/>
              </w:rPr>
              <w:t>cu echipament, căldări, mopuri, mături, pentru activitate conform normelor sanitaro-igienice.</w:t>
            </w:r>
            <w:r w:rsidRPr="006911DC">
              <w:rPr>
                <w:szCs w:val="24"/>
                <w:lang w:val="en-US"/>
              </w:rPr>
              <w:t xml:space="preserve"> </w:t>
            </w:r>
          </w:p>
        </w:tc>
      </w:tr>
      <w:tr w:rsidR="00F842E4" w:rsidRPr="00E938A0" w14:paraId="280EA0C0" w14:textId="77777777" w:rsidTr="00E533B8">
        <w:tc>
          <w:tcPr>
            <w:tcW w:w="2014" w:type="dxa"/>
          </w:tcPr>
          <w:p w14:paraId="56509C51" w14:textId="77777777" w:rsidR="00F842E4" w:rsidRPr="00BD4375" w:rsidRDefault="00F842E4" w:rsidP="00F842E4">
            <w:pPr>
              <w:jc w:val="left"/>
            </w:pPr>
            <w:r>
              <w:t>Pondere și punctaj acordat</w:t>
            </w:r>
            <w:r w:rsidRPr="00BD4375">
              <w:t xml:space="preserve"> </w:t>
            </w:r>
          </w:p>
        </w:tc>
        <w:tc>
          <w:tcPr>
            <w:tcW w:w="1530" w:type="dxa"/>
          </w:tcPr>
          <w:p w14:paraId="6D89A5F7" w14:textId="77777777" w:rsidR="00F842E4" w:rsidRPr="00E938A0" w:rsidRDefault="00F842E4" w:rsidP="00F842E4">
            <w:r w:rsidRPr="00BD4375">
              <w:t>Pondere:</w:t>
            </w:r>
            <w:r w:rsidRPr="00E938A0">
              <w:t xml:space="preserve"> </w:t>
            </w:r>
            <w:r>
              <w:rPr>
                <w:bCs/>
              </w:rPr>
              <w:t>1</w:t>
            </w:r>
          </w:p>
        </w:tc>
        <w:tc>
          <w:tcPr>
            <w:tcW w:w="3827" w:type="dxa"/>
          </w:tcPr>
          <w:p w14:paraId="54B0ED10" w14:textId="77777777" w:rsidR="00F842E4" w:rsidRPr="00E938A0" w:rsidRDefault="00F842E4" w:rsidP="00F842E4">
            <w:r>
              <w:t>Autoevaluare conform criteriilor: -</w:t>
            </w:r>
            <w:r w:rsidR="00552671">
              <w:t>0,5</w:t>
            </w:r>
          </w:p>
        </w:tc>
        <w:tc>
          <w:tcPr>
            <w:tcW w:w="2268" w:type="dxa"/>
          </w:tcPr>
          <w:p w14:paraId="2283743A" w14:textId="77777777" w:rsidR="00F842E4" w:rsidRPr="00D25024" w:rsidRDefault="00F842E4" w:rsidP="00F842E4">
            <w:r>
              <w:t xml:space="preserve">Punctaj acordat: - </w:t>
            </w:r>
            <w:r w:rsidR="00552671">
              <w:t>0,5</w:t>
            </w:r>
          </w:p>
        </w:tc>
      </w:tr>
    </w:tbl>
    <w:p w14:paraId="5439AAC2" w14:textId="77777777" w:rsidR="00D25024" w:rsidRDefault="00D25024" w:rsidP="00D25024"/>
    <w:p w14:paraId="4358B97B" w14:textId="77777777" w:rsidR="00E533B8" w:rsidRDefault="00D25024" w:rsidP="00D25024">
      <w:pPr>
        <w:rPr>
          <w:lang w:val="en-US"/>
        </w:rPr>
      </w:pPr>
      <w:r w:rsidRPr="00D25024">
        <w:rPr>
          <w:b/>
          <w:bCs/>
          <w:lang w:val="en-US"/>
        </w:rPr>
        <w:lastRenderedPageBreak/>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p w14:paraId="3DD077D4" w14:textId="77777777" w:rsidR="00E533B8" w:rsidRPr="00D25024" w:rsidRDefault="00E533B8"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9250F0B" w14:textId="77777777" w:rsidTr="00CB7D36">
        <w:tc>
          <w:tcPr>
            <w:tcW w:w="2014" w:type="dxa"/>
          </w:tcPr>
          <w:p w14:paraId="0191D92F" w14:textId="77777777" w:rsidR="00F842E4" w:rsidRPr="00BD4375" w:rsidRDefault="00F842E4" w:rsidP="00F842E4">
            <w:pPr>
              <w:jc w:val="left"/>
            </w:pPr>
            <w:r w:rsidRPr="00BD4375">
              <w:t xml:space="preserve">Dovezi </w:t>
            </w:r>
          </w:p>
        </w:tc>
        <w:tc>
          <w:tcPr>
            <w:tcW w:w="7625" w:type="dxa"/>
            <w:gridSpan w:val="3"/>
          </w:tcPr>
          <w:p w14:paraId="53459965" w14:textId="77777777" w:rsidR="009B44FD" w:rsidRPr="00E533B8" w:rsidRDefault="00E4280B" w:rsidP="00E533B8">
            <w:pPr>
              <w:pStyle w:val="Listparagraf"/>
              <w:numPr>
                <w:ilvl w:val="0"/>
                <w:numId w:val="2"/>
              </w:numPr>
              <w:ind w:left="360"/>
              <w:rPr>
                <w:iCs/>
              </w:rPr>
            </w:pPr>
            <w:r w:rsidRPr="00597074">
              <w:rPr>
                <w:iCs/>
                <w:lang w:val="ro-RO"/>
              </w:rPr>
              <w:t>Autorizație sanitară de funcționare a instituției nr.011153/2021 eliberată la data 13 septembrie 2021;</w:t>
            </w:r>
          </w:p>
          <w:p w14:paraId="301A8FCF" w14:textId="3957496C" w:rsidR="00A00DBB" w:rsidRPr="00106BDD" w:rsidRDefault="00673DD0" w:rsidP="00AA63AA">
            <w:pPr>
              <w:pStyle w:val="Listparagraf"/>
              <w:numPr>
                <w:ilvl w:val="0"/>
                <w:numId w:val="2"/>
              </w:numPr>
              <w:ind w:left="360"/>
              <w:rPr>
                <w:iCs/>
              </w:rPr>
            </w:pPr>
            <w:r>
              <w:rPr>
                <w:szCs w:val="24"/>
              </w:rPr>
              <w:t>Anexa</w:t>
            </w:r>
            <w:r w:rsidR="00AA63AA" w:rsidRPr="00AA63AA">
              <w:rPr>
                <w:szCs w:val="24"/>
              </w:rPr>
              <w:t xml:space="preserve"> </w:t>
            </w:r>
            <w:r w:rsidR="00AA63AA">
              <w:rPr>
                <w:szCs w:val="24"/>
              </w:rPr>
              <w:t xml:space="preserve">2 </w:t>
            </w:r>
            <w:r w:rsidR="00AA63AA" w:rsidRPr="00AA63AA">
              <w:rPr>
                <w:szCs w:val="24"/>
              </w:rPr>
              <w:t>la Ordinul Ministerului Sănătăţii</w:t>
            </w:r>
            <w:r w:rsidR="00AA63AA">
              <w:rPr>
                <w:szCs w:val="24"/>
              </w:rPr>
              <w:t xml:space="preserve"> </w:t>
            </w:r>
            <w:r w:rsidR="00AA63AA" w:rsidRPr="00AA63AA">
              <w:rPr>
                <w:szCs w:val="24"/>
              </w:rPr>
              <w:t>nr.</w:t>
            </w:r>
            <w:r w:rsidR="00106BDD">
              <w:rPr>
                <w:szCs w:val="24"/>
                <w:lang w:val="it-IT"/>
              </w:rPr>
              <w:t xml:space="preserve"> 638 din 12.08.</w:t>
            </w:r>
            <w:r w:rsidR="00AA63AA" w:rsidRPr="00AA63AA">
              <w:rPr>
                <w:szCs w:val="24"/>
              </w:rPr>
              <w:t>2016</w:t>
            </w:r>
            <w:r w:rsidR="00AA63AA">
              <w:rPr>
                <w:szCs w:val="24"/>
              </w:rPr>
              <w:t xml:space="preserve"> </w:t>
            </w:r>
            <w:r>
              <w:rPr>
                <w:szCs w:val="24"/>
              </w:rPr>
              <w:t xml:space="preserve">referitor la </w:t>
            </w:r>
            <w:r w:rsidR="009B44FD" w:rsidRPr="00106BDD">
              <w:rPr>
                <w:iCs/>
              </w:rPr>
              <w:t>L</w:t>
            </w:r>
            <w:r w:rsidR="00106BDD" w:rsidRPr="00106BDD">
              <w:rPr>
                <w:iCs/>
              </w:rPr>
              <w:t>ista produselor alimentare promovate, limitate,</w:t>
            </w:r>
            <w:r w:rsidR="00943113" w:rsidRPr="00106BDD">
              <w:rPr>
                <w:iCs/>
              </w:rPr>
              <w:t>inte</w:t>
            </w:r>
            <w:r w:rsidR="00106BDD" w:rsidRPr="00106BDD">
              <w:rPr>
                <w:iCs/>
              </w:rPr>
              <w:t>rzise în instituțiile de învățământ general</w:t>
            </w:r>
          </w:p>
          <w:p w14:paraId="060BCE85" w14:textId="77777777" w:rsidR="00A00DBB" w:rsidRPr="00E533B8" w:rsidRDefault="00A00DBB" w:rsidP="00E533B8">
            <w:pPr>
              <w:pStyle w:val="Listparagraf"/>
              <w:numPr>
                <w:ilvl w:val="0"/>
                <w:numId w:val="2"/>
              </w:numPr>
              <w:ind w:left="360"/>
              <w:rPr>
                <w:iCs/>
              </w:rPr>
            </w:pPr>
            <w:r w:rsidRPr="0010473E">
              <w:rPr>
                <w:iCs/>
              </w:rPr>
              <w:t>Examenele medicale ale angajaților cantinei școlare</w:t>
            </w:r>
            <w:r w:rsidR="00A36A14" w:rsidRPr="0010473E">
              <w:rPr>
                <w:iCs/>
              </w:rPr>
              <w:t>, carnetul medical</w:t>
            </w:r>
            <w:r w:rsidRPr="0010473E">
              <w:rPr>
                <w:iCs/>
              </w:rPr>
              <w:t>;</w:t>
            </w:r>
          </w:p>
          <w:p w14:paraId="0DFE8163" w14:textId="77777777" w:rsidR="00A00DBB" w:rsidRPr="00943113" w:rsidRDefault="00A00DBB" w:rsidP="008F3ED3">
            <w:pPr>
              <w:pStyle w:val="Listparagraf"/>
              <w:numPr>
                <w:ilvl w:val="0"/>
                <w:numId w:val="2"/>
              </w:numPr>
              <w:ind w:left="360"/>
              <w:rPr>
                <w:iCs/>
              </w:rPr>
            </w:pPr>
            <w:r w:rsidRPr="00943113">
              <w:rPr>
                <w:iCs/>
              </w:rPr>
              <w:t>Registrul de rebutarea produselor alimentare și a materiei prime;</w:t>
            </w:r>
          </w:p>
          <w:p w14:paraId="77B667DC" w14:textId="77777777" w:rsidR="00A00DBB" w:rsidRPr="00943113" w:rsidRDefault="00A00DBB" w:rsidP="008F3ED3">
            <w:pPr>
              <w:pStyle w:val="Listparagraf"/>
              <w:numPr>
                <w:ilvl w:val="0"/>
                <w:numId w:val="2"/>
              </w:numPr>
              <w:ind w:left="360"/>
              <w:rPr>
                <w:iCs/>
              </w:rPr>
            </w:pPr>
            <w:r w:rsidRPr="00943113">
              <w:rPr>
                <w:iCs/>
              </w:rPr>
              <w:t>Registrul de rebutarea bucatelor;</w:t>
            </w:r>
          </w:p>
          <w:p w14:paraId="2BBB6C44" w14:textId="77777777" w:rsidR="00A00DBB" w:rsidRPr="00597074" w:rsidRDefault="00A00DBB" w:rsidP="008F3ED3">
            <w:pPr>
              <w:pStyle w:val="Listparagraf"/>
              <w:numPr>
                <w:ilvl w:val="0"/>
                <w:numId w:val="2"/>
              </w:numPr>
              <w:ind w:left="360"/>
              <w:rPr>
                <w:iCs/>
                <w:color w:val="FF0000"/>
              </w:rPr>
            </w:pPr>
            <w:r w:rsidRPr="00943113">
              <w:rPr>
                <w:iCs/>
              </w:rPr>
              <w:t>Lista de acumulare a produselor alimentare;</w:t>
            </w:r>
          </w:p>
          <w:p w14:paraId="50354498" w14:textId="77777777" w:rsidR="00D42745" w:rsidRPr="004642D7" w:rsidRDefault="009B44FD" w:rsidP="004642D7">
            <w:pPr>
              <w:pStyle w:val="Listparagraf"/>
              <w:numPr>
                <w:ilvl w:val="0"/>
                <w:numId w:val="2"/>
              </w:numPr>
              <w:ind w:left="360"/>
              <w:rPr>
                <w:iCs/>
              </w:rPr>
            </w:pPr>
            <w:r w:rsidRPr="00106BDD">
              <w:rPr>
                <w:iCs/>
              </w:rPr>
              <w:t>Meniul model pentru</w:t>
            </w:r>
            <w:r w:rsidR="00106BDD" w:rsidRPr="00106BDD">
              <w:rPr>
                <w:iCs/>
              </w:rPr>
              <w:t xml:space="preserve"> alimentația copiilor</w:t>
            </w:r>
            <w:r w:rsidRPr="00106BDD">
              <w:rPr>
                <w:iCs/>
              </w:rPr>
              <w:t xml:space="preserve"> pentru sezonul iarnă- prim</w:t>
            </w:r>
            <w:r w:rsidR="00106BDD">
              <w:rPr>
                <w:iCs/>
              </w:rPr>
              <w:t>ăvară, sezonul 2021-</w:t>
            </w:r>
            <w:proofErr w:type="gramStart"/>
            <w:r w:rsidR="00106BDD">
              <w:rPr>
                <w:iCs/>
              </w:rPr>
              <w:t>2022,aprobat</w:t>
            </w:r>
            <w:proofErr w:type="gramEnd"/>
            <w:r w:rsidR="00106BDD">
              <w:rPr>
                <w:iCs/>
              </w:rPr>
              <w:t xml:space="preserve"> de CSP Ștefan Vodă</w:t>
            </w:r>
            <w:r w:rsidRPr="00106BDD">
              <w:rPr>
                <w:iCs/>
              </w:rPr>
              <w:t>;</w:t>
            </w:r>
          </w:p>
          <w:p w14:paraId="26955788" w14:textId="77777777" w:rsidR="00A00DBB" w:rsidRPr="00106BDD" w:rsidRDefault="009B44FD" w:rsidP="008F3ED3">
            <w:pPr>
              <w:pStyle w:val="Listparagraf"/>
              <w:numPr>
                <w:ilvl w:val="0"/>
                <w:numId w:val="2"/>
              </w:numPr>
              <w:ind w:left="360"/>
              <w:rPr>
                <w:iCs/>
              </w:rPr>
            </w:pPr>
            <w:r w:rsidRPr="00106BDD">
              <w:rPr>
                <w:iCs/>
              </w:rPr>
              <w:t>2</w:t>
            </w:r>
            <w:r w:rsidR="00A00DBB" w:rsidRPr="00106BDD">
              <w:rPr>
                <w:iCs/>
              </w:rPr>
              <w:t xml:space="preserve"> frig</w:t>
            </w:r>
            <w:r w:rsidR="00D42745" w:rsidRPr="00106BDD">
              <w:rPr>
                <w:iCs/>
              </w:rPr>
              <w:t>ider</w:t>
            </w:r>
            <w:r w:rsidR="00A00DBB" w:rsidRPr="00106BDD">
              <w:rPr>
                <w:iCs/>
              </w:rPr>
              <w:t>e</w:t>
            </w:r>
            <w:r w:rsidR="00106BDD">
              <w:rPr>
                <w:iCs/>
              </w:rPr>
              <w:t>,2 plite electrice,</w:t>
            </w:r>
            <w:r w:rsidR="007E6A80" w:rsidRPr="00106BDD">
              <w:rPr>
                <w:iCs/>
              </w:rPr>
              <w:t xml:space="preserve"> cuptor electric</w:t>
            </w:r>
            <w:r w:rsidR="00D42745" w:rsidRPr="00106BDD">
              <w:rPr>
                <w:iCs/>
              </w:rPr>
              <w:t>;</w:t>
            </w:r>
          </w:p>
          <w:p w14:paraId="4A4BCDDA" w14:textId="77777777" w:rsidR="00D34A1D" w:rsidRPr="00597074" w:rsidRDefault="00D42745" w:rsidP="008F3ED3">
            <w:pPr>
              <w:pStyle w:val="Listparagraf"/>
              <w:numPr>
                <w:ilvl w:val="0"/>
                <w:numId w:val="2"/>
              </w:numPr>
              <w:ind w:left="360"/>
              <w:rPr>
                <w:iCs/>
                <w:color w:val="FF0000"/>
              </w:rPr>
            </w:pPr>
            <w:r w:rsidRPr="00106BDD">
              <w:rPr>
                <w:iCs/>
              </w:rPr>
              <w:t>Sa</w:t>
            </w:r>
            <w:r w:rsidR="00FC3874" w:rsidRPr="00106BDD">
              <w:rPr>
                <w:iCs/>
              </w:rPr>
              <w:t xml:space="preserve">lă de masă cu capacitatea de </w:t>
            </w:r>
            <w:r w:rsidR="00106BDD">
              <w:rPr>
                <w:iCs/>
              </w:rPr>
              <w:t>72</w:t>
            </w:r>
            <w:r w:rsidRPr="00106BDD">
              <w:rPr>
                <w:iCs/>
              </w:rPr>
              <w:t xml:space="preserve"> locuri;</w:t>
            </w:r>
          </w:p>
        </w:tc>
      </w:tr>
      <w:tr w:rsidR="00F842E4" w:rsidRPr="00E938A0" w14:paraId="47FC4BCF" w14:textId="77777777" w:rsidTr="00CB7D36">
        <w:tc>
          <w:tcPr>
            <w:tcW w:w="2014" w:type="dxa"/>
          </w:tcPr>
          <w:p w14:paraId="7DBEF395" w14:textId="77777777" w:rsidR="00F842E4" w:rsidRPr="00BD4375" w:rsidRDefault="00F842E4" w:rsidP="00F842E4">
            <w:pPr>
              <w:jc w:val="left"/>
            </w:pPr>
            <w:r w:rsidRPr="00BD4375">
              <w:t>Constatări</w:t>
            </w:r>
          </w:p>
        </w:tc>
        <w:tc>
          <w:tcPr>
            <w:tcW w:w="7625" w:type="dxa"/>
            <w:gridSpan w:val="3"/>
          </w:tcPr>
          <w:p w14:paraId="21938C1F" w14:textId="77777777" w:rsidR="007E6A80" w:rsidRPr="00EC272D" w:rsidRDefault="005106E9" w:rsidP="00EC272D">
            <w:pPr>
              <w:rPr>
                <w:rFonts w:eastAsia="Times New Roman"/>
                <w:iCs/>
                <w:color w:val="FF0000"/>
              </w:rPr>
            </w:pPr>
            <w:r w:rsidRPr="00EC272D">
              <w:rPr>
                <w:rFonts w:eastAsia="Times New Roman"/>
                <w:iCs/>
              </w:rPr>
              <w:t>Instituția este dotată cu spații pentru prepararea și servirea hra</w:t>
            </w:r>
            <w:r w:rsidR="004642D7" w:rsidRPr="00EC272D">
              <w:rPr>
                <w:rFonts w:eastAsia="Times New Roman"/>
                <w:iCs/>
              </w:rPr>
              <w:t xml:space="preserve">nei care corespund </w:t>
            </w:r>
            <w:r w:rsidRPr="00EC272D">
              <w:rPr>
                <w:rFonts w:eastAsia="Times New Roman"/>
                <w:iCs/>
              </w:rPr>
              <w:t xml:space="preserve"> normelor sanitare în vigoare privind siguranța, accesibilitatea, func</w:t>
            </w:r>
            <w:r w:rsidR="004642D7" w:rsidRPr="00EC272D">
              <w:rPr>
                <w:rFonts w:eastAsia="Times New Roman"/>
                <w:iCs/>
              </w:rPr>
              <w:t xml:space="preserve">ționalitea și confortul </w:t>
            </w:r>
            <w:r w:rsidRPr="00EC272D">
              <w:rPr>
                <w:rFonts w:eastAsia="Times New Roman"/>
                <w:iCs/>
              </w:rPr>
              <w:t>elevilor.</w:t>
            </w:r>
          </w:p>
          <w:p w14:paraId="347357CE" w14:textId="77777777" w:rsidR="004642D7" w:rsidRPr="00EC272D" w:rsidRDefault="004642D7" w:rsidP="00EC272D">
            <w:pPr>
              <w:rPr>
                <w:rFonts w:eastAsia="Times New Roman"/>
                <w:iCs/>
                <w:color w:val="FF0000"/>
              </w:rPr>
            </w:pPr>
            <w:r w:rsidRPr="00EC272D">
              <w:rPr>
                <w:rFonts w:eastAsia="Times New Roman"/>
                <w:iCs/>
              </w:rPr>
              <w:t>Spațiul pentru prepararea hranei și spălarea vaselor necesită reparație capitală.</w:t>
            </w:r>
          </w:p>
        </w:tc>
      </w:tr>
      <w:tr w:rsidR="00F842E4" w:rsidRPr="00E938A0" w14:paraId="6A0D06FC" w14:textId="77777777" w:rsidTr="00CB7D36">
        <w:tc>
          <w:tcPr>
            <w:tcW w:w="2014" w:type="dxa"/>
          </w:tcPr>
          <w:p w14:paraId="34F5131A" w14:textId="77777777" w:rsidR="00F842E4" w:rsidRPr="00BD4375" w:rsidRDefault="00F842E4" w:rsidP="00F842E4">
            <w:pPr>
              <w:jc w:val="left"/>
            </w:pPr>
            <w:r>
              <w:t>Pondere și punctaj acordat</w:t>
            </w:r>
            <w:r w:rsidRPr="00BD4375">
              <w:t xml:space="preserve"> </w:t>
            </w:r>
          </w:p>
        </w:tc>
        <w:tc>
          <w:tcPr>
            <w:tcW w:w="1530" w:type="dxa"/>
          </w:tcPr>
          <w:p w14:paraId="38EA8A30" w14:textId="77777777" w:rsidR="00F842E4" w:rsidRPr="00E938A0" w:rsidRDefault="00F842E4" w:rsidP="00F842E4">
            <w:r w:rsidRPr="00BD4375">
              <w:t>Pondere:</w:t>
            </w:r>
            <w:r w:rsidRPr="00E938A0">
              <w:t xml:space="preserve"> </w:t>
            </w:r>
            <w:r>
              <w:rPr>
                <w:bCs/>
              </w:rPr>
              <w:t>1</w:t>
            </w:r>
          </w:p>
        </w:tc>
        <w:tc>
          <w:tcPr>
            <w:tcW w:w="3827" w:type="dxa"/>
          </w:tcPr>
          <w:p w14:paraId="18C420B1" w14:textId="77777777" w:rsidR="007E6A80" w:rsidRPr="009B3FF1" w:rsidRDefault="00F842E4" w:rsidP="00F842E4">
            <w:r w:rsidRPr="009B3FF1">
              <w:t>Autoevaluare conform criteriilor: -</w:t>
            </w:r>
            <w:r w:rsidR="006E12B6" w:rsidRPr="009B3FF1">
              <w:t>0,75</w:t>
            </w:r>
          </w:p>
        </w:tc>
        <w:tc>
          <w:tcPr>
            <w:tcW w:w="2268" w:type="dxa"/>
          </w:tcPr>
          <w:p w14:paraId="3726E431" w14:textId="77777777" w:rsidR="00F842E4" w:rsidRPr="009B3FF1" w:rsidRDefault="00F842E4" w:rsidP="00F842E4">
            <w:r w:rsidRPr="009B3FF1">
              <w:t xml:space="preserve">Punctaj acordat: - </w:t>
            </w:r>
            <w:r w:rsidR="006E12B6" w:rsidRPr="009B3FF1">
              <w:t>0,75</w:t>
            </w:r>
          </w:p>
        </w:tc>
      </w:tr>
    </w:tbl>
    <w:p w14:paraId="10D1F3ED" w14:textId="77777777" w:rsidR="00D25024" w:rsidRDefault="00D25024" w:rsidP="00D25024"/>
    <w:p w14:paraId="618780AB" w14:textId="77777777"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2589D8EE" w14:textId="77777777" w:rsidTr="00E533B8">
        <w:tc>
          <w:tcPr>
            <w:tcW w:w="2014" w:type="dxa"/>
          </w:tcPr>
          <w:p w14:paraId="26601B74" w14:textId="77777777" w:rsidR="00F842E4" w:rsidRPr="00BD4375" w:rsidRDefault="00F842E4" w:rsidP="00F842E4">
            <w:pPr>
              <w:jc w:val="left"/>
            </w:pPr>
            <w:r w:rsidRPr="00BD4375">
              <w:t xml:space="preserve">Dovezi </w:t>
            </w:r>
          </w:p>
        </w:tc>
        <w:tc>
          <w:tcPr>
            <w:tcW w:w="7625" w:type="dxa"/>
            <w:gridSpan w:val="3"/>
          </w:tcPr>
          <w:p w14:paraId="500A0A3B" w14:textId="77777777" w:rsidR="00F842E4" w:rsidRPr="00106BDD" w:rsidRDefault="00D42745" w:rsidP="008F3ED3">
            <w:pPr>
              <w:pStyle w:val="Listparagraf"/>
              <w:numPr>
                <w:ilvl w:val="0"/>
                <w:numId w:val="2"/>
              </w:numPr>
              <w:ind w:left="360"/>
              <w:rPr>
                <w:iCs/>
              </w:rPr>
            </w:pPr>
            <w:r w:rsidRPr="00106BDD">
              <w:rPr>
                <w:iCs/>
              </w:rPr>
              <w:t>WC-uri interioare pentru băieți și fete</w:t>
            </w:r>
            <w:r w:rsidR="006E12B6" w:rsidRPr="00106BDD">
              <w:rPr>
                <w:iCs/>
              </w:rPr>
              <w:t>, cu camere separate</w:t>
            </w:r>
            <w:r w:rsidRPr="00106BDD">
              <w:rPr>
                <w:iCs/>
              </w:rPr>
              <w:t xml:space="preserve">, </w:t>
            </w:r>
            <w:r w:rsidR="006E12B6" w:rsidRPr="00106BDD">
              <w:rPr>
                <w:iCs/>
              </w:rPr>
              <w:t xml:space="preserve">un closet </w:t>
            </w:r>
            <w:proofErr w:type="gramStart"/>
            <w:r w:rsidR="006E12B6" w:rsidRPr="00106BDD">
              <w:rPr>
                <w:iCs/>
              </w:rPr>
              <w:t xml:space="preserve">la </w:t>
            </w:r>
            <w:r w:rsidRPr="00106BDD">
              <w:rPr>
                <w:iCs/>
              </w:rPr>
              <w:t xml:space="preserve"> </w:t>
            </w:r>
            <w:r w:rsidR="00106BDD" w:rsidRPr="00106BDD">
              <w:rPr>
                <w:iCs/>
              </w:rPr>
              <w:t>17</w:t>
            </w:r>
            <w:proofErr w:type="gramEnd"/>
            <w:r w:rsidRPr="00106BDD">
              <w:rPr>
                <w:iCs/>
              </w:rPr>
              <w:t xml:space="preserve"> elevi;</w:t>
            </w:r>
          </w:p>
          <w:p w14:paraId="2C375226" w14:textId="77777777" w:rsidR="00D42745" w:rsidRPr="00106BDD" w:rsidRDefault="00D42745" w:rsidP="008F3ED3">
            <w:pPr>
              <w:pStyle w:val="Listparagraf"/>
              <w:numPr>
                <w:ilvl w:val="0"/>
                <w:numId w:val="2"/>
              </w:numPr>
              <w:ind w:left="360"/>
              <w:rPr>
                <w:iCs/>
              </w:rPr>
            </w:pPr>
            <w:r w:rsidRPr="00106BDD">
              <w:rPr>
                <w:iCs/>
              </w:rPr>
              <w:t>Lavoare</w:t>
            </w:r>
            <w:r w:rsidR="006E12B6" w:rsidRPr="00106BDD">
              <w:rPr>
                <w:iCs/>
              </w:rPr>
              <w:t xml:space="preserve"> în gimnaziu</w:t>
            </w:r>
            <w:r w:rsidRPr="00106BDD">
              <w:rPr>
                <w:iCs/>
              </w:rPr>
              <w:t xml:space="preserve">, unul la </w:t>
            </w:r>
            <w:r w:rsidR="00106BDD" w:rsidRPr="00106BDD">
              <w:rPr>
                <w:iCs/>
              </w:rPr>
              <w:t>10</w:t>
            </w:r>
            <w:r w:rsidRPr="00106BDD">
              <w:rPr>
                <w:iCs/>
              </w:rPr>
              <w:t xml:space="preserve"> elevi;</w:t>
            </w:r>
          </w:p>
          <w:p w14:paraId="6157580A" w14:textId="77777777" w:rsidR="00106BDD" w:rsidRPr="00106BDD" w:rsidRDefault="00D42745" w:rsidP="008F3ED3">
            <w:pPr>
              <w:pStyle w:val="Listparagraf"/>
              <w:numPr>
                <w:ilvl w:val="0"/>
                <w:numId w:val="2"/>
              </w:numPr>
              <w:ind w:left="360"/>
              <w:rPr>
                <w:iCs/>
              </w:rPr>
            </w:pPr>
            <w:r w:rsidRPr="00106BDD">
              <w:rPr>
                <w:iCs/>
              </w:rPr>
              <w:t>Apă caldă, săpun</w:t>
            </w:r>
            <w:r w:rsidR="003C12A8" w:rsidRPr="00106BDD">
              <w:rPr>
                <w:iCs/>
              </w:rPr>
              <w:t xml:space="preserve">, uscătoare electrice pentru mâini; </w:t>
            </w:r>
          </w:p>
          <w:p w14:paraId="6ED96879" w14:textId="77777777" w:rsidR="00D42745" w:rsidRPr="007F7A35" w:rsidRDefault="003C12A8" w:rsidP="008F3ED3">
            <w:pPr>
              <w:pStyle w:val="Listparagraf"/>
              <w:numPr>
                <w:ilvl w:val="0"/>
                <w:numId w:val="2"/>
              </w:numPr>
              <w:ind w:left="360"/>
              <w:rPr>
                <w:iCs/>
                <w:color w:val="FF0000"/>
              </w:rPr>
            </w:pPr>
            <w:r w:rsidRPr="00106BDD">
              <w:rPr>
                <w:iCs/>
              </w:rPr>
              <w:t>Vestiare separate pentru băieți și fete;</w:t>
            </w:r>
          </w:p>
        </w:tc>
      </w:tr>
      <w:tr w:rsidR="00F842E4" w:rsidRPr="00E938A0" w14:paraId="038DCA82" w14:textId="77777777" w:rsidTr="00E533B8">
        <w:tc>
          <w:tcPr>
            <w:tcW w:w="2014" w:type="dxa"/>
          </w:tcPr>
          <w:p w14:paraId="3453D663" w14:textId="77777777" w:rsidR="00F842E4" w:rsidRPr="00BD4375" w:rsidRDefault="00F842E4" w:rsidP="00F842E4">
            <w:pPr>
              <w:jc w:val="left"/>
            </w:pPr>
            <w:r w:rsidRPr="00BD4375">
              <w:t>Constatări</w:t>
            </w:r>
          </w:p>
        </w:tc>
        <w:tc>
          <w:tcPr>
            <w:tcW w:w="7625" w:type="dxa"/>
            <w:gridSpan w:val="3"/>
          </w:tcPr>
          <w:p w14:paraId="0F546916" w14:textId="77777777" w:rsidR="00F842E4" w:rsidRPr="00EC272D" w:rsidRDefault="00B5571A" w:rsidP="00EC272D">
            <w:pPr>
              <w:rPr>
                <w:rFonts w:eastAsia="Times New Roman"/>
                <w:iCs/>
                <w:color w:val="FF0000"/>
              </w:rPr>
            </w:pPr>
            <w:r w:rsidRPr="00106BDD">
              <w:t>Instituția dispune de spații sanitare, cu respectarea criteriilor de accesibilitate, funcționalitate și confort pentru elevi.</w:t>
            </w:r>
          </w:p>
          <w:p w14:paraId="345031A8" w14:textId="77777777" w:rsidR="00106BDD" w:rsidRPr="00EC272D" w:rsidRDefault="00106BDD" w:rsidP="00EC272D">
            <w:pPr>
              <w:rPr>
                <w:rFonts w:eastAsia="Times New Roman"/>
                <w:iCs/>
                <w:color w:val="FF0000"/>
              </w:rPr>
            </w:pPr>
            <w:r w:rsidRPr="00106BDD">
              <w:t xml:space="preserve">Instituția </w:t>
            </w:r>
            <w:r>
              <w:t xml:space="preserve">nu dispune de spații sanitare </w:t>
            </w:r>
            <w:r w:rsidRPr="00106BDD">
              <w:t>cu respectarea criteriilor de accesibilitate, funcțion</w:t>
            </w:r>
            <w:r>
              <w:t>alitate și confort pentru elevii cu CES</w:t>
            </w:r>
          </w:p>
        </w:tc>
      </w:tr>
      <w:tr w:rsidR="00F842E4" w:rsidRPr="00E938A0" w14:paraId="15E71306" w14:textId="77777777" w:rsidTr="00E533B8">
        <w:tc>
          <w:tcPr>
            <w:tcW w:w="2014" w:type="dxa"/>
          </w:tcPr>
          <w:p w14:paraId="719E93D9" w14:textId="77777777" w:rsidR="00F842E4" w:rsidRPr="00BD4375" w:rsidRDefault="00F842E4" w:rsidP="00F842E4">
            <w:pPr>
              <w:jc w:val="left"/>
            </w:pPr>
            <w:r>
              <w:t>Pondere și punctaj acordat</w:t>
            </w:r>
            <w:r w:rsidRPr="00BD4375">
              <w:t xml:space="preserve"> </w:t>
            </w:r>
          </w:p>
        </w:tc>
        <w:tc>
          <w:tcPr>
            <w:tcW w:w="1530" w:type="dxa"/>
          </w:tcPr>
          <w:p w14:paraId="6B9AD5A1" w14:textId="77777777" w:rsidR="00F842E4" w:rsidRPr="00E938A0" w:rsidRDefault="00F842E4" w:rsidP="00F842E4">
            <w:r w:rsidRPr="00BD4375">
              <w:t>Pondere:</w:t>
            </w:r>
            <w:r w:rsidRPr="00E938A0">
              <w:t xml:space="preserve"> </w:t>
            </w:r>
            <w:r>
              <w:rPr>
                <w:bCs/>
              </w:rPr>
              <w:t>1</w:t>
            </w:r>
          </w:p>
        </w:tc>
        <w:tc>
          <w:tcPr>
            <w:tcW w:w="3827" w:type="dxa"/>
          </w:tcPr>
          <w:p w14:paraId="2E026D9C" w14:textId="77777777" w:rsidR="00F842E4" w:rsidRPr="00E938A0" w:rsidRDefault="00F842E4" w:rsidP="00F842E4">
            <w:r>
              <w:t>Autoevaluare conform criteriilor: -</w:t>
            </w:r>
            <w:r w:rsidR="00552671">
              <w:t>1</w:t>
            </w:r>
          </w:p>
        </w:tc>
        <w:tc>
          <w:tcPr>
            <w:tcW w:w="2268" w:type="dxa"/>
          </w:tcPr>
          <w:p w14:paraId="2E33D7B5" w14:textId="77777777" w:rsidR="00F842E4" w:rsidRPr="00D25024" w:rsidRDefault="00F842E4" w:rsidP="00F842E4">
            <w:r>
              <w:t xml:space="preserve">Punctaj acordat: - </w:t>
            </w:r>
            <w:r w:rsidR="00552671">
              <w:t>1</w:t>
            </w:r>
          </w:p>
        </w:tc>
      </w:tr>
    </w:tbl>
    <w:p w14:paraId="5CD17F9B" w14:textId="77777777" w:rsidR="00D25024" w:rsidRDefault="00D25024" w:rsidP="00D25024"/>
    <w:p w14:paraId="6C194083" w14:textId="77777777"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FB999E6" w14:textId="77777777" w:rsidTr="00DF435F">
        <w:tc>
          <w:tcPr>
            <w:tcW w:w="2069" w:type="dxa"/>
          </w:tcPr>
          <w:p w14:paraId="1FCCCE50" w14:textId="77777777" w:rsidR="00F842E4" w:rsidRPr="00BD4375" w:rsidRDefault="00F842E4" w:rsidP="00F842E4">
            <w:pPr>
              <w:jc w:val="left"/>
            </w:pPr>
            <w:r w:rsidRPr="00BD4375">
              <w:t xml:space="preserve">Dovezi </w:t>
            </w:r>
          </w:p>
        </w:tc>
        <w:tc>
          <w:tcPr>
            <w:tcW w:w="7570" w:type="dxa"/>
            <w:gridSpan w:val="3"/>
          </w:tcPr>
          <w:p w14:paraId="0F139C1F" w14:textId="77777777" w:rsidR="0058750A" w:rsidRDefault="00106BDD" w:rsidP="008F3ED3">
            <w:pPr>
              <w:pStyle w:val="Listparagraf"/>
              <w:numPr>
                <w:ilvl w:val="0"/>
                <w:numId w:val="2"/>
              </w:numPr>
              <w:ind w:left="360"/>
              <w:rPr>
                <w:iCs/>
              </w:rPr>
            </w:pPr>
            <w:r>
              <w:rPr>
                <w:iCs/>
              </w:rPr>
              <w:t>10 s</w:t>
            </w:r>
            <w:r w:rsidR="003C12A8" w:rsidRPr="00106BDD">
              <w:rPr>
                <w:iCs/>
              </w:rPr>
              <w:t>tingătoare</w:t>
            </w:r>
            <w:r w:rsidR="0058750A" w:rsidRPr="00106BDD">
              <w:rPr>
                <w:iCs/>
              </w:rPr>
              <w:t xml:space="preserve"> cu termene de valabilitate actuale</w:t>
            </w:r>
            <w:r w:rsidR="0058750A">
              <w:rPr>
                <w:iCs/>
              </w:rPr>
              <w:t>:</w:t>
            </w:r>
          </w:p>
          <w:p w14:paraId="7E59088E" w14:textId="77777777" w:rsidR="0058750A" w:rsidRDefault="0058750A" w:rsidP="0058750A">
            <w:pPr>
              <w:pStyle w:val="Listparagraf"/>
              <w:ind w:left="360"/>
              <w:rPr>
                <w:iCs/>
              </w:rPr>
            </w:pPr>
            <w:r>
              <w:rPr>
                <w:iCs/>
              </w:rPr>
              <w:t>-câte 1</w:t>
            </w:r>
            <w:r w:rsidRPr="00106BDD">
              <w:rPr>
                <w:iCs/>
              </w:rPr>
              <w:t xml:space="preserve"> în cantina, bibliotecă, laborator chimie, sala de calculatoare </w:t>
            </w:r>
          </w:p>
          <w:p w14:paraId="38AA31BD" w14:textId="77777777" w:rsidR="0058750A" w:rsidRPr="0058750A" w:rsidRDefault="0058750A" w:rsidP="0058750A">
            <w:pPr>
              <w:pStyle w:val="Listparagraf"/>
              <w:ind w:left="360"/>
              <w:rPr>
                <w:iCs/>
              </w:rPr>
            </w:pPr>
            <w:r>
              <w:rPr>
                <w:iCs/>
              </w:rPr>
              <w:t>-câte 2 la fiecare etaj în hol</w:t>
            </w:r>
            <w:r w:rsidR="0000323B">
              <w:rPr>
                <w:iCs/>
              </w:rPr>
              <w:t>;</w:t>
            </w:r>
          </w:p>
          <w:p w14:paraId="7442E6C4" w14:textId="77777777" w:rsidR="0058750A" w:rsidRDefault="0058750A" w:rsidP="0058750A">
            <w:pPr>
              <w:pStyle w:val="Listparagraf"/>
              <w:numPr>
                <w:ilvl w:val="0"/>
                <w:numId w:val="2"/>
              </w:numPr>
              <w:ind w:left="360"/>
              <w:rPr>
                <w:iCs/>
              </w:rPr>
            </w:pPr>
            <w:r>
              <w:rPr>
                <w:iCs/>
              </w:rPr>
              <w:t>L</w:t>
            </w:r>
            <w:r w:rsidRPr="0058750A">
              <w:rPr>
                <w:iCs/>
              </w:rPr>
              <w:t>adă cu nisip, lopată și căldare;</w:t>
            </w:r>
          </w:p>
          <w:p w14:paraId="459BD581" w14:textId="77777777" w:rsidR="004642D7" w:rsidRPr="0058750A" w:rsidRDefault="004642D7" w:rsidP="0058750A">
            <w:pPr>
              <w:pStyle w:val="Listparagraf"/>
              <w:numPr>
                <w:ilvl w:val="0"/>
                <w:numId w:val="2"/>
              </w:numPr>
              <w:ind w:left="360"/>
              <w:rPr>
                <w:iCs/>
              </w:rPr>
            </w:pPr>
            <w:r w:rsidRPr="00782021">
              <w:rPr>
                <w:szCs w:val="24"/>
              </w:rPr>
              <w:t>2</w:t>
            </w:r>
            <w:r w:rsidRPr="00782021">
              <w:rPr>
                <w:spacing w:val="-2"/>
                <w:szCs w:val="24"/>
              </w:rPr>
              <w:t xml:space="preserve"> </w:t>
            </w:r>
            <w:r w:rsidRPr="00782021">
              <w:rPr>
                <w:szCs w:val="24"/>
              </w:rPr>
              <w:t>panouri</w:t>
            </w:r>
            <w:r w:rsidRPr="00782021">
              <w:rPr>
                <w:spacing w:val="-4"/>
                <w:szCs w:val="24"/>
              </w:rPr>
              <w:t xml:space="preserve"> </w:t>
            </w:r>
            <w:r w:rsidRPr="00782021">
              <w:rPr>
                <w:szCs w:val="24"/>
              </w:rPr>
              <w:t>antiincendiare,</w:t>
            </w:r>
            <w:r w:rsidRPr="00782021">
              <w:rPr>
                <w:spacing w:val="5"/>
                <w:szCs w:val="24"/>
              </w:rPr>
              <w:t xml:space="preserve"> </w:t>
            </w:r>
            <w:r w:rsidRPr="00782021">
              <w:rPr>
                <w:szCs w:val="24"/>
              </w:rPr>
              <w:t>marcaje</w:t>
            </w:r>
            <w:r w:rsidRPr="00782021">
              <w:rPr>
                <w:spacing w:val="-8"/>
                <w:szCs w:val="24"/>
              </w:rPr>
              <w:t xml:space="preserve"> </w:t>
            </w:r>
            <w:r w:rsidRPr="00782021">
              <w:rPr>
                <w:szCs w:val="24"/>
              </w:rPr>
              <w:t>informaţionale</w:t>
            </w:r>
            <w:r w:rsidRPr="00782021">
              <w:rPr>
                <w:spacing w:val="-8"/>
                <w:szCs w:val="24"/>
              </w:rPr>
              <w:t xml:space="preserve"> </w:t>
            </w:r>
            <w:r w:rsidRPr="00782021">
              <w:rPr>
                <w:szCs w:val="24"/>
              </w:rPr>
              <w:t>privind</w:t>
            </w:r>
            <w:r w:rsidRPr="00782021">
              <w:rPr>
                <w:spacing w:val="-5"/>
                <w:szCs w:val="24"/>
              </w:rPr>
              <w:t xml:space="preserve"> </w:t>
            </w:r>
            <w:r w:rsidRPr="00782021">
              <w:rPr>
                <w:szCs w:val="24"/>
              </w:rPr>
              <w:t>acţiunile</w:t>
            </w:r>
            <w:r w:rsidRPr="00782021">
              <w:rPr>
                <w:spacing w:val="-4"/>
                <w:szCs w:val="24"/>
              </w:rPr>
              <w:t xml:space="preserve"> </w:t>
            </w:r>
            <w:r w:rsidRPr="00782021">
              <w:rPr>
                <w:szCs w:val="24"/>
              </w:rPr>
              <w:t>elevilor</w:t>
            </w:r>
            <w:r w:rsidRPr="00782021">
              <w:rPr>
                <w:spacing w:val="2"/>
                <w:szCs w:val="24"/>
              </w:rPr>
              <w:t xml:space="preserve"> ș</w:t>
            </w:r>
            <w:r w:rsidRPr="00782021">
              <w:rPr>
                <w:szCs w:val="24"/>
              </w:rPr>
              <w:t>i</w:t>
            </w:r>
            <w:r w:rsidRPr="00782021">
              <w:rPr>
                <w:spacing w:val="-5"/>
                <w:szCs w:val="24"/>
              </w:rPr>
              <w:t xml:space="preserve"> </w:t>
            </w:r>
            <w:r w:rsidRPr="00782021">
              <w:rPr>
                <w:szCs w:val="24"/>
              </w:rPr>
              <w:t>a</w:t>
            </w:r>
            <w:r w:rsidRPr="00782021">
              <w:rPr>
                <w:spacing w:val="9"/>
                <w:szCs w:val="24"/>
              </w:rPr>
              <w:t xml:space="preserve"> </w:t>
            </w:r>
            <w:r w:rsidRPr="00782021">
              <w:rPr>
                <w:szCs w:val="24"/>
              </w:rPr>
              <w:t>personalului</w:t>
            </w:r>
            <w:r w:rsidRPr="00782021">
              <w:rPr>
                <w:spacing w:val="-5"/>
                <w:szCs w:val="24"/>
              </w:rPr>
              <w:t xml:space="preserve"> </w:t>
            </w:r>
            <w:r w:rsidRPr="00782021">
              <w:rPr>
                <w:szCs w:val="24"/>
              </w:rPr>
              <w:t>în</w:t>
            </w:r>
            <w:r w:rsidRPr="00782021">
              <w:rPr>
                <w:spacing w:val="-5"/>
                <w:szCs w:val="24"/>
              </w:rPr>
              <w:t xml:space="preserve"> </w:t>
            </w:r>
            <w:r w:rsidRPr="00782021">
              <w:rPr>
                <w:szCs w:val="24"/>
              </w:rPr>
              <w:t>caz</w:t>
            </w:r>
            <w:r w:rsidRPr="00782021">
              <w:rPr>
                <w:spacing w:val="-4"/>
                <w:szCs w:val="24"/>
              </w:rPr>
              <w:t xml:space="preserve"> </w:t>
            </w:r>
            <w:r w:rsidRPr="00782021">
              <w:rPr>
                <w:szCs w:val="24"/>
              </w:rPr>
              <w:t>de</w:t>
            </w:r>
            <w:r w:rsidRPr="00782021">
              <w:rPr>
                <w:spacing w:val="-7"/>
                <w:szCs w:val="24"/>
              </w:rPr>
              <w:t xml:space="preserve"> </w:t>
            </w:r>
            <w:r w:rsidRPr="00782021">
              <w:rPr>
                <w:szCs w:val="24"/>
              </w:rPr>
              <w:t>incendiu.</w:t>
            </w:r>
          </w:p>
          <w:p w14:paraId="065A89B6" w14:textId="77777777" w:rsidR="003C12A8" w:rsidRDefault="006E12B6" w:rsidP="0058750A">
            <w:pPr>
              <w:pStyle w:val="Listparagraf"/>
              <w:numPr>
                <w:ilvl w:val="0"/>
                <w:numId w:val="2"/>
              </w:numPr>
              <w:ind w:left="360"/>
              <w:rPr>
                <w:iCs/>
              </w:rPr>
            </w:pPr>
            <w:r w:rsidRPr="0058750A">
              <w:rPr>
                <w:iCs/>
              </w:rPr>
              <w:t>4</w:t>
            </w:r>
            <w:r w:rsidR="003C12A8" w:rsidRPr="0058750A">
              <w:rPr>
                <w:iCs/>
              </w:rPr>
              <w:t xml:space="preserve"> ieșiri de rezervă din instituție;</w:t>
            </w:r>
          </w:p>
          <w:p w14:paraId="5A61C868" w14:textId="36632EE7" w:rsidR="004642D7" w:rsidRPr="0000323B" w:rsidRDefault="004642D7" w:rsidP="004642D7">
            <w:pPr>
              <w:pStyle w:val="Listparagraf"/>
              <w:numPr>
                <w:ilvl w:val="0"/>
                <w:numId w:val="2"/>
              </w:numPr>
              <w:ind w:left="360"/>
              <w:rPr>
                <w:iCs/>
              </w:rPr>
            </w:pPr>
            <w:r w:rsidRPr="004642D7">
              <w:rPr>
                <w:szCs w:val="24"/>
              </w:rPr>
              <w:t>Scheme</w:t>
            </w:r>
            <w:r w:rsidR="00673DD0">
              <w:rPr>
                <w:szCs w:val="24"/>
              </w:rPr>
              <w:t>le</w:t>
            </w:r>
            <w:r w:rsidRPr="004642D7">
              <w:rPr>
                <w:szCs w:val="24"/>
              </w:rPr>
              <w:t xml:space="preserve"> de evacuare a elevilor și a </w:t>
            </w:r>
            <w:proofErr w:type="gramStart"/>
            <w:r w:rsidRPr="004642D7">
              <w:rPr>
                <w:szCs w:val="24"/>
              </w:rPr>
              <w:t>personalului  în</w:t>
            </w:r>
            <w:proofErr w:type="gramEnd"/>
            <w:r w:rsidRPr="004642D7">
              <w:rPr>
                <w:szCs w:val="24"/>
              </w:rPr>
              <w:t xml:space="preserve"> cazuri de situaţii excepţionale,afișate în coridor;  </w:t>
            </w:r>
          </w:p>
          <w:p w14:paraId="74522DF2" w14:textId="606D1A07" w:rsidR="0000323B" w:rsidRPr="004642D7" w:rsidRDefault="0000323B" w:rsidP="004642D7">
            <w:pPr>
              <w:pStyle w:val="Listparagraf"/>
              <w:numPr>
                <w:ilvl w:val="0"/>
                <w:numId w:val="2"/>
              </w:numPr>
              <w:ind w:left="360"/>
              <w:rPr>
                <w:iCs/>
              </w:rPr>
            </w:pPr>
            <w:r w:rsidRPr="004642D7">
              <w:rPr>
                <w:szCs w:val="24"/>
              </w:rPr>
              <w:t>Scheme</w:t>
            </w:r>
            <w:r w:rsidR="00673DD0">
              <w:rPr>
                <w:szCs w:val="24"/>
              </w:rPr>
              <w:t>le</w:t>
            </w:r>
            <w:r w:rsidRPr="004642D7">
              <w:rPr>
                <w:szCs w:val="24"/>
              </w:rPr>
              <w:t xml:space="preserve"> de evacuare a elevilor și a personalului  în cazuri de situaţii excepţionale</w:t>
            </w:r>
            <w:r>
              <w:rPr>
                <w:szCs w:val="24"/>
              </w:rPr>
              <w:t>,afișate în fiecare clasă</w:t>
            </w:r>
            <w:r w:rsidRPr="004642D7">
              <w:rPr>
                <w:szCs w:val="24"/>
              </w:rPr>
              <w:t xml:space="preserve">;  </w:t>
            </w:r>
          </w:p>
        </w:tc>
      </w:tr>
      <w:tr w:rsidR="00F842E4" w:rsidRPr="00E938A0" w14:paraId="01754479" w14:textId="77777777" w:rsidTr="00DF435F">
        <w:tc>
          <w:tcPr>
            <w:tcW w:w="2069" w:type="dxa"/>
          </w:tcPr>
          <w:p w14:paraId="5E51BF21" w14:textId="77777777" w:rsidR="00F842E4" w:rsidRPr="00BD4375" w:rsidRDefault="00F842E4" w:rsidP="00F842E4">
            <w:pPr>
              <w:jc w:val="left"/>
            </w:pPr>
            <w:r w:rsidRPr="00BD4375">
              <w:t>Constatări</w:t>
            </w:r>
          </w:p>
        </w:tc>
        <w:tc>
          <w:tcPr>
            <w:tcW w:w="7570" w:type="dxa"/>
            <w:gridSpan w:val="3"/>
          </w:tcPr>
          <w:p w14:paraId="011E4622" w14:textId="77777777" w:rsidR="00F842E4" w:rsidRPr="00EC272D" w:rsidRDefault="00B5571A" w:rsidP="00EC272D">
            <w:pPr>
              <w:rPr>
                <w:rFonts w:eastAsia="Times New Roman"/>
                <w:iCs/>
              </w:rPr>
            </w:pPr>
            <w:r w:rsidRPr="00EC272D">
              <w:rPr>
                <w:rFonts w:eastAsia="Times New Roman"/>
                <w:iCs/>
              </w:rPr>
              <w:t>Instituția de învățământ dispune</w:t>
            </w:r>
            <w:r w:rsidR="0058750A" w:rsidRPr="00EC272D">
              <w:rPr>
                <w:rFonts w:eastAsia="Times New Roman"/>
                <w:iCs/>
              </w:rPr>
              <w:t xml:space="preserve"> de mijloace antiincendiare suf</w:t>
            </w:r>
            <w:r w:rsidRPr="00EC272D">
              <w:rPr>
                <w:rFonts w:eastAsia="Times New Roman"/>
                <w:iCs/>
              </w:rPr>
              <w:t>icient și funcționabile, ieșiri de rezervă care oferă posibilitatea evacuării.</w:t>
            </w:r>
          </w:p>
        </w:tc>
      </w:tr>
      <w:tr w:rsidR="00F842E4" w:rsidRPr="00E938A0" w14:paraId="21CA96AC" w14:textId="77777777" w:rsidTr="00415CB2">
        <w:tc>
          <w:tcPr>
            <w:tcW w:w="2069" w:type="dxa"/>
          </w:tcPr>
          <w:p w14:paraId="0AD07954" w14:textId="77777777" w:rsidR="00F842E4" w:rsidRPr="00BD4375" w:rsidRDefault="00F842E4" w:rsidP="00F842E4">
            <w:pPr>
              <w:jc w:val="left"/>
            </w:pPr>
            <w:r>
              <w:lastRenderedPageBreak/>
              <w:t>Pondere și punctaj acordat</w:t>
            </w:r>
            <w:r w:rsidRPr="00BD4375">
              <w:t xml:space="preserve"> </w:t>
            </w:r>
          </w:p>
        </w:tc>
        <w:tc>
          <w:tcPr>
            <w:tcW w:w="1475" w:type="dxa"/>
          </w:tcPr>
          <w:p w14:paraId="7ACB404C" w14:textId="77777777" w:rsidR="00F842E4" w:rsidRPr="00E938A0" w:rsidRDefault="00F842E4" w:rsidP="00F842E4">
            <w:r w:rsidRPr="00BD4375">
              <w:t>Pondere:</w:t>
            </w:r>
            <w:r w:rsidRPr="00E938A0">
              <w:t xml:space="preserve"> </w:t>
            </w:r>
            <w:r>
              <w:rPr>
                <w:bCs/>
              </w:rPr>
              <w:t>1</w:t>
            </w:r>
          </w:p>
        </w:tc>
        <w:tc>
          <w:tcPr>
            <w:tcW w:w="3827" w:type="dxa"/>
          </w:tcPr>
          <w:p w14:paraId="626E9EB0" w14:textId="77777777" w:rsidR="00F842E4" w:rsidRPr="00E938A0" w:rsidRDefault="00F842E4" w:rsidP="00F842E4">
            <w:r>
              <w:t>Autoevaluare conform criteriilor: -</w:t>
            </w:r>
            <w:r w:rsidR="00552671">
              <w:t>1</w:t>
            </w:r>
          </w:p>
        </w:tc>
        <w:tc>
          <w:tcPr>
            <w:tcW w:w="2268" w:type="dxa"/>
          </w:tcPr>
          <w:p w14:paraId="48CAA938" w14:textId="77777777" w:rsidR="00F842E4" w:rsidRPr="00D25024" w:rsidRDefault="00F842E4" w:rsidP="00F842E4">
            <w:r>
              <w:t xml:space="preserve">Punctaj acordat: - </w:t>
            </w:r>
            <w:r w:rsidR="00552671">
              <w:t>1</w:t>
            </w:r>
          </w:p>
        </w:tc>
      </w:tr>
    </w:tbl>
    <w:p w14:paraId="74030957" w14:textId="77777777" w:rsidR="00D25024" w:rsidRDefault="00D25024" w:rsidP="00D25024"/>
    <w:p w14:paraId="338A4C09" w14:textId="77777777" w:rsidR="00D25024" w:rsidRDefault="00D25024" w:rsidP="00D25024">
      <w:pPr>
        <w:rPr>
          <w:b/>
          <w:bCs/>
        </w:rPr>
      </w:pPr>
      <w:r w:rsidRPr="00BD4375">
        <w:rPr>
          <w:b/>
          <w:bCs/>
        </w:rPr>
        <w:t xml:space="preserve">Domeniu: </w:t>
      </w:r>
      <w:r>
        <w:rPr>
          <w:b/>
          <w:bCs/>
        </w:rPr>
        <w:t>Curriculum/ proces educațional</w:t>
      </w:r>
    </w:p>
    <w:p w14:paraId="5B93D1CE" w14:textId="77777777"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6200D48" w14:textId="77777777" w:rsidTr="00CB7D36">
        <w:tc>
          <w:tcPr>
            <w:tcW w:w="2014" w:type="dxa"/>
          </w:tcPr>
          <w:p w14:paraId="50E4B230" w14:textId="77777777" w:rsidR="00F842E4" w:rsidRPr="00BD4375" w:rsidRDefault="00F842E4" w:rsidP="00F842E4">
            <w:pPr>
              <w:jc w:val="left"/>
            </w:pPr>
            <w:r w:rsidRPr="00BD4375">
              <w:t xml:space="preserve">Dovezi </w:t>
            </w:r>
          </w:p>
        </w:tc>
        <w:tc>
          <w:tcPr>
            <w:tcW w:w="7625" w:type="dxa"/>
            <w:gridSpan w:val="3"/>
          </w:tcPr>
          <w:p w14:paraId="7094B9EB" w14:textId="77777777" w:rsidR="00F842E4" w:rsidRDefault="00D34A1D" w:rsidP="008F3ED3">
            <w:pPr>
              <w:pStyle w:val="Listparagraf"/>
              <w:numPr>
                <w:ilvl w:val="0"/>
                <w:numId w:val="2"/>
              </w:numPr>
              <w:ind w:left="360"/>
              <w:rPr>
                <w:iCs/>
              </w:rPr>
            </w:pPr>
            <w:r w:rsidRPr="0058750A">
              <w:rPr>
                <w:iCs/>
              </w:rPr>
              <w:t xml:space="preserve">Înregistrări în catalogul clasei la </w:t>
            </w:r>
            <w:proofErr w:type="gramStart"/>
            <w:r w:rsidRPr="0058750A">
              <w:rPr>
                <w:iCs/>
              </w:rPr>
              <w:t>pagina ”Managementul</w:t>
            </w:r>
            <w:proofErr w:type="gramEnd"/>
            <w:r w:rsidRPr="0058750A">
              <w:rPr>
                <w:iCs/>
              </w:rPr>
              <w:t xml:space="preserve"> clasei”;</w:t>
            </w:r>
          </w:p>
          <w:p w14:paraId="14AD6E73" w14:textId="1903DD97" w:rsidR="00896F4C" w:rsidRDefault="00896F4C" w:rsidP="008F3ED3">
            <w:pPr>
              <w:pStyle w:val="Listparagraf"/>
              <w:numPr>
                <w:ilvl w:val="0"/>
                <w:numId w:val="2"/>
              </w:numPr>
              <w:ind w:left="360"/>
              <w:rPr>
                <w:iCs/>
              </w:rPr>
            </w:pPr>
            <w:r>
              <w:rPr>
                <w:iCs/>
              </w:rPr>
              <w:t xml:space="preserve">Ordinul nr.28-A din 01.09.2021 </w:t>
            </w:r>
            <w:r w:rsidR="00673DD0">
              <w:rPr>
                <w:iCs/>
              </w:rPr>
              <w:t>Referitor la</w:t>
            </w:r>
            <w:r>
              <w:rPr>
                <w:iCs/>
              </w:rPr>
              <w:t>„Securitatea vieții și sănătății elevilor în anul școlar 2021-2022”;</w:t>
            </w:r>
          </w:p>
          <w:p w14:paraId="5C72F1D7" w14:textId="4119703D" w:rsidR="0058750A" w:rsidRDefault="0058750A" w:rsidP="008F3ED3">
            <w:pPr>
              <w:pStyle w:val="Listparagraf"/>
              <w:numPr>
                <w:ilvl w:val="0"/>
                <w:numId w:val="2"/>
              </w:numPr>
              <w:ind w:left="360"/>
              <w:rPr>
                <w:iCs/>
              </w:rPr>
            </w:pPr>
            <w:r>
              <w:rPr>
                <w:iCs/>
              </w:rPr>
              <w:t xml:space="preserve">Ordinul nr.38-A din 14.12.2021 </w:t>
            </w:r>
            <w:r w:rsidR="00673DD0">
              <w:rPr>
                <w:iCs/>
              </w:rPr>
              <w:t>referitor la</w:t>
            </w:r>
            <w:r>
              <w:rPr>
                <w:iCs/>
              </w:rPr>
              <w:t xml:space="preserve">„Prevenirea traumatismului </w:t>
            </w:r>
            <w:r w:rsidR="005C75F9">
              <w:rPr>
                <w:iCs/>
              </w:rPr>
              <w:t>print</w:t>
            </w:r>
            <w:r>
              <w:rPr>
                <w:iCs/>
              </w:rPr>
              <w:t>r</w:t>
            </w:r>
            <w:r w:rsidR="005C75F9">
              <w:rPr>
                <w:iCs/>
              </w:rPr>
              <w:t>e</w:t>
            </w:r>
            <w:r>
              <w:rPr>
                <w:iCs/>
              </w:rPr>
              <w:t xml:space="preserve"> elevi în perioada vacanței de iarnă și sărbătorilor de Creciun</w:t>
            </w:r>
            <w:r w:rsidR="005C75F9">
              <w:rPr>
                <w:iCs/>
              </w:rPr>
              <w:t>;</w:t>
            </w:r>
          </w:p>
          <w:p w14:paraId="40B4AA8F" w14:textId="43C0CDFE" w:rsidR="005C75F9" w:rsidRDefault="005C75F9" w:rsidP="005C75F9">
            <w:pPr>
              <w:pStyle w:val="Listparagraf"/>
              <w:numPr>
                <w:ilvl w:val="0"/>
                <w:numId w:val="2"/>
              </w:numPr>
              <w:ind w:left="360"/>
              <w:rPr>
                <w:iCs/>
              </w:rPr>
            </w:pPr>
            <w:r>
              <w:rPr>
                <w:iCs/>
              </w:rPr>
              <w:t xml:space="preserve">Ordinul nr.07-A din 20.04.2022 </w:t>
            </w:r>
            <w:r w:rsidR="00673DD0">
              <w:rPr>
                <w:iCs/>
              </w:rPr>
              <w:t>referitor la</w:t>
            </w:r>
            <w:r>
              <w:rPr>
                <w:iCs/>
              </w:rPr>
              <w:t>„Prevenirea traumatismului printre elevi în perioada vacanței de Paști;</w:t>
            </w:r>
          </w:p>
          <w:p w14:paraId="6E00078A" w14:textId="75940946" w:rsidR="0058750A" w:rsidRPr="005C75F9" w:rsidRDefault="005C75F9" w:rsidP="005C75F9">
            <w:pPr>
              <w:pStyle w:val="Listparagraf"/>
              <w:numPr>
                <w:ilvl w:val="0"/>
                <w:numId w:val="2"/>
              </w:numPr>
              <w:ind w:left="360"/>
              <w:rPr>
                <w:iCs/>
              </w:rPr>
            </w:pPr>
            <w:r>
              <w:rPr>
                <w:iCs/>
              </w:rPr>
              <w:t xml:space="preserve">Ordinul nr.11-A din 24.05.2022 </w:t>
            </w:r>
            <w:r w:rsidR="00673DD0">
              <w:rPr>
                <w:iCs/>
              </w:rPr>
              <w:t>referitor la</w:t>
            </w:r>
            <w:r>
              <w:rPr>
                <w:iCs/>
              </w:rPr>
              <w:t>„Prevenirea traumatismului printre elevi în perioada vacanței de vară</w:t>
            </w:r>
          </w:p>
          <w:p w14:paraId="122E1FF0" w14:textId="77777777" w:rsidR="00FC49BE" w:rsidRPr="004D2B92" w:rsidRDefault="0058750A" w:rsidP="004D2B92">
            <w:pPr>
              <w:pStyle w:val="Listparagraf"/>
              <w:numPr>
                <w:ilvl w:val="0"/>
                <w:numId w:val="2"/>
              </w:numPr>
              <w:ind w:left="360"/>
              <w:rPr>
                <w:iCs/>
              </w:rPr>
            </w:pPr>
            <w:r w:rsidRPr="0058750A">
              <w:rPr>
                <w:iCs/>
              </w:rPr>
              <w:t>Registrele</w:t>
            </w:r>
            <w:r w:rsidR="00D34A1D" w:rsidRPr="0058750A">
              <w:rPr>
                <w:iCs/>
              </w:rPr>
              <w:t xml:space="preserve"> cu semnăturile elevilor în </w:t>
            </w:r>
            <w:r w:rsidR="00F47162" w:rsidRPr="0058750A">
              <w:rPr>
                <w:iCs/>
              </w:rPr>
              <w:t>registrul dirigintelui</w:t>
            </w:r>
            <w:r w:rsidR="00D34A1D" w:rsidRPr="0058750A">
              <w:rPr>
                <w:iCs/>
              </w:rPr>
              <w:t xml:space="preserve"> referitor la tehnica securității</w:t>
            </w:r>
            <w:r w:rsidR="00F47162" w:rsidRPr="0058750A">
              <w:rPr>
                <w:iCs/>
              </w:rPr>
              <w:t xml:space="preserve"> pe parcursul vacanțelor</w:t>
            </w:r>
            <w:r w:rsidR="00D34A1D" w:rsidRPr="0058750A">
              <w:rPr>
                <w:iCs/>
              </w:rPr>
              <w:t>, efectuată de dirigintele c</w:t>
            </w:r>
            <w:r w:rsidR="00DC6852" w:rsidRPr="0058750A">
              <w:rPr>
                <w:iCs/>
              </w:rPr>
              <w:t>lasei, profesori la orele de fiz</w:t>
            </w:r>
            <w:r w:rsidR="00D34A1D" w:rsidRPr="0058750A">
              <w:rPr>
                <w:iCs/>
              </w:rPr>
              <w:t>ică, chimie, informatică, educație</w:t>
            </w:r>
            <w:r w:rsidRPr="0058750A">
              <w:rPr>
                <w:iCs/>
              </w:rPr>
              <w:t xml:space="preserve"> tehnologică și educație fiz</w:t>
            </w:r>
            <w:r w:rsidR="004D2B92">
              <w:rPr>
                <w:iCs/>
              </w:rPr>
              <w:t>ică;</w:t>
            </w:r>
          </w:p>
          <w:p w14:paraId="0E8BF5C2" w14:textId="77777777" w:rsidR="00D34A1D" w:rsidRPr="0058750A" w:rsidRDefault="00D34A1D" w:rsidP="008F3ED3">
            <w:pPr>
              <w:pStyle w:val="Listparagraf"/>
              <w:numPr>
                <w:ilvl w:val="0"/>
                <w:numId w:val="2"/>
              </w:numPr>
              <w:ind w:left="360"/>
              <w:rPr>
                <w:iCs/>
              </w:rPr>
            </w:pPr>
            <w:r w:rsidRPr="0058750A">
              <w:rPr>
                <w:iCs/>
              </w:rPr>
              <w:t>Proiecte didacti</w:t>
            </w:r>
            <w:r w:rsidR="007B4489" w:rsidRPr="0058750A">
              <w:rPr>
                <w:iCs/>
              </w:rPr>
              <w:t>ce la disciplinele Dezvoltarea personal, Educație pentru societate, Educație civică, Educație tehnologică, Educație fizică</w:t>
            </w:r>
            <w:r w:rsidRPr="0058750A">
              <w:rPr>
                <w:iCs/>
              </w:rPr>
              <w:t>;</w:t>
            </w:r>
          </w:p>
          <w:p w14:paraId="2A5FD677" w14:textId="77777777" w:rsidR="00D34A1D" w:rsidRPr="0058750A" w:rsidRDefault="00D34A1D" w:rsidP="0085608D">
            <w:pPr>
              <w:pStyle w:val="Listparagraf"/>
              <w:numPr>
                <w:ilvl w:val="0"/>
                <w:numId w:val="2"/>
              </w:numPr>
              <w:ind w:left="360"/>
              <w:rPr>
                <w:iCs/>
              </w:rPr>
            </w:pPr>
            <w:r w:rsidRPr="0058750A">
              <w:rPr>
                <w:iCs/>
              </w:rPr>
              <w:t>Informații plasate pe panourile informativ</w:t>
            </w:r>
            <w:r w:rsidR="0058750A">
              <w:rPr>
                <w:iCs/>
              </w:rPr>
              <w:t>e</w:t>
            </w:r>
            <w:r w:rsidRPr="0058750A">
              <w:rPr>
                <w:iCs/>
              </w:rPr>
              <w:t xml:space="preserve">, în grupurile sociale pe clase; </w:t>
            </w:r>
          </w:p>
          <w:p w14:paraId="39B3558B" w14:textId="77777777" w:rsidR="005F4686" w:rsidRDefault="0058750A" w:rsidP="005C75F9">
            <w:pPr>
              <w:pStyle w:val="Listparagraf"/>
              <w:numPr>
                <w:ilvl w:val="0"/>
                <w:numId w:val="2"/>
              </w:numPr>
              <w:ind w:left="360"/>
              <w:rPr>
                <w:iCs/>
              </w:rPr>
            </w:pPr>
            <w:r>
              <w:rPr>
                <w:iCs/>
              </w:rPr>
              <w:t>Certificat Urechi Petru</w:t>
            </w:r>
            <w:r w:rsidR="0085608D" w:rsidRPr="0058750A">
              <w:rPr>
                <w:iCs/>
              </w:rPr>
              <w:t>, Protecția civilă</w:t>
            </w:r>
            <w:r>
              <w:rPr>
                <w:iCs/>
              </w:rPr>
              <w:t xml:space="preserve"> și </w:t>
            </w:r>
            <w:proofErr w:type="gramStart"/>
            <w:r>
              <w:rPr>
                <w:iCs/>
              </w:rPr>
              <w:t>AÎI ,</w:t>
            </w:r>
            <w:proofErr w:type="gramEnd"/>
            <w:r>
              <w:rPr>
                <w:iCs/>
              </w:rPr>
              <w:t xml:space="preserve"> eliberat la 06.05.2022;</w:t>
            </w:r>
          </w:p>
          <w:p w14:paraId="2FE585D2" w14:textId="77777777" w:rsidR="005C75F9" w:rsidRPr="00896F4C" w:rsidRDefault="005C75F9" w:rsidP="00896F4C">
            <w:pPr>
              <w:pStyle w:val="Listparagraf"/>
              <w:numPr>
                <w:ilvl w:val="0"/>
                <w:numId w:val="2"/>
              </w:numPr>
              <w:ind w:left="360"/>
              <w:rPr>
                <w:iCs/>
              </w:rPr>
            </w:pPr>
            <w:r w:rsidRPr="00896F4C">
              <w:rPr>
                <w:szCs w:val="28"/>
                <w:lang w:val="ro-RO" w:eastAsia="ru-RU"/>
              </w:rPr>
              <w:t xml:space="preserve">Confirmare nr.01-31/32  din 19.05.2022 </w:t>
            </w:r>
            <w:r w:rsidRPr="00896F4C">
              <w:rPr>
                <w:lang w:val="ro-RO"/>
              </w:rPr>
              <w:t>Șeful de sector Ion Zagoreț și OSS al SP nr.2 (Olănești) comisar Alexandru Verdîș, lectia de informare cu privire la Fenomenul violenței în familie și Securitatea în vacanța de vară pentru elevii claselor a 8-a și a 9-a</w:t>
            </w:r>
            <w:r w:rsidRPr="00896F4C">
              <w:rPr>
                <w:sz w:val="28"/>
                <w:lang w:val="ro-RO"/>
              </w:rPr>
              <w:t xml:space="preserve"> </w:t>
            </w:r>
            <w:r w:rsidRPr="00896F4C">
              <w:rPr>
                <w:lang w:val="ro-RO"/>
              </w:rPr>
              <w:t>IP Gimnaziul„Grigore Vieru”din com.Purcari</w:t>
            </w:r>
            <w:r w:rsidR="00896F4C">
              <w:rPr>
                <w:lang w:val="ro-RO"/>
              </w:rPr>
              <w:t>;</w:t>
            </w:r>
          </w:p>
          <w:p w14:paraId="134B9857" w14:textId="77777777" w:rsidR="005C75F9" w:rsidRPr="00896F4C" w:rsidRDefault="00896F4C" w:rsidP="00896F4C">
            <w:pPr>
              <w:pStyle w:val="Listparagraf"/>
              <w:numPr>
                <w:ilvl w:val="0"/>
                <w:numId w:val="2"/>
              </w:numPr>
              <w:ind w:left="360"/>
              <w:rPr>
                <w:iCs/>
              </w:rPr>
            </w:pPr>
            <w:r w:rsidRPr="00896F4C">
              <w:t>Confirmare nr.01-31/62  din 10.09.2021 OSS al</w:t>
            </w:r>
            <w:r>
              <w:t xml:space="preserve"> </w:t>
            </w:r>
            <w:r w:rsidRPr="00896F4C">
              <w:t>SP nr.2 (Olănești) inspector principal Andr</w:t>
            </w:r>
            <w:r>
              <w:t>ei Copancean,</w:t>
            </w:r>
            <w:r w:rsidRPr="00896F4C">
              <w:t>lectia de informare cu privire la Regulamentul circulației rutiere pentru elevii clasei 1 a Gimnaziului Viișoara.</w:t>
            </w:r>
          </w:p>
        </w:tc>
      </w:tr>
      <w:tr w:rsidR="00F842E4" w:rsidRPr="00E938A0" w14:paraId="21DD9E82" w14:textId="77777777" w:rsidTr="00CB7D36">
        <w:tc>
          <w:tcPr>
            <w:tcW w:w="2014" w:type="dxa"/>
          </w:tcPr>
          <w:p w14:paraId="26AA6E88" w14:textId="77777777" w:rsidR="00F842E4" w:rsidRPr="00BD4375" w:rsidRDefault="00F842E4" w:rsidP="00F842E4">
            <w:pPr>
              <w:jc w:val="left"/>
            </w:pPr>
            <w:r w:rsidRPr="00BD4375">
              <w:t>Constatări</w:t>
            </w:r>
          </w:p>
        </w:tc>
        <w:tc>
          <w:tcPr>
            <w:tcW w:w="7625" w:type="dxa"/>
            <w:gridSpan w:val="3"/>
          </w:tcPr>
          <w:p w14:paraId="735F160B" w14:textId="77777777" w:rsidR="00F842E4" w:rsidRPr="00EC272D" w:rsidRDefault="007B4489" w:rsidP="00EC272D">
            <w:pPr>
              <w:rPr>
                <w:rFonts w:eastAsia="Times New Roman"/>
                <w:iCs/>
                <w:color w:val="FF0000"/>
              </w:rPr>
            </w:pPr>
            <w:r w:rsidRPr="00EC272D">
              <w:rPr>
                <w:rFonts w:eastAsia="Times New Roman"/>
                <w:iCs/>
              </w:rPr>
              <w:t>Instituția organizează și desfășoară sistematic, pentru elevi și pentru adulți, activități de învățare și respectare a regulilor de circulație rutieră, a tehnicii securității, de prevenire a situațiilor de risc și de acordare a primului ajutor.</w:t>
            </w:r>
          </w:p>
        </w:tc>
      </w:tr>
      <w:tr w:rsidR="00F842E4" w:rsidRPr="00E938A0" w14:paraId="121166B4" w14:textId="77777777" w:rsidTr="00CB7D36">
        <w:tc>
          <w:tcPr>
            <w:tcW w:w="2014" w:type="dxa"/>
          </w:tcPr>
          <w:p w14:paraId="4E16941A" w14:textId="77777777" w:rsidR="00F842E4" w:rsidRPr="00BD4375" w:rsidRDefault="00F842E4" w:rsidP="00F842E4">
            <w:pPr>
              <w:jc w:val="left"/>
            </w:pPr>
            <w:r>
              <w:t>Pondere și punctaj acordat</w:t>
            </w:r>
            <w:r w:rsidRPr="00BD4375">
              <w:t xml:space="preserve"> </w:t>
            </w:r>
          </w:p>
        </w:tc>
        <w:tc>
          <w:tcPr>
            <w:tcW w:w="1530" w:type="dxa"/>
          </w:tcPr>
          <w:p w14:paraId="533C9019" w14:textId="77777777" w:rsidR="00F842E4" w:rsidRPr="00E938A0" w:rsidRDefault="00F842E4" w:rsidP="00F842E4">
            <w:r w:rsidRPr="00BD4375">
              <w:t>Pondere:</w:t>
            </w:r>
            <w:r w:rsidRPr="00E938A0">
              <w:t xml:space="preserve"> </w:t>
            </w:r>
            <w:r>
              <w:rPr>
                <w:bCs/>
              </w:rPr>
              <w:t>1</w:t>
            </w:r>
          </w:p>
        </w:tc>
        <w:tc>
          <w:tcPr>
            <w:tcW w:w="3827" w:type="dxa"/>
          </w:tcPr>
          <w:p w14:paraId="5570E313" w14:textId="77777777" w:rsidR="00F842E4" w:rsidRPr="00E938A0" w:rsidRDefault="00F842E4" w:rsidP="00F842E4">
            <w:r>
              <w:t>Autoevaluare conform criteriilor: -</w:t>
            </w:r>
            <w:r w:rsidR="00E66F9B">
              <w:t>1</w:t>
            </w:r>
          </w:p>
        </w:tc>
        <w:tc>
          <w:tcPr>
            <w:tcW w:w="2268" w:type="dxa"/>
          </w:tcPr>
          <w:p w14:paraId="66C4417E" w14:textId="77777777" w:rsidR="00F842E4" w:rsidRPr="00D25024" w:rsidRDefault="00F842E4" w:rsidP="00F842E4">
            <w:r>
              <w:t>Punctaj acordat: -</w:t>
            </w:r>
            <w:r w:rsidR="00E66F9B">
              <w:t>1</w:t>
            </w:r>
            <w:r>
              <w:t xml:space="preserve"> </w:t>
            </w:r>
          </w:p>
        </w:tc>
      </w:tr>
      <w:tr w:rsidR="00F842E4" w:rsidRPr="00E938A0" w14:paraId="0F3084CA" w14:textId="77777777" w:rsidTr="00DF435F">
        <w:tc>
          <w:tcPr>
            <w:tcW w:w="7371" w:type="dxa"/>
            <w:gridSpan w:val="3"/>
          </w:tcPr>
          <w:p w14:paraId="409DB865" w14:textId="77777777" w:rsidR="00F842E4" w:rsidRPr="00415CB2" w:rsidRDefault="00F842E4" w:rsidP="00F842E4">
            <w:pPr>
              <w:rPr>
                <w:b/>
                <w:bCs/>
              </w:rPr>
            </w:pPr>
            <w:r w:rsidRPr="00415CB2">
              <w:rPr>
                <w:b/>
                <w:bCs/>
              </w:rPr>
              <w:t>Total standard</w:t>
            </w:r>
          </w:p>
        </w:tc>
        <w:tc>
          <w:tcPr>
            <w:tcW w:w="2268" w:type="dxa"/>
          </w:tcPr>
          <w:p w14:paraId="7DB7CC96" w14:textId="77777777" w:rsidR="00F842E4" w:rsidRPr="00415CB2" w:rsidRDefault="00552671" w:rsidP="00F842E4">
            <w:pPr>
              <w:rPr>
                <w:b/>
                <w:bCs/>
              </w:rPr>
            </w:pPr>
            <w:r>
              <w:rPr>
                <w:b/>
                <w:bCs/>
              </w:rPr>
              <w:t>8,</w:t>
            </w:r>
            <w:r w:rsidR="00140D6F">
              <w:rPr>
                <w:b/>
                <w:bCs/>
              </w:rPr>
              <w:t>50</w:t>
            </w:r>
          </w:p>
        </w:tc>
      </w:tr>
    </w:tbl>
    <w:p w14:paraId="5362FB3E" w14:textId="77777777" w:rsidR="00415CB2" w:rsidRDefault="00415CB2" w:rsidP="00D25024"/>
    <w:p w14:paraId="174D6CC4" w14:textId="77777777" w:rsidR="00D25024" w:rsidRPr="00D25024" w:rsidRDefault="00D25024" w:rsidP="00D25024">
      <w:pPr>
        <w:pStyle w:val="Titlu2"/>
        <w:rPr>
          <w:lang w:val="en-US"/>
        </w:rPr>
      </w:pPr>
      <w:bookmarkStart w:id="7" w:name="_Toc46741864"/>
      <w:bookmarkStart w:id="8" w:name="_Toc48389082"/>
      <w:r w:rsidRPr="00D25024">
        <w:rPr>
          <w:lang w:val="en-US"/>
        </w:rPr>
        <w:t>Standard 1.2. Instituția dezvoltă parteneriate comunitare în vederea protecției integrității fizice și psihice a fiecărui elev/ copil</w:t>
      </w:r>
      <w:bookmarkEnd w:id="7"/>
      <w:bookmarkEnd w:id="8"/>
    </w:p>
    <w:p w14:paraId="10525C9E" w14:textId="77777777" w:rsidR="00D25024" w:rsidRPr="00D25024" w:rsidRDefault="00D25024" w:rsidP="00D25024">
      <w:pPr>
        <w:rPr>
          <w:b/>
          <w:bCs/>
          <w:lang w:val="en-US"/>
        </w:rPr>
      </w:pPr>
      <w:r w:rsidRPr="00D25024">
        <w:rPr>
          <w:b/>
          <w:bCs/>
          <w:lang w:val="en-US"/>
        </w:rPr>
        <w:t>Domeniu: Management</w:t>
      </w:r>
    </w:p>
    <w:p w14:paraId="42B7E2D4" w14:textId="77777777"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535D18" w:rsidRPr="00E938A0" w14:paraId="48C961AF" w14:textId="77777777" w:rsidTr="00E533B8">
        <w:tc>
          <w:tcPr>
            <w:tcW w:w="2014" w:type="dxa"/>
          </w:tcPr>
          <w:p w14:paraId="2385B928" w14:textId="77777777" w:rsidR="00535D18" w:rsidRPr="00BD4375" w:rsidRDefault="00535D18" w:rsidP="00DF435F">
            <w:pPr>
              <w:jc w:val="left"/>
            </w:pPr>
            <w:r w:rsidRPr="00BD4375">
              <w:t xml:space="preserve">Dovezi </w:t>
            </w:r>
          </w:p>
        </w:tc>
        <w:tc>
          <w:tcPr>
            <w:tcW w:w="7625" w:type="dxa"/>
            <w:gridSpan w:val="3"/>
          </w:tcPr>
          <w:p w14:paraId="5C1CFAB6" w14:textId="6E097647" w:rsidR="0013264D" w:rsidRPr="00841418" w:rsidRDefault="004D2B92" w:rsidP="00841418">
            <w:pPr>
              <w:pStyle w:val="Listparagraf"/>
              <w:numPr>
                <w:ilvl w:val="0"/>
                <w:numId w:val="2"/>
              </w:numPr>
              <w:rPr>
                <w:iCs/>
                <w:color w:val="FF0000"/>
              </w:rPr>
            </w:pPr>
            <w:r w:rsidRPr="009622A7">
              <w:rPr>
                <w:szCs w:val="24"/>
              </w:rPr>
              <w:t xml:space="preserve">Ordinul </w:t>
            </w:r>
            <w:r w:rsidR="000B79C1" w:rsidRPr="000B79C1">
              <w:rPr>
                <w:szCs w:val="24"/>
                <w:lang w:val="ro-RO"/>
              </w:rPr>
              <w:t>nr.10 din 26 martie 2013</w:t>
            </w:r>
            <w:r w:rsidRPr="009622A7">
              <w:rPr>
                <w:szCs w:val="24"/>
              </w:rPr>
              <w:t>„Cu privire la numirea Coordonatorului pentru sesizare și raportare a cazurilor de abuz, neglijare, exploatare, trafic al copilului în unitatea școlară”;</w:t>
            </w:r>
          </w:p>
          <w:p w14:paraId="2DE730B1" w14:textId="7A038138" w:rsidR="00841418" w:rsidRPr="00673DD0" w:rsidRDefault="00841418" w:rsidP="00673DD0">
            <w:pPr>
              <w:widowControl w:val="0"/>
              <w:numPr>
                <w:ilvl w:val="0"/>
                <w:numId w:val="2"/>
              </w:numPr>
              <w:tabs>
                <w:tab w:val="left" w:pos="899"/>
                <w:tab w:val="left" w:pos="901"/>
              </w:tabs>
              <w:autoSpaceDE w:val="0"/>
              <w:autoSpaceDN w:val="0"/>
              <w:spacing w:before="2" w:line="276" w:lineRule="auto"/>
              <w:rPr>
                <w:rFonts w:eastAsia="Times New Roman"/>
                <w:szCs w:val="24"/>
              </w:rPr>
            </w:pPr>
            <w:r>
              <w:rPr>
                <w:rFonts w:eastAsia="Times New Roman"/>
                <w:szCs w:val="24"/>
              </w:rPr>
              <w:t>Notă informativă„Implicarea familiei în educația copilului în anul de studii 2021-2022</w:t>
            </w:r>
            <w:r w:rsidRPr="00BA74AB">
              <w:rPr>
                <w:rFonts w:eastAsia="Times New Roman"/>
                <w:szCs w:val="24"/>
              </w:rPr>
              <w:t>”</w:t>
            </w:r>
            <w:r>
              <w:rPr>
                <w:rFonts w:eastAsia="Times New Roman"/>
                <w:szCs w:val="24"/>
              </w:rPr>
              <w:t xml:space="preserve"> ;</w:t>
            </w:r>
          </w:p>
          <w:p w14:paraId="1943B3F8" w14:textId="529F91F3" w:rsidR="0013264D" w:rsidRPr="007E4E75" w:rsidRDefault="0013264D" w:rsidP="00841418">
            <w:pPr>
              <w:pStyle w:val="Listparagraf"/>
              <w:numPr>
                <w:ilvl w:val="0"/>
                <w:numId w:val="2"/>
              </w:numPr>
              <w:rPr>
                <w:iCs/>
                <w:szCs w:val="24"/>
              </w:rPr>
            </w:pPr>
            <w:r w:rsidRPr="007E4E75">
              <w:rPr>
                <w:szCs w:val="24"/>
                <w:lang w:val="ro-RO"/>
              </w:rPr>
              <w:lastRenderedPageBreak/>
              <w:t>Plan</w:t>
            </w:r>
            <w:r w:rsidR="000B79C1">
              <w:rPr>
                <w:szCs w:val="24"/>
                <w:lang w:val="ro-RO"/>
              </w:rPr>
              <w:t>ul</w:t>
            </w:r>
            <w:r w:rsidRPr="007E4E75">
              <w:rPr>
                <w:szCs w:val="24"/>
                <w:lang w:val="ro-RO"/>
              </w:rPr>
              <w:t xml:space="preserve"> de acțiuni  de prevenire/ de itervenție în cazurile de abuz, neglijare, exploatare, trafic al copilului</w:t>
            </w:r>
            <w:r w:rsidR="001173F3" w:rsidRPr="007E4E75">
              <w:rPr>
                <w:szCs w:val="24"/>
                <w:lang w:val="ro-RO"/>
              </w:rPr>
              <w:t>, parte componentă a Planului managerial pentru anul 20</w:t>
            </w:r>
            <w:r w:rsidR="005F4686" w:rsidRPr="007E4E75">
              <w:rPr>
                <w:szCs w:val="24"/>
                <w:lang w:val="ro-RO"/>
              </w:rPr>
              <w:t>2</w:t>
            </w:r>
            <w:r w:rsidR="007E4E75" w:rsidRPr="007E4E75">
              <w:rPr>
                <w:szCs w:val="24"/>
                <w:lang w:val="ro-RO"/>
              </w:rPr>
              <w:t>1</w:t>
            </w:r>
            <w:r w:rsidR="001173F3" w:rsidRPr="007E4E75">
              <w:rPr>
                <w:szCs w:val="24"/>
                <w:lang w:val="ro-RO"/>
              </w:rPr>
              <w:t>-202</w:t>
            </w:r>
            <w:r w:rsidR="007E4E75" w:rsidRPr="007E4E75">
              <w:rPr>
                <w:szCs w:val="24"/>
                <w:lang w:val="ro-RO"/>
              </w:rPr>
              <w:t>2</w:t>
            </w:r>
            <w:r w:rsidR="0053373C" w:rsidRPr="007E4E75">
              <w:rPr>
                <w:szCs w:val="24"/>
                <w:lang w:val="ro-RO"/>
              </w:rPr>
              <w:t>;</w:t>
            </w:r>
          </w:p>
          <w:p w14:paraId="555BF760" w14:textId="77777777" w:rsidR="001751AE" w:rsidRPr="007E4E75" w:rsidRDefault="0053373C" w:rsidP="00841418">
            <w:pPr>
              <w:pStyle w:val="Listparagraf"/>
              <w:numPr>
                <w:ilvl w:val="0"/>
                <w:numId w:val="2"/>
              </w:numPr>
              <w:rPr>
                <w:iCs/>
                <w:szCs w:val="24"/>
              </w:rPr>
            </w:pPr>
            <w:r w:rsidRPr="007E4E75">
              <w:rPr>
                <w:szCs w:val="24"/>
                <w:lang w:val="ro-RO"/>
              </w:rPr>
              <w:t xml:space="preserve">Procese-verbale ale </w:t>
            </w:r>
            <w:r w:rsidR="00224014" w:rsidRPr="007E4E75">
              <w:rPr>
                <w:szCs w:val="24"/>
                <w:lang w:val="ro-RO"/>
              </w:rPr>
              <w:t xml:space="preserve"> ședințelor </w:t>
            </w:r>
            <w:r w:rsidRPr="007E4E75">
              <w:rPr>
                <w:szCs w:val="24"/>
                <w:lang w:val="ro-RO"/>
              </w:rPr>
              <w:t>CA, CP</w:t>
            </w:r>
            <w:r w:rsidR="00224014" w:rsidRPr="007E4E75">
              <w:rPr>
                <w:szCs w:val="24"/>
                <w:lang w:val="ro-RO"/>
              </w:rPr>
              <w:t>, adunări generale cu părinții și informarea, discuții cu  elevii în cadrul orelor la managementul clasei cu privire la</w:t>
            </w:r>
            <w:r w:rsidR="001751AE" w:rsidRPr="007E4E75">
              <w:rPr>
                <w:szCs w:val="24"/>
                <w:lang w:val="ro-RO"/>
              </w:rPr>
              <w:t>:</w:t>
            </w:r>
          </w:p>
          <w:p w14:paraId="442E0640" w14:textId="77777777" w:rsidR="001751AE" w:rsidRPr="007E4E75" w:rsidRDefault="001751AE" w:rsidP="001751AE">
            <w:pPr>
              <w:pStyle w:val="Listparagraf"/>
              <w:ind w:left="360"/>
              <w:rPr>
                <w:szCs w:val="24"/>
                <w:lang w:val="ro-RO"/>
              </w:rPr>
            </w:pPr>
            <w:r w:rsidRPr="007E4E75">
              <w:rPr>
                <w:szCs w:val="24"/>
                <w:lang w:val="ro-RO"/>
              </w:rPr>
              <w:t>-</w:t>
            </w:r>
            <w:r w:rsidR="00224014" w:rsidRPr="007E4E75">
              <w:rPr>
                <w:szCs w:val="24"/>
                <w:lang w:val="ro-RO"/>
              </w:rPr>
              <w:t xml:space="preserve"> combaterea/ profilaxia infracțiunilor</w:t>
            </w:r>
            <w:r w:rsidR="00F531D2" w:rsidRPr="007E4E75">
              <w:rPr>
                <w:szCs w:val="24"/>
                <w:lang w:val="ro-RO"/>
              </w:rPr>
              <w:t xml:space="preserve">, </w:t>
            </w:r>
          </w:p>
          <w:p w14:paraId="34B2A010" w14:textId="77777777" w:rsidR="001751AE" w:rsidRPr="007E4E75" w:rsidRDefault="001751AE" w:rsidP="004D2B92">
            <w:pPr>
              <w:pStyle w:val="Listparagraf"/>
              <w:ind w:left="360"/>
              <w:rPr>
                <w:szCs w:val="24"/>
                <w:lang w:val="ro-RO"/>
              </w:rPr>
            </w:pPr>
            <w:r w:rsidRPr="007E4E75">
              <w:rPr>
                <w:szCs w:val="24"/>
                <w:lang w:val="ro-RO"/>
              </w:rPr>
              <w:t>-</w:t>
            </w:r>
            <w:r w:rsidR="00F531D2" w:rsidRPr="007E4E75">
              <w:rPr>
                <w:szCs w:val="24"/>
                <w:lang w:val="ro-RO"/>
              </w:rPr>
              <w:t xml:space="preserve">procedura legală de organizare instituțională  și de intervenție a lucrătorilor instituției de învățământ </w:t>
            </w:r>
            <w:r w:rsidRPr="007E4E75">
              <w:rPr>
                <w:szCs w:val="24"/>
                <w:lang w:val="ro-RO"/>
              </w:rPr>
              <w:t>în cazurile de abuz, neglijare, exploatare, trafic al copilului;</w:t>
            </w:r>
          </w:p>
          <w:p w14:paraId="43B36559" w14:textId="77777777" w:rsidR="00841418" w:rsidRDefault="00841418" w:rsidP="004D2B92">
            <w:pPr>
              <w:pStyle w:val="Listparagraf"/>
              <w:ind w:left="360"/>
              <w:rPr>
                <w:color w:val="FF0000"/>
                <w:szCs w:val="24"/>
                <w:lang w:val="ro-RO"/>
              </w:rPr>
            </w:pPr>
          </w:p>
          <w:p w14:paraId="5443D183" w14:textId="77777777" w:rsidR="00841418" w:rsidRPr="004D2B92" w:rsidRDefault="00841418" w:rsidP="004D2B92">
            <w:pPr>
              <w:pStyle w:val="Listparagraf"/>
              <w:ind w:left="360"/>
              <w:rPr>
                <w:iCs/>
                <w:color w:val="FF0000"/>
                <w:szCs w:val="24"/>
              </w:rPr>
            </w:pPr>
          </w:p>
        </w:tc>
      </w:tr>
      <w:tr w:rsidR="00535D18" w:rsidRPr="00E938A0" w14:paraId="0B9C2F07" w14:textId="77777777" w:rsidTr="00E533B8">
        <w:tc>
          <w:tcPr>
            <w:tcW w:w="2014" w:type="dxa"/>
          </w:tcPr>
          <w:p w14:paraId="70B56145" w14:textId="77777777" w:rsidR="00535D18" w:rsidRPr="00BD4375" w:rsidRDefault="00535D18" w:rsidP="00DF435F">
            <w:pPr>
              <w:jc w:val="left"/>
            </w:pPr>
            <w:r w:rsidRPr="00BD4375">
              <w:lastRenderedPageBreak/>
              <w:t>Constatări</w:t>
            </w:r>
          </w:p>
        </w:tc>
        <w:tc>
          <w:tcPr>
            <w:tcW w:w="7625" w:type="dxa"/>
            <w:gridSpan w:val="3"/>
          </w:tcPr>
          <w:p w14:paraId="79618714" w14:textId="77777777" w:rsidR="001173F3" w:rsidRPr="00EC272D" w:rsidRDefault="0053373C" w:rsidP="00EC272D">
            <w:pPr>
              <w:rPr>
                <w:rFonts w:eastAsia="Times New Roman"/>
                <w:iCs/>
              </w:rPr>
            </w:pPr>
            <w:r w:rsidRPr="00EC272D">
              <w:rPr>
                <w:rFonts w:eastAsia="Times New Roman"/>
                <w:iCs/>
              </w:rPr>
              <w:t>Administrația instituției de învățământ colaborează cu părinții elevilor, cu reprezentanții legali ai elevilor, cu APL și cu alte instituții cu atribuții legale, în cazurile de abuz, neglijare, exploatare, trafic al copilului.</w:t>
            </w:r>
          </w:p>
          <w:p w14:paraId="2D880393" w14:textId="77777777" w:rsidR="001173F3" w:rsidRPr="00EC272D" w:rsidRDefault="001751AE" w:rsidP="00EC272D">
            <w:pPr>
              <w:rPr>
                <w:rFonts w:eastAsia="Times New Roman"/>
                <w:iCs/>
              </w:rPr>
            </w:pPr>
            <w:r w:rsidRPr="00EC272D">
              <w:rPr>
                <w:rFonts w:eastAsia="Times New Roman"/>
                <w:iCs/>
              </w:rPr>
              <w:t>Domeniul respectiv de activitate a gimnaziului este reflectat în planul de activitate a directorului adjunct educativ</w:t>
            </w:r>
            <w:r w:rsidR="00452142" w:rsidRPr="00EC272D">
              <w:rPr>
                <w:rFonts w:eastAsia="Times New Roman"/>
                <w:iCs/>
              </w:rPr>
              <w:t>, a diriginților de clase aprobat și semnat de directorul gimnaziului</w:t>
            </w:r>
            <w:r w:rsidR="00FC49BE" w:rsidRPr="00EC272D">
              <w:rPr>
                <w:rFonts w:eastAsia="Times New Roman"/>
                <w:iCs/>
              </w:rPr>
              <w:t xml:space="preserve">. </w:t>
            </w:r>
          </w:p>
          <w:p w14:paraId="55FDFB3D" w14:textId="77777777" w:rsidR="00535D18" w:rsidRPr="00EC272D" w:rsidRDefault="00FC49BE" w:rsidP="00EC272D">
            <w:pPr>
              <w:rPr>
                <w:rFonts w:eastAsia="Times New Roman"/>
                <w:iCs/>
                <w:color w:val="FF0000"/>
              </w:rPr>
            </w:pPr>
            <w:r w:rsidRPr="00EC272D">
              <w:rPr>
                <w:rFonts w:eastAsia="Times New Roman"/>
                <w:iCs/>
              </w:rPr>
              <w:t>Administrația instituției de învățământ informează angajații cu privire la procedura de intervenție a lucrătorilor instituției în cazurile de abuz, neglijare, exploatare, trafic al copilului.</w:t>
            </w:r>
          </w:p>
        </w:tc>
      </w:tr>
      <w:tr w:rsidR="00535D18" w:rsidRPr="00E938A0" w14:paraId="0A3924C7" w14:textId="77777777" w:rsidTr="00E533B8">
        <w:tc>
          <w:tcPr>
            <w:tcW w:w="2014" w:type="dxa"/>
          </w:tcPr>
          <w:p w14:paraId="01C4C72F" w14:textId="77777777" w:rsidR="00535D18" w:rsidRPr="00BD4375" w:rsidRDefault="00535D18" w:rsidP="00DF435F">
            <w:pPr>
              <w:jc w:val="left"/>
            </w:pPr>
            <w:r>
              <w:t>Pondere și punctaj acordat</w:t>
            </w:r>
            <w:r w:rsidRPr="00BD4375">
              <w:t xml:space="preserve"> </w:t>
            </w:r>
          </w:p>
        </w:tc>
        <w:tc>
          <w:tcPr>
            <w:tcW w:w="1530" w:type="dxa"/>
          </w:tcPr>
          <w:p w14:paraId="751A0CEB" w14:textId="77777777" w:rsidR="00535D18" w:rsidRPr="00E938A0" w:rsidRDefault="00535D18" w:rsidP="00DF435F">
            <w:r w:rsidRPr="00BD4375">
              <w:t>Pondere:</w:t>
            </w:r>
            <w:r w:rsidRPr="00E938A0">
              <w:t xml:space="preserve"> </w:t>
            </w:r>
            <w:r>
              <w:rPr>
                <w:bCs/>
              </w:rPr>
              <w:t>1</w:t>
            </w:r>
          </w:p>
        </w:tc>
        <w:tc>
          <w:tcPr>
            <w:tcW w:w="3827" w:type="dxa"/>
          </w:tcPr>
          <w:p w14:paraId="036E9215" w14:textId="77777777" w:rsidR="00535D18" w:rsidRPr="00E938A0" w:rsidRDefault="00535D18" w:rsidP="00DF435F">
            <w:r>
              <w:t>Autoevaluare conform criteriilor: -</w:t>
            </w:r>
            <w:r w:rsidR="00FC49BE">
              <w:t>0,75</w:t>
            </w:r>
          </w:p>
        </w:tc>
        <w:tc>
          <w:tcPr>
            <w:tcW w:w="2268" w:type="dxa"/>
          </w:tcPr>
          <w:p w14:paraId="43E6D9AA" w14:textId="77777777" w:rsidR="00535D18" w:rsidRPr="00D25024" w:rsidRDefault="00535D18" w:rsidP="00DF435F">
            <w:r>
              <w:t xml:space="preserve">Punctaj acordat: - </w:t>
            </w:r>
            <w:r w:rsidR="00FC49BE">
              <w:t>0,75</w:t>
            </w:r>
          </w:p>
        </w:tc>
      </w:tr>
    </w:tbl>
    <w:p w14:paraId="4D44ADD9" w14:textId="77777777" w:rsidR="00D25024" w:rsidRDefault="00D25024" w:rsidP="00D25024"/>
    <w:p w14:paraId="5ECE4994" w14:textId="77777777" w:rsidR="00D25024" w:rsidRPr="00BD4375" w:rsidRDefault="00D25024" w:rsidP="00D25024">
      <w:pPr>
        <w:rPr>
          <w:b/>
          <w:bCs/>
        </w:rPr>
      </w:pPr>
      <w:r w:rsidRPr="00BD4375">
        <w:rPr>
          <w:b/>
          <w:bCs/>
        </w:rPr>
        <w:t xml:space="preserve">Domeniu: </w:t>
      </w:r>
      <w:r>
        <w:rPr>
          <w:b/>
          <w:bCs/>
        </w:rPr>
        <w:t>Capacitate instituțională</w:t>
      </w:r>
    </w:p>
    <w:p w14:paraId="2AE99440" w14:textId="77777777"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FED9CF5" w14:textId="77777777" w:rsidTr="00E533B8">
        <w:tc>
          <w:tcPr>
            <w:tcW w:w="2014" w:type="dxa"/>
          </w:tcPr>
          <w:p w14:paraId="5DE91ACA" w14:textId="77777777" w:rsidR="00F842E4" w:rsidRPr="00BD4375" w:rsidRDefault="00F842E4" w:rsidP="00F842E4">
            <w:pPr>
              <w:jc w:val="left"/>
            </w:pPr>
            <w:r w:rsidRPr="00BD4375">
              <w:t xml:space="preserve">Dovezi </w:t>
            </w:r>
          </w:p>
        </w:tc>
        <w:tc>
          <w:tcPr>
            <w:tcW w:w="7625" w:type="dxa"/>
            <w:gridSpan w:val="3"/>
          </w:tcPr>
          <w:p w14:paraId="52B5926B" w14:textId="667132C4" w:rsidR="00AD5ECB" w:rsidRPr="005461B3" w:rsidRDefault="00FA4F23" w:rsidP="005461B3">
            <w:pPr>
              <w:pStyle w:val="Listparagraf"/>
              <w:numPr>
                <w:ilvl w:val="0"/>
                <w:numId w:val="2"/>
              </w:numPr>
              <w:ind w:left="360"/>
              <w:rPr>
                <w:iCs/>
                <w:color w:val="FF0000"/>
              </w:rPr>
            </w:pPr>
            <w:r w:rsidRPr="009622A7">
              <w:rPr>
                <w:szCs w:val="24"/>
              </w:rPr>
              <w:t xml:space="preserve">Ordinul </w:t>
            </w:r>
            <w:r w:rsidR="000B79C1" w:rsidRPr="000B79C1">
              <w:rPr>
                <w:szCs w:val="24"/>
                <w:lang w:val="ro-RO"/>
              </w:rPr>
              <w:t>nr.10 din 26 martie 2013</w:t>
            </w:r>
            <w:r w:rsidRPr="000B79C1">
              <w:rPr>
                <w:szCs w:val="24"/>
              </w:rPr>
              <w:t xml:space="preserve"> </w:t>
            </w:r>
            <w:r w:rsidRPr="009622A7">
              <w:rPr>
                <w:szCs w:val="24"/>
              </w:rPr>
              <w:t>„Cu privire la numirea Coordonatorului pentru sesizare și raportare a cazurilor de abuz, neglijare, exploatare, trafic al copilului în unitatea școlară”;</w:t>
            </w:r>
          </w:p>
          <w:p w14:paraId="1ABF0750" w14:textId="77777777" w:rsidR="00AD5ECB" w:rsidRPr="006A2BBA" w:rsidRDefault="00AD5ECB" w:rsidP="00AD5ECB">
            <w:pPr>
              <w:pStyle w:val="Listparagraf"/>
              <w:numPr>
                <w:ilvl w:val="0"/>
                <w:numId w:val="2"/>
              </w:numPr>
              <w:ind w:left="360"/>
              <w:rPr>
                <w:iCs/>
                <w:lang w:val="fr-FR"/>
              </w:rPr>
            </w:pPr>
            <w:r w:rsidRPr="006A2BBA">
              <w:rPr>
                <w:iCs/>
                <w:lang w:val="fr-FR"/>
              </w:rPr>
              <w:t>Registrul de evidență a sesizărilor privind cazurile suspecte de abuz, neglijare, exploatare, trafic al copilului ;</w:t>
            </w:r>
          </w:p>
          <w:p w14:paraId="2D8845E1" w14:textId="77777777" w:rsidR="00AD5ECB" w:rsidRPr="004D2B92" w:rsidRDefault="00AD5ECB" w:rsidP="004D2B92">
            <w:pPr>
              <w:pStyle w:val="Listparagraf"/>
              <w:numPr>
                <w:ilvl w:val="0"/>
                <w:numId w:val="2"/>
              </w:numPr>
              <w:ind w:left="360"/>
              <w:rPr>
                <w:iCs/>
                <w:lang w:val="fr-FR"/>
              </w:rPr>
            </w:pPr>
            <w:r w:rsidRPr="006A2BBA">
              <w:rPr>
                <w:iCs/>
                <w:lang w:val="fr-FR"/>
              </w:rPr>
              <w:t>Rapoarte semestriale privind evidența sesizărilor cu referire la cazurile de abuz, neglijare, exploatare, trafic ;</w:t>
            </w:r>
          </w:p>
        </w:tc>
      </w:tr>
      <w:tr w:rsidR="00F842E4" w:rsidRPr="00E938A0" w14:paraId="55758948" w14:textId="77777777" w:rsidTr="00E533B8">
        <w:tc>
          <w:tcPr>
            <w:tcW w:w="2014" w:type="dxa"/>
          </w:tcPr>
          <w:p w14:paraId="39AB4323" w14:textId="77777777" w:rsidR="00F842E4" w:rsidRPr="00BD4375" w:rsidRDefault="00F842E4" w:rsidP="00F842E4">
            <w:pPr>
              <w:jc w:val="left"/>
            </w:pPr>
            <w:r w:rsidRPr="00BD4375">
              <w:t>Constatări</w:t>
            </w:r>
          </w:p>
        </w:tc>
        <w:tc>
          <w:tcPr>
            <w:tcW w:w="7625" w:type="dxa"/>
            <w:gridSpan w:val="3"/>
          </w:tcPr>
          <w:p w14:paraId="7A3B7146" w14:textId="77777777" w:rsidR="00F842E4" w:rsidRPr="00EC272D" w:rsidRDefault="00FC49BE" w:rsidP="00EC272D">
            <w:pPr>
              <w:rPr>
                <w:rFonts w:eastAsia="Times New Roman"/>
                <w:iCs/>
                <w:color w:val="FF0000"/>
              </w:rPr>
            </w:pPr>
            <w:r w:rsidRPr="00EC272D">
              <w:rPr>
                <w:rFonts w:eastAsia="Times New Roman"/>
                <w:iCs/>
              </w:rPr>
              <w:t xml:space="preserve">Instituția de învățământ </w:t>
            </w:r>
            <w:r w:rsidR="00910065" w:rsidRPr="00EC272D">
              <w:rPr>
                <w:rFonts w:eastAsia="Times New Roman"/>
                <w:iCs/>
              </w:rPr>
              <w:t>utilizează în caz de nevoi resursele  existente în comunitate, pentru asigurarea protecției integrității fizice și psihice a fiecărui copil ( medic</w:t>
            </w:r>
            <w:r w:rsidR="00970274" w:rsidRPr="00EC272D">
              <w:rPr>
                <w:rFonts w:eastAsia="Times New Roman"/>
                <w:iCs/>
              </w:rPr>
              <w:t>ul</w:t>
            </w:r>
            <w:r w:rsidR="00910065" w:rsidRPr="00EC272D">
              <w:rPr>
                <w:rFonts w:eastAsia="Times New Roman"/>
                <w:iCs/>
              </w:rPr>
              <w:t xml:space="preserve"> de familie, asistența social</w:t>
            </w:r>
            <w:r w:rsidR="00970274" w:rsidRPr="00EC272D">
              <w:rPr>
                <w:rFonts w:eastAsia="Times New Roman"/>
                <w:iCs/>
              </w:rPr>
              <w:t>ă</w:t>
            </w:r>
            <w:r w:rsidR="00910065" w:rsidRPr="00EC272D">
              <w:rPr>
                <w:rFonts w:eastAsia="Times New Roman"/>
                <w:iCs/>
              </w:rPr>
              <w:t xml:space="preserve"> de la APL, p</w:t>
            </w:r>
            <w:r w:rsidR="00FA4F23" w:rsidRPr="00EC272D">
              <w:rPr>
                <w:rFonts w:eastAsia="Times New Roman"/>
                <w:iCs/>
              </w:rPr>
              <w:t>olițistul de sector, psihologul SAP Ștefan Vodă</w:t>
            </w:r>
            <w:r w:rsidR="00910065" w:rsidRPr="00EC272D">
              <w:rPr>
                <w:rFonts w:eastAsia="Times New Roman"/>
                <w:iCs/>
              </w:rPr>
              <w:t xml:space="preserve">). </w:t>
            </w:r>
          </w:p>
        </w:tc>
      </w:tr>
      <w:tr w:rsidR="00F842E4" w:rsidRPr="00E938A0" w14:paraId="18886809" w14:textId="77777777" w:rsidTr="00E533B8">
        <w:tc>
          <w:tcPr>
            <w:tcW w:w="2014" w:type="dxa"/>
          </w:tcPr>
          <w:p w14:paraId="19207CEE" w14:textId="77777777" w:rsidR="00F842E4" w:rsidRPr="00BD4375" w:rsidRDefault="00F842E4" w:rsidP="00F842E4">
            <w:pPr>
              <w:jc w:val="left"/>
            </w:pPr>
            <w:r>
              <w:t>Pondere și punctaj acordat</w:t>
            </w:r>
            <w:r w:rsidRPr="00BD4375">
              <w:t xml:space="preserve"> </w:t>
            </w:r>
          </w:p>
        </w:tc>
        <w:tc>
          <w:tcPr>
            <w:tcW w:w="1530" w:type="dxa"/>
          </w:tcPr>
          <w:p w14:paraId="0E656DE9" w14:textId="77777777" w:rsidR="00F842E4" w:rsidRPr="00E938A0" w:rsidRDefault="00F842E4" w:rsidP="00F842E4">
            <w:r w:rsidRPr="00BD4375">
              <w:t>Pondere:</w:t>
            </w:r>
            <w:r w:rsidRPr="00E938A0">
              <w:t xml:space="preserve"> </w:t>
            </w:r>
            <w:r>
              <w:rPr>
                <w:bCs/>
              </w:rPr>
              <w:t>1</w:t>
            </w:r>
          </w:p>
        </w:tc>
        <w:tc>
          <w:tcPr>
            <w:tcW w:w="3827" w:type="dxa"/>
          </w:tcPr>
          <w:p w14:paraId="64364701" w14:textId="77777777" w:rsidR="00F842E4" w:rsidRPr="00E938A0" w:rsidRDefault="00F842E4" w:rsidP="00F842E4">
            <w:r>
              <w:t>Autoevaluare conform criteriilor: -</w:t>
            </w:r>
            <w:r w:rsidR="006F1776">
              <w:t>1</w:t>
            </w:r>
          </w:p>
        </w:tc>
        <w:tc>
          <w:tcPr>
            <w:tcW w:w="2268" w:type="dxa"/>
          </w:tcPr>
          <w:p w14:paraId="114ED685" w14:textId="77777777" w:rsidR="00F842E4" w:rsidRPr="00D25024" w:rsidRDefault="00F842E4" w:rsidP="00F842E4">
            <w:r>
              <w:t xml:space="preserve">Punctaj acordat: - </w:t>
            </w:r>
            <w:r w:rsidR="006F1776">
              <w:t>1</w:t>
            </w:r>
          </w:p>
        </w:tc>
      </w:tr>
    </w:tbl>
    <w:p w14:paraId="440BF231" w14:textId="77777777" w:rsidR="00D25024" w:rsidRDefault="00D25024" w:rsidP="00D25024"/>
    <w:p w14:paraId="1957223C" w14:textId="77777777" w:rsidR="00D25024" w:rsidRPr="00BD4375" w:rsidRDefault="00D25024" w:rsidP="00D25024">
      <w:pPr>
        <w:rPr>
          <w:b/>
          <w:bCs/>
        </w:rPr>
      </w:pPr>
      <w:r w:rsidRPr="00BD4375">
        <w:rPr>
          <w:b/>
          <w:bCs/>
        </w:rPr>
        <w:t xml:space="preserve">Domeniu: </w:t>
      </w:r>
      <w:r>
        <w:rPr>
          <w:b/>
          <w:bCs/>
        </w:rPr>
        <w:t>Curriculum/ proces educațional</w:t>
      </w:r>
    </w:p>
    <w:p w14:paraId="3EC928DF" w14:textId="77777777"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4722E8B9" w14:textId="77777777" w:rsidTr="00CB7D36">
        <w:tc>
          <w:tcPr>
            <w:tcW w:w="2014" w:type="dxa"/>
          </w:tcPr>
          <w:p w14:paraId="4631BB05" w14:textId="77777777" w:rsidR="00F842E4" w:rsidRPr="00BD4375" w:rsidRDefault="00F842E4" w:rsidP="00F842E4">
            <w:pPr>
              <w:jc w:val="left"/>
            </w:pPr>
            <w:r w:rsidRPr="00BD4375">
              <w:t xml:space="preserve">Dovezi </w:t>
            </w:r>
          </w:p>
        </w:tc>
        <w:tc>
          <w:tcPr>
            <w:tcW w:w="7625" w:type="dxa"/>
            <w:gridSpan w:val="3"/>
          </w:tcPr>
          <w:p w14:paraId="4A5AE40F" w14:textId="090F2749" w:rsidR="003B2380" w:rsidRPr="007E4E75" w:rsidRDefault="003B2380" w:rsidP="007E4E75">
            <w:pPr>
              <w:pStyle w:val="Listparagraf"/>
              <w:numPr>
                <w:ilvl w:val="0"/>
                <w:numId w:val="2"/>
              </w:numPr>
              <w:ind w:left="360"/>
              <w:rPr>
                <w:iCs/>
              </w:rPr>
            </w:pPr>
            <w:r w:rsidRPr="007E4E75">
              <w:rPr>
                <w:iCs/>
              </w:rPr>
              <w:t>Rapoartele semestrial/anual privi</w:t>
            </w:r>
            <w:r w:rsidR="00E7163F" w:rsidRPr="007E4E75">
              <w:rPr>
                <w:iCs/>
              </w:rPr>
              <w:t>nd</w:t>
            </w:r>
            <w:r w:rsidR="00970274" w:rsidRPr="007E4E75">
              <w:rPr>
                <w:iCs/>
              </w:rPr>
              <w:t xml:space="preserve"> </w:t>
            </w:r>
            <w:r w:rsidR="00E7163F" w:rsidRPr="007E4E75">
              <w:rPr>
                <w:iCs/>
              </w:rPr>
              <w:t>cazurile ANET în instituție (</w:t>
            </w:r>
            <w:r w:rsidRPr="007E4E75">
              <w:rPr>
                <w:iCs/>
              </w:rPr>
              <w:t>CA din ianuarie, iunie);</w:t>
            </w:r>
          </w:p>
          <w:p w14:paraId="1BEBFBAD" w14:textId="77777777" w:rsidR="00DC634F" w:rsidRPr="007F7A35" w:rsidRDefault="00DC634F" w:rsidP="008F3ED3">
            <w:pPr>
              <w:pStyle w:val="Listparagraf"/>
              <w:numPr>
                <w:ilvl w:val="0"/>
                <w:numId w:val="2"/>
              </w:numPr>
              <w:ind w:left="360"/>
              <w:rPr>
                <w:iCs/>
                <w:color w:val="FF0000"/>
              </w:rPr>
            </w:pPr>
            <w:r w:rsidRPr="007E4E75">
              <w:rPr>
                <w:iCs/>
              </w:rPr>
              <w:t>Proiecte didactice ale activității extrașcolare</w:t>
            </w:r>
            <w:r w:rsidR="00B713A3" w:rsidRPr="007E4E75">
              <w:rPr>
                <w:iCs/>
              </w:rPr>
              <w:t xml:space="preserve"> abordări tematice cu referire la ANET în cadrul Managmentului clasei, la disciplina dezvoltarea personal</w:t>
            </w:r>
            <w:r w:rsidR="006A2BBA" w:rsidRPr="007E4E75">
              <w:rPr>
                <w:iCs/>
              </w:rPr>
              <w:t>ă</w:t>
            </w:r>
            <w:r w:rsidR="00B713A3" w:rsidRPr="007E4E75">
              <w:rPr>
                <w:iCs/>
              </w:rPr>
              <w:t xml:space="preserve"> în cadrul unităților: </w:t>
            </w:r>
            <w:r w:rsidR="00B713A3" w:rsidRPr="007E4E75">
              <w:rPr>
                <w:i/>
                <w:iCs/>
              </w:rPr>
              <w:t>”Securitatea personală„, „Asigurarea calității vieții”</w:t>
            </w:r>
            <w:r w:rsidR="00846E41" w:rsidRPr="007E4E75">
              <w:rPr>
                <w:iCs/>
              </w:rPr>
              <w:t xml:space="preserve"> , Educația pentru societate/ Educația civică : ex. </w:t>
            </w:r>
            <w:r w:rsidR="00846E41" w:rsidRPr="007E4E75">
              <w:rPr>
                <w:i/>
                <w:iCs/>
              </w:rPr>
              <w:t>„Bullingul”, ”Discriminare și conflict”</w:t>
            </w:r>
          </w:p>
        </w:tc>
      </w:tr>
      <w:tr w:rsidR="00F842E4" w:rsidRPr="00E938A0" w14:paraId="5807288C" w14:textId="77777777" w:rsidTr="00CB7D36">
        <w:tc>
          <w:tcPr>
            <w:tcW w:w="2014" w:type="dxa"/>
          </w:tcPr>
          <w:p w14:paraId="2146E8FC" w14:textId="77777777" w:rsidR="00F842E4" w:rsidRPr="00BD4375" w:rsidRDefault="00F842E4" w:rsidP="00F842E4">
            <w:pPr>
              <w:jc w:val="left"/>
            </w:pPr>
            <w:r w:rsidRPr="00BD4375">
              <w:lastRenderedPageBreak/>
              <w:t>Constatări</w:t>
            </w:r>
          </w:p>
        </w:tc>
        <w:tc>
          <w:tcPr>
            <w:tcW w:w="7625" w:type="dxa"/>
            <w:gridSpan w:val="3"/>
          </w:tcPr>
          <w:p w14:paraId="3864D4FA" w14:textId="77777777" w:rsidR="00846E41" w:rsidRPr="00EC272D" w:rsidRDefault="001208CC" w:rsidP="00EC272D">
            <w:pPr>
              <w:rPr>
                <w:rFonts w:eastAsia="Times New Roman"/>
                <w:iCs/>
              </w:rPr>
            </w:pPr>
            <w:r w:rsidRPr="00EC272D">
              <w:rPr>
                <w:rFonts w:eastAsia="Times New Roman"/>
                <w:iCs/>
              </w:rPr>
              <w:t>Cadrele didactice colaborează permanent</w:t>
            </w:r>
            <w:r w:rsidR="00B713A3" w:rsidRPr="00EC272D">
              <w:rPr>
                <w:rFonts w:eastAsia="Times New Roman"/>
                <w:iCs/>
              </w:rPr>
              <w:t xml:space="preserve"> </w:t>
            </w:r>
            <w:r w:rsidRPr="00EC272D">
              <w:rPr>
                <w:rFonts w:eastAsia="Times New Roman"/>
                <w:iCs/>
              </w:rPr>
              <w:t xml:space="preserve">cu părinții elevilor, cu autoritatea public locală cu privire la prevenirea și combaterea violenței în gimnaziu. </w:t>
            </w:r>
          </w:p>
          <w:p w14:paraId="0F4B54F6" w14:textId="77777777" w:rsidR="00846E41" w:rsidRPr="00EC272D" w:rsidRDefault="001208CC" w:rsidP="00EC272D">
            <w:pPr>
              <w:rPr>
                <w:rFonts w:eastAsia="Times New Roman"/>
                <w:iCs/>
                <w:color w:val="FF0000"/>
              </w:rPr>
            </w:pPr>
            <w:r w:rsidRPr="00EC272D">
              <w:rPr>
                <w:rFonts w:eastAsia="Times New Roman"/>
                <w:iCs/>
              </w:rPr>
              <w:t>Toate procesele-verbale ale ședințelor cu părinții/ reprezentanții legali ai elevilor se păstrează în</w:t>
            </w:r>
            <w:r w:rsidR="006A2BBA" w:rsidRPr="00EC272D">
              <w:rPr>
                <w:rFonts w:eastAsia="Times New Roman"/>
                <w:iCs/>
              </w:rPr>
              <w:t xml:space="preserve"> portofoliul</w:t>
            </w:r>
            <w:r w:rsidRPr="00EC272D">
              <w:rPr>
                <w:rFonts w:eastAsia="Times New Roman"/>
                <w:iCs/>
              </w:rPr>
              <w:t xml:space="preserve"> diriginților. </w:t>
            </w:r>
          </w:p>
        </w:tc>
      </w:tr>
      <w:tr w:rsidR="00F842E4" w:rsidRPr="00E938A0" w14:paraId="73179D5D" w14:textId="77777777" w:rsidTr="00CB7D36">
        <w:tc>
          <w:tcPr>
            <w:tcW w:w="2014" w:type="dxa"/>
          </w:tcPr>
          <w:p w14:paraId="25AB7221" w14:textId="77777777" w:rsidR="00F842E4" w:rsidRPr="00BD4375" w:rsidRDefault="00F842E4" w:rsidP="00F842E4">
            <w:pPr>
              <w:jc w:val="left"/>
            </w:pPr>
            <w:r>
              <w:t>Pondere și punctaj acordat</w:t>
            </w:r>
            <w:r w:rsidRPr="00BD4375">
              <w:t xml:space="preserve"> </w:t>
            </w:r>
          </w:p>
        </w:tc>
        <w:tc>
          <w:tcPr>
            <w:tcW w:w="1530" w:type="dxa"/>
          </w:tcPr>
          <w:p w14:paraId="3D462BB6" w14:textId="77777777" w:rsidR="00F842E4" w:rsidRPr="00E938A0" w:rsidRDefault="00F842E4" w:rsidP="00F842E4">
            <w:r w:rsidRPr="00BD4375">
              <w:t>Pondere:</w:t>
            </w:r>
            <w:r w:rsidRPr="00E938A0">
              <w:t xml:space="preserve"> </w:t>
            </w:r>
            <w:r>
              <w:rPr>
                <w:bCs/>
              </w:rPr>
              <w:t>1</w:t>
            </w:r>
          </w:p>
        </w:tc>
        <w:tc>
          <w:tcPr>
            <w:tcW w:w="3827" w:type="dxa"/>
          </w:tcPr>
          <w:p w14:paraId="4807C925" w14:textId="77777777" w:rsidR="00F842E4" w:rsidRPr="00E938A0" w:rsidRDefault="00F842E4" w:rsidP="00F842E4">
            <w:r>
              <w:t>Autoevaluare conform criteriilor: -</w:t>
            </w:r>
            <w:r w:rsidR="001208CC">
              <w:t>0,75</w:t>
            </w:r>
          </w:p>
        </w:tc>
        <w:tc>
          <w:tcPr>
            <w:tcW w:w="2268" w:type="dxa"/>
          </w:tcPr>
          <w:p w14:paraId="6DBC7D16" w14:textId="77777777" w:rsidR="00F842E4" w:rsidRPr="00D25024" w:rsidRDefault="00F842E4" w:rsidP="00F842E4">
            <w:r>
              <w:t xml:space="preserve">Punctaj acordat: - </w:t>
            </w:r>
            <w:r w:rsidR="001208CC">
              <w:t>0,75</w:t>
            </w:r>
          </w:p>
        </w:tc>
      </w:tr>
    </w:tbl>
    <w:p w14:paraId="6BFCFA09" w14:textId="77777777" w:rsidR="00D25024" w:rsidRDefault="00D25024" w:rsidP="00D25024"/>
    <w:p w14:paraId="631111D8" w14:textId="77777777"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436F8564" w14:textId="77777777" w:rsidTr="00E533B8">
        <w:tc>
          <w:tcPr>
            <w:tcW w:w="2014" w:type="dxa"/>
          </w:tcPr>
          <w:p w14:paraId="20E67EEF" w14:textId="77777777" w:rsidR="00F842E4" w:rsidRPr="00BD4375" w:rsidRDefault="00F842E4" w:rsidP="00F842E4">
            <w:pPr>
              <w:jc w:val="left"/>
            </w:pPr>
            <w:r w:rsidRPr="00BD4375">
              <w:t xml:space="preserve">Dovezi </w:t>
            </w:r>
          </w:p>
        </w:tc>
        <w:tc>
          <w:tcPr>
            <w:tcW w:w="7625" w:type="dxa"/>
            <w:gridSpan w:val="3"/>
          </w:tcPr>
          <w:p w14:paraId="45A06D24" w14:textId="77777777" w:rsidR="009503CA" w:rsidRPr="008044BE" w:rsidRDefault="001208CC" w:rsidP="008044BE">
            <w:pPr>
              <w:pStyle w:val="Listparagraf"/>
              <w:numPr>
                <w:ilvl w:val="0"/>
                <w:numId w:val="2"/>
              </w:numPr>
              <w:ind w:left="360"/>
              <w:rPr>
                <w:iCs/>
              </w:rPr>
            </w:pPr>
            <w:r w:rsidRPr="006A2BBA">
              <w:rPr>
                <w:iCs/>
              </w:rPr>
              <w:t xml:space="preserve">Ordin </w:t>
            </w:r>
            <w:r w:rsidR="00461A08" w:rsidRPr="006A2BBA">
              <w:rPr>
                <w:iCs/>
              </w:rPr>
              <w:t>nr.</w:t>
            </w:r>
            <w:r w:rsidR="00621D83" w:rsidRPr="006A2BBA">
              <w:rPr>
                <w:iCs/>
              </w:rPr>
              <w:t>30</w:t>
            </w:r>
            <w:r w:rsidR="006A2BBA" w:rsidRPr="006A2BBA">
              <w:rPr>
                <w:iCs/>
              </w:rPr>
              <w:t>-A</w:t>
            </w:r>
            <w:r w:rsidR="00461A08" w:rsidRPr="006A2BBA">
              <w:rPr>
                <w:iCs/>
              </w:rPr>
              <w:t xml:space="preserve"> din 0</w:t>
            </w:r>
            <w:r w:rsidR="00621D83" w:rsidRPr="006A2BBA">
              <w:rPr>
                <w:iCs/>
              </w:rPr>
              <w:t>1</w:t>
            </w:r>
            <w:r w:rsidR="00461A08" w:rsidRPr="006A2BBA">
              <w:rPr>
                <w:iCs/>
              </w:rPr>
              <w:t xml:space="preserve"> septembrie 20</w:t>
            </w:r>
            <w:r w:rsidR="006A2BBA" w:rsidRPr="006A2BBA">
              <w:rPr>
                <w:iCs/>
              </w:rPr>
              <w:t>21</w:t>
            </w:r>
            <w:r w:rsidR="00461A08" w:rsidRPr="006A2BBA">
              <w:rPr>
                <w:iCs/>
              </w:rPr>
              <w:t xml:space="preserve"> </w:t>
            </w:r>
            <w:r w:rsidRPr="006A2BBA">
              <w:rPr>
                <w:iCs/>
              </w:rPr>
              <w:t xml:space="preserve">de constituire </w:t>
            </w:r>
            <w:r w:rsidR="006A2BBA" w:rsidRPr="006A2BBA">
              <w:rPr>
                <w:iCs/>
              </w:rPr>
              <w:t xml:space="preserve">a </w:t>
            </w:r>
            <w:r w:rsidRPr="006A2BBA">
              <w:rPr>
                <w:iCs/>
              </w:rPr>
              <w:t>C</w:t>
            </w:r>
            <w:r w:rsidR="006A2BBA" w:rsidRPr="006A2BBA">
              <w:rPr>
                <w:iCs/>
              </w:rPr>
              <w:t xml:space="preserve">omisiei </w:t>
            </w:r>
            <w:r w:rsidRPr="006A2BBA">
              <w:rPr>
                <w:iCs/>
              </w:rPr>
              <w:t>M</w:t>
            </w:r>
            <w:r w:rsidR="006A2BBA" w:rsidRPr="006A2BBA">
              <w:rPr>
                <w:iCs/>
              </w:rPr>
              <w:t xml:space="preserve">ultidisciplinare </w:t>
            </w:r>
            <w:r w:rsidRPr="006A2BBA">
              <w:rPr>
                <w:iCs/>
              </w:rPr>
              <w:t>I</w:t>
            </w:r>
            <w:r w:rsidR="006A2BBA" w:rsidRPr="006A2BBA">
              <w:rPr>
                <w:iCs/>
              </w:rPr>
              <w:t>ntrașcolare</w:t>
            </w:r>
            <w:r w:rsidRPr="006A2BBA">
              <w:rPr>
                <w:iCs/>
              </w:rPr>
              <w:t>;</w:t>
            </w:r>
          </w:p>
          <w:p w14:paraId="3687E182" w14:textId="77777777" w:rsidR="009503CA" w:rsidRPr="007E4E75" w:rsidRDefault="009503CA" w:rsidP="008F3ED3">
            <w:pPr>
              <w:pStyle w:val="Listparagraf"/>
              <w:numPr>
                <w:ilvl w:val="0"/>
                <w:numId w:val="2"/>
              </w:numPr>
              <w:ind w:left="360"/>
              <w:rPr>
                <w:iCs/>
              </w:rPr>
            </w:pPr>
            <w:r w:rsidRPr="007E4E75">
              <w:rPr>
                <w:iCs/>
              </w:rPr>
              <w:t>Fotografii de la activități;</w:t>
            </w:r>
          </w:p>
          <w:p w14:paraId="15E3137E" w14:textId="77777777" w:rsidR="009503CA" w:rsidRPr="007F7A35" w:rsidRDefault="009503CA" w:rsidP="008F3ED3">
            <w:pPr>
              <w:pStyle w:val="Listparagraf"/>
              <w:numPr>
                <w:ilvl w:val="0"/>
                <w:numId w:val="2"/>
              </w:numPr>
              <w:ind w:left="360"/>
              <w:rPr>
                <w:iCs/>
                <w:color w:val="FF0000"/>
              </w:rPr>
            </w:pPr>
            <w:r w:rsidRPr="007E4E75">
              <w:rPr>
                <w:iCs/>
              </w:rPr>
              <w:t>Postere/desene/colaje ale elevilor</w:t>
            </w:r>
            <w:r w:rsidR="00CF5588" w:rsidRPr="007F7A35">
              <w:rPr>
                <w:iCs/>
                <w:color w:val="FF0000"/>
              </w:rPr>
              <w:t>.</w:t>
            </w:r>
          </w:p>
        </w:tc>
      </w:tr>
      <w:tr w:rsidR="00F842E4" w:rsidRPr="00E938A0" w14:paraId="3B8AE197" w14:textId="77777777" w:rsidTr="00E533B8">
        <w:tc>
          <w:tcPr>
            <w:tcW w:w="2014" w:type="dxa"/>
          </w:tcPr>
          <w:p w14:paraId="285D2525" w14:textId="77777777" w:rsidR="00F842E4" w:rsidRPr="00BD4375" w:rsidRDefault="00F842E4" w:rsidP="00F842E4">
            <w:pPr>
              <w:jc w:val="left"/>
            </w:pPr>
            <w:r w:rsidRPr="00BD4375">
              <w:t>Constatări</w:t>
            </w:r>
          </w:p>
        </w:tc>
        <w:tc>
          <w:tcPr>
            <w:tcW w:w="7625" w:type="dxa"/>
            <w:gridSpan w:val="3"/>
          </w:tcPr>
          <w:p w14:paraId="1866D1CA" w14:textId="4B0E0198" w:rsidR="00F842E4" w:rsidRPr="00EC272D" w:rsidRDefault="00CF5588" w:rsidP="00EC272D">
            <w:pPr>
              <w:rPr>
                <w:rFonts w:eastAsia="Times New Roman"/>
                <w:iCs/>
                <w:color w:val="FF0000"/>
              </w:rPr>
            </w:pPr>
            <w:r w:rsidRPr="00EC272D">
              <w:rPr>
                <w:rFonts w:eastAsia="Times New Roman"/>
                <w:iCs/>
              </w:rPr>
              <w:t>Personalul instituției de învățământ, elevii, părinții, APL și alte instituții cu atribuții legale î</w:t>
            </w:r>
            <w:r w:rsidR="00D8520A" w:rsidRPr="00EC272D">
              <w:rPr>
                <w:rFonts w:eastAsia="Times New Roman"/>
                <w:iCs/>
              </w:rPr>
              <w:t>n domeniul dat sunt implicați si</w:t>
            </w:r>
            <w:r w:rsidRPr="00EC272D">
              <w:rPr>
                <w:rFonts w:eastAsia="Times New Roman"/>
                <w:iCs/>
              </w:rPr>
              <w:t>stematic în campanile de prevenire a comporta</w:t>
            </w:r>
            <w:r w:rsidR="000F094B" w:rsidRPr="00EC272D">
              <w:rPr>
                <w:rFonts w:eastAsia="Times New Roman"/>
                <w:iCs/>
              </w:rPr>
              <w:t>mentelor dăunătoare sănătății</w:t>
            </w:r>
            <w:r w:rsidR="007E4E75">
              <w:rPr>
                <w:rFonts w:eastAsia="Times New Roman"/>
                <w:iCs/>
              </w:rPr>
              <w:t>.</w:t>
            </w:r>
          </w:p>
        </w:tc>
      </w:tr>
      <w:tr w:rsidR="00F842E4" w:rsidRPr="00E938A0" w14:paraId="76836C02" w14:textId="77777777" w:rsidTr="00E533B8">
        <w:tc>
          <w:tcPr>
            <w:tcW w:w="2014" w:type="dxa"/>
          </w:tcPr>
          <w:p w14:paraId="59FD21F7" w14:textId="77777777" w:rsidR="00F842E4" w:rsidRPr="00BD4375" w:rsidRDefault="00F842E4" w:rsidP="00F842E4">
            <w:pPr>
              <w:jc w:val="left"/>
            </w:pPr>
            <w:r>
              <w:t>Pondere și punctaj acordat</w:t>
            </w:r>
            <w:r w:rsidRPr="00BD4375">
              <w:t xml:space="preserve"> </w:t>
            </w:r>
          </w:p>
        </w:tc>
        <w:tc>
          <w:tcPr>
            <w:tcW w:w="1530" w:type="dxa"/>
          </w:tcPr>
          <w:p w14:paraId="5F0CDED7" w14:textId="77777777" w:rsidR="00F842E4" w:rsidRPr="00E938A0" w:rsidRDefault="00F842E4" w:rsidP="00F842E4">
            <w:r w:rsidRPr="00BD4375">
              <w:t>Pondere:</w:t>
            </w:r>
            <w:r w:rsidRPr="00E938A0">
              <w:t xml:space="preserve"> </w:t>
            </w:r>
            <w:r>
              <w:rPr>
                <w:bCs/>
              </w:rPr>
              <w:t>2</w:t>
            </w:r>
          </w:p>
        </w:tc>
        <w:tc>
          <w:tcPr>
            <w:tcW w:w="3827" w:type="dxa"/>
          </w:tcPr>
          <w:p w14:paraId="0BCDBD58" w14:textId="77777777" w:rsidR="00F842E4" w:rsidRPr="00E938A0" w:rsidRDefault="00F842E4" w:rsidP="00F842E4">
            <w:r>
              <w:t>Autoevaluare conform criteriilor: -</w:t>
            </w:r>
            <w:r w:rsidR="00CF5588">
              <w:t>0,</w:t>
            </w:r>
            <w:r w:rsidR="00621D83">
              <w:t>7</w:t>
            </w:r>
            <w:r w:rsidR="00CF5588">
              <w:t>5</w:t>
            </w:r>
          </w:p>
        </w:tc>
        <w:tc>
          <w:tcPr>
            <w:tcW w:w="2268" w:type="dxa"/>
          </w:tcPr>
          <w:p w14:paraId="6EE58746" w14:textId="1AE5DB78" w:rsidR="00F842E4" w:rsidRPr="00D25024" w:rsidRDefault="00F842E4" w:rsidP="00F842E4">
            <w:r>
              <w:t xml:space="preserve">Punctaj acordat: - </w:t>
            </w:r>
            <w:r w:rsidR="00CF5588">
              <w:t>1</w:t>
            </w:r>
            <w:r w:rsidR="00621D83">
              <w:t>,</w:t>
            </w:r>
            <w:r w:rsidR="00DA1440">
              <w:t>5</w:t>
            </w:r>
          </w:p>
        </w:tc>
      </w:tr>
      <w:tr w:rsidR="00F842E4" w:rsidRPr="00E938A0" w14:paraId="216D1312" w14:textId="77777777" w:rsidTr="00DF435F">
        <w:tc>
          <w:tcPr>
            <w:tcW w:w="7371" w:type="dxa"/>
            <w:gridSpan w:val="3"/>
          </w:tcPr>
          <w:p w14:paraId="2AD37201" w14:textId="77777777" w:rsidR="00F842E4" w:rsidRPr="00415CB2" w:rsidRDefault="00F842E4" w:rsidP="00F842E4">
            <w:pPr>
              <w:rPr>
                <w:b/>
                <w:bCs/>
              </w:rPr>
            </w:pPr>
            <w:r w:rsidRPr="00415CB2">
              <w:rPr>
                <w:b/>
                <w:bCs/>
              </w:rPr>
              <w:t>Total standard</w:t>
            </w:r>
          </w:p>
        </w:tc>
        <w:tc>
          <w:tcPr>
            <w:tcW w:w="2268" w:type="dxa"/>
          </w:tcPr>
          <w:p w14:paraId="0CC94BC9" w14:textId="15004120" w:rsidR="00F842E4" w:rsidRPr="00415CB2" w:rsidRDefault="00DA1440" w:rsidP="00F842E4">
            <w:pPr>
              <w:rPr>
                <w:b/>
                <w:bCs/>
              </w:rPr>
            </w:pPr>
            <w:r>
              <w:rPr>
                <w:b/>
                <w:bCs/>
              </w:rPr>
              <w:t>4</w:t>
            </w:r>
            <w:r w:rsidR="00846E41">
              <w:rPr>
                <w:b/>
                <w:bCs/>
              </w:rPr>
              <w:t>,</w:t>
            </w:r>
            <w:r>
              <w:rPr>
                <w:b/>
                <w:bCs/>
              </w:rPr>
              <w:t>0</w:t>
            </w:r>
            <w:r w:rsidR="00846E41">
              <w:rPr>
                <w:b/>
                <w:bCs/>
              </w:rPr>
              <w:t>0</w:t>
            </w:r>
          </w:p>
        </w:tc>
      </w:tr>
    </w:tbl>
    <w:p w14:paraId="70816417" w14:textId="77777777" w:rsidR="00D25024" w:rsidRDefault="00D25024" w:rsidP="00D25024"/>
    <w:p w14:paraId="2EE9BC4B" w14:textId="77777777" w:rsidR="00D25024" w:rsidRPr="00D25024" w:rsidRDefault="00D25024" w:rsidP="00D25024">
      <w:pPr>
        <w:pStyle w:val="Titlu2"/>
        <w:rPr>
          <w:lang w:val="en-US"/>
        </w:rPr>
      </w:pPr>
      <w:bookmarkStart w:id="9" w:name="_Toc46741865"/>
      <w:bookmarkStart w:id="10" w:name="_Toc48389083"/>
      <w:r w:rsidRPr="00D25024">
        <w:rPr>
          <w:lang w:val="en-US"/>
        </w:rPr>
        <w:t>Standard 1.3. Instituția de învățământ oferă servicii de suport pentru promovarea unui mod sănătos de viață</w:t>
      </w:r>
      <w:bookmarkEnd w:id="9"/>
      <w:bookmarkEnd w:id="10"/>
    </w:p>
    <w:p w14:paraId="57E95F7D" w14:textId="77777777" w:rsidR="00D25024" w:rsidRPr="00D25024" w:rsidRDefault="00D25024" w:rsidP="00D25024">
      <w:pPr>
        <w:rPr>
          <w:b/>
          <w:bCs/>
          <w:lang w:val="en-US"/>
        </w:rPr>
      </w:pPr>
      <w:r w:rsidRPr="00D25024">
        <w:rPr>
          <w:b/>
          <w:bCs/>
          <w:lang w:val="en-US"/>
        </w:rPr>
        <w:t>Domeniu: Management</w:t>
      </w:r>
    </w:p>
    <w:p w14:paraId="2F011ADF" w14:textId="77777777"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A55C3BF" w14:textId="77777777" w:rsidTr="00E533B8">
        <w:tc>
          <w:tcPr>
            <w:tcW w:w="2014" w:type="dxa"/>
          </w:tcPr>
          <w:p w14:paraId="5870BC65" w14:textId="77777777" w:rsidR="00F842E4" w:rsidRPr="00BD4375" w:rsidRDefault="00F842E4" w:rsidP="00F842E4">
            <w:pPr>
              <w:jc w:val="left"/>
            </w:pPr>
            <w:r w:rsidRPr="00BD4375">
              <w:t xml:space="preserve">Dovezi </w:t>
            </w:r>
          </w:p>
        </w:tc>
        <w:tc>
          <w:tcPr>
            <w:tcW w:w="7625" w:type="dxa"/>
            <w:gridSpan w:val="3"/>
          </w:tcPr>
          <w:p w14:paraId="77F8514B" w14:textId="27C6CD0D" w:rsidR="00567FD6" w:rsidRPr="008044BE" w:rsidRDefault="006A2BBA" w:rsidP="008044BE">
            <w:pPr>
              <w:pStyle w:val="Listparagraf"/>
              <w:numPr>
                <w:ilvl w:val="0"/>
                <w:numId w:val="2"/>
              </w:numPr>
              <w:tabs>
                <w:tab w:val="clear" w:pos="709"/>
              </w:tabs>
              <w:jc w:val="left"/>
              <w:rPr>
                <w:color w:val="FF0000"/>
                <w:szCs w:val="24"/>
              </w:rPr>
            </w:pPr>
            <w:r w:rsidRPr="006A2BBA">
              <w:rPr>
                <w:iCs/>
              </w:rPr>
              <w:t xml:space="preserve">Programul de activitate al asistentului medical </w:t>
            </w:r>
            <w:proofErr w:type="gramStart"/>
            <w:r w:rsidRPr="006A2BBA">
              <w:rPr>
                <w:iCs/>
              </w:rPr>
              <w:t>școlar</w:t>
            </w:r>
            <w:r w:rsidR="008044BE">
              <w:rPr>
                <w:iCs/>
              </w:rPr>
              <w:t>,aprobat</w:t>
            </w:r>
            <w:proofErr w:type="gramEnd"/>
            <w:r w:rsidR="008044BE">
              <w:rPr>
                <w:iCs/>
              </w:rPr>
              <w:t xml:space="preserve"> la</w:t>
            </w:r>
            <w:r w:rsidR="008044BE" w:rsidRPr="00D3061A">
              <w:rPr>
                <w:color w:val="FF0000"/>
                <w:szCs w:val="24"/>
              </w:rPr>
              <w:t xml:space="preserve">  </w:t>
            </w:r>
            <w:r w:rsidR="008044BE" w:rsidRPr="008044BE">
              <w:rPr>
                <w:szCs w:val="24"/>
              </w:rPr>
              <w:t>Consiliul profesoral</w:t>
            </w:r>
            <w:r w:rsidR="008044BE" w:rsidRPr="00725EC9">
              <w:rPr>
                <w:szCs w:val="24"/>
              </w:rPr>
              <w:t>, proces</w:t>
            </w:r>
            <w:r w:rsidR="00673DD0">
              <w:rPr>
                <w:szCs w:val="24"/>
              </w:rPr>
              <w:t>ul</w:t>
            </w:r>
            <w:r w:rsidR="008044BE" w:rsidRPr="00725EC9">
              <w:rPr>
                <w:szCs w:val="24"/>
              </w:rPr>
              <w:t xml:space="preserve">-verbal nr. </w:t>
            </w:r>
            <w:r w:rsidR="00725EC9" w:rsidRPr="00725EC9">
              <w:rPr>
                <w:szCs w:val="24"/>
              </w:rPr>
              <w:t>01 din 26.08.2021</w:t>
            </w:r>
            <w:r w:rsidR="008044BE" w:rsidRPr="00725EC9">
              <w:rPr>
                <w:szCs w:val="24"/>
              </w:rPr>
              <w:t xml:space="preserve">; </w:t>
            </w:r>
          </w:p>
          <w:p w14:paraId="0C53ABF3" w14:textId="77777777" w:rsidR="00BF4B8D" w:rsidRPr="00725EC9" w:rsidRDefault="00E52B38" w:rsidP="00725EC9">
            <w:pPr>
              <w:numPr>
                <w:ilvl w:val="0"/>
                <w:numId w:val="2"/>
              </w:numPr>
              <w:spacing w:after="35"/>
              <w:rPr>
                <w:szCs w:val="20"/>
              </w:rPr>
            </w:pPr>
            <w:r>
              <w:rPr>
                <w:szCs w:val="20"/>
              </w:rPr>
              <w:t>Ordinul 29-A din 01.09.2021</w:t>
            </w:r>
            <w:r w:rsidR="00BF4B8D" w:rsidRPr="00BF4B8D">
              <w:rPr>
                <w:szCs w:val="20"/>
              </w:rPr>
              <w:t>„Cu privire la desemnarea persoanei responsabile de organizarea,coordonarea și controlul aplicării măsurilor de prevenire a infecției COVID-19”;</w:t>
            </w:r>
          </w:p>
          <w:p w14:paraId="00F84CF1" w14:textId="3B77956D" w:rsidR="0013459A" w:rsidRPr="003F16DD" w:rsidRDefault="0013459A" w:rsidP="00BF4B8D">
            <w:pPr>
              <w:pStyle w:val="Listparagraf"/>
              <w:numPr>
                <w:ilvl w:val="0"/>
                <w:numId w:val="2"/>
              </w:numPr>
              <w:jc w:val="left"/>
              <w:rPr>
                <w:iCs/>
              </w:rPr>
            </w:pPr>
            <w:r w:rsidRPr="003F16DD">
              <w:rPr>
                <w:iCs/>
              </w:rPr>
              <w:t xml:space="preserve">Managementul clasei s-au desfășurat activități și instruiri cu referire </w:t>
            </w:r>
            <w:proofErr w:type="gramStart"/>
            <w:r w:rsidRPr="003F16DD">
              <w:rPr>
                <w:iCs/>
              </w:rPr>
              <w:t xml:space="preserve">la </w:t>
            </w:r>
            <w:r w:rsidR="00ED1251" w:rsidRPr="003F16DD">
              <w:rPr>
                <w:iCs/>
              </w:rPr>
              <w:t xml:space="preserve"> </w:t>
            </w:r>
            <w:r w:rsidRPr="003F16DD">
              <w:rPr>
                <w:iCs/>
              </w:rPr>
              <w:t>”</w:t>
            </w:r>
            <w:proofErr w:type="gramEnd"/>
            <w:r w:rsidRPr="003F16DD">
              <w:rPr>
                <w:iCs/>
              </w:rPr>
              <w:t xml:space="preserve">Prevenirea intoxicațiilor chimice, cu plumb” în luna </w:t>
            </w:r>
            <w:r w:rsidR="00621D83" w:rsidRPr="003F16DD">
              <w:rPr>
                <w:iCs/>
              </w:rPr>
              <w:t>septembrie</w:t>
            </w:r>
            <w:r w:rsidRPr="003F16DD">
              <w:rPr>
                <w:iCs/>
              </w:rPr>
              <w:t xml:space="preserve">”, ”Respectarea măsurilor antiincendiare”– </w:t>
            </w:r>
            <w:r w:rsidR="00621D83" w:rsidRPr="003F16DD">
              <w:rPr>
                <w:iCs/>
              </w:rPr>
              <w:t>noiembrie</w:t>
            </w:r>
            <w:r w:rsidRPr="003F16DD">
              <w:rPr>
                <w:iCs/>
              </w:rPr>
              <w:t> ; ”Profilaxia epidemiologică a gripei, infecțiilor acute ale căilor respiratorii</w:t>
            </w:r>
            <w:r w:rsidR="00621D83" w:rsidRPr="003F16DD">
              <w:rPr>
                <w:iCs/>
              </w:rPr>
              <w:t>, COVID-19</w:t>
            </w:r>
            <w:r w:rsidRPr="003F16DD">
              <w:rPr>
                <w:iCs/>
              </w:rPr>
              <w:t xml:space="preserve">” – </w:t>
            </w:r>
            <w:r w:rsidR="00621D83" w:rsidRPr="003F16DD">
              <w:rPr>
                <w:iCs/>
              </w:rPr>
              <w:t>pe tot parcursul anului</w:t>
            </w:r>
            <w:r w:rsidRPr="003F16DD">
              <w:rPr>
                <w:iCs/>
              </w:rPr>
              <w:t xml:space="preserve">; ” Instrucțiuni privind siguranța on-line” – </w:t>
            </w:r>
            <w:r w:rsidR="00621D83" w:rsidRPr="003F16DD">
              <w:rPr>
                <w:iCs/>
              </w:rPr>
              <w:t>februarie</w:t>
            </w:r>
            <w:r w:rsidRPr="003F16DD">
              <w:rPr>
                <w:iCs/>
              </w:rPr>
              <w:t xml:space="preserve"> cu inscripții în cataloagele școlare</w:t>
            </w:r>
            <w:r w:rsidR="007E4E75" w:rsidRPr="003F16DD">
              <w:rPr>
                <w:iCs/>
              </w:rPr>
              <w:t>.</w:t>
            </w:r>
            <w:r w:rsidRPr="003F16DD">
              <w:rPr>
                <w:iCs/>
              </w:rPr>
              <w:t xml:space="preserve"> </w:t>
            </w:r>
          </w:p>
          <w:p w14:paraId="50AC6DDA" w14:textId="77777777" w:rsidR="00567FD6" w:rsidRPr="006A2BBA" w:rsidRDefault="00567FD6" w:rsidP="00BF4B8D">
            <w:pPr>
              <w:pStyle w:val="Listparagraf"/>
              <w:numPr>
                <w:ilvl w:val="0"/>
                <w:numId w:val="2"/>
              </w:numPr>
              <w:rPr>
                <w:iCs/>
              </w:rPr>
            </w:pPr>
            <w:r w:rsidRPr="006A2BBA">
              <w:rPr>
                <w:iCs/>
              </w:rPr>
              <w:t>Fișe medicale ale elevilor;</w:t>
            </w:r>
          </w:p>
          <w:p w14:paraId="01FF15CC" w14:textId="77777777" w:rsidR="00567FD6" w:rsidRPr="006A2BBA" w:rsidRDefault="00567FD6" w:rsidP="00BF4B8D">
            <w:pPr>
              <w:pStyle w:val="Listparagraf"/>
              <w:numPr>
                <w:ilvl w:val="0"/>
                <w:numId w:val="2"/>
              </w:numPr>
              <w:rPr>
                <w:iCs/>
              </w:rPr>
            </w:pPr>
            <w:r w:rsidRPr="006A2BBA">
              <w:rPr>
                <w:iCs/>
              </w:rPr>
              <w:t xml:space="preserve">Registre medicale </w:t>
            </w:r>
            <w:r w:rsidR="00F56E5D" w:rsidRPr="006A2BBA">
              <w:rPr>
                <w:iCs/>
              </w:rPr>
              <w:t>cu date despre starea de sănătate a elevilor</w:t>
            </w:r>
            <w:r w:rsidRPr="006A2BBA">
              <w:rPr>
                <w:iCs/>
              </w:rPr>
              <w:t xml:space="preserve">; </w:t>
            </w:r>
          </w:p>
          <w:p w14:paraId="31F3EAA2" w14:textId="77777777" w:rsidR="00567FD6" w:rsidRPr="006A2BBA" w:rsidRDefault="00567FD6" w:rsidP="00BF4B8D">
            <w:pPr>
              <w:pStyle w:val="Listparagraf"/>
              <w:numPr>
                <w:ilvl w:val="0"/>
                <w:numId w:val="2"/>
              </w:numPr>
              <w:rPr>
                <w:iCs/>
              </w:rPr>
            </w:pPr>
            <w:r w:rsidRPr="006A2BBA">
              <w:rPr>
                <w:iCs/>
              </w:rPr>
              <w:t>Lista elevilor care fac parte din grupul de risc;</w:t>
            </w:r>
          </w:p>
          <w:p w14:paraId="757D132E" w14:textId="77777777" w:rsidR="00F56E5D" w:rsidRPr="007F7A35" w:rsidRDefault="00F56E5D" w:rsidP="00BF4B8D">
            <w:pPr>
              <w:pStyle w:val="Listparagraf"/>
              <w:numPr>
                <w:ilvl w:val="0"/>
                <w:numId w:val="2"/>
              </w:numPr>
              <w:rPr>
                <w:iCs/>
                <w:color w:val="FF0000"/>
              </w:rPr>
            </w:pPr>
            <w:r w:rsidRPr="003F16DD">
              <w:rPr>
                <w:iCs/>
              </w:rPr>
              <w:t>Plan de activitate cu privire la informarea, instruirea elevilor/ părinților cu privire la promovarea unui mod sănătos de viață;</w:t>
            </w:r>
          </w:p>
        </w:tc>
      </w:tr>
      <w:tr w:rsidR="00F842E4" w:rsidRPr="00E938A0" w14:paraId="2015B4DA" w14:textId="77777777" w:rsidTr="00E533B8">
        <w:tc>
          <w:tcPr>
            <w:tcW w:w="2014" w:type="dxa"/>
          </w:tcPr>
          <w:p w14:paraId="27434FEE" w14:textId="77777777" w:rsidR="00F842E4" w:rsidRPr="00BD4375" w:rsidRDefault="00F842E4" w:rsidP="00F842E4">
            <w:pPr>
              <w:jc w:val="left"/>
            </w:pPr>
            <w:r w:rsidRPr="00BD4375">
              <w:t>Constatări</w:t>
            </w:r>
          </w:p>
        </w:tc>
        <w:tc>
          <w:tcPr>
            <w:tcW w:w="7625" w:type="dxa"/>
            <w:gridSpan w:val="3"/>
          </w:tcPr>
          <w:p w14:paraId="5C5E1342" w14:textId="77777777" w:rsidR="00F842E4" w:rsidRPr="00EC272D" w:rsidRDefault="00F56E5D" w:rsidP="00EC272D">
            <w:pPr>
              <w:rPr>
                <w:rFonts w:eastAsia="Times New Roman"/>
                <w:iCs/>
                <w:color w:val="FF0000"/>
              </w:rPr>
            </w:pPr>
            <w:r w:rsidRPr="00EC272D">
              <w:rPr>
                <w:rFonts w:eastAsia="Times New Roman"/>
                <w:iCs/>
              </w:rPr>
              <w:t>Instituția de învățământ prin intermediul diriginților și a cadrelor didactice colaborează cu părinții elevilor</w:t>
            </w:r>
            <w:r w:rsidR="008B307A" w:rsidRPr="00EC272D">
              <w:rPr>
                <w:rFonts w:eastAsia="Times New Roman"/>
                <w:iCs/>
              </w:rPr>
              <w:t>, APL, alte instituții cu atribuții legale în promovarea valorii sănătății fizice și mentale, modului sănătos de viață în instituție și comunitate.</w:t>
            </w:r>
          </w:p>
        </w:tc>
      </w:tr>
      <w:tr w:rsidR="00F842E4" w:rsidRPr="00E938A0" w14:paraId="013F5E5E" w14:textId="77777777" w:rsidTr="00E533B8">
        <w:tc>
          <w:tcPr>
            <w:tcW w:w="2014" w:type="dxa"/>
          </w:tcPr>
          <w:p w14:paraId="7BC7DBEB" w14:textId="77777777" w:rsidR="00F842E4" w:rsidRPr="00BD4375" w:rsidRDefault="00F842E4" w:rsidP="00F842E4">
            <w:pPr>
              <w:jc w:val="left"/>
            </w:pPr>
            <w:r>
              <w:t>Pondere și punctaj acordat</w:t>
            </w:r>
            <w:r w:rsidRPr="00BD4375">
              <w:t xml:space="preserve"> </w:t>
            </w:r>
          </w:p>
        </w:tc>
        <w:tc>
          <w:tcPr>
            <w:tcW w:w="1530" w:type="dxa"/>
          </w:tcPr>
          <w:p w14:paraId="3D4CC693" w14:textId="77777777" w:rsidR="00F842E4" w:rsidRPr="00E938A0" w:rsidRDefault="00F842E4" w:rsidP="00F842E4">
            <w:r w:rsidRPr="00BD4375">
              <w:t>Pondere:</w:t>
            </w:r>
            <w:r w:rsidRPr="00E938A0">
              <w:t xml:space="preserve"> </w:t>
            </w:r>
            <w:r>
              <w:rPr>
                <w:bCs/>
              </w:rPr>
              <w:t>2</w:t>
            </w:r>
          </w:p>
        </w:tc>
        <w:tc>
          <w:tcPr>
            <w:tcW w:w="3827" w:type="dxa"/>
          </w:tcPr>
          <w:p w14:paraId="456AC726" w14:textId="77777777" w:rsidR="00F842E4" w:rsidRPr="00E938A0" w:rsidRDefault="00F842E4" w:rsidP="00F842E4">
            <w:r>
              <w:t>Autoevaluare conform criteriilor: -</w:t>
            </w:r>
            <w:r w:rsidR="00261934">
              <w:t>1</w:t>
            </w:r>
          </w:p>
        </w:tc>
        <w:tc>
          <w:tcPr>
            <w:tcW w:w="2268" w:type="dxa"/>
          </w:tcPr>
          <w:p w14:paraId="2C66DD2A" w14:textId="77777777" w:rsidR="00F842E4" w:rsidRPr="00D25024" w:rsidRDefault="00F842E4" w:rsidP="00F842E4">
            <w:r>
              <w:t xml:space="preserve">Punctaj acordat: - </w:t>
            </w:r>
            <w:r w:rsidR="00261934">
              <w:t>2</w:t>
            </w:r>
          </w:p>
        </w:tc>
      </w:tr>
    </w:tbl>
    <w:p w14:paraId="7713E1E9" w14:textId="77777777" w:rsidR="00D25024" w:rsidRDefault="00D25024" w:rsidP="00D25024"/>
    <w:p w14:paraId="50CE9677" w14:textId="77777777" w:rsidR="00D25024" w:rsidRPr="00BD4375" w:rsidRDefault="00D25024" w:rsidP="00D25024">
      <w:pPr>
        <w:rPr>
          <w:b/>
          <w:bCs/>
        </w:rPr>
      </w:pPr>
      <w:r w:rsidRPr="00BD4375">
        <w:rPr>
          <w:b/>
          <w:bCs/>
        </w:rPr>
        <w:t xml:space="preserve">Domeniu: </w:t>
      </w:r>
      <w:r>
        <w:rPr>
          <w:b/>
          <w:bCs/>
        </w:rPr>
        <w:t>Capacitate instituțională</w:t>
      </w:r>
    </w:p>
    <w:p w14:paraId="206F2B20" w14:textId="77777777" w:rsidR="00D25024" w:rsidRPr="00D25024" w:rsidRDefault="00D25024" w:rsidP="00D25024">
      <w:pPr>
        <w:rPr>
          <w:lang w:val="en-US"/>
        </w:rPr>
      </w:pPr>
      <w:r w:rsidRPr="00D25024">
        <w:rPr>
          <w:b/>
          <w:bCs/>
          <w:lang w:val="en-US"/>
        </w:rPr>
        <w:lastRenderedPageBreak/>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52478CE" w14:textId="77777777" w:rsidTr="00DF435F">
        <w:tc>
          <w:tcPr>
            <w:tcW w:w="2069" w:type="dxa"/>
          </w:tcPr>
          <w:p w14:paraId="63D62092" w14:textId="77777777" w:rsidR="00F842E4" w:rsidRPr="00BD4375" w:rsidRDefault="00F842E4" w:rsidP="00F842E4">
            <w:pPr>
              <w:jc w:val="left"/>
            </w:pPr>
            <w:r w:rsidRPr="00BD4375">
              <w:t xml:space="preserve">Dovezi </w:t>
            </w:r>
          </w:p>
        </w:tc>
        <w:tc>
          <w:tcPr>
            <w:tcW w:w="7570" w:type="dxa"/>
            <w:gridSpan w:val="3"/>
          </w:tcPr>
          <w:p w14:paraId="28AC78DA" w14:textId="77777777" w:rsidR="00E52B38" w:rsidRPr="00E52B38" w:rsidRDefault="00E52B38" w:rsidP="00E52B38">
            <w:pPr>
              <w:pStyle w:val="Listparagraf"/>
              <w:numPr>
                <w:ilvl w:val="0"/>
                <w:numId w:val="2"/>
              </w:numPr>
              <w:tabs>
                <w:tab w:val="clear" w:pos="709"/>
              </w:tabs>
              <w:jc w:val="left"/>
              <w:rPr>
                <w:szCs w:val="20"/>
              </w:rPr>
            </w:pPr>
            <w:r w:rsidRPr="00E52B38">
              <w:rPr>
                <w:szCs w:val="20"/>
              </w:rPr>
              <w:t>Mese rotunde, dezbateri, în cadrul o</w:t>
            </w:r>
            <w:r>
              <w:rPr>
                <w:szCs w:val="20"/>
              </w:rPr>
              <w:t xml:space="preserve">relor </w:t>
            </w:r>
            <w:proofErr w:type="gramStart"/>
            <w:r>
              <w:rPr>
                <w:szCs w:val="20"/>
              </w:rPr>
              <w:t>la  managementul</w:t>
            </w:r>
            <w:proofErr w:type="gramEnd"/>
            <w:r>
              <w:rPr>
                <w:szCs w:val="20"/>
              </w:rPr>
              <w:t xml:space="preserve"> clasei</w:t>
            </w:r>
            <w:r w:rsidRPr="00E52B38">
              <w:rPr>
                <w:szCs w:val="20"/>
              </w:rPr>
              <w:t xml:space="preserve">; </w:t>
            </w:r>
          </w:p>
          <w:p w14:paraId="7BA507AD" w14:textId="77777777" w:rsidR="004F1DE5" w:rsidRPr="007F7A35" w:rsidRDefault="004F1DE5" w:rsidP="00E52B38">
            <w:pPr>
              <w:pStyle w:val="Listparagraf"/>
              <w:numPr>
                <w:ilvl w:val="0"/>
                <w:numId w:val="2"/>
              </w:numPr>
              <w:rPr>
                <w:iCs/>
                <w:color w:val="FF0000"/>
              </w:rPr>
            </w:pPr>
          </w:p>
        </w:tc>
      </w:tr>
      <w:tr w:rsidR="00F842E4" w:rsidRPr="00E938A0" w14:paraId="0BA647C7" w14:textId="77777777" w:rsidTr="00DF435F">
        <w:tc>
          <w:tcPr>
            <w:tcW w:w="2069" w:type="dxa"/>
          </w:tcPr>
          <w:p w14:paraId="633B1B2D" w14:textId="77777777" w:rsidR="00F842E4" w:rsidRPr="00BD4375" w:rsidRDefault="00F842E4" w:rsidP="00F842E4">
            <w:pPr>
              <w:jc w:val="left"/>
            </w:pPr>
            <w:r w:rsidRPr="00BD4375">
              <w:t>Constatări</w:t>
            </w:r>
          </w:p>
        </w:tc>
        <w:tc>
          <w:tcPr>
            <w:tcW w:w="7570" w:type="dxa"/>
            <w:gridSpan w:val="3"/>
          </w:tcPr>
          <w:p w14:paraId="6D8E6ADB" w14:textId="77777777" w:rsidR="00F842E4" w:rsidRPr="00EC272D" w:rsidRDefault="00E52B38" w:rsidP="00EC272D">
            <w:pPr>
              <w:rPr>
                <w:rFonts w:eastAsia="Times New Roman"/>
                <w:iCs/>
                <w:color w:val="FF0000"/>
              </w:rPr>
            </w:pPr>
            <w:r w:rsidRPr="00EC272D">
              <w:rPr>
                <w:szCs w:val="20"/>
              </w:rPr>
              <w:t>Instituția asigură condiții fizice, resurse materiale și metodologice pentru profilaxia problemelor psihoemoționale ale elevilor</w:t>
            </w:r>
          </w:p>
        </w:tc>
      </w:tr>
      <w:tr w:rsidR="00F842E4" w:rsidRPr="00E938A0" w14:paraId="041BBAE0" w14:textId="77777777" w:rsidTr="00DF435F">
        <w:tc>
          <w:tcPr>
            <w:tcW w:w="2069" w:type="dxa"/>
          </w:tcPr>
          <w:p w14:paraId="051C4648" w14:textId="77777777" w:rsidR="00F842E4" w:rsidRPr="00BD4375" w:rsidRDefault="00F842E4" w:rsidP="00F842E4">
            <w:pPr>
              <w:jc w:val="left"/>
            </w:pPr>
            <w:r>
              <w:t>Pondere și punctaj acordat</w:t>
            </w:r>
            <w:r w:rsidRPr="00BD4375">
              <w:t xml:space="preserve"> </w:t>
            </w:r>
          </w:p>
        </w:tc>
        <w:tc>
          <w:tcPr>
            <w:tcW w:w="1475" w:type="dxa"/>
          </w:tcPr>
          <w:p w14:paraId="28C0F958" w14:textId="77777777" w:rsidR="00F842E4" w:rsidRPr="00E938A0" w:rsidRDefault="00F842E4" w:rsidP="00F842E4">
            <w:r w:rsidRPr="00BD4375">
              <w:t>Pondere:</w:t>
            </w:r>
            <w:r w:rsidRPr="00E938A0">
              <w:t xml:space="preserve"> </w:t>
            </w:r>
            <w:r>
              <w:rPr>
                <w:bCs/>
              </w:rPr>
              <w:t>1</w:t>
            </w:r>
          </w:p>
        </w:tc>
        <w:tc>
          <w:tcPr>
            <w:tcW w:w="3827" w:type="dxa"/>
          </w:tcPr>
          <w:p w14:paraId="0E2A7FDC" w14:textId="77777777" w:rsidR="00F842E4" w:rsidRPr="00E938A0" w:rsidRDefault="00F842E4" w:rsidP="00F842E4">
            <w:r>
              <w:t>Autoevaluare conform criteriilor: -</w:t>
            </w:r>
            <w:r w:rsidR="004F1DE5">
              <w:t>0,5</w:t>
            </w:r>
          </w:p>
        </w:tc>
        <w:tc>
          <w:tcPr>
            <w:tcW w:w="2268" w:type="dxa"/>
          </w:tcPr>
          <w:p w14:paraId="0F77DB10" w14:textId="77777777" w:rsidR="00F842E4" w:rsidRPr="00D25024" w:rsidRDefault="00F842E4" w:rsidP="00F842E4">
            <w:r>
              <w:t xml:space="preserve">Punctaj acordat: - </w:t>
            </w:r>
            <w:r w:rsidR="004F1DE5">
              <w:t>0,5</w:t>
            </w:r>
          </w:p>
        </w:tc>
      </w:tr>
    </w:tbl>
    <w:p w14:paraId="36DCD07C" w14:textId="77777777" w:rsidR="00D25024" w:rsidRDefault="00D25024" w:rsidP="00D25024"/>
    <w:p w14:paraId="5036E5DC" w14:textId="77777777" w:rsidR="00D25024" w:rsidRPr="00BD4375" w:rsidRDefault="00D25024" w:rsidP="00D25024">
      <w:pPr>
        <w:rPr>
          <w:b/>
          <w:bCs/>
        </w:rPr>
      </w:pPr>
      <w:r w:rsidRPr="00BD4375">
        <w:rPr>
          <w:b/>
          <w:bCs/>
        </w:rPr>
        <w:t xml:space="preserve">Domeniu: </w:t>
      </w:r>
      <w:r>
        <w:rPr>
          <w:b/>
          <w:bCs/>
        </w:rPr>
        <w:t>Curriculum/ proces educațional</w:t>
      </w:r>
    </w:p>
    <w:p w14:paraId="651D0754" w14:textId="77777777"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389"/>
        <w:gridCol w:w="3827"/>
        <w:gridCol w:w="2268"/>
      </w:tblGrid>
      <w:tr w:rsidR="00F842E4" w:rsidRPr="00E938A0" w14:paraId="186AA8A9" w14:textId="77777777" w:rsidTr="00E533B8">
        <w:tc>
          <w:tcPr>
            <w:tcW w:w="2155" w:type="dxa"/>
          </w:tcPr>
          <w:p w14:paraId="25AF1CA0" w14:textId="77777777" w:rsidR="00F842E4" w:rsidRPr="00BD4375" w:rsidRDefault="00F842E4" w:rsidP="00F842E4">
            <w:pPr>
              <w:jc w:val="left"/>
            </w:pPr>
            <w:r w:rsidRPr="00BD4375">
              <w:t xml:space="preserve">Dovezi </w:t>
            </w:r>
          </w:p>
        </w:tc>
        <w:tc>
          <w:tcPr>
            <w:tcW w:w="7484" w:type="dxa"/>
            <w:gridSpan w:val="3"/>
          </w:tcPr>
          <w:p w14:paraId="49E9EA4F" w14:textId="26841E7D" w:rsidR="00E52B38" w:rsidRDefault="00E52B38" w:rsidP="004D1FB6">
            <w:pPr>
              <w:numPr>
                <w:ilvl w:val="0"/>
                <w:numId w:val="2"/>
              </w:numPr>
              <w:spacing w:after="37" w:line="227" w:lineRule="auto"/>
              <w:rPr>
                <w:szCs w:val="20"/>
              </w:rPr>
            </w:pPr>
            <w:r>
              <w:rPr>
                <w:szCs w:val="20"/>
              </w:rPr>
              <w:t>Ordin</w:t>
            </w:r>
            <w:r w:rsidR="00673DD0">
              <w:rPr>
                <w:szCs w:val="20"/>
              </w:rPr>
              <w:t>ul nr.</w:t>
            </w:r>
            <w:r>
              <w:rPr>
                <w:szCs w:val="20"/>
              </w:rPr>
              <w:t>32-A</w:t>
            </w:r>
            <w:r w:rsidR="00763BE9">
              <w:rPr>
                <w:szCs w:val="20"/>
              </w:rPr>
              <w:t xml:space="preserve"> din 01.09.2021</w:t>
            </w:r>
            <w:r w:rsidR="00673DD0">
              <w:rPr>
                <w:szCs w:val="20"/>
              </w:rPr>
              <w:t xml:space="preserve"> „</w:t>
            </w:r>
            <w:r w:rsidRPr="00E52B38">
              <w:rPr>
                <w:szCs w:val="20"/>
              </w:rPr>
              <w:t xml:space="preserve">Cu privire la </w:t>
            </w:r>
            <w:r w:rsidR="00763BE9">
              <w:rPr>
                <w:szCs w:val="20"/>
              </w:rPr>
              <w:t>organizarea procesului educațional în contextu</w:t>
            </w:r>
            <w:r w:rsidR="00673DD0">
              <w:rPr>
                <w:szCs w:val="20"/>
              </w:rPr>
              <w:t>l epidemiologic COVID -19”</w:t>
            </w:r>
            <w:r w:rsidRPr="00E52B38">
              <w:rPr>
                <w:szCs w:val="20"/>
              </w:rPr>
              <w:t>;</w:t>
            </w:r>
          </w:p>
          <w:p w14:paraId="2DCEBDC7" w14:textId="3BA49C52" w:rsidR="004D1FB6" w:rsidRPr="004D1FB6" w:rsidRDefault="004D1FB6" w:rsidP="004D1FB6">
            <w:pPr>
              <w:widowControl w:val="0"/>
              <w:numPr>
                <w:ilvl w:val="0"/>
                <w:numId w:val="2"/>
              </w:numPr>
              <w:tabs>
                <w:tab w:val="left" w:pos="899"/>
                <w:tab w:val="left" w:pos="901"/>
              </w:tabs>
              <w:autoSpaceDE w:val="0"/>
              <w:autoSpaceDN w:val="0"/>
              <w:spacing w:before="2" w:line="276" w:lineRule="auto"/>
              <w:rPr>
                <w:rFonts w:eastAsia="Times New Roman"/>
                <w:szCs w:val="24"/>
              </w:rPr>
            </w:pPr>
            <w:r>
              <w:rPr>
                <w:rFonts w:eastAsia="Times New Roman"/>
                <w:szCs w:val="24"/>
              </w:rPr>
              <w:t>Raport</w:t>
            </w:r>
            <w:r w:rsidR="00F23624">
              <w:rPr>
                <w:rFonts w:eastAsia="Times New Roman"/>
                <w:szCs w:val="24"/>
              </w:rPr>
              <w:t>ul</w:t>
            </w:r>
            <w:r>
              <w:rPr>
                <w:rFonts w:eastAsia="Times New Roman"/>
                <w:szCs w:val="24"/>
              </w:rPr>
              <w:t xml:space="preserve"> de autoevaluare privind gradul de pregătire a Instituției  Publice Gimnaziul „Grigore  Vieru” pentru noul an de studii 2021-2022 în condițiile pandemiei COVID-19, discutat la Consiliul de Administrație , Proces</w:t>
            </w:r>
            <w:r w:rsidR="00673DD0">
              <w:rPr>
                <w:rFonts w:eastAsia="Times New Roman"/>
                <w:szCs w:val="24"/>
              </w:rPr>
              <w:t>ul-verbal nr.1 din 26</w:t>
            </w:r>
            <w:r>
              <w:rPr>
                <w:rFonts w:eastAsia="Times New Roman"/>
                <w:szCs w:val="24"/>
              </w:rPr>
              <w:t>.08.2021;</w:t>
            </w:r>
          </w:p>
          <w:p w14:paraId="6F535667" w14:textId="77777777" w:rsidR="00F842E4" w:rsidRPr="005461B3" w:rsidRDefault="008B307A" w:rsidP="004D1FB6">
            <w:pPr>
              <w:pStyle w:val="Listparagraf"/>
              <w:numPr>
                <w:ilvl w:val="0"/>
                <w:numId w:val="2"/>
              </w:numPr>
              <w:rPr>
                <w:iCs/>
                <w:color w:val="FF0000"/>
              </w:rPr>
            </w:pPr>
            <w:r w:rsidRPr="005461B3">
              <w:rPr>
                <w:iCs/>
              </w:rPr>
              <w:t xml:space="preserve">Proiecte didactice la disciplinele: Biologie, Educația tehnologică, Dezvoltarea </w:t>
            </w:r>
            <w:proofErr w:type="gramStart"/>
            <w:r w:rsidRPr="005461B3">
              <w:rPr>
                <w:iCs/>
              </w:rPr>
              <w:t>personală  cu</w:t>
            </w:r>
            <w:proofErr w:type="gramEnd"/>
            <w:r w:rsidRPr="005461B3">
              <w:rPr>
                <w:iCs/>
              </w:rPr>
              <w:t xml:space="preserve"> privire la promovarea unui mod sănătos de viață</w:t>
            </w:r>
            <w:r w:rsidR="005461B3" w:rsidRPr="005461B3">
              <w:rPr>
                <w:iCs/>
              </w:rPr>
              <w:t>;</w:t>
            </w:r>
          </w:p>
          <w:p w14:paraId="6B26A8D3" w14:textId="77777777" w:rsidR="004F1DE5" w:rsidRPr="005461B3" w:rsidRDefault="004F1DE5" w:rsidP="004D1FB6">
            <w:pPr>
              <w:pStyle w:val="Listparagraf"/>
              <w:numPr>
                <w:ilvl w:val="0"/>
                <w:numId w:val="2"/>
              </w:numPr>
              <w:rPr>
                <w:iCs/>
              </w:rPr>
            </w:pPr>
            <w:r w:rsidRPr="005461B3">
              <w:rPr>
                <w:iCs/>
              </w:rPr>
              <w:t>Informare</w:t>
            </w:r>
            <w:r w:rsidR="00F65D59" w:rsidRPr="005461B3">
              <w:rPr>
                <w:iCs/>
              </w:rPr>
              <w:t>a elevilor, părinților, angajaților despre măsurile necesare</w:t>
            </w:r>
            <w:r w:rsidRPr="005461B3">
              <w:rPr>
                <w:iCs/>
              </w:rPr>
              <w:t xml:space="preserve"> de</w:t>
            </w:r>
            <w:r w:rsidR="00F65D59" w:rsidRPr="005461B3">
              <w:rPr>
                <w:iCs/>
              </w:rPr>
              <w:t xml:space="preserve"> întreprindere pentru</w:t>
            </w:r>
            <w:r w:rsidRPr="005461B3">
              <w:rPr>
                <w:iCs/>
              </w:rPr>
              <w:t xml:space="preserve"> prevenire</w:t>
            </w:r>
            <w:r w:rsidR="00F65D59" w:rsidRPr="005461B3">
              <w:rPr>
                <w:iCs/>
              </w:rPr>
              <w:t>a</w:t>
            </w:r>
            <w:r w:rsidRPr="005461B3">
              <w:rPr>
                <w:iCs/>
              </w:rPr>
              <w:t xml:space="preserve"> riscul</w:t>
            </w:r>
            <w:r w:rsidR="00F65D59" w:rsidRPr="005461B3">
              <w:rPr>
                <w:iCs/>
              </w:rPr>
              <w:t>ui</w:t>
            </w:r>
            <w:r w:rsidRPr="005461B3">
              <w:rPr>
                <w:iCs/>
              </w:rPr>
              <w:t xml:space="preserve"> de îmbolnăvire cu COVID-19;</w:t>
            </w:r>
          </w:p>
          <w:p w14:paraId="452786C9" w14:textId="77777777" w:rsidR="005461B3" w:rsidRPr="005461B3" w:rsidRDefault="005461B3" w:rsidP="004D1FB6">
            <w:pPr>
              <w:pStyle w:val="Listparagraf"/>
              <w:numPr>
                <w:ilvl w:val="0"/>
                <w:numId w:val="2"/>
              </w:numPr>
              <w:rPr>
                <w:iCs/>
                <w:color w:val="FF0000"/>
              </w:rPr>
            </w:pPr>
            <w:r w:rsidRPr="005461B3">
              <w:rPr>
                <w:iCs/>
              </w:rPr>
              <w:t xml:space="preserve">Ordinul nr.12-A din 26.05.2022 Referitor la desfășurarea Zilei Sportului </w:t>
            </w:r>
          </w:p>
        </w:tc>
      </w:tr>
      <w:tr w:rsidR="00F842E4" w:rsidRPr="00E938A0" w14:paraId="4919E2C3" w14:textId="77777777" w:rsidTr="00E533B8">
        <w:tc>
          <w:tcPr>
            <w:tcW w:w="2155" w:type="dxa"/>
          </w:tcPr>
          <w:p w14:paraId="4ED5147D" w14:textId="77777777" w:rsidR="00F842E4" w:rsidRPr="00BD4375" w:rsidRDefault="00F842E4" w:rsidP="00F842E4">
            <w:pPr>
              <w:jc w:val="left"/>
            </w:pPr>
            <w:r w:rsidRPr="00BD4375">
              <w:t>Constatări</w:t>
            </w:r>
          </w:p>
        </w:tc>
        <w:tc>
          <w:tcPr>
            <w:tcW w:w="7484" w:type="dxa"/>
            <w:gridSpan w:val="3"/>
          </w:tcPr>
          <w:p w14:paraId="5F7FE8FC" w14:textId="77777777" w:rsidR="00F842E4" w:rsidRPr="00EC272D" w:rsidRDefault="00E52B38" w:rsidP="00EC272D">
            <w:pPr>
              <w:rPr>
                <w:rFonts w:eastAsia="Times New Roman"/>
                <w:iCs/>
                <w:color w:val="FF0000"/>
              </w:rPr>
            </w:pPr>
            <w:r w:rsidRPr="00EC272D">
              <w:rPr>
                <w:i/>
                <w:szCs w:val="20"/>
              </w:rPr>
              <w:t>Instituția</w:t>
            </w:r>
            <w:r w:rsidRPr="00EC272D">
              <w:rPr>
                <w:szCs w:val="20"/>
              </w:rPr>
              <w:t xml:space="preserve">  încurajează activ inițiative și activități de promovare/ susținere a modului sănătos de viață, de prevenire a riscurilor de accident, îmbolnăviri și oferă acces elevilor/ copiilor la programe educative în acest sens.</w:t>
            </w:r>
            <w:r w:rsidRPr="00EC272D">
              <w:rPr>
                <w:rFonts w:eastAsia="Times New Roman"/>
                <w:iCs/>
                <w:color w:val="FF0000"/>
                <w:sz w:val="32"/>
              </w:rPr>
              <w:t xml:space="preserve"> </w:t>
            </w:r>
          </w:p>
        </w:tc>
      </w:tr>
      <w:tr w:rsidR="00F842E4" w:rsidRPr="00E938A0" w14:paraId="36D0AC25" w14:textId="77777777" w:rsidTr="00E533B8">
        <w:tc>
          <w:tcPr>
            <w:tcW w:w="2155" w:type="dxa"/>
          </w:tcPr>
          <w:p w14:paraId="011D3D2B" w14:textId="77777777" w:rsidR="00F842E4" w:rsidRPr="00BD4375" w:rsidRDefault="00F842E4" w:rsidP="00F842E4">
            <w:pPr>
              <w:jc w:val="left"/>
            </w:pPr>
            <w:r>
              <w:t>Pondere și punctaj acordat</w:t>
            </w:r>
            <w:r w:rsidRPr="00BD4375">
              <w:t xml:space="preserve"> </w:t>
            </w:r>
          </w:p>
        </w:tc>
        <w:tc>
          <w:tcPr>
            <w:tcW w:w="1389" w:type="dxa"/>
          </w:tcPr>
          <w:p w14:paraId="59C0446E" w14:textId="77777777" w:rsidR="00F842E4" w:rsidRPr="00E938A0" w:rsidRDefault="00F842E4" w:rsidP="00F842E4">
            <w:r w:rsidRPr="00BD4375">
              <w:t>Pondere:</w:t>
            </w:r>
            <w:r w:rsidRPr="00E938A0">
              <w:t xml:space="preserve"> </w:t>
            </w:r>
            <w:r>
              <w:rPr>
                <w:bCs/>
              </w:rPr>
              <w:t>2</w:t>
            </w:r>
          </w:p>
        </w:tc>
        <w:tc>
          <w:tcPr>
            <w:tcW w:w="3827" w:type="dxa"/>
          </w:tcPr>
          <w:p w14:paraId="400E1770" w14:textId="77777777" w:rsidR="00F842E4" w:rsidRPr="00E938A0" w:rsidRDefault="00F842E4" w:rsidP="00F842E4">
            <w:r>
              <w:t>Autoevaluare conform criteriilor: -</w:t>
            </w:r>
            <w:r w:rsidR="00F65D59">
              <w:t>0,75</w:t>
            </w:r>
          </w:p>
        </w:tc>
        <w:tc>
          <w:tcPr>
            <w:tcW w:w="2268" w:type="dxa"/>
          </w:tcPr>
          <w:p w14:paraId="77A60311" w14:textId="77777777" w:rsidR="00F842E4" w:rsidRPr="00D25024" w:rsidRDefault="00F842E4" w:rsidP="00F842E4">
            <w:r>
              <w:t xml:space="preserve">Punctaj acordat: - </w:t>
            </w:r>
            <w:r w:rsidR="00F65D59">
              <w:t>1,5</w:t>
            </w:r>
          </w:p>
        </w:tc>
      </w:tr>
      <w:tr w:rsidR="00F842E4" w:rsidRPr="00E938A0" w14:paraId="1EB7DC5F" w14:textId="77777777" w:rsidTr="00DF435F">
        <w:tc>
          <w:tcPr>
            <w:tcW w:w="7371" w:type="dxa"/>
            <w:gridSpan w:val="3"/>
          </w:tcPr>
          <w:p w14:paraId="7E68E2C7" w14:textId="77777777" w:rsidR="00F842E4" w:rsidRPr="00415CB2" w:rsidRDefault="00F842E4" w:rsidP="00F842E4">
            <w:pPr>
              <w:rPr>
                <w:b/>
                <w:bCs/>
              </w:rPr>
            </w:pPr>
            <w:r w:rsidRPr="00415CB2">
              <w:rPr>
                <w:b/>
                <w:bCs/>
              </w:rPr>
              <w:t>Total standard</w:t>
            </w:r>
          </w:p>
        </w:tc>
        <w:tc>
          <w:tcPr>
            <w:tcW w:w="2268" w:type="dxa"/>
          </w:tcPr>
          <w:p w14:paraId="18D0D63F" w14:textId="77777777" w:rsidR="00F842E4" w:rsidRPr="008C0C30" w:rsidRDefault="00B64921" w:rsidP="00F842E4">
            <w:pPr>
              <w:rPr>
                <w:b/>
                <w:bCs/>
              </w:rPr>
            </w:pPr>
            <w:r w:rsidRPr="008C0C30">
              <w:rPr>
                <w:b/>
                <w:bCs/>
              </w:rPr>
              <w:t>4,00</w:t>
            </w:r>
          </w:p>
        </w:tc>
      </w:tr>
    </w:tbl>
    <w:p w14:paraId="0E8DE5CE"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5216"/>
        <w:gridCol w:w="2268"/>
      </w:tblGrid>
      <w:tr w:rsidR="0072374D" w:rsidRPr="00E938A0" w14:paraId="538B86D7" w14:textId="77777777" w:rsidTr="00E533B8">
        <w:tc>
          <w:tcPr>
            <w:tcW w:w="2155" w:type="dxa"/>
            <w:vMerge w:val="restart"/>
          </w:tcPr>
          <w:p w14:paraId="74B5D9A3" w14:textId="77777777" w:rsidR="0072374D" w:rsidRPr="00E938A0" w:rsidRDefault="0072374D" w:rsidP="00DF435F">
            <w:pPr>
              <w:jc w:val="center"/>
            </w:pPr>
            <w:r w:rsidRPr="00E938A0">
              <w:t xml:space="preserve">Dimensiune </w:t>
            </w:r>
            <w:r>
              <w:t>I</w:t>
            </w:r>
          </w:p>
          <w:p w14:paraId="7F6B3F31" w14:textId="77777777" w:rsidR="0072374D" w:rsidRPr="00E938A0" w:rsidRDefault="0072374D" w:rsidP="00544E78"/>
        </w:tc>
        <w:tc>
          <w:tcPr>
            <w:tcW w:w="5216" w:type="dxa"/>
          </w:tcPr>
          <w:p w14:paraId="50643A1A" w14:textId="77777777" w:rsidR="0072374D" w:rsidRPr="00E938A0" w:rsidRDefault="0072374D" w:rsidP="00DF435F">
            <w:pPr>
              <w:jc w:val="center"/>
            </w:pPr>
            <w:r w:rsidRPr="00E938A0">
              <w:t>Puncte forte</w:t>
            </w:r>
          </w:p>
        </w:tc>
        <w:tc>
          <w:tcPr>
            <w:tcW w:w="2268" w:type="dxa"/>
          </w:tcPr>
          <w:p w14:paraId="3015E8AA" w14:textId="77777777" w:rsidR="0072374D" w:rsidRPr="00E938A0" w:rsidRDefault="0072374D" w:rsidP="00DF435F">
            <w:pPr>
              <w:jc w:val="center"/>
            </w:pPr>
            <w:r w:rsidRPr="00E938A0">
              <w:t>Puncte slabe</w:t>
            </w:r>
          </w:p>
        </w:tc>
      </w:tr>
      <w:tr w:rsidR="0072374D" w:rsidRPr="00E938A0" w14:paraId="751389EC" w14:textId="77777777" w:rsidTr="00E533B8">
        <w:tc>
          <w:tcPr>
            <w:tcW w:w="2155" w:type="dxa"/>
            <w:vMerge/>
          </w:tcPr>
          <w:p w14:paraId="2AC0D214" w14:textId="77777777" w:rsidR="0072374D" w:rsidRPr="00E938A0" w:rsidRDefault="0072374D" w:rsidP="00DF435F"/>
        </w:tc>
        <w:tc>
          <w:tcPr>
            <w:tcW w:w="5216" w:type="dxa"/>
          </w:tcPr>
          <w:p w14:paraId="4248194A" w14:textId="77777777" w:rsidR="0072374D" w:rsidRPr="00544E78" w:rsidRDefault="004C7CDC" w:rsidP="008F3ED3">
            <w:pPr>
              <w:pStyle w:val="Listparagraf"/>
              <w:numPr>
                <w:ilvl w:val="0"/>
                <w:numId w:val="2"/>
              </w:numPr>
              <w:ind w:left="360"/>
              <w:rPr>
                <w:lang w:val="ro-RO"/>
              </w:rPr>
            </w:pPr>
            <w:r w:rsidRPr="00544E78">
              <w:rPr>
                <w:lang w:val="ro-RO"/>
              </w:rPr>
              <w:t xml:space="preserve">Colaborarea cu </w:t>
            </w:r>
            <w:r w:rsidRPr="00544E78">
              <w:t>serviciile publice de sănătate și alte instituții în promovarea stilului sănătos de viață în instituție și în comunitate.</w:t>
            </w:r>
          </w:p>
          <w:p w14:paraId="62FF056C" w14:textId="77777777" w:rsidR="0072374D" w:rsidRPr="00544E78" w:rsidRDefault="00D8520A" w:rsidP="00D8520A">
            <w:pPr>
              <w:pStyle w:val="Listparagraf"/>
              <w:numPr>
                <w:ilvl w:val="0"/>
                <w:numId w:val="2"/>
              </w:numPr>
              <w:ind w:left="360"/>
              <w:rPr>
                <w:lang w:val="ro-RO"/>
              </w:rPr>
            </w:pPr>
            <w:r w:rsidRPr="00544E78">
              <w:rPr>
                <w:rFonts w:eastAsia="Times New Roman"/>
                <w:iCs/>
              </w:rPr>
              <w:t xml:space="preserve">Utilizarea </w:t>
            </w:r>
            <w:proofErr w:type="gramStart"/>
            <w:r w:rsidRPr="00544E78">
              <w:rPr>
                <w:rFonts w:eastAsia="Times New Roman"/>
                <w:iCs/>
              </w:rPr>
              <w:t>resursele  existente</w:t>
            </w:r>
            <w:proofErr w:type="gramEnd"/>
            <w:r w:rsidRPr="00544E78">
              <w:rPr>
                <w:rFonts w:eastAsia="Times New Roman"/>
                <w:iCs/>
              </w:rPr>
              <w:t xml:space="preserve"> în comunitate, pentru asigurarea protecției integrității fizice și p</w:t>
            </w:r>
            <w:r w:rsidR="00544E78" w:rsidRPr="00544E78">
              <w:rPr>
                <w:rFonts w:eastAsia="Times New Roman"/>
                <w:iCs/>
              </w:rPr>
              <w:t>sihice a fiecărui copil ( medicu</w:t>
            </w:r>
            <w:r w:rsidRPr="00544E78">
              <w:rPr>
                <w:rFonts w:eastAsia="Times New Roman"/>
                <w:iCs/>
              </w:rPr>
              <w:t>l de familie, asistența social</w:t>
            </w:r>
            <w:r w:rsidR="00544E78" w:rsidRPr="00544E78">
              <w:rPr>
                <w:rFonts w:eastAsia="Times New Roman"/>
                <w:iCs/>
              </w:rPr>
              <w:t>ă</w:t>
            </w:r>
            <w:r w:rsidRPr="00544E78">
              <w:rPr>
                <w:rFonts w:eastAsia="Times New Roman"/>
                <w:iCs/>
              </w:rPr>
              <w:t xml:space="preserve"> de la APL, polițistul de sector, psihologul </w:t>
            </w:r>
            <w:r w:rsidR="00544E78" w:rsidRPr="00544E78">
              <w:rPr>
                <w:rFonts w:eastAsia="Times New Roman"/>
                <w:iCs/>
              </w:rPr>
              <w:t>SAP</w:t>
            </w:r>
            <w:r w:rsidRPr="00544E78">
              <w:rPr>
                <w:rFonts w:eastAsia="Times New Roman"/>
                <w:iCs/>
              </w:rPr>
              <w:t>).</w:t>
            </w:r>
          </w:p>
          <w:p w14:paraId="6C7FDC65" w14:textId="77777777" w:rsidR="00FD228B" w:rsidRPr="00544E78" w:rsidRDefault="00FD228B" w:rsidP="00D8520A">
            <w:pPr>
              <w:pStyle w:val="Listparagraf"/>
              <w:numPr>
                <w:ilvl w:val="0"/>
                <w:numId w:val="2"/>
              </w:numPr>
              <w:ind w:left="360"/>
              <w:rPr>
                <w:lang w:val="ro-RO"/>
              </w:rPr>
            </w:pPr>
            <w:r w:rsidRPr="00544E78">
              <w:t>Realizarea activităților de prevenire și combatere a oricărui tip de violență.</w:t>
            </w:r>
          </w:p>
          <w:p w14:paraId="0036F892" w14:textId="77777777" w:rsidR="00F07890" w:rsidRPr="007F7A35" w:rsidRDefault="00544E78" w:rsidP="00F07890">
            <w:pPr>
              <w:pStyle w:val="Listparagraf"/>
              <w:numPr>
                <w:ilvl w:val="0"/>
                <w:numId w:val="2"/>
              </w:numPr>
              <w:ind w:left="360"/>
              <w:jc w:val="left"/>
              <w:rPr>
                <w:color w:val="FF0000"/>
                <w:lang w:val="ro-RO"/>
              </w:rPr>
            </w:pPr>
            <w:r w:rsidRPr="00544E78">
              <w:t>Existe</w:t>
            </w:r>
            <w:r w:rsidR="00F07890" w:rsidRPr="00544E78">
              <w:t>nța spațiilor sanitare interioare, cu respectarea criteriilor de accesibilitate, funcționalitate și confort pentru elevi.</w:t>
            </w:r>
          </w:p>
        </w:tc>
        <w:tc>
          <w:tcPr>
            <w:tcW w:w="2268" w:type="dxa"/>
          </w:tcPr>
          <w:p w14:paraId="57EA9F7A" w14:textId="77777777" w:rsidR="00544E78" w:rsidRPr="00544E78" w:rsidRDefault="00D8520A" w:rsidP="00544E78">
            <w:pPr>
              <w:pStyle w:val="Listparagraf"/>
              <w:numPr>
                <w:ilvl w:val="0"/>
                <w:numId w:val="2"/>
              </w:numPr>
              <w:ind w:left="360"/>
              <w:rPr>
                <w:color w:val="FF0000"/>
                <w:lang w:val="ro-RO"/>
              </w:rPr>
            </w:pPr>
            <w:r w:rsidRPr="00544E78">
              <w:rPr>
                <w:rFonts w:eastAsia="Times New Roman"/>
                <w:iCs/>
              </w:rPr>
              <w:t xml:space="preserve">Lipsa </w:t>
            </w:r>
            <w:r w:rsidR="00AE5932" w:rsidRPr="00544E78">
              <w:rPr>
                <w:rFonts w:eastAsia="Times New Roman"/>
                <w:iCs/>
              </w:rPr>
              <w:t>cadrului didactic de sprijin</w:t>
            </w:r>
          </w:p>
          <w:p w14:paraId="5EF4EC21" w14:textId="77777777" w:rsidR="0072374D" w:rsidRPr="007F7A35" w:rsidRDefault="00544E78" w:rsidP="00544E78">
            <w:pPr>
              <w:pStyle w:val="Listparagraf"/>
              <w:numPr>
                <w:ilvl w:val="0"/>
                <w:numId w:val="2"/>
              </w:numPr>
              <w:ind w:left="360"/>
              <w:rPr>
                <w:color w:val="FF0000"/>
                <w:lang w:val="ro-RO"/>
              </w:rPr>
            </w:pPr>
            <w:r w:rsidRPr="00136BA7">
              <w:rPr>
                <w:rFonts w:eastAsia="Times New Roman"/>
                <w:szCs w:val="24"/>
                <w:lang w:val="ro-RO"/>
              </w:rPr>
              <w:t>Unele</w:t>
            </w:r>
            <w:r w:rsidRPr="00136BA7">
              <w:rPr>
                <w:rFonts w:eastAsia="Times New Roman"/>
                <w:spacing w:val="-3"/>
                <w:szCs w:val="24"/>
                <w:lang w:val="ro-RO"/>
              </w:rPr>
              <w:t xml:space="preserve"> </w:t>
            </w:r>
            <w:r w:rsidRPr="00136BA7">
              <w:rPr>
                <w:rFonts w:eastAsia="Times New Roman"/>
                <w:szCs w:val="24"/>
                <w:lang w:val="ro-RO"/>
              </w:rPr>
              <w:t>cazuri</w:t>
            </w:r>
            <w:r w:rsidRPr="00136BA7">
              <w:rPr>
                <w:rFonts w:eastAsia="Times New Roman"/>
                <w:spacing w:val="-10"/>
                <w:szCs w:val="24"/>
                <w:lang w:val="ro-RO"/>
              </w:rPr>
              <w:t xml:space="preserve"> </w:t>
            </w:r>
            <w:r w:rsidRPr="00136BA7">
              <w:rPr>
                <w:rFonts w:eastAsia="Times New Roman"/>
                <w:szCs w:val="24"/>
                <w:lang w:val="ro-RO"/>
              </w:rPr>
              <w:t>de</w:t>
            </w:r>
            <w:r w:rsidRPr="00136BA7">
              <w:rPr>
                <w:rFonts w:eastAsia="Times New Roman"/>
                <w:spacing w:val="-2"/>
                <w:szCs w:val="24"/>
                <w:lang w:val="ro-RO"/>
              </w:rPr>
              <w:t xml:space="preserve"> </w:t>
            </w:r>
            <w:r w:rsidRPr="00136BA7">
              <w:rPr>
                <w:rFonts w:eastAsia="Times New Roman"/>
                <w:szCs w:val="24"/>
                <w:lang w:val="ro-RO"/>
              </w:rPr>
              <w:t>ANET</w:t>
            </w:r>
            <w:r w:rsidRPr="00136BA7">
              <w:rPr>
                <w:rFonts w:eastAsia="Times New Roman"/>
                <w:spacing w:val="1"/>
                <w:szCs w:val="24"/>
                <w:lang w:val="ro-RO"/>
              </w:rPr>
              <w:t xml:space="preserve"> </w:t>
            </w:r>
            <w:r w:rsidRPr="00136BA7">
              <w:rPr>
                <w:rFonts w:eastAsia="Times New Roman"/>
                <w:szCs w:val="24"/>
                <w:lang w:val="ro-RO"/>
              </w:rPr>
              <w:t>ce</w:t>
            </w:r>
            <w:r w:rsidRPr="00136BA7">
              <w:rPr>
                <w:rFonts w:eastAsia="Times New Roman"/>
                <w:spacing w:val="-3"/>
                <w:szCs w:val="24"/>
                <w:lang w:val="ro-RO"/>
              </w:rPr>
              <w:t xml:space="preserve"> </w:t>
            </w:r>
            <w:r w:rsidRPr="00136BA7">
              <w:rPr>
                <w:rFonts w:eastAsia="Times New Roman"/>
                <w:szCs w:val="24"/>
                <w:lang w:val="ro-RO"/>
              </w:rPr>
              <w:t>țin</w:t>
            </w:r>
            <w:r w:rsidRPr="00136BA7">
              <w:rPr>
                <w:rFonts w:eastAsia="Times New Roman"/>
                <w:spacing w:val="-6"/>
                <w:szCs w:val="24"/>
                <w:lang w:val="ro-RO"/>
              </w:rPr>
              <w:t xml:space="preserve"> </w:t>
            </w:r>
            <w:r w:rsidRPr="00136BA7">
              <w:rPr>
                <w:rFonts w:eastAsia="Times New Roman"/>
                <w:szCs w:val="24"/>
                <w:lang w:val="ro-RO"/>
              </w:rPr>
              <w:t>de</w:t>
            </w:r>
            <w:r w:rsidRPr="00136BA7">
              <w:rPr>
                <w:rFonts w:eastAsia="Times New Roman"/>
                <w:spacing w:val="3"/>
                <w:szCs w:val="24"/>
                <w:lang w:val="ro-RO"/>
              </w:rPr>
              <w:t xml:space="preserve"> </w:t>
            </w:r>
            <w:r w:rsidRPr="00136BA7">
              <w:rPr>
                <w:rFonts w:eastAsia="Times New Roman"/>
                <w:szCs w:val="24"/>
                <w:lang w:val="ro-RO"/>
              </w:rPr>
              <w:t>mediul</w:t>
            </w:r>
            <w:r w:rsidRPr="00136BA7">
              <w:rPr>
                <w:rFonts w:eastAsia="Times New Roman"/>
                <w:spacing w:val="-10"/>
                <w:szCs w:val="24"/>
                <w:lang w:val="ro-RO"/>
              </w:rPr>
              <w:t xml:space="preserve"> </w:t>
            </w:r>
            <w:r w:rsidRPr="00136BA7">
              <w:rPr>
                <w:rFonts w:eastAsia="Times New Roman"/>
                <w:szCs w:val="24"/>
                <w:lang w:val="ro-RO"/>
              </w:rPr>
              <w:t>de</w:t>
            </w:r>
            <w:r w:rsidRPr="00136BA7">
              <w:rPr>
                <w:rFonts w:eastAsia="Times New Roman"/>
                <w:spacing w:val="2"/>
                <w:szCs w:val="24"/>
                <w:lang w:val="ro-RO"/>
              </w:rPr>
              <w:t xml:space="preserve"> </w:t>
            </w:r>
            <w:r w:rsidRPr="00136BA7">
              <w:rPr>
                <w:rFonts w:eastAsia="Times New Roman"/>
                <w:szCs w:val="24"/>
                <w:lang w:val="ro-RO"/>
              </w:rPr>
              <w:t>familie</w:t>
            </w:r>
            <w:r w:rsidRPr="00136BA7">
              <w:rPr>
                <w:rFonts w:eastAsia="Times New Roman"/>
                <w:spacing w:val="2"/>
                <w:szCs w:val="24"/>
                <w:lang w:val="ro-RO"/>
              </w:rPr>
              <w:t xml:space="preserve"> </w:t>
            </w:r>
            <w:r w:rsidRPr="00136BA7">
              <w:rPr>
                <w:rFonts w:eastAsia="Times New Roman"/>
                <w:szCs w:val="24"/>
                <w:lang w:val="ro-RO"/>
              </w:rPr>
              <w:t>nu</w:t>
            </w:r>
            <w:r w:rsidRPr="00136BA7">
              <w:rPr>
                <w:rFonts w:eastAsia="Times New Roman"/>
                <w:spacing w:val="-1"/>
                <w:szCs w:val="24"/>
                <w:lang w:val="ro-RO"/>
              </w:rPr>
              <w:t xml:space="preserve"> </w:t>
            </w:r>
            <w:r w:rsidRPr="00136BA7">
              <w:rPr>
                <w:rFonts w:eastAsia="Times New Roman"/>
                <w:szCs w:val="24"/>
                <w:lang w:val="ro-RO"/>
              </w:rPr>
              <w:t>sunt</w:t>
            </w:r>
            <w:r w:rsidRPr="00136BA7">
              <w:rPr>
                <w:rFonts w:eastAsia="Times New Roman"/>
                <w:spacing w:val="3"/>
                <w:szCs w:val="24"/>
                <w:lang w:val="ro-RO"/>
              </w:rPr>
              <w:t xml:space="preserve"> </w:t>
            </w:r>
            <w:r w:rsidRPr="00136BA7">
              <w:rPr>
                <w:rFonts w:eastAsia="Times New Roman"/>
                <w:szCs w:val="24"/>
                <w:lang w:val="ro-RO"/>
              </w:rPr>
              <w:t>anunțate</w:t>
            </w:r>
            <w:r w:rsidRPr="00136BA7">
              <w:rPr>
                <w:rFonts w:eastAsia="Times New Roman"/>
                <w:spacing w:val="-2"/>
                <w:szCs w:val="24"/>
                <w:lang w:val="ro-RO"/>
              </w:rPr>
              <w:t xml:space="preserve"> </w:t>
            </w:r>
            <w:r w:rsidRPr="00136BA7">
              <w:rPr>
                <w:rFonts w:eastAsia="Times New Roman"/>
                <w:szCs w:val="24"/>
                <w:lang w:val="ro-RO"/>
              </w:rPr>
              <w:t>de</w:t>
            </w:r>
            <w:r w:rsidRPr="00136BA7">
              <w:rPr>
                <w:rFonts w:eastAsia="Times New Roman"/>
                <w:spacing w:val="-2"/>
                <w:szCs w:val="24"/>
                <w:lang w:val="ro-RO"/>
              </w:rPr>
              <w:t xml:space="preserve"> </w:t>
            </w:r>
            <w:r w:rsidRPr="00136BA7">
              <w:rPr>
                <w:rFonts w:eastAsia="Times New Roman"/>
                <w:szCs w:val="24"/>
                <w:lang w:val="ro-RO"/>
              </w:rPr>
              <w:t>copii</w:t>
            </w:r>
            <w:r w:rsidR="00AE5932" w:rsidRPr="00544E78">
              <w:rPr>
                <w:rFonts w:eastAsia="Times New Roman"/>
                <w:iCs/>
              </w:rPr>
              <w:t xml:space="preserve"> </w:t>
            </w:r>
          </w:p>
        </w:tc>
      </w:tr>
    </w:tbl>
    <w:p w14:paraId="099F1E12" w14:textId="77777777" w:rsidR="0072374D" w:rsidRDefault="0072374D" w:rsidP="00D25024"/>
    <w:p w14:paraId="38514B6B" w14:textId="77777777" w:rsidR="00D25024" w:rsidRPr="00E938A0" w:rsidRDefault="00D25024" w:rsidP="00D25024">
      <w:pPr>
        <w:pStyle w:val="Titlu1"/>
      </w:pPr>
      <w:bookmarkStart w:id="11" w:name="_Toc46741866"/>
      <w:bookmarkStart w:id="12" w:name="_Toc48389084"/>
      <w:r w:rsidRPr="00E938A0">
        <w:lastRenderedPageBreak/>
        <w:t>Dimensiune I</w:t>
      </w:r>
      <w:r>
        <w:t>I</w:t>
      </w:r>
      <w:r w:rsidRPr="00E938A0">
        <w:t xml:space="preserve">. </w:t>
      </w:r>
      <w:r>
        <w:t>PARTICIPARE DEMOCRATICĂ</w:t>
      </w:r>
      <w:bookmarkEnd w:id="11"/>
      <w:bookmarkEnd w:id="12"/>
    </w:p>
    <w:p w14:paraId="21C70829" w14:textId="77777777" w:rsidR="00D25024" w:rsidRPr="00700792" w:rsidRDefault="00D25024" w:rsidP="00D25024">
      <w:pPr>
        <w:pStyle w:val="Titlu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14:paraId="6B90E0E3" w14:textId="77777777" w:rsidR="00D25024" w:rsidRPr="00D25024" w:rsidRDefault="00D25024" w:rsidP="00D25024">
      <w:pPr>
        <w:rPr>
          <w:b/>
          <w:bCs/>
          <w:lang w:val="en-US"/>
        </w:rPr>
      </w:pPr>
      <w:r w:rsidRPr="00D25024">
        <w:rPr>
          <w:b/>
          <w:bCs/>
          <w:lang w:val="en-US"/>
        </w:rPr>
        <w:t>Domeniu: Management</w:t>
      </w:r>
    </w:p>
    <w:p w14:paraId="3010560F" w14:textId="77777777"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66F55D59" w14:textId="77777777" w:rsidTr="005461B3">
        <w:tc>
          <w:tcPr>
            <w:tcW w:w="2014" w:type="dxa"/>
          </w:tcPr>
          <w:p w14:paraId="7DC23F02" w14:textId="77777777" w:rsidR="00F842E4" w:rsidRPr="00BD4375" w:rsidRDefault="00F842E4" w:rsidP="00F842E4">
            <w:pPr>
              <w:jc w:val="left"/>
            </w:pPr>
            <w:r w:rsidRPr="00BD4375">
              <w:t xml:space="preserve">Dovezi </w:t>
            </w:r>
          </w:p>
        </w:tc>
        <w:tc>
          <w:tcPr>
            <w:tcW w:w="7625" w:type="dxa"/>
            <w:gridSpan w:val="3"/>
          </w:tcPr>
          <w:p w14:paraId="0EF4B38E" w14:textId="636111FC" w:rsidR="00C476BF" w:rsidRPr="003F16DD" w:rsidRDefault="00725EC9" w:rsidP="003F16DD">
            <w:pPr>
              <w:pStyle w:val="Listparagraf"/>
              <w:numPr>
                <w:ilvl w:val="0"/>
                <w:numId w:val="2"/>
              </w:numPr>
              <w:tabs>
                <w:tab w:val="clear" w:pos="709"/>
              </w:tabs>
              <w:jc w:val="left"/>
              <w:rPr>
                <w:szCs w:val="24"/>
              </w:rPr>
            </w:pPr>
            <w:r>
              <w:rPr>
                <w:szCs w:val="24"/>
              </w:rPr>
              <w:t>Planul anual de activitate</w:t>
            </w:r>
            <w:r w:rsidR="00333932" w:rsidRPr="00725EC9">
              <w:rPr>
                <w:szCs w:val="24"/>
              </w:rPr>
              <w:t xml:space="preserve"> al instituţiei aprobat la Consiliul profesoral, proces</w:t>
            </w:r>
            <w:r w:rsidR="00673DD0">
              <w:rPr>
                <w:szCs w:val="24"/>
              </w:rPr>
              <w:t>ul</w:t>
            </w:r>
            <w:r w:rsidR="00333932" w:rsidRPr="00725EC9">
              <w:rPr>
                <w:szCs w:val="24"/>
              </w:rPr>
              <w:t xml:space="preserve">-verbal nr. </w:t>
            </w:r>
            <w:r>
              <w:rPr>
                <w:szCs w:val="24"/>
              </w:rPr>
              <w:t>01 din 26.08.2021</w:t>
            </w:r>
            <w:r w:rsidR="00333932" w:rsidRPr="00725EC9">
              <w:rPr>
                <w:szCs w:val="24"/>
              </w:rPr>
              <w:t xml:space="preserve">; </w:t>
            </w:r>
          </w:p>
          <w:p w14:paraId="74589856" w14:textId="1EF48C72" w:rsidR="00C476BF" w:rsidRPr="003F16DD" w:rsidRDefault="003B3B0D" w:rsidP="003F16DD">
            <w:pPr>
              <w:pStyle w:val="Listparagraf"/>
              <w:numPr>
                <w:ilvl w:val="0"/>
                <w:numId w:val="2"/>
              </w:numPr>
              <w:rPr>
                <w:iCs/>
              </w:rPr>
            </w:pPr>
            <w:r w:rsidRPr="00B51F54">
              <w:rPr>
                <w:iCs/>
              </w:rPr>
              <w:t>Ordin</w:t>
            </w:r>
            <w:r w:rsidR="00673DD0">
              <w:rPr>
                <w:iCs/>
              </w:rPr>
              <w:t>ul</w:t>
            </w:r>
            <w:r w:rsidRPr="00B51F54">
              <w:rPr>
                <w:iCs/>
              </w:rPr>
              <w:t xml:space="preserve"> nr.31-A din 01.09.2021 cu privire la constituirea Consiliului de </w:t>
            </w:r>
            <w:proofErr w:type="gramStart"/>
            <w:r w:rsidRPr="00B51F54">
              <w:rPr>
                <w:iCs/>
              </w:rPr>
              <w:t>Administrație</w:t>
            </w:r>
            <w:r>
              <w:rPr>
                <w:iCs/>
              </w:rPr>
              <w:t>;</w:t>
            </w:r>
            <w:r w:rsidR="00C476BF" w:rsidRPr="003B3B0D">
              <w:rPr>
                <w:iCs/>
              </w:rPr>
              <w:t>Cota</w:t>
            </w:r>
            <w:proofErr w:type="gramEnd"/>
            <w:r w:rsidR="00C476BF" w:rsidRPr="003B3B0D">
              <w:rPr>
                <w:iCs/>
              </w:rPr>
              <w:t xml:space="preserve"> pa</w:t>
            </w:r>
            <w:r w:rsidR="00BD3142" w:rsidRPr="003B3B0D">
              <w:rPr>
                <w:iCs/>
              </w:rPr>
              <w:t>rte a elevilor în Consiliul de A</w:t>
            </w:r>
            <w:r w:rsidR="00C476BF" w:rsidRPr="003B3B0D">
              <w:rPr>
                <w:iCs/>
              </w:rPr>
              <w:t>dministrație;</w:t>
            </w:r>
          </w:p>
          <w:p w14:paraId="05D90F3C" w14:textId="77777777" w:rsidR="00BD3142" w:rsidRPr="003F16DD" w:rsidRDefault="00BD3142" w:rsidP="00333932">
            <w:pPr>
              <w:pStyle w:val="Listparagraf"/>
              <w:numPr>
                <w:ilvl w:val="0"/>
                <w:numId w:val="2"/>
              </w:numPr>
              <w:rPr>
                <w:iCs/>
              </w:rPr>
            </w:pPr>
            <w:r w:rsidRPr="003F16DD">
              <w:rPr>
                <w:iCs/>
              </w:rPr>
              <w:t>Componența Consiliului El</w:t>
            </w:r>
            <w:r w:rsidR="00AE5932" w:rsidRPr="003F16DD">
              <w:rPr>
                <w:iCs/>
              </w:rPr>
              <w:t>e</w:t>
            </w:r>
            <w:r w:rsidRPr="003F16DD">
              <w:rPr>
                <w:iCs/>
              </w:rPr>
              <w:t>vilor;</w:t>
            </w:r>
          </w:p>
          <w:p w14:paraId="732A2B2A" w14:textId="77777777" w:rsidR="009C1BF3" w:rsidRPr="003F16DD" w:rsidRDefault="00BD3142" w:rsidP="00D3061A">
            <w:pPr>
              <w:pStyle w:val="Listparagraf"/>
              <w:numPr>
                <w:ilvl w:val="0"/>
                <w:numId w:val="2"/>
              </w:numPr>
              <w:rPr>
                <w:iCs/>
              </w:rPr>
            </w:pPr>
            <w:r w:rsidRPr="003F16DD">
              <w:rPr>
                <w:iCs/>
              </w:rPr>
              <w:t>Planul de activitate al Consiliului Elevilor;</w:t>
            </w:r>
          </w:p>
          <w:p w14:paraId="33C6D734" w14:textId="77777777" w:rsidR="00496530" w:rsidRDefault="009C1BF3" w:rsidP="00333932">
            <w:pPr>
              <w:pStyle w:val="Listparagraf"/>
              <w:numPr>
                <w:ilvl w:val="0"/>
                <w:numId w:val="2"/>
              </w:numPr>
              <w:rPr>
                <w:iCs/>
                <w:color w:val="FF0000"/>
              </w:rPr>
            </w:pPr>
            <w:r w:rsidRPr="00333932">
              <w:rPr>
                <w:iCs/>
              </w:rPr>
              <w:t>Boxa de opinii și sugestii</w:t>
            </w:r>
            <w:r w:rsidRPr="007F7A35">
              <w:rPr>
                <w:iCs/>
                <w:color w:val="FF0000"/>
              </w:rPr>
              <w:t>.</w:t>
            </w:r>
          </w:p>
          <w:p w14:paraId="6E3AC3EC" w14:textId="77777777" w:rsidR="00D3061A" w:rsidRPr="00D3061A" w:rsidRDefault="00D3061A" w:rsidP="00333932">
            <w:pPr>
              <w:pStyle w:val="Listparagraf"/>
              <w:numPr>
                <w:ilvl w:val="0"/>
                <w:numId w:val="2"/>
              </w:numPr>
              <w:rPr>
                <w:iCs/>
                <w:color w:val="FF0000"/>
              </w:rPr>
            </w:pPr>
            <w:r>
              <w:t>Participarea în cadrul consiliului de administrație prin reprezentantul elevilor, care asigură soluționarea problemelor și luarea deciziilor care vizează direct viața lor școlară.</w:t>
            </w:r>
          </w:p>
          <w:p w14:paraId="5F7B335D" w14:textId="77777777" w:rsidR="00D3061A" w:rsidRPr="00D3061A" w:rsidRDefault="00D3061A" w:rsidP="00333932">
            <w:pPr>
              <w:pStyle w:val="Listparagraf"/>
              <w:numPr>
                <w:ilvl w:val="0"/>
                <w:numId w:val="2"/>
              </w:numPr>
              <w:rPr>
                <w:iCs/>
                <w:color w:val="FF0000"/>
              </w:rPr>
            </w:pPr>
            <w:r>
              <w:t>Panoul informational al Consiliului elevilor</w:t>
            </w:r>
          </w:p>
          <w:p w14:paraId="146E4FBA" w14:textId="77777777" w:rsidR="00D3061A" w:rsidRPr="00333932" w:rsidRDefault="00D3061A" w:rsidP="00333932">
            <w:pPr>
              <w:pStyle w:val="Listparagraf"/>
              <w:numPr>
                <w:ilvl w:val="0"/>
                <w:numId w:val="2"/>
              </w:numPr>
              <w:rPr>
                <w:iCs/>
                <w:color w:val="FF0000"/>
              </w:rPr>
            </w:pPr>
            <w:r>
              <w:t>Participarea la desfășurarea activităților în comunitate</w:t>
            </w:r>
          </w:p>
        </w:tc>
      </w:tr>
      <w:tr w:rsidR="00F842E4" w:rsidRPr="00E938A0" w14:paraId="6A41E604" w14:textId="77777777" w:rsidTr="005461B3">
        <w:tc>
          <w:tcPr>
            <w:tcW w:w="2014" w:type="dxa"/>
          </w:tcPr>
          <w:p w14:paraId="6E0B03CF" w14:textId="77777777" w:rsidR="00F842E4" w:rsidRPr="00BD4375" w:rsidRDefault="00F842E4" w:rsidP="00F842E4">
            <w:pPr>
              <w:jc w:val="left"/>
            </w:pPr>
            <w:r w:rsidRPr="00BD4375">
              <w:t>Constatări</w:t>
            </w:r>
          </w:p>
        </w:tc>
        <w:tc>
          <w:tcPr>
            <w:tcW w:w="7625" w:type="dxa"/>
            <w:gridSpan w:val="3"/>
          </w:tcPr>
          <w:p w14:paraId="379E0C4B" w14:textId="77777777" w:rsidR="00F842E4" w:rsidRPr="00EC272D" w:rsidRDefault="009C1BF3" w:rsidP="00EC272D">
            <w:pPr>
              <w:rPr>
                <w:rFonts w:eastAsia="Times New Roman"/>
                <w:iCs/>
              </w:rPr>
            </w:pPr>
            <w:r w:rsidRPr="00EC272D">
              <w:rPr>
                <w:rFonts w:eastAsia="Times New Roman"/>
                <w:iCs/>
              </w:rPr>
              <w:t xml:space="preserve">Administrația instituției de învățământ are definite în planurile </w:t>
            </w:r>
            <w:r w:rsidR="00333932" w:rsidRPr="00EC272D">
              <w:rPr>
                <w:rFonts w:eastAsia="Times New Roman"/>
                <w:iCs/>
              </w:rPr>
              <w:t>strategic și operațional mecanis</w:t>
            </w:r>
            <w:r w:rsidRPr="00EC272D">
              <w:rPr>
                <w:rFonts w:eastAsia="Times New Roman"/>
                <w:iCs/>
              </w:rPr>
              <w:t>me de asigurare a participării elevilor la soluționarea problemelor și luarea deciziilor care vizează direct viața lor școlară prin funcționarea Consiliului elevilor și prin cota parte a elevilor în Consiliul de administrație;</w:t>
            </w:r>
          </w:p>
          <w:p w14:paraId="454A68E5" w14:textId="77777777" w:rsidR="00233590" w:rsidRPr="00EC272D" w:rsidRDefault="009C1BF3" w:rsidP="00EC272D">
            <w:pPr>
              <w:rPr>
                <w:rFonts w:eastAsia="Times New Roman"/>
                <w:iCs/>
              </w:rPr>
            </w:pPr>
            <w:r w:rsidRPr="00EC272D">
              <w:rPr>
                <w:rFonts w:eastAsia="Times New Roman"/>
                <w:iCs/>
              </w:rPr>
              <w:t>Metodele de familiarizare a elevilor cu informații sunt la nivel de</w:t>
            </w:r>
            <w:r w:rsidR="00233590" w:rsidRPr="00EC272D">
              <w:rPr>
                <w:rFonts w:eastAsia="Times New Roman"/>
                <w:iCs/>
              </w:rPr>
              <w:t xml:space="preserve"> comunicare orală și panouri informative;</w:t>
            </w:r>
          </w:p>
          <w:p w14:paraId="52A6F640" w14:textId="77777777" w:rsidR="00333932" w:rsidRPr="00EC272D" w:rsidRDefault="00D3061A" w:rsidP="00EC272D">
            <w:pPr>
              <w:rPr>
                <w:rFonts w:eastAsia="Times New Roman"/>
                <w:iCs/>
              </w:rPr>
            </w:pPr>
            <w:r>
              <w:t xml:space="preserve">Consiliul </w:t>
            </w:r>
            <w:r w:rsidR="003B3B0D">
              <w:t xml:space="preserve">elevilor în instituție </w:t>
            </w:r>
            <w:r>
              <w:t>este unul activ, ales pe principii democratice, acest aspect este confirmat în rezultatul aplicării chestionarelor la elevi și părinți.</w:t>
            </w:r>
          </w:p>
        </w:tc>
      </w:tr>
      <w:tr w:rsidR="00F842E4" w:rsidRPr="00E938A0" w14:paraId="2181F490" w14:textId="77777777" w:rsidTr="005461B3">
        <w:tc>
          <w:tcPr>
            <w:tcW w:w="2014" w:type="dxa"/>
          </w:tcPr>
          <w:p w14:paraId="7D220F73" w14:textId="77777777" w:rsidR="00F842E4" w:rsidRPr="00BD4375" w:rsidRDefault="00F842E4" w:rsidP="00F842E4">
            <w:pPr>
              <w:jc w:val="left"/>
            </w:pPr>
            <w:r>
              <w:t>Pondere și punctaj acordat</w:t>
            </w:r>
            <w:r w:rsidRPr="00BD4375">
              <w:t xml:space="preserve"> </w:t>
            </w:r>
          </w:p>
        </w:tc>
        <w:tc>
          <w:tcPr>
            <w:tcW w:w="1530" w:type="dxa"/>
          </w:tcPr>
          <w:p w14:paraId="1EB7B37A" w14:textId="77777777" w:rsidR="00F842E4" w:rsidRPr="00E938A0" w:rsidRDefault="00F842E4" w:rsidP="00F842E4">
            <w:r w:rsidRPr="00BD4375">
              <w:t>Pondere:</w:t>
            </w:r>
            <w:r w:rsidRPr="00E938A0">
              <w:t xml:space="preserve"> </w:t>
            </w:r>
            <w:r>
              <w:rPr>
                <w:bCs/>
              </w:rPr>
              <w:t>1</w:t>
            </w:r>
          </w:p>
        </w:tc>
        <w:tc>
          <w:tcPr>
            <w:tcW w:w="3827" w:type="dxa"/>
          </w:tcPr>
          <w:p w14:paraId="086D1D2D" w14:textId="77777777" w:rsidR="00F842E4" w:rsidRPr="00E938A0" w:rsidRDefault="00F842E4" w:rsidP="00F842E4">
            <w:r>
              <w:t>Autoevaluare conform criteriilor: -</w:t>
            </w:r>
            <w:r w:rsidR="00233590">
              <w:t>0,75</w:t>
            </w:r>
          </w:p>
        </w:tc>
        <w:tc>
          <w:tcPr>
            <w:tcW w:w="2268" w:type="dxa"/>
          </w:tcPr>
          <w:p w14:paraId="5D04F042" w14:textId="77777777" w:rsidR="00F842E4" w:rsidRPr="00D25024" w:rsidRDefault="00F842E4" w:rsidP="00F842E4">
            <w:r>
              <w:t xml:space="preserve">Punctaj acordat: - </w:t>
            </w:r>
            <w:r w:rsidR="00233590">
              <w:t>0,75</w:t>
            </w:r>
          </w:p>
        </w:tc>
      </w:tr>
    </w:tbl>
    <w:p w14:paraId="118FF0F6" w14:textId="77777777" w:rsidR="00F50E1F" w:rsidRDefault="00F50E1F" w:rsidP="00D25024">
      <w:pPr>
        <w:rPr>
          <w:b/>
          <w:bCs/>
        </w:rPr>
      </w:pPr>
    </w:p>
    <w:p w14:paraId="5A1BCD21" w14:textId="77777777" w:rsidR="00D25024" w:rsidRDefault="00D25024" w:rsidP="00D25024">
      <w:pPr>
        <w:rPr>
          <w:b/>
          <w:bCs/>
        </w:rPr>
      </w:pPr>
      <w:r w:rsidRPr="00BD4375">
        <w:rPr>
          <w:b/>
          <w:bCs/>
        </w:rPr>
        <w:t xml:space="preserve">Domeniu: </w:t>
      </w:r>
      <w:r>
        <w:rPr>
          <w:b/>
          <w:bCs/>
        </w:rPr>
        <w:t>Capacitate instituțională</w:t>
      </w:r>
    </w:p>
    <w:p w14:paraId="77995AEE" w14:textId="77777777"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1F577C45" w14:textId="77777777" w:rsidTr="00CB7D36">
        <w:tc>
          <w:tcPr>
            <w:tcW w:w="2014" w:type="dxa"/>
          </w:tcPr>
          <w:p w14:paraId="51424489" w14:textId="77777777" w:rsidR="00F842E4" w:rsidRPr="00BD4375" w:rsidRDefault="00F842E4" w:rsidP="00F842E4">
            <w:pPr>
              <w:jc w:val="left"/>
            </w:pPr>
            <w:r w:rsidRPr="00BD4375">
              <w:t xml:space="preserve">Dovezi </w:t>
            </w:r>
          </w:p>
        </w:tc>
        <w:tc>
          <w:tcPr>
            <w:tcW w:w="7625" w:type="dxa"/>
            <w:gridSpan w:val="3"/>
          </w:tcPr>
          <w:p w14:paraId="764C2125" w14:textId="77777777" w:rsidR="00544E78" w:rsidRPr="00544E78" w:rsidRDefault="00544E78" w:rsidP="00544E78">
            <w:pPr>
              <w:pStyle w:val="Listparagraf"/>
              <w:numPr>
                <w:ilvl w:val="0"/>
                <w:numId w:val="2"/>
              </w:numPr>
              <w:ind w:left="360"/>
              <w:rPr>
                <w:iCs/>
                <w:color w:val="FF0000"/>
              </w:rPr>
            </w:pPr>
            <w:r w:rsidRPr="00544E78">
              <w:rPr>
                <w:szCs w:val="24"/>
              </w:rPr>
              <w:t xml:space="preserve">Planul de </w:t>
            </w:r>
            <w:proofErr w:type="gramStart"/>
            <w:r w:rsidRPr="00544E78">
              <w:rPr>
                <w:szCs w:val="24"/>
              </w:rPr>
              <w:t>activitate  al</w:t>
            </w:r>
            <w:proofErr w:type="gramEnd"/>
            <w:r w:rsidRPr="00544E78">
              <w:rPr>
                <w:szCs w:val="24"/>
              </w:rPr>
              <w:t xml:space="preserve"> Consiliului Elevilor pentru anul de studii  20</w:t>
            </w:r>
            <w:r>
              <w:rPr>
                <w:szCs w:val="24"/>
              </w:rPr>
              <w:t>21</w:t>
            </w:r>
            <w:r w:rsidR="00763BE9">
              <w:rPr>
                <w:szCs w:val="24"/>
              </w:rPr>
              <w:t>-2022</w:t>
            </w:r>
            <w:r w:rsidRPr="00544E78">
              <w:rPr>
                <w:szCs w:val="24"/>
              </w:rPr>
              <w:t xml:space="preserve"> ( proces verbal nr.1 din 10.09.20</w:t>
            </w:r>
            <w:r>
              <w:rPr>
                <w:szCs w:val="24"/>
              </w:rPr>
              <w:t>21</w:t>
            </w:r>
            <w:r w:rsidRPr="00544E78">
              <w:rPr>
                <w:szCs w:val="24"/>
              </w:rPr>
              <w:t>)</w:t>
            </w:r>
            <w:r w:rsidR="00763BE9">
              <w:rPr>
                <w:szCs w:val="24"/>
              </w:rPr>
              <w:t xml:space="preserve"> aprobat le ședința consiliului</w:t>
            </w:r>
            <w:r w:rsidRPr="00544E78">
              <w:rPr>
                <w:szCs w:val="24"/>
              </w:rPr>
              <w:t xml:space="preserve">; </w:t>
            </w:r>
          </w:p>
          <w:p w14:paraId="61A07F6D" w14:textId="77777777" w:rsidR="00544E78" w:rsidRPr="004D1FB6" w:rsidRDefault="00544E78" w:rsidP="00544E78">
            <w:pPr>
              <w:pStyle w:val="Listparagraf"/>
              <w:numPr>
                <w:ilvl w:val="0"/>
                <w:numId w:val="2"/>
              </w:numPr>
              <w:ind w:left="360"/>
              <w:rPr>
                <w:iCs/>
                <w:color w:val="FF0000"/>
              </w:rPr>
            </w:pPr>
            <w:r w:rsidRPr="00544E78">
              <w:rPr>
                <w:szCs w:val="24"/>
              </w:rPr>
              <w:t xml:space="preserve">Regulamentul Consiliului Elevilor. </w:t>
            </w:r>
          </w:p>
          <w:p w14:paraId="65456385" w14:textId="77777777" w:rsidR="004D1FB6" w:rsidRPr="004D1FB6" w:rsidRDefault="00544E78" w:rsidP="004D1FB6">
            <w:pPr>
              <w:pStyle w:val="Listparagraf"/>
              <w:numPr>
                <w:ilvl w:val="0"/>
                <w:numId w:val="2"/>
              </w:numPr>
              <w:ind w:left="360"/>
              <w:rPr>
                <w:iCs/>
                <w:color w:val="FF0000"/>
              </w:rPr>
            </w:pPr>
            <w:r w:rsidRPr="004D1FB6">
              <w:rPr>
                <w:szCs w:val="24"/>
              </w:rPr>
              <w:t>Registru de procese verbale ale ședințelor Consiliului Elevilor</w:t>
            </w:r>
            <w:r w:rsidR="004D1FB6" w:rsidRPr="004D1FB6">
              <w:rPr>
                <w:szCs w:val="24"/>
              </w:rPr>
              <w:t xml:space="preserve"> </w:t>
            </w:r>
          </w:p>
          <w:p w14:paraId="3207C6E0" w14:textId="77777777" w:rsidR="004D1FB6" w:rsidRPr="004D1FB6" w:rsidRDefault="004D1FB6" w:rsidP="004D1FB6">
            <w:pPr>
              <w:pStyle w:val="Listparagraf"/>
              <w:numPr>
                <w:ilvl w:val="0"/>
                <w:numId w:val="2"/>
              </w:numPr>
              <w:ind w:left="360"/>
              <w:jc w:val="left"/>
              <w:rPr>
                <w:iCs/>
                <w:color w:val="FF0000"/>
              </w:rPr>
            </w:pPr>
            <w:r w:rsidRPr="004D1FB6">
              <w:rPr>
                <w:szCs w:val="24"/>
              </w:rPr>
              <w:t xml:space="preserve">Chestionar pentru părinți referitor la selectarea orelor opționale la elevii claselor I-IV pentru anul de studiu 2022-2023  </w:t>
            </w:r>
            <w:hyperlink r:id="rId8" w:history="1">
              <w:r w:rsidRPr="004D1FB6">
                <w:rPr>
                  <w:color w:val="0000FF"/>
                  <w:szCs w:val="24"/>
                  <w:u w:val="single"/>
                </w:rPr>
                <w:t>https://docs.google.com/forms/d/1Y4lplwrB2spF79bci8H8q1bcCbCuzdgS0scIqp6igl0/edit</w:t>
              </w:r>
            </w:hyperlink>
            <w:r w:rsidRPr="004D1FB6">
              <w:rPr>
                <w:szCs w:val="24"/>
              </w:rPr>
              <w:t xml:space="preserve"> ;</w:t>
            </w:r>
          </w:p>
          <w:p w14:paraId="6F6545E1" w14:textId="77777777" w:rsidR="004D1FB6" w:rsidRPr="004D1FB6" w:rsidRDefault="004D1FB6" w:rsidP="004D1FB6">
            <w:pPr>
              <w:pStyle w:val="Listparagraf"/>
              <w:numPr>
                <w:ilvl w:val="0"/>
                <w:numId w:val="2"/>
              </w:numPr>
              <w:ind w:left="360"/>
              <w:jc w:val="left"/>
              <w:rPr>
                <w:iCs/>
                <w:color w:val="FF0000"/>
              </w:rPr>
            </w:pPr>
            <w:r w:rsidRPr="004D1FB6">
              <w:rPr>
                <w:szCs w:val="24"/>
              </w:rPr>
              <w:t xml:space="preserve">Chestionar pentru părinți referitor la desfășurarea instruirii online în perioada 24 ianuarie 2022-04 februarie 2022  </w:t>
            </w:r>
            <w:hyperlink r:id="rId9" w:history="1">
              <w:r w:rsidRPr="004D1FB6">
                <w:rPr>
                  <w:color w:val="0000FF"/>
                  <w:szCs w:val="24"/>
                  <w:u w:val="single"/>
                </w:rPr>
                <w:t>https://docs.google.com/forms/d/1wfkeix2JWpy-x-Hyv4HOj-kJSiOHRC2hFpTli8YdGdM/edit</w:t>
              </w:r>
            </w:hyperlink>
            <w:r w:rsidRPr="004D1FB6">
              <w:rPr>
                <w:szCs w:val="24"/>
              </w:rPr>
              <w:t xml:space="preserve">  ;</w:t>
            </w:r>
          </w:p>
          <w:p w14:paraId="1B36C605" w14:textId="77777777" w:rsidR="00544E78" w:rsidRPr="004D1FB6" w:rsidRDefault="004D1FB6" w:rsidP="004D1FB6">
            <w:pPr>
              <w:pStyle w:val="Listparagraf"/>
              <w:numPr>
                <w:ilvl w:val="0"/>
                <w:numId w:val="2"/>
              </w:numPr>
              <w:ind w:left="360"/>
              <w:jc w:val="left"/>
              <w:rPr>
                <w:iCs/>
                <w:color w:val="FF0000"/>
              </w:rPr>
            </w:pPr>
            <w:r w:rsidRPr="004D1FB6">
              <w:rPr>
                <w:szCs w:val="24"/>
              </w:rPr>
              <w:t xml:space="preserve">Chestionar pentru elevi referitor de opinia elevilor la desfășurarea procesului instructiv-educativ în perioada innstruirii online (24 ianuarie – 04 februarie 2022) </w:t>
            </w:r>
            <w:hyperlink r:id="rId10" w:history="1">
              <w:r w:rsidRPr="004D1FB6">
                <w:rPr>
                  <w:color w:val="0000FF"/>
                  <w:szCs w:val="24"/>
                  <w:u w:val="single"/>
                </w:rPr>
                <w:t>https://docs.google.com/forms/d/1Z5_ksPMC8R3rag7zsQIS4dq7VfPZjyz1k-IIMOy_PQw/edit</w:t>
              </w:r>
            </w:hyperlink>
            <w:r w:rsidRPr="004D1FB6">
              <w:rPr>
                <w:szCs w:val="24"/>
              </w:rPr>
              <w:t xml:space="preserve">  ;</w:t>
            </w:r>
          </w:p>
        </w:tc>
      </w:tr>
      <w:tr w:rsidR="00544E78" w:rsidRPr="00E938A0" w14:paraId="0F068324" w14:textId="77777777" w:rsidTr="00CB7D36">
        <w:tc>
          <w:tcPr>
            <w:tcW w:w="2014" w:type="dxa"/>
          </w:tcPr>
          <w:p w14:paraId="7A471D5B" w14:textId="77777777" w:rsidR="00544E78" w:rsidRPr="00BD4375" w:rsidRDefault="00544E78" w:rsidP="00544E78">
            <w:pPr>
              <w:jc w:val="left"/>
            </w:pPr>
            <w:r w:rsidRPr="00BD4375">
              <w:lastRenderedPageBreak/>
              <w:t>Constatări</w:t>
            </w:r>
          </w:p>
        </w:tc>
        <w:tc>
          <w:tcPr>
            <w:tcW w:w="7625" w:type="dxa"/>
            <w:gridSpan w:val="3"/>
          </w:tcPr>
          <w:p w14:paraId="153E3867" w14:textId="77777777" w:rsidR="00544E78" w:rsidRPr="006911DC" w:rsidRDefault="00544E78" w:rsidP="00544E78">
            <w:pPr>
              <w:pStyle w:val="Frspaiere"/>
              <w:rPr>
                <w:rFonts w:ascii="Times New Roman" w:hAnsi="Times New Roman"/>
                <w:sz w:val="24"/>
                <w:szCs w:val="24"/>
                <w:lang w:val="en-US"/>
              </w:rPr>
            </w:pPr>
            <w:r w:rsidRPr="006911DC">
              <w:rPr>
                <w:rFonts w:ascii="Times New Roman" w:eastAsia="Calibri" w:hAnsi="Times New Roman"/>
                <w:sz w:val="24"/>
                <w:szCs w:val="24"/>
                <w:lang w:val="en-US"/>
              </w:rPr>
              <w:t>Consiliul elevilor este</w:t>
            </w:r>
            <w:r w:rsidRPr="008B332C">
              <w:rPr>
                <w:rFonts w:ascii="Times New Roman" w:eastAsia="Calibri" w:hAnsi="Times New Roman"/>
                <w:sz w:val="24"/>
                <w:szCs w:val="24"/>
                <w:lang w:val="en-US"/>
              </w:rPr>
              <w:t xml:space="preserve"> o structură asociativă a elevilor, constituită democratic și autoorganizată, cu un plan de activitate stabilit, care participă activ la luarea deciziilor cu privire la toate problemele de interes pentru elevi.</w:t>
            </w:r>
          </w:p>
        </w:tc>
      </w:tr>
      <w:tr w:rsidR="00544E78" w:rsidRPr="00E938A0" w14:paraId="51386675" w14:textId="77777777" w:rsidTr="00CB7D36">
        <w:tc>
          <w:tcPr>
            <w:tcW w:w="2014" w:type="dxa"/>
          </w:tcPr>
          <w:p w14:paraId="07E1A6A4" w14:textId="77777777" w:rsidR="00544E78" w:rsidRPr="00BD4375" w:rsidRDefault="00544E78" w:rsidP="00544E78">
            <w:pPr>
              <w:jc w:val="left"/>
            </w:pPr>
            <w:r>
              <w:t>Pondere și punctaj acordat</w:t>
            </w:r>
            <w:r w:rsidRPr="00BD4375">
              <w:t xml:space="preserve"> </w:t>
            </w:r>
          </w:p>
        </w:tc>
        <w:tc>
          <w:tcPr>
            <w:tcW w:w="1530" w:type="dxa"/>
          </w:tcPr>
          <w:p w14:paraId="76C29BA5" w14:textId="77777777" w:rsidR="00544E78" w:rsidRPr="00E938A0" w:rsidRDefault="00544E78" w:rsidP="00544E78">
            <w:r w:rsidRPr="00BD4375">
              <w:t>Pondere:</w:t>
            </w:r>
            <w:r w:rsidRPr="00E938A0">
              <w:t xml:space="preserve"> </w:t>
            </w:r>
            <w:r>
              <w:rPr>
                <w:bCs/>
              </w:rPr>
              <w:t>2</w:t>
            </w:r>
          </w:p>
        </w:tc>
        <w:tc>
          <w:tcPr>
            <w:tcW w:w="3827" w:type="dxa"/>
          </w:tcPr>
          <w:p w14:paraId="22DA0061" w14:textId="77777777" w:rsidR="00544E78" w:rsidRPr="00E938A0" w:rsidRDefault="00544E78" w:rsidP="00544E78">
            <w:r>
              <w:t>Autoevaluare conform criteriilor: -0,75</w:t>
            </w:r>
          </w:p>
        </w:tc>
        <w:tc>
          <w:tcPr>
            <w:tcW w:w="2268" w:type="dxa"/>
          </w:tcPr>
          <w:p w14:paraId="204D5166" w14:textId="77777777" w:rsidR="00544E78" w:rsidRPr="00D25024" w:rsidRDefault="00544E78" w:rsidP="00544E78">
            <w:r>
              <w:t>Punctaj acordat: - 1,5</w:t>
            </w:r>
          </w:p>
        </w:tc>
      </w:tr>
    </w:tbl>
    <w:p w14:paraId="7BBF7D61" w14:textId="77777777" w:rsidR="00D25024" w:rsidRDefault="00D25024" w:rsidP="00D25024"/>
    <w:p w14:paraId="7C39DB22" w14:textId="77777777"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50487CD0" w14:textId="77777777" w:rsidTr="00CB7D36">
        <w:tc>
          <w:tcPr>
            <w:tcW w:w="2014" w:type="dxa"/>
          </w:tcPr>
          <w:p w14:paraId="5298B2F1" w14:textId="77777777" w:rsidR="00F842E4" w:rsidRPr="00BD4375" w:rsidRDefault="00F842E4" w:rsidP="00F842E4">
            <w:pPr>
              <w:jc w:val="left"/>
            </w:pPr>
            <w:r w:rsidRPr="00BD4375">
              <w:t xml:space="preserve">Dovezi </w:t>
            </w:r>
          </w:p>
        </w:tc>
        <w:tc>
          <w:tcPr>
            <w:tcW w:w="7625" w:type="dxa"/>
            <w:gridSpan w:val="3"/>
          </w:tcPr>
          <w:p w14:paraId="4715B0AD" w14:textId="77777777" w:rsidR="00F842E4" w:rsidRPr="00544E78" w:rsidRDefault="00525EF3" w:rsidP="008F3ED3">
            <w:pPr>
              <w:pStyle w:val="Listparagraf"/>
              <w:numPr>
                <w:ilvl w:val="0"/>
                <w:numId w:val="2"/>
              </w:numPr>
              <w:ind w:left="360"/>
              <w:rPr>
                <w:iCs/>
              </w:rPr>
            </w:pPr>
            <w:r w:rsidRPr="00544E78">
              <w:rPr>
                <w:iCs/>
              </w:rPr>
              <w:t>Mijloac</w:t>
            </w:r>
            <w:r w:rsidR="00544E78" w:rsidRPr="00544E78">
              <w:rPr>
                <w:iCs/>
              </w:rPr>
              <w:t>e de comunicare on-line</w:t>
            </w:r>
            <w:r w:rsidRPr="00544E78">
              <w:rPr>
                <w:iCs/>
              </w:rPr>
              <w:t>;</w:t>
            </w:r>
          </w:p>
          <w:p w14:paraId="2627B09F" w14:textId="77777777" w:rsidR="00525EF3" w:rsidRPr="00544E78" w:rsidRDefault="00525EF3" w:rsidP="008F3ED3">
            <w:pPr>
              <w:pStyle w:val="Listparagraf"/>
              <w:numPr>
                <w:ilvl w:val="0"/>
                <w:numId w:val="2"/>
              </w:numPr>
              <w:ind w:left="360"/>
              <w:rPr>
                <w:iCs/>
              </w:rPr>
            </w:pPr>
            <w:r w:rsidRPr="00544E78">
              <w:rPr>
                <w:iCs/>
              </w:rPr>
              <w:t xml:space="preserve">Mijloace de comunicare orale: </w:t>
            </w:r>
            <w:r w:rsidRPr="00544E78">
              <w:rPr>
                <w:i/>
                <w:iCs/>
              </w:rPr>
              <w:t>discuții individuale cu elevii, expunerea și argumentarea</w:t>
            </w:r>
            <w:r w:rsidR="00BD3142" w:rsidRPr="00544E78">
              <w:rPr>
                <w:i/>
                <w:iCs/>
              </w:rPr>
              <w:t xml:space="preserve"> opiniilor în timpul orelor de Consiliere și D</w:t>
            </w:r>
            <w:r w:rsidRPr="00544E78">
              <w:rPr>
                <w:i/>
                <w:iCs/>
              </w:rPr>
              <w:t>ezvoltare personal</w:t>
            </w:r>
            <w:r w:rsidR="00BD3142" w:rsidRPr="00544E78">
              <w:rPr>
                <w:i/>
                <w:iCs/>
              </w:rPr>
              <w:t>ă</w:t>
            </w:r>
            <w:r w:rsidRPr="00544E78">
              <w:rPr>
                <w:i/>
                <w:iCs/>
              </w:rPr>
              <w:t>;</w:t>
            </w:r>
          </w:p>
          <w:p w14:paraId="5BAF7A15" w14:textId="77777777" w:rsidR="00B000E2" w:rsidRPr="00544E78" w:rsidRDefault="00F50E1F" w:rsidP="008F3ED3">
            <w:pPr>
              <w:pStyle w:val="Listparagraf"/>
              <w:numPr>
                <w:ilvl w:val="0"/>
                <w:numId w:val="2"/>
              </w:numPr>
              <w:ind w:left="360"/>
              <w:rPr>
                <w:iCs/>
              </w:rPr>
            </w:pPr>
            <w:r w:rsidRPr="00544E78">
              <w:rPr>
                <w:iCs/>
              </w:rPr>
              <w:t>Sedințe online</w:t>
            </w:r>
            <w:r w:rsidR="00544E78">
              <w:rPr>
                <w:iCs/>
              </w:rPr>
              <w:t xml:space="preserve"> (</w:t>
            </w:r>
            <w:proofErr w:type="gramStart"/>
            <w:r w:rsidR="00544E78">
              <w:rPr>
                <w:iCs/>
              </w:rPr>
              <w:t>meet,zoom</w:t>
            </w:r>
            <w:proofErr w:type="gramEnd"/>
            <w:r w:rsidR="00544E78">
              <w:rPr>
                <w:iCs/>
              </w:rPr>
              <w:t>)</w:t>
            </w:r>
            <w:r w:rsidR="00B000E2" w:rsidRPr="00544E78">
              <w:rPr>
                <w:iCs/>
              </w:rPr>
              <w:t>;</w:t>
            </w:r>
          </w:p>
          <w:p w14:paraId="75EB6BEA" w14:textId="77777777" w:rsidR="00525EF3" w:rsidRPr="00544E78" w:rsidRDefault="00525EF3" w:rsidP="008F3ED3">
            <w:pPr>
              <w:pStyle w:val="Listparagraf"/>
              <w:numPr>
                <w:ilvl w:val="0"/>
                <w:numId w:val="2"/>
              </w:numPr>
              <w:ind w:left="360"/>
              <w:rPr>
                <w:iCs/>
              </w:rPr>
            </w:pPr>
            <w:r w:rsidRPr="00544E78">
              <w:rPr>
                <w:iCs/>
              </w:rPr>
              <w:t>Panouri informative;</w:t>
            </w:r>
          </w:p>
          <w:p w14:paraId="6397EC9D" w14:textId="77777777" w:rsidR="00525EF3" w:rsidRPr="00544E78" w:rsidRDefault="00525EF3" w:rsidP="008F3ED3">
            <w:pPr>
              <w:pStyle w:val="Listparagraf"/>
              <w:numPr>
                <w:ilvl w:val="0"/>
                <w:numId w:val="2"/>
              </w:numPr>
              <w:ind w:left="360"/>
              <w:rPr>
                <w:iCs/>
              </w:rPr>
            </w:pPr>
            <w:r w:rsidRPr="00544E78">
              <w:rPr>
                <w:iCs/>
              </w:rPr>
              <w:t>Pagini de rețele de socializare</w:t>
            </w:r>
            <w:r w:rsidR="00F50E1F" w:rsidRPr="00544E78">
              <w:rPr>
                <w:iCs/>
              </w:rPr>
              <w:t>, grupuri pe clase online: messenger, viber</w:t>
            </w:r>
            <w:r w:rsidRPr="00544E78">
              <w:rPr>
                <w:iCs/>
              </w:rPr>
              <w:t xml:space="preserve">; </w:t>
            </w:r>
          </w:p>
          <w:p w14:paraId="565D1F92" w14:textId="77777777" w:rsidR="00525EF3" w:rsidRPr="00544E78" w:rsidRDefault="00525EF3" w:rsidP="008F3ED3">
            <w:pPr>
              <w:pStyle w:val="Listparagraf"/>
              <w:numPr>
                <w:ilvl w:val="0"/>
                <w:numId w:val="2"/>
              </w:numPr>
              <w:ind w:left="360"/>
              <w:rPr>
                <w:iCs/>
              </w:rPr>
            </w:pPr>
            <w:r w:rsidRPr="00544E78">
              <w:rPr>
                <w:iCs/>
              </w:rPr>
              <w:t>Boxa de opinii și sugestii.</w:t>
            </w:r>
          </w:p>
          <w:p w14:paraId="4D910A64" w14:textId="77777777" w:rsidR="00544E78" w:rsidRPr="00544E78" w:rsidRDefault="004D1FB6" w:rsidP="008F3ED3">
            <w:pPr>
              <w:pStyle w:val="Listparagraf"/>
              <w:numPr>
                <w:ilvl w:val="0"/>
                <w:numId w:val="2"/>
              </w:numPr>
              <w:ind w:left="360"/>
              <w:rPr>
                <w:iCs/>
              </w:rPr>
            </w:pPr>
            <w:r>
              <w:rPr>
                <w:iCs/>
              </w:rPr>
              <w:t>Ziarul „Viața școlară”</w:t>
            </w:r>
          </w:p>
        </w:tc>
      </w:tr>
      <w:tr w:rsidR="00F842E4" w:rsidRPr="00E938A0" w14:paraId="11ABDFAF" w14:textId="77777777" w:rsidTr="00CB7D36">
        <w:tc>
          <w:tcPr>
            <w:tcW w:w="2014" w:type="dxa"/>
          </w:tcPr>
          <w:p w14:paraId="07E91347" w14:textId="77777777" w:rsidR="00F842E4" w:rsidRPr="00BD4375" w:rsidRDefault="00F842E4" w:rsidP="00F842E4">
            <w:pPr>
              <w:jc w:val="left"/>
            </w:pPr>
            <w:r w:rsidRPr="00BD4375">
              <w:t>Constatări</w:t>
            </w:r>
          </w:p>
        </w:tc>
        <w:tc>
          <w:tcPr>
            <w:tcW w:w="7625" w:type="dxa"/>
            <w:gridSpan w:val="3"/>
          </w:tcPr>
          <w:p w14:paraId="13954ADC" w14:textId="77777777" w:rsidR="00F842E4" w:rsidRPr="00EC272D" w:rsidRDefault="00103600" w:rsidP="00EC272D">
            <w:pPr>
              <w:rPr>
                <w:rFonts w:eastAsia="Times New Roman"/>
                <w:iCs/>
              </w:rPr>
            </w:pPr>
            <w:r w:rsidRPr="00EC272D">
              <w:rPr>
                <w:rFonts w:eastAsia="Times New Roman"/>
                <w:iCs/>
              </w:rPr>
              <w:t>Instituția de învățământ dispune de mijloace de comunicare, prin intermediul cărora elevii își pot exprima opinia cu privire la toate aspectele de interes.</w:t>
            </w:r>
          </w:p>
          <w:p w14:paraId="61659903" w14:textId="77777777" w:rsidR="003B3B0D" w:rsidRPr="00EC272D" w:rsidRDefault="003B3B0D" w:rsidP="00EC272D">
            <w:pPr>
              <w:rPr>
                <w:rFonts w:eastAsia="Times New Roman"/>
                <w:iCs/>
              </w:rPr>
            </w:pPr>
            <w:r>
              <w:t>Administraţia instituţiei de învăţământ oferă tuturor elevilor informaţii complete şi în timp util (prin raportare, tipărire, mijloace electronice) a subiectelor ce ţin de interesul lor imediat, referitoare la aspectele vieţii şcolare şi extraşcolare (politici educaţionale, statutul şcolii, structură, obiective şi proceduri şcolare, modificări care apar pe parcursul anului şcolar etc.).</w:t>
            </w:r>
          </w:p>
        </w:tc>
      </w:tr>
      <w:tr w:rsidR="00F842E4" w:rsidRPr="00E938A0" w14:paraId="752F0F38" w14:textId="77777777" w:rsidTr="00CB7D36">
        <w:tc>
          <w:tcPr>
            <w:tcW w:w="2014" w:type="dxa"/>
          </w:tcPr>
          <w:p w14:paraId="09B0FD04" w14:textId="77777777" w:rsidR="00F842E4" w:rsidRPr="00BD4375" w:rsidRDefault="00F842E4" w:rsidP="00F842E4">
            <w:pPr>
              <w:jc w:val="left"/>
            </w:pPr>
            <w:r>
              <w:t>Pondere și punctaj acordat</w:t>
            </w:r>
            <w:r w:rsidRPr="00BD4375">
              <w:t xml:space="preserve"> </w:t>
            </w:r>
          </w:p>
        </w:tc>
        <w:tc>
          <w:tcPr>
            <w:tcW w:w="1530" w:type="dxa"/>
          </w:tcPr>
          <w:p w14:paraId="65E73E05" w14:textId="77777777" w:rsidR="00F842E4" w:rsidRPr="00E938A0" w:rsidRDefault="00F842E4" w:rsidP="00F842E4">
            <w:r w:rsidRPr="00BD4375">
              <w:t>Pondere:</w:t>
            </w:r>
            <w:r w:rsidRPr="00E938A0">
              <w:t xml:space="preserve"> </w:t>
            </w:r>
            <w:r>
              <w:rPr>
                <w:bCs/>
              </w:rPr>
              <w:t>1</w:t>
            </w:r>
          </w:p>
        </w:tc>
        <w:tc>
          <w:tcPr>
            <w:tcW w:w="3827" w:type="dxa"/>
          </w:tcPr>
          <w:p w14:paraId="73432F2A" w14:textId="77777777" w:rsidR="00F842E4" w:rsidRPr="00E938A0" w:rsidRDefault="00F842E4" w:rsidP="00F842E4">
            <w:r>
              <w:t>Autoevaluare conform criteriilor: -</w:t>
            </w:r>
            <w:r w:rsidR="00103600">
              <w:t>0,75</w:t>
            </w:r>
          </w:p>
        </w:tc>
        <w:tc>
          <w:tcPr>
            <w:tcW w:w="2268" w:type="dxa"/>
          </w:tcPr>
          <w:p w14:paraId="737546EE" w14:textId="77777777" w:rsidR="00F842E4" w:rsidRPr="00D25024" w:rsidRDefault="00F842E4" w:rsidP="00F842E4">
            <w:r>
              <w:t>Punctaj acordat: -</w:t>
            </w:r>
            <w:r w:rsidR="00103600">
              <w:t xml:space="preserve"> 0,75</w:t>
            </w:r>
            <w:r>
              <w:t xml:space="preserve"> </w:t>
            </w:r>
          </w:p>
        </w:tc>
      </w:tr>
    </w:tbl>
    <w:p w14:paraId="2967D3CD" w14:textId="77777777" w:rsidR="00D25024" w:rsidRDefault="00D25024" w:rsidP="00D25024"/>
    <w:p w14:paraId="0F352E13" w14:textId="77777777" w:rsidR="00D25024" w:rsidRDefault="00D25024" w:rsidP="00D25024">
      <w:pPr>
        <w:rPr>
          <w:b/>
          <w:bCs/>
        </w:rPr>
      </w:pPr>
      <w:r w:rsidRPr="00BD4375">
        <w:rPr>
          <w:b/>
          <w:bCs/>
        </w:rPr>
        <w:t xml:space="preserve">Domeniu: </w:t>
      </w:r>
      <w:r>
        <w:rPr>
          <w:b/>
          <w:bCs/>
        </w:rPr>
        <w:t>Curriculum/ proces educațional</w:t>
      </w:r>
    </w:p>
    <w:p w14:paraId="06355723" w14:textId="77777777"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25175EC6" w14:textId="77777777" w:rsidTr="00CB7D36">
        <w:tc>
          <w:tcPr>
            <w:tcW w:w="2014" w:type="dxa"/>
          </w:tcPr>
          <w:p w14:paraId="475C9116" w14:textId="77777777" w:rsidR="00F842E4" w:rsidRPr="00BD4375" w:rsidRDefault="00F842E4" w:rsidP="00F842E4">
            <w:pPr>
              <w:jc w:val="left"/>
            </w:pPr>
            <w:r w:rsidRPr="00BD4375">
              <w:t xml:space="preserve">Dovezi </w:t>
            </w:r>
          </w:p>
        </w:tc>
        <w:tc>
          <w:tcPr>
            <w:tcW w:w="7625" w:type="dxa"/>
            <w:gridSpan w:val="3"/>
          </w:tcPr>
          <w:p w14:paraId="602D9019" w14:textId="77777777" w:rsidR="00103600" w:rsidRPr="008044BE" w:rsidRDefault="00103600" w:rsidP="006A002B">
            <w:pPr>
              <w:pStyle w:val="Listparagraf"/>
              <w:numPr>
                <w:ilvl w:val="0"/>
                <w:numId w:val="2"/>
              </w:numPr>
              <w:ind w:left="360"/>
              <w:rPr>
                <w:rFonts w:eastAsia="Times New Roman"/>
                <w:iCs/>
              </w:rPr>
            </w:pPr>
            <w:r w:rsidRPr="008044BE">
              <w:rPr>
                <w:iCs/>
              </w:rPr>
              <w:t>Activități de voluntariat</w:t>
            </w:r>
            <w:r w:rsidR="006A002B" w:rsidRPr="008044BE">
              <w:rPr>
                <w:iCs/>
              </w:rPr>
              <w:t>: s</w:t>
            </w:r>
            <w:r w:rsidR="008044BE">
              <w:rPr>
                <w:rFonts w:eastAsia="Times New Roman"/>
                <w:iCs/>
              </w:rPr>
              <w:t>a</w:t>
            </w:r>
            <w:r w:rsidR="006A002B" w:rsidRPr="008044BE">
              <w:rPr>
                <w:rFonts w:eastAsia="Times New Roman"/>
                <w:iCs/>
              </w:rPr>
              <w:t xml:space="preserve">lubrizarea teritoriului comunitar, </w:t>
            </w:r>
            <w:r w:rsidR="006A002B" w:rsidRPr="008044BE">
              <w:rPr>
                <w:rFonts w:eastAsia="Times New Roman"/>
                <w:iCs/>
                <w:lang w:val="ro-RO"/>
              </w:rPr>
              <w:t>a</w:t>
            </w:r>
            <w:r w:rsidR="008044BE" w:rsidRPr="008044BE">
              <w:rPr>
                <w:rFonts w:eastAsia="Times New Roman"/>
                <w:iCs/>
              </w:rPr>
              <w:t xml:space="preserve"> râului Nistru</w:t>
            </w:r>
            <w:r w:rsidR="006A002B" w:rsidRPr="008044BE">
              <w:rPr>
                <w:rFonts w:eastAsia="Times New Roman"/>
                <w:iCs/>
              </w:rPr>
              <w:t xml:space="preserve"> (poze);</w:t>
            </w:r>
          </w:p>
          <w:p w14:paraId="4EFE09E4" w14:textId="77777777" w:rsidR="001F74A9" w:rsidRPr="003F16DD" w:rsidRDefault="00103600" w:rsidP="00763BE9">
            <w:pPr>
              <w:pStyle w:val="Listparagraf"/>
              <w:numPr>
                <w:ilvl w:val="0"/>
                <w:numId w:val="2"/>
              </w:numPr>
              <w:ind w:left="360"/>
              <w:rPr>
                <w:iCs/>
              </w:rPr>
            </w:pPr>
            <w:r w:rsidRPr="003F16DD">
              <w:rPr>
                <w:iCs/>
              </w:rPr>
              <w:t>Colectarea donațiilor</w:t>
            </w:r>
            <w:r w:rsidR="00F50E1F" w:rsidRPr="003F16DD">
              <w:rPr>
                <w:iCs/>
              </w:rPr>
              <w:t>, poze</w:t>
            </w:r>
            <w:r w:rsidR="001F74A9" w:rsidRPr="003F16DD">
              <w:rPr>
                <w:iCs/>
              </w:rPr>
              <w:t>;</w:t>
            </w:r>
          </w:p>
          <w:p w14:paraId="02CE3E82" w14:textId="77777777" w:rsidR="001F74A9" w:rsidRPr="003F16DD" w:rsidRDefault="001F74A9" w:rsidP="008F3ED3">
            <w:pPr>
              <w:pStyle w:val="Listparagraf"/>
              <w:numPr>
                <w:ilvl w:val="0"/>
                <w:numId w:val="2"/>
              </w:numPr>
              <w:ind w:left="360"/>
              <w:rPr>
                <w:iCs/>
              </w:rPr>
            </w:pPr>
            <w:r w:rsidRPr="003F16DD">
              <w:rPr>
                <w:iCs/>
              </w:rPr>
              <w:t>Participarea la activități, concursuri, olimpiade.</w:t>
            </w:r>
          </w:p>
          <w:p w14:paraId="3D40AA10" w14:textId="77777777" w:rsidR="00763BE9" w:rsidRPr="00763BE9" w:rsidRDefault="00763BE9" w:rsidP="008F3ED3">
            <w:pPr>
              <w:pStyle w:val="Listparagraf"/>
              <w:numPr>
                <w:ilvl w:val="0"/>
                <w:numId w:val="2"/>
              </w:numPr>
              <w:ind w:left="360"/>
              <w:rPr>
                <w:iCs/>
              </w:rPr>
            </w:pPr>
            <w:r w:rsidRPr="00763BE9">
              <w:rPr>
                <w:iCs/>
              </w:rPr>
              <w:t>Ordinul nr.37-A din 14.12.2021 „Cu privire la organizarea și desfășurarea olimpiadelor școlare la disciplinele de studii pentru anul 2021-2022”;</w:t>
            </w:r>
          </w:p>
          <w:p w14:paraId="5E48ACBB" w14:textId="36F5790E" w:rsidR="00763BE9" w:rsidRPr="003F16DD" w:rsidRDefault="00763BE9" w:rsidP="003F16DD">
            <w:pPr>
              <w:pStyle w:val="Listparagraf"/>
              <w:numPr>
                <w:ilvl w:val="0"/>
                <w:numId w:val="2"/>
              </w:numPr>
              <w:ind w:left="360"/>
              <w:rPr>
                <w:iCs/>
              </w:rPr>
            </w:pPr>
            <w:r w:rsidRPr="00763BE9">
              <w:rPr>
                <w:iCs/>
              </w:rPr>
              <w:t>Ordinul DGE Ștefan Vodă nr.122-A din 14.12.2021 „Cu privire la organizarea și desfășurarea olimpiadelor raionale la disciplinele de studii pentru anul 2021-2022”;</w:t>
            </w:r>
          </w:p>
        </w:tc>
      </w:tr>
      <w:tr w:rsidR="00F842E4" w:rsidRPr="00E938A0" w14:paraId="3F733E94" w14:textId="77777777" w:rsidTr="00CB7D36">
        <w:tc>
          <w:tcPr>
            <w:tcW w:w="2014" w:type="dxa"/>
          </w:tcPr>
          <w:p w14:paraId="0C9B876F" w14:textId="77777777" w:rsidR="00F842E4" w:rsidRPr="00BD4375" w:rsidRDefault="00F842E4" w:rsidP="00F842E4">
            <w:pPr>
              <w:jc w:val="left"/>
            </w:pPr>
            <w:r w:rsidRPr="00BD4375">
              <w:t>Constatări</w:t>
            </w:r>
          </w:p>
        </w:tc>
        <w:tc>
          <w:tcPr>
            <w:tcW w:w="7625" w:type="dxa"/>
            <w:gridSpan w:val="3"/>
          </w:tcPr>
          <w:p w14:paraId="45A754F6" w14:textId="77777777" w:rsidR="001F74A9" w:rsidRPr="00EC272D" w:rsidRDefault="00763BE9" w:rsidP="00EC272D">
            <w:pPr>
              <w:rPr>
                <w:rFonts w:eastAsia="Times New Roman"/>
                <w:iCs/>
                <w:color w:val="FF0000"/>
              </w:rPr>
            </w:pPr>
            <w:r w:rsidRPr="00EC272D">
              <w:rPr>
                <w:i/>
                <w:szCs w:val="20"/>
              </w:rPr>
              <w:t>Instituția</w:t>
            </w:r>
            <w:r w:rsidRPr="00EC272D">
              <w:rPr>
                <w:szCs w:val="20"/>
              </w:rPr>
              <w:t xml:space="preserve"> asigură o implicare permanentă a elevilor în consilierea aspectelor legate de viața școlară;</w:t>
            </w:r>
          </w:p>
        </w:tc>
      </w:tr>
      <w:tr w:rsidR="00F842E4" w:rsidRPr="00E938A0" w14:paraId="278473DD" w14:textId="77777777" w:rsidTr="00CB7D36">
        <w:tc>
          <w:tcPr>
            <w:tcW w:w="2014" w:type="dxa"/>
          </w:tcPr>
          <w:p w14:paraId="43348C1B" w14:textId="77777777" w:rsidR="00F842E4" w:rsidRPr="00BD4375" w:rsidRDefault="00F842E4" w:rsidP="00F842E4">
            <w:pPr>
              <w:jc w:val="left"/>
            </w:pPr>
            <w:r>
              <w:t>Pondere și punctaj acordat</w:t>
            </w:r>
            <w:r w:rsidRPr="00BD4375">
              <w:t xml:space="preserve"> </w:t>
            </w:r>
          </w:p>
        </w:tc>
        <w:tc>
          <w:tcPr>
            <w:tcW w:w="1530" w:type="dxa"/>
          </w:tcPr>
          <w:p w14:paraId="51EFC791" w14:textId="77777777" w:rsidR="00F842E4" w:rsidRPr="00E938A0" w:rsidRDefault="00F842E4" w:rsidP="00F842E4">
            <w:r w:rsidRPr="00BD4375">
              <w:t>Pondere:</w:t>
            </w:r>
            <w:r w:rsidRPr="00E938A0">
              <w:t xml:space="preserve"> </w:t>
            </w:r>
            <w:r>
              <w:rPr>
                <w:bCs/>
              </w:rPr>
              <w:t>2</w:t>
            </w:r>
          </w:p>
        </w:tc>
        <w:tc>
          <w:tcPr>
            <w:tcW w:w="3827" w:type="dxa"/>
          </w:tcPr>
          <w:p w14:paraId="76C7E4C2" w14:textId="77777777" w:rsidR="00F842E4" w:rsidRPr="00E938A0" w:rsidRDefault="00F842E4" w:rsidP="00F842E4">
            <w:r>
              <w:t>Autoevaluare conform criteriilor: -</w:t>
            </w:r>
            <w:r w:rsidR="001F74A9">
              <w:t>1</w:t>
            </w:r>
          </w:p>
        </w:tc>
        <w:tc>
          <w:tcPr>
            <w:tcW w:w="2268" w:type="dxa"/>
          </w:tcPr>
          <w:p w14:paraId="6D9FD392" w14:textId="77777777" w:rsidR="00F842E4" w:rsidRPr="00D25024" w:rsidRDefault="00F842E4" w:rsidP="00F842E4">
            <w:r>
              <w:t xml:space="preserve">Punctaj acordat: - </w:t>
            </w:r>
            <w:r w:rsidR="001F74A9">
              <w:t>2</w:t>
            </w:r>
          </w:p>
        </w:tc>
      </w:tr>
      <w:tr w:rsidR="00F842E4" w:rsidRPr="00E938A0" w14:paraId="467F878D" w14:textId="77777777" w:rsidTr="00DF435F">
        <w:tc>
          <w:tcPr>
            <w:tcW w:w="7371" w:type="dxa"/>
            <w:gridSpan w:val="3"/>
          </w:tcPr>
          <w:p w14:paraId="1F5DA773" w14:textId="77777777" w:rsidR="00F842E4" w:rsidRPr="00415CB2" w:rsidRDefault="00F842E4" w:rsidP="00F842E4">
            <w:pPr>
              <w:rPr>
                <w:b/>
                <w:bCs/>
              </w:rPr>
            </w:pPr>
            <w:r w:rsidRPr="00415CB2">
              <w:rPr>
                <w:b/>
                <w:bCs/>
              </w:rPr>
              <w:t>Total standard</w:t>
            </w:r>
          </w:p>
        </w:tc>
        <w:tc>
          <w:tcPr>
            <w:tcW w:w="2268" w:type="dxa"/>
          </w:tcPr>
          <w:p w14:paraId="66EDA929" w14:textId="77777777" w:rsidR="00F842E4" w:rsidRPr="00415CB2" w:rsidRDefault="001F74A9" w:rsidP="00F842E4">
            <w:pPr>
              <w:rPr>
                <w:b/>
                <w:bCs/>
              </w:rPr>
            </w:pPr>
            <w:r>
              <w:rPr>
                <w:b/>
                <w:bCs/>
              </w:rPr>
              <w:t>5</w:t>
            </w:r>
            <w:r w:rsidR="00B000E2">
              <w:rPr>
                <w:b/>
                <w:bCs/>
              </w:rPr>
              <w:t>,00</w:t>
            </w:r>
          </w:p>
        </w:tc>
      </w:tr>
    </w:tbl>
    <w:p w14:paraId="257FF727" w14:textId="77777777" w:rsidR="00D25024" w:rsidRDefault="00D25024" w:rsidP="00D25024"/>
    <w:p w14:paraId="39395F39" w14:textId="77777777" w:rsidR="00D25024" w:rsidRPr="001F7FFE" w:rsidRDefault="00D25024" w:rsidP="00D25024">
      <w:pPr>
        <w:pStyle w:val="Titlu2"/>
        <w:rPr>
          <w:i/>
          <w:iCs/>
          <w:lang w:val="en-US"/>
        </w:rPr>
      </w:pPr>
      <w:bookmarkStart w:id="15" w:name="_Toc46741868"/>
      <w:bookmarkStart w:id="16" w:name="_Toc48389086"/>
      <w:r w:rsidRPr="00D25024">
        <w:rPr>
          <w:lang w:val="en-US"/>
        </w:rPr>
        <w:t>Standard 2.2. Instituția școlară comunică sistematic și implică familia și comunitatea în procesul educațional</w:t>
      </w:r>
      <w:bookmarkEnd w:id="15"/>
      <w:bookmarkEnd w:id="16"/>
    </w:p>
    <w:p w14:paraId="6906CF31" w14:textId="77777777" w:rsidR="00D25024" w:rsidRPr="00D25024" w:rsidRDefault="00D25024" w:rsidP="00D25024">
      <w:pPr>
        <w:rPr>
          <w:b/>
          <w:bCs/>
          <w:lang w:val="en-US"/>
        </w:rPr>
      </w:pPr>
      <w:r w:rsidRPr="00D25024">
        <w:rPr>
          <w:b/>
          <w:bCs/>
          <w:lang w:val="en-US"/>
        </w:rPr>
        <w:t xml:space="preserve">Domeniu: Management </w:t>
      </w:r>
    </w:p>
    <w:p w14:paraId="45478190" w14:textId="77777777" w:rsidR="00D25024" w:rsidRPr="00D25024" w:rsidRDefault="00D25024" w:rsidP="00D25024">
      <w:pPr>
        <w:rPr>
          <w:lang w:val="en-US"/>
        </w:rPr>
      </w:pPr>
      <w:r w:rsidRPr="00D25024">
        <w:rPr>
          <w:b/>
          <w:bCs/>
          <w:lang w:val="en-US"/>
        </w:rPr>
        <w:lastRenderedPageBreak/>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73B54564" w14:textId="77777777" w:rsidTr="00CB7D36">
        <w:tc>
          <w:tcPr>
            <w:tcW w:w="2014" w:type="dxa"/>
          </w:tcPr>
          <w:p w14:paraId="63424754" w14:textId="77777777" w:rsidR="00F842E4" w:rsidRPr="00BD4375" w:rsidRDefault="00F842E4" w:rsidP="00F842E4">
            <w:pPr>
              <w:jc w:val="left"/>
            </w:pPr>
            <w:r w:rsidRPr="00BD4375">
              <w:t xml:space="preserve">Dovezi </w:t>
            </w:r>
          </w:p>
        </w:tc>
        <w:tc>
          <w:tcPr>
            <w:tcW w:w="7625" w:type="dxa"/>
            <w:gridSpan w:val="3"/>
          </w:tcPr>
          <w:p w14:paraId="00B74F71" w14:textId="77777777" w:rsidR="00F574F7" w:rsidRDefault="00F574F7" w:rsidP="003B065F">
            <w:pPr>
              <w:pStyle w:val="Listparagraf"/>
              <w:numPr>
                <w:ilvl w:val="0"/>
                <w:numId w:val="2"/>
              </w:numPr>
              <w:rPr>
                <w:iCs/>
              </w:rPr>
            </w:pPr>
            <w:r w:rsidRPr="00F574F7">
              <w:rPr>
                <w:iCs/>
              </w:rPr>
              <w:t>Ordin nr.31-A din 01.09.2021 cu privire la constituirea Consiliului de Administrație</w:t>
            </w:r>
          </w:p>
          <w:p w14:paraId="136F4113" w14:textId="77777777" w:rsidR="00F842E4" w:rsidRPr="003B065F" w:rsidRDefault="003B065F" w:rsidP="003B065F">
            <w:pPr>
              <w:widowControl w:val="0"/>
              <w:numPr>
                <w:ilvl w:val="0"/>
                <w:numId w:val="2"/>
              </w:numPr>
              <w:tabs>
                <w:tab w:val="left" w:pos="899"/>
                <w:tab w:val="left" w:pos="901"/>
              </w:tabs>
              <w:autoSpaceDE w:val="0"/>
              <w:autoSpaceDN w:val="0"/>
              <w:spacing w:before="2" w:line="276" w:lineRule="auto"/>
              <w:rPr>
                <w:rFonts w:eastAsia="Times New Roman"/>
                <w:szCs w:val="24"/>
              </w:rPr>
            </w:pPr>
            <w:r>
              <w:t>Regulamentul de organizare și funcționare a Instituției Publice Gimnaziul„Grigore Vieru”, discutat și aprobat la ședința comună a Consiliului Profesoral și Consiliului de administrație , proces-verbal nr. 01 din 26.08.2021;</w:t>
            </w:r>
          </w:p>
          <w:p w14:paraId="2E203106" w14:textId="77777777" w:rsidR="00F87A56" w:rsidRPr="003F16DD" w:rsidRDefault="00F87A56" w:rsidP="003B065F">
            <w:pPr>
              <w:pStyle w:val="Listparagraf"/>
              <w:numPr>
                <w:ilvl w:val="0"/>
                <w:numId w:val="2"/>
              </w:numPr>
              <w:rPr>
                <w:iCs/>
              </w:rPr>
            </w:pPr>
            <w:r w:rsidRPr="003F16DD">
              <w:rPr>
                <w:iCs/>
              </w:rPr>
              <w:t>Cota parte a părinților în componența Consiliului de administrație;</w:t>
            </w:r>
          </w:p>
          <w:p w14:paraId="24057E39" w14:textId="77777777" w:rsidR="00F87A56" w:rsidRPr="003F16DD" w:rsidRDefault="00F87A56" w:rsidP="003B065F">
            <w:pPr>
              <w:pStyle w:val="Listparagraf"/>
              <w:numPr>
                <w:ilvl w:val="0"/>
                <w:numId w:val="2"/>
              </w:numPr>
              <w:rPr>
                <w:iCs/>
              </w:rPr>
            </w:pPr>
            <w:r w:rsidRPr="003F16DD">
              <w:rPr>
                <w:iCs/>
              </w:rPr>
              <w:t>Rețelele de informare/colaborare școală-familie: însemnări în agenda elevului, informații scrise, viber, mess</w:t>
            </w:r>
            <w:r w:rsidR="000C1CD8" w:rsidRPr="003F16DD">
              <w:rPr>
                <w:iCs/>
              </w:rPr>
              <w:t>e</w:t>
            </w:r>
            <w:r w:rsidRPr="003F16DD">
              <w:rPr>
                <w:iCs/>
              </w:rPr>
              <w:t>nger</w:t>
            </w:r>
            <w:proofErr w:type="gramStart"/>
            <w:r w:rsidRPr="003F16DD">
              <w:rPr>
                <w:iCs/>
              </w:rPr>
              <w:t>, ;</w:t>
            </w:r>
            <w:proofErr w:type="gramEnd"/>
          </w:p>
          <w:p w14:paraId="01C81409" w14:textId="77777777" w:rsidR="000C1CD8" w:rsidRPr="007F7A35" w:rsidRDefault="00206912" w:rsidP="003B065F">
            <w:pPr>
              <w:pStyle w:val="Listparagraf"/>
              <w:numPr>
                <w:ilvl w:val="0"/>
                <w:numId w:val="2"/>
              </w:numPr>
              <w:rPr>
                <w:iCs/>
                <w:color w:val="FF0000"/>
              </w:rPr>
            </w:pPr>
            <w:r w:rsidRPr="000952DC">
              <w:rPr>
                <w:iCs/>
              </w:rPr>
              <w:t>Procese-verbale ale ș</w:t>
            </w:r>
            <w:r w:rsidR="00F87A56" w:rsidRPr="000952DC">
              <w:rPr>
                <w:iCs/>
              </w:rPr>
              <w:t>edințe</w:t>
            </w:r>
            <w:r w:rsidRPr="000952DC">
              <w:rPr>
                <w:iCs/>
              </w:rPr>
              <w:t>lor</w:t>
            </w:r>
            <w:r w:rsidR="00F87A56" w:rsidRPr="000952DC">
              <w:rPr>
                <w:iCs/>
              </w:rPr>
              <w:t xml:space="preserve"> cu părinții.</w:t>
            </w:r>
          </w:p>
        </w:tc>
      </w:tr>
      <w:tr w:rsidR="00F842E4" w:rsidRPr="00E938A0" w14:paraId="110478D9" w14:textId="77777777" w:rsidTr="00CB7D36">
        <w:tc>
          <w:tcPr>
            <w:tcW w:w="2014" w:type="dxa"/>
          </w:tcPr>
          <w:p w14:paraId="0C3404A8" w14:textId="77777777" w:rsidR="00F842E4" w:rsidRPr="00BD4375" w:rsidRDefault="00F842E4" w:rsidP="00F842E4">
            <w:pPr>
              <w:jc w:val="left"/>
            </w:pPr>
            <w:r w:rsidRPr="00BD4375">
              <w:t>Constatări</w:t>
            </w:r>
          </w:p>
        </w:tc>
        <w:tc>
          <w:tcPr>
            <w:tcW w:w="7625" w:type="dxa"/>
            <w:gridSpan w:val="3"/>
          </w:tcPr>
          <w:p w14:paraId="42A36272" w14:textId="77777777" w:rsidR="008C3E10" w:rsidRPr="00EC272D" w:rsidRDefault="000952DC" w:rsidP="00EC272D">
            <w:pPr>
              <w:rPr>
                <w:rFonts w:eastAsia="Times New Roman"/>
                <w:iCs/>
                <w:color w:val="FF0000"/>
              </w:rPr>
            </w:pPr>
            <w:r w:rsidRPr="00EC272D">
              <w:rPr>
                <w:i/>
                <w:szCs w:val="20"/>
              </w:rPr>
              <w:t>Instituția</w:t>
            </w:r>
            <w:r w:rsidRPr="00EC272D">
              <w:rPr>
                <w:szCs w:val="20"/>
              </w:rPr>
              <w:t xml:space="preserve"> elaborează și valorifică parțial procedurile democratice de delegare a părinților în structurile decizionale, utilizând sporadic mijloace de informare și comunicare pentru exprimarea opiniei tuturor partenerilor educaționali</w:t>
            </w:r>
          </w:p>
        </w:tc>
      </w:tr>
      <w:tr w:rsidR="00F842E4" w:rsidRPr="00E938A0" w14:paraId="2B9A5974" w14:textId="77777777" w:rsidTr="00CB7D36">
        <w:tc>
          <w:tcPr>
            <w:tcW w:w="2014" w:type="dxa"/>
          </w:tcPr>
          <w:p w14:paraId="739CD09B" w14:textId="77777777" w:rsidR="00F842E4" w:rsidRPr="00BD4375" w:rsidRDefault="00F842E4" w:rsidP="00F842E4">
            <w:pPr>
              <w:jc w:val="left"/>
            </w:pPr>
            <w:r>
              <w:t>Pondere și punctaj acordat</w:t>
            </w:r>
            <w:r w:rsidRPr="00BD4375">
              <w:t xml:space="preserve"> </w:t>
            </w:r>
          </w:p>
        </w:tc>
        <w:tc>
          <w:tcPr>
            <w:tcW w:w="1530" w:type="dxa"/>
          </w:tcPr>
          <w:p w14:paraId="61FBB7DA" w14:textId="77777777" w:rsidR="00F842E4" w:rsidRPr="00E938A0" w:rsidRDefault="00F842E4" w:rsidP="00F842E4">
            <w:r w:rsidRPr="00BD4375">
              <w:t>Pondere:</w:t>
            </w:r>
            <w:r w:rsidRPr="00E938A0">
              <w:t xml:space="preserve"> </w:t>
            </w:r>
            <w:r>
              <w:rPr>
                <w:bCs/>
              </w:rPr>
              <w:t>1</w:t>
            </w:r>
          </w:p>
        </w:tc>
        <w:tc>
          <w:tcPr>
            <w:tcW w:w="3827" w:type="dxa"/>
          </w:tcPr>
          <w:p w14:paraId="10C9159E" w14:textId="77777777" w:rsidR="00F842E4" w:rsidRPr="00E938A0" w:rsidRDefault="00F842E4" w:rsidP="00F842E4">
            <w:r>
              <w:t>Autoevaluare conform criteriilor: -</w:t>
            </w:r>
            <w:r w:rsidR="008C3E10">
              <w:t>0,75</w:t>
            </w:r>
          </w:p>
        </w:tc>
        <w:tc>
          <w:tcPr>
            <w:tcW w:w="2268" w:type="dxa"/>
          </w:tcPr>
          <w:p w14:paraId="0D4F05B3" w14:textId="77777777" w:rsidR="00F842E4" w:rsidRPr="00D25024" w:rsidRDefault="00F842E4" w:rsidP="00F842E4">
            <w:r>
              <w:t xml:space="preserve">Punctaj acordat: - </w:t>
            </w:r>
            <w:r w:rsidR="008C3E10">
              <w:t>0,75</w:t>
            </w:r>
          </w:p>
        </w:tc>
      </w:tr>
    </w:tbl>
    <w:p w14:paraId="5B667E2C" w14:textId="77777777" w:rsidR="00D25024" w:rsidRDefault="00D25024" w:rsidP="00D25024"/>
    <w:p w14:paraId="06033F52" w14:textId="77777777"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1912F298" w14:textId="77777777" w:rsidTr="00CB7D36">
        <w:tc>
          <w:tcPr>
            <w:tcW w:w="2014" w:type="dxa"/>
          </w:tcPr>
          <w:p w14:paraId="45A0DE64" w14:textId="77777777" w:rsidR="00F842E4" w:rsidRPr="00BD4375" w:rsidRDefault="00F842E4" w:rsidP="00F842E4">
            <w:pPr>
              <w:jc w:val="left"/>
            </w:pPr>
            <w:r w:rsidRPr="00BD4375">
              <w:t xml:space="preserve">Dovezi </w:t>
            </w:r>
          </w:p>
        </w:tc>
        <w:tc>
          <w:tcPr>
            <w:tcW w:w="7625" w:type="dxa"/>
            <w:gridSpan w:val="3"/>
          </w:tcPr>
          <w:p w14:paraId="4780859C" w14:textId="77777777" w:rsidR="005C4FCB" w:rsidRPr="005C4FCB" w:rsidRDefault="005C4FCB" w:rsidP="005C4FCB">
            <w:pPr>
              <w:pStyle w:val="Listparagraf"/>
              <w:numPr>
                <w:ilvl w:val="0"/>
                <w:numId w:val="2"/>
              </w:numPr>
              <w:rPr>
                <w:iCs/>
              </w:rPr>
            </w:pPr>
            <w:r w:rsidRPr="005C4FCB">
              <w:rPr>
                <w:iCs/>
              </w:rPr>
              <w:t xml:space="preserve">Acord de parteneriat cu </w:t>
            </w:r>
            <w:proofErr w:type="gramStart"/>
            <w:r w:rsidRPr="005C4FCB">
              <w:rPr>
                <w:iCs/>
              </w:rPr>
              <w:t>Fundația ,,Viață</w:t>
            </w:r>
            <w:proofErr w:type="gramEnd"/>
            <w:r w:rsidRPr="005C4FCB">
              <w:rPr>
                <w:iCs/>
              </w:rPr>
              <w:t xml:space="preserve"> și lumină” România 10.03.2013 până în </w:t>
            </w:r>
            <w:r>
              <w:rPr>
                <w:iCs/>
              </w:rPr>
              <w:t>prez</w:t>
            </w:r>
            <w:r w:rsidRPr="005C4FCB">
              <w:rPr>
                <w:iCs/>
              </w:rPr>
              <w:t>ent</w:t>
            </w:r>
          </w:p>
          <w:p w14:paraId="28927F00" w14:textId="77777777" w:rsidR="005C4FCB" w:rsidRPr="005C4FCB" w:rsidRDefault="005C4FCB" w:rsidP="005C4FCB">
            <w:pPr>
              <w:pStyle w:val="Listparagraf"/>
              <w:numPr>
                <w:ilvl w:val="0"/>
                <w:numId w:val="2"/>
              </w:numPr>
              <w:rPr>
                <w:iCs/>
              </w:rPr>
            </w:pPr>
            <w:r w:rsidRPr="005C4FCB">
              <w:rPr>
                <w:iCs/>
              </w:rPr>
              <w:t xml:space="preserve">Acord de parteneriat educațional </w:t>
            </w:r>
            <w:proofErr w:type="gramStart"/>
            <w:r w:rsidRPr="005C4FCB">
              <w:rPr>
                <w:iCs/>
              </w:rPr>
              <w:t>LT ,,Pavel</w:t>
            </w:r>
            <w:proofErr w:type="gramEnd"/>
            <w:r w:rsidRPr="005C4FCB">
              <w:rPr>
                <w:iCs/>
              </w:rPr>
              <w:t xml:space="preserve"> Dan” Câmpia Turzii</w:t>
            </w:r>
          </w:p>
          <w:p w14:paraId="171EE7DD" w14:textId="77777777" w:rsidR="005C4FCB" w:rsidRPr="005C4FCB" w:rsidRDefault="005C4FCB" w:rsidP="005C4FCB">
            <w:pPr>
              <w:pStyle w:val="Listparagraf"/>
              <w:ind w:left="720"/>
              <w:rPr>
                <w:iCs/>
              </w:rPr>
            </w:pPr>
            <w:r w:rsidRPr="005C4FCB">
              <w:rPr>
                <w:iCs/>
              </w:rPr>
              <w:t>01.12.2021-26.02.2022</w:t>
            </w:r>
          </w:p>
          <w:p w14:paraId="17B1B9FE" w14:textId="77777777" w:rsidR="005C4FCB" w:rsidRPr="005C4FCB" w:rsidRDefault="005C4FCB" w:rsidP="005C4FCB">
            <w:pPr>
              <w:pStyle w:val="Listparagraf"/>
              <w:numPr>
                <w:ilvl w:val="0"/>
                <w:numId w:val="2"/>
              </w:numPr>
              <w:rPr>
                <w:iCs/>
              </w:rPr>
            </w:pPr>
            <w:r w:rsidRPr="005C4FCB">
              <w:rPr>
                <w:iCs/>
              </w:rPr>
              <w:t>Acord de parteneriat educațional cu Asociația Generală a Învățătorilor</w:t>
            </w:r>
          </w:p>
          <w:p w14:paraId="1838FB4D" w14:textId="77777777" w:rsidR="005C4FCB" w:rsidRPr="005C4FCB" w:rsidRDefault="005C4FCB" w:rsidP="005C4FCB">
            <w:pPr>
              <w:pStyle w:val="Listparagraf"/>
              <w:ind w:left="720"/>
              <w:rPr>
                <w:iCs/>
              </w:rPr>
            </w:pPr>
            <w:r w:rsidRPr="005C4FCB">
              <w:rPr>
                <w:iCs/>
              </w:rPr>
              <w:t xml:space="preserve">din </w:t>
            </w:r>
            <w:proofErr w:type="gramStart"/>
            <w:r w:rsidRPr="005C4FCB">
              <w:rPr>
                <w:iCs/>
              </w:rPr>
              <w:t>România ,</w:t>
            </w:r>
            <w:proofErr w:type="gramEnd"/>
            <w:r w:rsidRPr="005C4FCB">
              <w:rPr>
                <w:iCs/>
              </w:rPr>
              <w:t xml:space="preserve"> filiala din Republica Moldova Moldova 07-25.12.2021</w:t>
            </w:r>
          </w:p>
          <w:p w14:paraId="5D0D6B06" w14:textId="77777777" w:rsidR="005C4FCB" w:rsidRPr="005C4FCB" w:rsidRDefault="005C4FCB" w:rsidP="005C4FCB">
            <w:pPr>
              <w:pStyle w:val="Listparagraf"/>
              <w:numPr>
                <w:ilvl w:val="0"/>
                <w:numId w:val="2"/>
              </w:numPr>
              <w:rPr>
                <w:iCs/>
              </w:rPr>
            </w:pPr>
            <w:r w:rsidRPr="005C4FCB">
              <w:rPr>
                <w:iCs/>
              </w:rPr>
              <w:t>Parteneriat cu grădinița de copii din localitate pentru perioada</w:t>
            </w:r>
          </w:p>
          <w:p w14:paraId="66CFABE8" w14:textId="77777777" w:rsidR="005C4FCB" w:rsidRPr="005C4FCB" w:rsidRDefault="005C4FCB" w:rsidP="005C4FCB">
            <w:pPr>
              <w:pStyle w:val="Listparagraf"/>
              <w:ind w:left="720"/>
              <w:rPr>
                <w:iCs/>
              </w:rPr>
            </w:pPr>
            <w:r w:rsidRPr="005C4FCB">
              <w:rPr>
                <w:iCs/>
              </w:rPr>
              <w:t xml:space="preserve">01.09.2021- 31.05.2022 </w:t>
            </w:r>
            <w:proofErr w:type="gramStart"/>
            <w:r w:rsidRPr="005C4FCB">
              <w:rPr>
                <w:iCs/>
              </w:rPr>
              <w:t>( Planul</w:t>
            </w:r>
            <w:proofErr w:type="gramEnd"/>
            <w:r w:rsidRPr="005C4FCB">
              <w:rPr>
                <w:iCs/>
              </w:rPr>
              <w:t xml:space="preserve"> de activitate a instituției pentru anul de studii 2021-2022)</w:t>
            </w:r>
          </w:p>
          <w:p w14:paraId="4802BE3E" w14:textId="77777777" w:rsidR="005C4FCB" w:rsidRPr="005C4FCB" w:rsidRDefault="005C4FCB" w:rsidP="005C4FCB">
            <w:pPr>
              <w:pStyle w:val="Listparagraf"/>
              <w:numPr>
                <w:ilvl w:val="0"/>
                <w:numId w:val="2"/>
              </w:numPr>
              <w:rPr>
                <w:iCs/>
              </w:rPr>
            </w:pPr>
            <w:r w:rsidRPr="005C4FCB">
              <w:rPr>
                <w:iCs/>
              </w:rPr>
              <w:t xml:space="preserve">Acord de colaborare cu asociația de dezvoltare </w:t>
            </w:r>
            <w:proofErr w:type="gramStart"/>
            <w:r w:rsidRPr="005C4FCB">
              <w:rPr>
                <w:iCs/>
              </w:rPr>
              <w:t>durabilă ,,Generația</w:t>
            </w:r>
            <w:proofErr w:type="gramEnd"/>
            <w:r w:rsidRPr="005C4FCB">
              <w:rPr>
                <w:iCs/>
              </w:rPr>
              <w:t xml:space="preserve"> PRO”anul de studii 2021-2022</w:t>
            </w:r>
          </w:p>
          <w:p w14:paraId="2C493DFF" w14:textId="77777777" w:rsidR="005C4FCB" w:rsidRPr="005C4FCB" w:rsidRDefault="005C4FCB" w:rsidP="005C4FCB">
            <w:pPr>
              <w:pStyle w:val="Listparagraf"/>
              <w:numPr>
                <w:ilvl w:val="0"/>
                <w:numId w:val="2"/>
              </w:numPr>
              <w:rPr>
                <w:iCs/>
              </w:rPr>
            </w:pPr>
            <w:r w:rsidRPr="005C4FCB">
              <w:rPr>
                <w:iCs/>
              </w:rPr>
              <w:t>Acord de parteneriat cu Asociația Obștească Internațională a Tinerilor</w:t>
            </w:r>
          </w:p>
          <w:p w14:paraId="10DC2194" w14:textId="77777777" w:rsidR="005C4FCB" w:rsidRPr="005C4FCB" w:rsidRDefault="005C4FCB" w:rsidP="005C4FCB">
            <w:pPr>
              <w:pStyle w:val="Listparagraf"/>
              <w:ind w:left="720"/>
              <w:rPr>
                <w:iCs/>
              </w:rPr>
            </w:pPr>
            <w:r w:rsidRPr="005C4FCB">
              <w:rPr>
                <w:iCs/>
              </w:rPr>
              <w:t xml:space="preserve">cu sediul în </w:t>
            </w:r>
            <w:proofErr w:type="gramStart"/>
            <w:r w:rsidRPr="005C4FCB">
              <w:rPr>
                <w:iCs/>
              </w:rPr>
              <w:t>RM ,</w:t>
            </w:r>
            <w:proofErr w:type="gramEnd"/>
            <w:r w:rsidRPr="005C4FCB">
              <w:rPr>
                <w:iCs/>
              </w:rPr>
              <w:t xml:space="preserve"> or. Chișinău din 27.05.2021</w:t>
            </w:r>
          </w:p>
          <w:p w14:paraId="6800D83F" w14:textId="77777777" w:rsidR="00AF2916" w:rsidRPr="005C4FCB" w:rsidRDefault="00AF2916" w:rsidP="005C4FCB">
            <w:pPr>
              <w:pStyle w:val="Listparagraf"/>
              <w:numPr>
                <w:ilvl w:val="0"/>
                <w:numId w:val="2"/>
              </w:numPr>
              <w:rPr>
                <w:iCs/>
              </w:rPr>
            </w:pPr>
            <w:r w:rsidRPr="005C4FCB">
              <w:rPr>
                <w:iCs/>
              </w:rPr>
              <w:t xml:space="preserve">Parteneriat cu APL; </w:t>
            </w:r>
          </w:p>
          <w:p w14:paraId="0374CC8C" w14:textId="77777777" w:rsidR="00376522" w:rsidRPr="005C4FCB" w:rsidRDefault="00AF2916" w:rsidP="005C4FCB">
            <w:pPr>
              <w:pStyle w:val="Listparagraf"/>
              <w:numPr>
                <w:ilvl w:val="0"/>
                <w:numId w:val="2"/>
              </w:numPr>
              <w:rPr>
                <w:iCs/>
              </w:rPr>
            </w:pPr>
            <w:r w:rsidRPr="005C4FCB">
              <w:rPr>
                <w:iCs/>
              </w:rPr>
              <w:t>Parteneriat cu D</w:t>
            </w:r>
            <w:r w:rsidR="000C1CD8" w:rsidRPr="005C4FCB">
              <w:rPr>
                <w:iCs/>
              </w:rPr>
              <w:t>GE</w:t>
            </w:r>
            <w:r w:rsidR="005C4FCB" w:rsidRPr="005C4FCB">
              <w:rPr>
                <w:iCs/>
              </w:rPr>
              <w:t>, Ștefan Vodă</w:t>
            </w:r>
            <w:r w:rsidRPr="005C4FCB">
              <w:rPr>
                <w:iCs/>
              </w:rPr>
              <w:t>;</w:t>
            </w:r>
          </w:p>
          <w:p w14:paraId="32D7BA4D" w14:textId="77777777" w:rsidR="00376522" w:rsidRPr="005C4FCB" w:rsidRDefault="00376522" w:rsidP="005C4FCB">
            <w:pPr>
              <w:pStyle w:val="Listparagraf"/>
              <w:numPr>
                <w:ilvl w:val="0"/>
                <w:numId w:val="2"/>
              </w:numPr>
              <w:rPr>
                <w:iCs/>
              </w:rPr>
            </w:pPr>
            <w:r w:rsidRPr="005C4FCB">
              <w:rPr>
                <w:iCs/>
              </w:rPr>
              <w:t>Parteneriat cu Ș</w:t>
            </w:r>
            <w:r w:rsidR="005C4FCB" w:rsidRPr="005C4FCB">
              <w:rPr>
                <w:iCs/>
              </w:rPr>
              <w:t>coala de Arte „Maria Bieșu”,filiala Purcari</w:t>
            </w:r>
          </w:p>
        </w:tc>
      </w:tr>
      <w:tr w:rsidR="00F842E4" w:rsidRPr="00E938A0" w14:paraId="70350FF1" w14:textId="77777777" w:rsidTr="00CB7D36">
        <w:tc>
          <w:tcPr>
            <w:tcW w:w="2014" w:type="dxa"/>
          </w:tcPr>
          <w:p w14:paraId="06F163CD" w14:textId="77777777" w:rsidR="00F842E4" w:rsidRPr="00BD4375" w:rsidRDefault="00F842E4" w:rsidP="00F842E4">
            <w:pPr>
              <w:jc w:val="left"/>
            </w:pPr>
            <w:r w:rsidRPr="00BD4375">
              <w:t>Constatări</w:t>
            </w:r>
          </w:p>
        </w:tc>
        <w:tc>
          <w:tcPr>
            <w:tcW w:w="7625" w:type="dxa"/>
            <w:gridSpan w:val="3"/>
          </w:tcPr>
          <w:p w14:paraId="758E53E3" w14:textId="77777777" w:rsidR="00F842E4" w:rsidRPr="00EC272D" w:rsidRDefault="000952DC" w:rsidP="00EC272D">
            <w:pPr>
              <w:rPr>
                <w:rFonts w:eastAsia="Times New Roman"/>
                <w:iCs/>
              </w:rPr>
            </w:pPr>
            <w:r w:rsidRPr="00EC272D">
              <w:rPr>
                <w:i/>
                <w:szCs w:val="20"/>
              </w:rPr>
              <w:t>Instituția</w:t>
            </w:r>
            <w:r w:rsidRPr="00EC272D">
              <w:rPr>
                <w:szCs w:val="20"/>
              </w:rPr>
              <w:t xml:space="preserve"> semnează, promovează și valorifică eficient acorduri de parteneriate cu diverși reprezentanți ai comunității, pe aspecte ce țin de interesul elevului.</w:t>
            </w:r>
            <w:r w:rsidRPr="00EC272D">
              <w:rPr>
                <w:rFonts w:eastAsia="Times New Roman"/>
                <w:iCs/>
                <w:sz w:val="32"/>
              </w:rPr>
              <w:t xml:space="preserve"> </w:t>
            </w:r>
            <w:r w:rsidR="00AF2916" w:rsidRPr="00EC272D">
              <w:rPr>
                <w:rFonts w:eastAsia="Times New Roman"/>
                <w:iCs/>
              </w:rPr>
              <w:t>Existența parteneriatelor menționate oferă posibilitatea de a organiza activități de îmbunătățirea condițiilor de învățare și odihnă pentru elevii instituției.</w:t>
            </w:r>
          </w:p>
        </w:tc>
      </w:tr>
      <w:tr w:rsidR="00F842E4" w:rsidRPr="00E938A0" w14:paraId="4A016A80" w14:textId="77777777" w:rsidTr="00CB7D36">
        <w:tc>
          <w:tcPr>
            <w:tcW w:w="2014" w:type="dxa"/>
          </w:tcPr>
          <w:p w14:paraId="3EB180B8" w14:textId="77777777" w:rsidR="00F842E4" w:rsidRPr="00BD4375" w:rsidRDefault="00F842E4" w:rsidP="00F842E4">
            <w:pPr>
              <w:jc w:val="left"/>
            </w:pPr>
            <w:r>
              <w:t>Pondere și punctaj acordat</w:t>
            </w:r>
            <w:r w:rsidRPr="00BD4375">
              <w:t xml:space="preserve"> </w:t>
            </w:r>
          </w:p>
        </w:tc>
        <w:tc>
          <w:tcPr>
            <w:tcW w:w="1530" w:type="dxa"/>
          </w:tcPr>
          <w:p w14:paraId="3AA3E989" w14:textId="77777777" w:rsidR="00F842E4" w:rsidRPr="00E938A0" w:rsidRDefault="00F842E4" w:rsidP="00F842E4">
            <w:r w:rsidRPr="00BD4375">
              <w:t>Pondere:</w:t>
            </w:r>
            <w:r w:rsidRPr="00E938A0">
              <w:t xml:space="preserve"> </w:t>
            </w:r>
            <w:r>
              <w:rPr>
                <w:bCs/>
              </w:rPr>
              <w:t>1</w:t>
            </w:r>
          </w:p>
        </w:tc>
        <w:tc>
          <w:tcPr>
            <w:tcW w:w="3827" w:type="dxa"/>
          </w:tcPr>
          <w:p w14:paraId="3D430CAE" w14:textId="77777777" w:rsidR="00F842E4" w:rsidRPr="00E938A0" w:rsidRDefault="00F842E4" w:rsidP="00F842E4">
            <w:r>
              <w:t>Autoevaluare conform criteriilor: -</w:t>
            </w:r>
            <w:r w:rsidR="00AF2916">
              <w:t>0,75</w:t>
            </w:r>
          </w:p>
        </w:tc>
        <w:tc>
          <w:tcPr>
            <w:tcW w:w="2268" w:type="dxa"/>
          </w:tcPr>
          <w:p w14:paraId="504A35DE" w14:textId="77777777" w:rsidR="00F842E4" w:rsidRPr="00D25024" w:rsidRDefault="00F842E4" w:rsidP="00F842E4">
            <w:r>
              <w:t xml:space="preserve">Punctaj acordat: - </w:t>
            </w:r>
            <w:r w:rsidR="00AF2916">
              <w:t>0,75</w:t>
            </w:r>
          </w:p>
        </w:tc>
      </w:tr>
    </w:tbl>
    <w:p w14:paraId="335F9D12" w14:textId="77777777" w:rsidR="00D25024" w:rsidRDefault="00D25024" w:rsidP="00D25024"/>
    <w:p w14:paraId="76199CF1" w14:textId="77777777"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14:paraId="4FA6CED9" w14:textId="77777777"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389"/>
        <w:gridCol w:w="3827"/>
        <w:gridCol w:w="2268"/>
      </w:tblGrid>
      <w:tr w:rsidR="00F842E4" w:rsidRPr="00E938A0" w14:paraId="0F9FF851" w14:textId="77777777" w:rsidTr="00CB7D36">
        <w:tc>
          <w:tcPr>
            <w:tcW w:w="2155" w:type="dxa"/>
          </w:tcPr>
          <w:p w14:paraId="4D5A3A11" w14:textId="77777777" w:rsidR="00F842E4" w:rsidRPr="00BD4375" w:rsidRDefault="00F842E4" w:rsidP="00F842E4">
            <w:pPr>
              <w:jc w:val="left"/>
            </w:pPr>
            <w:r w:rsidRPr="00BD4375">
              <w:lastRenderedPageBreak/>
              <w:t xml:space="preserve">Dovezi </w:t>
            </w:r>
          </w:p>
        </w:tc>
        <w:tc>
          <w:tcPr>
            <w:tcW w:w="7484" w:type="dxa"/>
            <w:gridSpan w:val="3"/>
          </w:tcPr>
          <w:p w14:paraId="197272D9" w14:textId="77777777" w:rsidR="00F574F7" w:rsidRPr="00F574F7" w:rsidRDefault="00B51F54" w:rsidP="00F574F7">
            <w:pPr>
              <w:pStyle w:val="Listparagraf"/>
              <w:numPr>
                <w:ilvl w:val="0"/>
                <w:numId w:val="2"/>
              </w:numPr>
              <w:rPr>
                <w:iCs/>
              </w:rPr>
            </w:pPr>
            <w:r w:rsidRPr="00F574F7">
              <w:rPr>
                <w:iCs/>
              </w:rPr>
              <w:t>Ordin nr.31-A din 01.09.2021 cu privire la constituirea Consiliului de Administrație</w:t>
            </w:r>
          </w:p>
          <w:p w14:paraId="3951318F" w14:textId="77777777" w:rsidR="00EC1E19" w:rsidRPr="003F16DD" w:rsidRDefault="00EC1E19" w:rsidP="008F3ED3">
            <w:pPr>
              <w:pStyle w:val="Listparagraf"/>
              <w:numPr>
                <w:ilvl w:val="0"/>
                <w:numId w:val="2"/>
              </w:numPr>
              <w:ind w:left="360"/>
              <w:rPr>
                <w:iCs/>
              </w:rPr>
            </w:pPr>
            <w:r w:rsidRPr="003F16DD">
              <w:rPr>
                <w:iCs/>
              </w:rPr>
              <w:t>Procese-verbale ale CA;</w:t>
            </w:r>
          </w:p>
          <w:p w14:paraId="7AE715AF" w14:textId="77777777" w:rsidR="00EC1E19" w:rsidRPr="003F16DD" w:rsidRDefault="00EC1E19" w:rsidP="008F3ED3">
            <w:pPr>
              <w:pStyle w:val="Listparagraf"/>
              <w:numPr>
                <w:ilvl w:val="0"/>
                <w:numId w:val="2"/>
              </w:numPr>
              <w:ind w:left="360"/>
              <w:rPr>
                <w:iCs/>
              </w:rPr>
            </w:pPr>
            <w:r w:rsidRPr="003F16DD">
              <w:rPr>
                <w:iCs/>
              </w:rPr>
              <w:t>Consiliul părinților;</w:t>
            </w:r>
          </w:p>
          <w:p w14:paraId="0E37D982" w14:textId="77777777" w:rsidR="00F842E4" w:rsidRPr="007F7A35" w:rsidRDefault="00EC1E19" w:rsidP="00AA2246">
            <w:pPr>
              <w:pStyle w:val="Listparagraf"/>
              <w:numPr>
                <w:ilvl w:val="0"/>
                <w:numId w:val="2"/>
              </w:numPr>
              <w:ind w:left="360"/>
              <w:rPr>
                <w:iCs/>
                <w:color w:val="FF0000"/>
              </w:rPr>
            </w:pPr>
            <w:r w:rsidRPr="003F16DD">
              <w:rPr>
                <w:iCs/>
              </w:rPr>
              <w:t>Procese-verbale ale ședințelor cu părinții;</w:t>
            </w:r>
          </w:p>
        </w:tc>
      </w:tr>
      <w:tr w:rsidR="00F842E4" w:rsidRPr="00E938A0" w14:paraId="0474E091" w14:textId="77777777" w:rsidTr="00CB7D36">
        <w:tc>
          <w:tcPr>
            <w:tcW w:w="2155" w:type="dxa"/>
          </w:tcPr>
          <w:p w14:paraId="0705F5B9" w14:textId="77777777" w:rsidR="00F842E4" w:rsidRPr="00BD4375" w:rsidRDefault="00F842E4" w:rsidP="00F842E4">
            <w:pPr>
              <w:jc w:val="left"/>
            </w:pPr>
            <w:r w:rsidRPr="00BD4375">
              <w:t>Constatări</w:t>
            </w:r>
          </w:p>
        </w:tc>
        <w:tc>
          <w:tcPr>
            <w:tcW w:w="7484" w:type="dxa"/>
            <w:gridSpan w:val="3"/>
          </w:tcPr>
          <w:p w14:paraId="0AB079D3" w14:textId="77777777" w:rsidR="00F842E4" w:rsidRPr="00EC272D" w:rsidRDefault="00EC1E19" w:rsidP="00EC272D">
            <w:pPr>
              <w:rPr>
                <w:rFonts w:eastAsia="Times New Roman"/>
                <w:iCs/>
              </w:rPr>
            </w:pPr>
            <w:r w:rsidRPr="00EC272D">
              <w:rPr>
                <w:rFonts w:eastAsia="Times New Roman"/>
                <w:iCs/>
              </w:rPr>
              <w:t>Instituția de învățământ are un CA, membrii căruia sunt și reprezentanți ai părinților, ai APL, ai elevilor c</w:t>
            </w:r>
            <w:r w:rsidR="00AA2246" w:rsidRPr="00EC272D">
              <w:rPr>
                <w:rFonts w:eastAsia="Times New Roman"/>
                <w:iCs/>
              </w:rPr>
              <w:t>are vin cu propuneri și idei ce țin de activitatea instituției</w:t>
            </w:r>
            <w:r w:rsidRPr="00EC272D">
              <w:rPr>
                <w:rFonts w:eastAsia="Times New Roman"/>
                <w:iCs/>
              </w:rPr>
              <w:t>;</w:t>
            </w:r>
          </w:p>
          <w:p w14:paraId="2F3E4F4C" w14:textId="77777777" w:rsidR="00EC1E19" w:rsidRPr="00EC272D" w:rsidRDefault="00EC1E19" w:rsidP="00EC272D">
            <w:pPr>
              <w:rPr>
                <w:rFonts w:eastAsia="Times New Roman"/>
                <w:iCs/>
                <w:color w:val="FF0000"/>
              </w:rPr>
            </w:pPr>
            <w:r w:rsidRPr="00EC272D">
              <w:rPr>
                <w:rFonts w:eastAsia="Times New Roman"/>
                <w:iCs/>
              </w:rPr>
              <w:t>Activează în baza unui plan coordonat și orientat spre asigurarea educației de calitate.</w:t>
            </w:r>
          </w:p>
        </w:tc>
      </w:tr>
      <w:tr w:rsidR="00F842E4" w:rsidRPr="00E938A0" w14:paraId="0AAD9B4F" w14:textId="77777777" w:rsidTr="00CB7D36">
        <w:tc>
          <w:tcPr>
            <w:tcW w:w="2155" w:type="dxa"/>
          </w:tcPr>
          <w:p w14:paraId="12D7D8DF" w14:textId="77777777" w:rsidR="00F842E4" w:rsidRPr="00BD4375" w:rsidRDefault="00F842E4" w:rsidP="00F842E4">
            <w:pPr>
              <w:jc w:val="left"/>
            </w:pPr>
            <w:r>
              <w:t>Pondere și punctaj acordat</w:t>
            </w:r>
            <w:r w:rsidRPr="00BD4375">
              <w:t xml:space="preserve"> </w:t>
            </w:r>
          </w:p>
        </w:tc>
        <w:tc>
          <w:tcPr>
            <w:tcW w:w="1389" w:type="dxa"/>
          </w:tcPr>
          <w:p w14:paraId="7DA78D58" w14:textId="77777777" w:rsidR="00F842E4" w:rsidRPr="00E938A0" w:rsidRDefault="00F842E4" w:rsidP="00F842E4">
            <w:r w:rsidRPr="00BD4375">
              <w:t>Pondere:</w:t>
            </w:r>
            <w:r w:rsidRPr="00E938A0">
              <w:t xml:space="preserve"> </w:t>
            </w:r>
            <w:r>
              <w:rPr>
                <w:bCs/>
              </w:rPr>
              <w:t>2</w:t>
            </w:r>
          </w:p>
        </w:tc>
        <w:tc>
          <w:tcPr>
            <w:tcW w:w="3827" w:type="dxa"/>
          </w:tcPr>
          <w:p w14:paraId="1FE65ADD" w14:textId="4F8B6B7F" w:rsidR="00F842E4" w:rsidRPr="00E938A0" w:rsidRDefault="00F842E4" w:rsidP="00F842E4">
            <w:r>
              <w:t>Autoevaluare conform criteriilor: -</w:t>
            </w:r>
            <w:r w:rsidR="00EC1E19">
              <w:t>0,</w:t>
            </w:r>
            <w:r w:rsidR="000E419D">
              <w:t>7</w:t>
            </w:r>
            <w:r w:rsidR="00EC1E19">
              <w:t>5</w:t>
            </w:r>
          </w:p>
        </w:tc>
        <w:tc>
          <w:tcPr>
            <w:tcW w:w="2268" w:type="dxa"/>
          </w:tcPr>
          <w:p w14:paraId="6338875B" w14:textId="694F80BB" w:rsidR="00F842E4" w:rsidRPr="00D25024" w:rsidRDefault="00F842E4" w:rsidP="00F842E4">
            <w:r>
              <w:t xml:space="preserve">Punctaj acordat: - </w:t>
            </w:r>
            <w:r w:rsidR="00EC1E19">
              <w:t>1</w:t>
            </w:r>
            <w:r w:rsidR="000E419D">
              <w:t>,5</w:t>
            </w:r>
          </w:p>
        </w:tc>
      </w:tr>
    </w:tbl>
    <w:p w14:paraId="412BD2BB" w14:textId="77777777" w:rsidR="00D25024" w:rsidRDefault="00D25024" w:rsidP="00D25024"/>
    <w:p w14:paraId="49403024" w14:textId="77777777" w:rsidR="00D25024" w:rsidRPr="001F7FFE" w:rsidRDefault="00D25024" w:rsidP="00D25024">
      <w:pPr>
        <w:rPr>
          <w:b/>
          <w:bCs/>
        </w:rPr>
      </w:pPr>
      <w:r w:rsidRPr="001F7FFE">
        <w:rPr>
          <w:b/>
          <w:bCs/>
        </w:rPr>
        <w:t xml:space="preserve">Domeniu: </w:t>
      </w:r>
      <w:r>
        <w:rPr>
          <w:b/>
          <w:bCs/>
        </w:rPr>
        <w:t>Curriculum/ proces educațional</w:t>
      </w:r>
    </w:p>
    <w:p w14:paraId="3E83B79C" w14:textId="77777777"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389"/>
        <w:gridCol w:w="3827"/>
        <w:gridCol w:w="2268"/>
      </w:tblGrid>
      <w:tr w:rsidR="00F842E4" w:rsidRPr="00E938A0" w14:paraId="4EC9C9B6" w14:textId="77777777" w:rsidTr="00CB7D36">
        <w:tc>
          <w:tcPr>
            <w:tcW w:w="2155" w:type="dxa"/>
          </w:tcPr>
          <w:p w14:paraId="5E27B00A" w14:textId="77777777" w:rsidR="00F842E4" w:rsidRPr="00BD4375" w:rsidRDefault="00F842E4" w:rsidP="00F842E4">
            <w:pPr>
              <w:jc w:val="left"/>
            </w:pPr>
            <w:r w:rsidRPr="00BD4375">
              <w:t xml:space="preserve">Dovezi </w:t>
            </w:r>
          </w:p>
        </w:tc>
        <w:tc>
          <w:tcPr>
            <w:tcW w:w="7484" w:type="dxa"/>
            <w:gridSpan w:val="3"/>
          </w:tcPr>
          <w:p w14:paraId="33995DB4" w14:textId="77777777" w:rsidR="00F842E4" w:rsidRPr="00F574F7" w:rsidRDefault="00F574F7" w:rsidP="00F574F7">
            <w:pPr>
              <w:pStyle w:val="Listparagraf"/>
              <w:numPr>
                <w:ilvl w:val="0"/>
                <w:numId w:val="2"/>
              </w:numPr>
              <w:tabs>
                <w:tab w:val="clear" w:pos="709"/>
              </w:tabs>
              <w:jc w:val="left"/>
              <w:rPr>
                <w:szCs w:val="20"/>
                <w:lang w:val="ro-RO"/>
              </w:rPr>
            </w:pPr>
            <w:r w:rsidRPr="00F574F7">
              <w:rPr>
                <w:szCs w:val="20"/>
                <w:lang w:val="ro-RO"/>
              </w:rPr>
              <w:t>Procese verbale ale ședinţelor</w:t>
            </w:r>
            <w:r w:rsidR="000952DC" w:rsidRPr="00F574F7">
              <w:rPr>
                <w:szCs w:val="20"/>
                <w:lang w:val="ro-RO"/>
              </w:rPr>
              <w:t xml:space="preserve"> cu părinţii la nivel de clasă; alegerea modelului de </w:t>
            </w:r>
            <w:r w:rsidR="000952DC" w:rsidRPr="00F574F7">
              <w:rPr>
                <w:szCs w:val="20"/>
              </w:rPr>
              <w:t>învățare în contextul epidemiologic COVID 19</w:t>
            </w:r>
            <w:r w:rsidR="00CD2228" w:rsidRPr="00F574F7">
              <w:rPr>
                <w:iCs/>
                <w:color w:val="FF0000"/>
              </w:rPr>
              <w:t xml:space="preserve"> </w:t>
            </w:r>
          </w:p>
          <w:p w14:paraId="1DAC95B7" w14:textId="77777777" w:rsidR="00F574F7" w:rsidRPr="003F16DD" w:rsidRDefault="00F574F7" w:rsidP="00F574F7">
            <w:pPr>
              <w:pStyle w:val="Listparagraf"/>
              <w:numPr>
                <w:ilvl w:val="0"/>
                <w:numId w:val="2"/>
              </w:numPr>
              <w:tabs>
                <w:tab w:val="clear" w:pos="709"/>
              </w:tabs>
              <w:jc w:val="left"/>
              <w:rPr>
                <w:szCs w:val="20"/>
                <w:lang w:val="ro-RO"/>
              </w:rPr>
            </w:pPr>
            <w:r w:rsidRPr="003F16DD">
              <w:rPr>
                <w:szCs w:val="20"/>
                <w:lang w:val="ro-RO"/>
              </w:rPr>
              <w:t>Procese verbale ale ședinţelor tematice cu părinţii la nivel de clasă;</w:t>
            </w:r>
          </w:p>
          <w:p w14:paraId="00F8405C" w14:textId="77777777" w:rsidR="00CD2228" w:rsidRPr="00F574F7" w:rsidRDefault="00CD2228" w:rsidP="00F574F7">
            <w:pPr>
              <w:pStyle w:val="Listparagraf"/>
              <w:numPr>
                <w:ilvl w:val="0"/>
                <w:numId w:val="2"/>
              </w:numPr>
              <w:rPr>
                <w:iCs/>
                <w:color w:val="FF0000"/>
              </w:rPr>
            </w:pPr>
            <w:r w:rsidRPr="003F16DD">
              <w:rPr>
                <w:iCs/>
              </w:rPr>
              <w:t>Plan de activitate al  instituției;</w:t>
            </w:r>
          </w:p>
        </w:tc>
      </w:tr>
      <w:tr w:rsidR="00F842E4" w:rsidRPr="00E938A0" w14:paraId="2AF4FAFB" w14:textId="77777777" w:rsidTr="00CB7D36">
        <w:tc>
          <w:tcPr>
            <w:tcW w:w="2155" w:type="dxa"/>
          </w:tcPr>
          <w:p w14:paraId="2E4C1F1D" w14:textId="77777777" w:rsidR="00F842E4" w:rsidRPr="00BD4375" w:rsidRDefault="00F842E4" w:rsidP="00F842E4">
            <w:pPr>
              <w:jc w:val="left"/>
            </w:pPr>
            <w:r w:rsidRPr="00BD4375">
              <w:t>Constatări</w:t>
            </w:r>
          </w:p>
        </w:tc>
        <w:tc>
          <w:tcPr>
            <w:tcW w:w="7484" w:type="dxa"/>
            <w:gridSpan w:val="3"/>
          </w:tcPr>
          <w:p w14:paraId="3952723A" w14:textId="77777777" w:rsidR="000952DC" w:rsidRPr="00EC272D" w:rsidRDefault="000952DC" w:rsidP="00EC272D">
            <w:pPr>
              <w:rPr>
                <w:rFonts w:eastAsia="Times New Roman"/>
                <w:iCs/>
                <w:color w:val="FF0000"/>
              </w:rPr>
            </w:pPr>
            <w:r w:rsidRPr="00EC272D">
              <w:rPr>
                <w:i/>
                <w:szCs w:val="20"/>
              </w:rPr>
              <w:t>Instituția</w:t>
            </w:r>
            <w:r w:rsidRPr="00EC272D">
              <w:rPr>
                <w:szCs w:val="20"/>
              </w:rPr>
              <w:t xml:space="preserve"> planifică participarea consiliului elevilor, a părinților și a comunității la elaborarea și implementarea documentelor programatice și  asigură parțial consultarea și implicarea lor în elaborarea și implementarea documentelor programatice;</w:t>
            </w:r>
          </w:p>
        </w:tc>
      </w:tr>
      <w:tr w:rsidR="00F842E4" w:rsidRPr="00E938A0" w14:paraId="0DB6F823" w14:textId="77777777" w:rsidTr="00CB7D36">
        <w:tc>
          <w:tcPr>
            <w:tcW w:w="2155" w:type="dxa"/>
          </w:tcPr>
          <w:p w14:paraId="134D35D8" w14:textId="77777777" w:rsidR="00F842E4" w:rsidRPr="00BD4375" w:rsidRDefault="00F842E4" w:rsidP="00F842E4">
            <w:pPr>
              <w:jc w:val="left"/>
            </w:pPr>
            <w:r>
              <w:t>Pondere și punctaj acordat</w:t>
            </w:r>
            <w:r w:rsidRPr="00BD4375">
              <w:t xml:space="preserve"> </w:t>
            </w:r>
          </w:p>
        </w:tc>
        <w:tc>
          <w:tcPr>
            <w:tcW w:w="1389" w:type="dxa"/>
          </w:tcPr>
          <w:p w14:paraId="14175DF6" w14:textId="77777777" w:rsidR="00F842E4" w:rsidRPr="00E938A0" w:rsidRDefault="00F842E4" w:rsidP="00F842E4">
            <w:r w:rsidRPr="00BD4375">
              <w:t>Pondere:</w:t>
            </w:r>
            <w:r w:rsidRPr="00E938A0">
              <w:t xml:space="preserve"> </w:t>
            </w:r>
            <w:r>
              <w:rPr>
                <w:bCs/>
              </w:rPr>
              <w:t>2</w:t>
            </w:r>
          </w:p>
        </w:tc>
        <w:tc>
          <w:tcPr>
            <w:tcW w:w="3827" w:type="dxa"/>
          </w:tcPr>
          <w:p w14:paraId="5F7C6C93" w14:textId="2A0A749B" w:rsidR="00F842E4" w:rsidRPr="00E938A0" w:rsidRDefault="00F842E4" w:rsidP="00F842E4">
            <w:r>
              <w:t>Autoevaluare conform criteriilor: -</w:t>
            </w:r>
            <w:r w:rsidR="00CD2228">
              <w:t>0,</w:t>
            </w:r>
            <w:r w:rsidR="000E419D">
              <w:t>7</w:t>
            </w:r>
            <w:r w:rsidR="00CD2228">
              <w:t>5</w:t>
            </w:r>
          </w:p>
        </w:tc>
        <w:tc>
          <w:tcPr>
            <w:tcW w:w="2268" w:type="dxa"/>
          </w:tcPr>
          <w:p w14:paraId="435E24CF" w14:textId="13DFEAF1" w:rsidR="00F842E4" w:rsidRPr="00D25024" w:rsidRDefault="00F842E4" w:rsidP="00F842E4">
            <w:r>
              <w:t>Punctaj acordat: -</w:t>
            </w:r>
            <w:r w:rsidR="00CD2228">
              <w:t>1</w:t>
            </w:r>
            <w:r w:rsidR="000E419D">
              <w:t>,5</w:t>
            </w:r>
            <w:r>
              <w:t xml:space="preserve"> </w:t>
            </w:r>
          </w:p>
        </w:tc>
      </w:tr>
      <w:tr w:rsidR="00F842E4" w:rsidRPr="00E938A0" w14:paraId="32231896" w14:textId="77777777" w:rsidTr="00DF435F">
        <w:tc>
          <w:tcPr>
            <w:tcW w:w="7371" w:type="dxa"/>
            <w:gridSpan w:val="3"/>
          </w:tcPr>
          <w:p w14:paraId="3F5A0F83" w14:textId="77777777" w:rsidR="00F842E4" w:rsidRPr="00415CB2" w:rsidRDefault="00F842E4" w:rsidP="00F842E4">
            <w:pPr>
              <w:rPr>
                <w:b/>
                <w:bCs/>
              </w:rPr>
            </w:pPr>
            <w:r w:rsidRPr="00415CB2">
              <w:rPr>
                <w:b/>
                <w:bCs/>
              </w:rPr>
              <w:t>Total standard</w:t>
            </w:r>
          </w:p>
        </w:tc>
        <w:tc>
          <w:tcPr>
            <w:tcW w:w="2268" w:type="dxa"/>
          </w:tcPr>
          <w:p w14:paraId="7D11E249" w14:textId="29F6A6D7" w:rsidR="00F842E4" w:rsidRPr="00415CB2" w:rsidRDefault="007841F9" w:rsidP="00F842E4">
            <w:pPr>
              <w:rPr>
                <w:b/>
                <w:bCs/>
              </w:rPr>
            </w:pPr>
            <w:r>
              <w:rPr>
                <w:b/>
                <w:bCs/>
              </w:rPr>
              <w:t>4</w:t>
            </w:r>
            <w:r w:rsidR="00CD2228">
              <w:rPr>
                <w:b/>
                <w:bCs/>
              </w:rPr>
              <w:t>,50</w:t>
            </w:r>
          </w:p>
        </w:tc>
      </w:tr>
    </w:tbl>
    <w:p w14:paraId="0772F4F5" w14:textId="77777777" w:rsidR="00D25024" w:rsidRDefault="00D25024" w:rsidP="00D25024"/>
    <w:p w14:paraId="602C12E6" w14:textId="77777777" w:rsidR="00D25024" w:rsidRPr="00D25024" w:rsidRDefault="00D25024" w:rsidP="00D25024">
      <w:pPr>
        <w:pStyle w:val="Titlu2"/>
        <w:rPr>
          <w:i/>
          <w:iCs/>
          <w:lang w:val="en-US"/>
        </w:rPr>
      </w:pPr>
      <w:bookmarkStart w:id="17" w:name="_Toc46741869"/>
      <w:bookmarkStart w:id="18" w:name="_Toc48389087"/>
      <w:r w:rsidRPr="00D25024">
        <w:rPr>
          <w:lang w:val="en-US"/>
        </w:rPr>
        <w:t>Standard 2.3. Școala, familia și comunitatea îi pregătesc pe copii să conviețuiască într-o societate interculturală bazată pe democrație</w:t>
      </w:r>
      <w:bookmarkEnd w:id="17"/>
      <w:bookmarkEnd w:id="18"/>
    </w:p>
    <w:p w14:paraId="15DDEEBA" w14:textId="77777777" w:rsidR="00D25024" w:rsidRPr="00D25024" w:rsidRDefault="00D25024" w:rsidP="00D25024">
      <w:pPr>
        <w:rPr>
          <w:b/>
          <w:bCs/>
          <w:lang w:val="en-US"/>
        </w:rPr>
      </w:pPr>
      <w:r w:rsidRPr="00D25024">
        <w:rPr>
          <w:b/>
          <w:bCs/>
          <w:lang w:val="en-US"/>
        </w:rPr>
        <w:t xml:space="preserve">Domeniu: Management </w:t>
      </w:r>
    </w:p>
    <w:p w14:paraId="7E1C21FE" w14:textId="77777777"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389"/>
        <w:gridCol w:w="3827"/>
        <w:gridCol w:w="2268"/>
      </w:tblGrid>
      <w:tr w:rsidR="00F842E4" w:rsidRPr="00E938A0" w14:paraId="16743CE8" w14:textId="77777777" w:rsidTr="00CB7D36">
        <w:tc>
          <w:tcPr>
            <w:tcW w:w="2155" w:type="dxa"/>
          </w:tcPr>
          <w:p w14:paraId="185117F8" w14:textId="77777777" w:rsidR="00F842E4" w:rsidRPr="00BD4375" w:rsidRDefault="00F842E4" w:rsidP="00F842E4">
            <w:pPr>
              <w:jc w:val="left"/>
            </w:pPr>
            <w:r w:rsidRPr="00BD4375">
              <w:t xml:space="preserve">Dovezi </w:t>
            </w:r>
          </w:p>
        </w:tc>
        <w:tc>
          <w:tcPr>
            <w:tcW w:w="7484" w:type="dxa"/>
            <w:gridSpan w:val="3"/>
          </w:tcPr>
          <w:p w14:paraId="02F5FC3B" w14:textId="2B2C6556" w:rsidR="00725EC9" w:rsidRPr="003F16DD" w:rsidRDefault="00725EC9" w:rsidP="003F16DD">
            <w:pPr>
              <w:pStyle w:val="Listparagraf"/>
              <w:numPr>
                <w:ilvl w:val="0"/>
                <w:numId w:val="2"/>
              </w:numPr>
              <w:tabs>
                <w:tab w:val="clear" w:pos="709"/>
              </w:tabs>
              <w:jc w:val="left"/>
              <w:rPr>
                <w:szCs w:val="24"/>
              </w:rPr>
            </w:pPr>
            <w:r w:rsidRPr="003F16DD">
              <w:rPr>
                <w:szCs w:val="24"/>
              </w:rPr>
              <w:t xml:space="preserve">Planul anual de activitate al instituţiei aprobat la Consiliul profesoral, proces-verbal nr. 01 din 26.08.2021; </w:t>
            </w:r>
          </w:p>
          <w:p w14:paraId="31DA1569" w14:textId="77777777" w:rsidR="00950779" w:rsidRPr="003F16DD" w:rsidRDefault="00950779" w:rsidP="008F3ED3">
            <w:pPr>
              <w:pStyle w:val="Listparagraf"/>
              <w:numPr>
                <w:ilvl w:val="0"/>
                <w:numId w:val="2"/>
              </w:numPr>
              <w:ind w:left="360"/>
              <w:rPr>
                <w:iCs/>
              </w:rPr>
            </w:pPr>
            <w:r w:rsidRPr="003F16DD">
              <w:rPr>
                <w:iCs/>
              </w:rPr>
              <w:t>Activități de promovare a diversității culturale, entice, lingvistice, religioase.</w:t>
            </w:r>
          </w:p>
        </w:tc>
      </w:tr>
      <w:tr w:rsidR="00F842E4" w:rsidRPr="00E938A0" w14:paraId="7618EAF9" w14:textId="77777777" w:rsidTr="00CB7D36">
        <w:tc>
          <w:tcPr>
            <w:tcW w:w="2155" w:type="dxa"/>
          </w:tcPr>
          <w:p w14:paraId="04516002" w14:textId="77777777" w:rsidR="00F842E4" w:rsidRPr="00BD4375" w:rsidRDefault="00F842E4" w:rsidP="00F842E4">
            <w:pPr>
              <w:jc w:val="left"/>
            </w:pPr>
            <w:r w:rsidRPr="00BD4375">
              <w:t>Constatări</w:t>
            </w:r>
          </w:p>
        </w:tc>
        <w:tc>
          <w:tcPr>
            <w:tcW w:w="7484" w:type="dxa"/>
            <w:gridSpan w:val="3"/>
          </w:tcPr>
          <w:p w14:paraId="40DCEA65" w14:textId="77777777" w:rsidR="00F842E4" w:rsidRPr="003F16DD" w:rsidRDefault="000952DC" w:rsidP="00EC272D">
            <w:pPr>
              <w:rPr>
                <w:rFonts w:eastAsia="Times New Roman"/>
                <w:iCs/>
              </w:rPr>
            </w:pPr>
            <w:r w:rsidRPr="003F16DD">
              <w:rPr>
                <w:rFonts w:eastAsia="Times New Roman"/>
                <w:iCs/>
              </w:rPr>
              <w:t xml:space="preserve">Instituția promovează </w:t>
            </w:r>
            <w:r w:rsidR="00E10C40" w:rsidRPr="003F16DD">
              <w:rPr>
                <w:rFonts w:eastAsia="Times New Roman"/>
                <w:iCs/>
              </w:rPr>
              <w:t xml:space="preserve"> respect</w:t>
            </w:r>
            <w:r w:rsidR="00950779" w:rsidRPr="003F16DD">
              <w:rPr>
                <w:rFonts w:eastAsia="Times New Roman"/>
                <w:iCs/>
              </w:rPr>
              <w:t xml:space="preserve">ul față de </w:t>
            </w:r>
            <w:r w:rsidR="00950779" w:rsidRPr="003F16DD">
              <w:rPr>
                <w:iCs/>
              </w:rPr>
              <w:t>diversitatea culturală, entică, lingvistică, religioasă.</w:t>
            </w:r>
          </w:p>
        </w:tc>
      </w:tr>
      <w:tr w:rsidR="00F842E4" w:rsidRPr="00E938A0" w14:paraId="48E5929B" w14:textId="77777777" w:rsidTr="00CB7D36">
        <w:tc>
          <w:tcPr>
            <w:tcW w:w="2155" w:type="dxa"/>
          </w:tcPr>
          <w:p w14:paraId="34FB3AD5" w14:textId="77777777" w:rsidR="00F842E4" w:rsidRPr="00BD4375" w:rsidRDefault="00F842E4" w:rsidP="00F842E4">
            <w:pPr>
              <w:jc w:val="left"/>
            </w:pPr>
            <w:r>
              <w:t>Pondere și punctaj acordat</w:t>
            </w:r>
            <w:r w:rsidRPr="00BD4375">
              <w:t xml:space="preserve"> </w:t>
            </w:r>
          </w:p>
        </w:tc>
        <w:tc>
          <w:tcPr>
            <w:tcW w:w="1389" w:type="dxa"/>
          </w:tcPr>
          <w:p w14:paraId="250CD845" w14:textId="77777777" w:rsidR="00F842E4" w:rsidRPr="00E938A0" w:rsidRDefault="00F842E4" w:rsidP="00F842E4">
            <w:r w:rsidRPr="00BD4375">
              <w:t>Pondere:</w:t>
            </w:r>
            <w:r w:rsidRPr="00E938A0">
              <w:t xml:space="preserve"> </w:t>
            </w:r>
            <w:r>
              <w:rPr>
                <w:bCs/>
              </w:rPr>
              <w:t>1</w:t>
            </w:r>
          </w:p>
        </w:tc>
        <w:tc>
          <w:tcPr>
            <w:tcW w:w="3827" w:type="dxa"/>
          </w:tcPr>
          <w:p w14:paraId="78D18F34" w14:textId="77777777" w:rsidR="00F842E4" w:rsidRPr="00E938A0" w:rsidRDefault="00F842E4" w:rsidP="00F842E4">
            <w:r>
              <w:t>Autoevaluare conform criteriilor: -</w:t>
            </w:r>
            <w:r w:rsidR="00950779">
              <w:t>0,75</w:t>
            </w:r>
          </w:p>
        </w:tc>
        <w:tc>
          <w:tcPr>
            <w:tcW w:w="2268" w:type="dxa"/>
          </w:tcPr>
          <w:p w14:paraId="1A6FAA51" w14:textId="77777777" w:rsidR="00F842E4" w:rsidRPr="00D25024" w:rsidRDefault="00F842E4" w:rsidP="00F842E4">
            <w:r>
              <w:t xml:space="preserve">Punctaj acordat: - </w:t>
            </w:r>
            <w:r w:rsidR="00950779">
              <w:t>0,75</w:t>
            </w:r>
          </w:p>
        </w:tc>
      </w:tr>
    </w:tbl>
    <w:p w14:paraId="2A363274" w14:textId="77777777" w:rsidR="00D25024" w:rsidRDefault="00D25024" w:rsidP="00D25024"/>
    <w:p w14:paraId="7C3A666D" w14:textId="77777777"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03110D8A" w14:textId="77777777" w:rsidTr="00CB7D36">
        <w:tc>
          <w:tcPr>
            <w:tcW w:w="2014" w:type="dxa"/>
          </w:tcPr>
          <w:p w14:paraId="67785F14" w14:textId="77777777" w:rsidR="00F842E4" w:rsidRPr="00BD4375" w:rsidRDefault="00F842E4" w:rsidP="00F842E4">
            <w:pPr>
              <w:jc w:val="left"/>
            </w:pPr>
            <w:r w:rsidRPr="00BD4375">
              <w:t xml:space="preserve">Dovezi </w:t>
            </w:r>
          </w:p>
        </w:tc>
        <w:tc>
          <w:tcPr>
            <w:tcW w:w="7625" w:type="dxa"/>
            <w:gridSpan w:val="3"/>
          </w:tcPr>
          <w:p w14:paraId="0FE4694C" w14:textId="77777777" w:rsidR="00923C02" w:rsidRPr="003F16DD" w:rsidRDefault="00923C02" w:rsidP="008F3ED3">
            <w:pPr>
              <w:pStyle w:val="Listparagraf"/>
              <w:numPr>
                <w:ilvl w:val="0"/>
                <w:numId w:val="2"/>
              </w:numPr>
              <w:ind w:left="360"/>
              <w:rPr>
                <w:iCs/>
              </w:rPr>
            </w:pPr>
            <w:r w:rsidRPr="003F16DD">
              <w:rPr>
                <w:szCs w:val="24"/>
              </w:rPr>
              <w:t xml:space="preserve">Activități de cultură organizațională (excursii, vizite, mese rotunde de comunicare nonformală) </w:t>
            </w:r>
          </w:p>
          <w:p w14:paraId="48A832B8" w14:textId="77777777" w:rsidR="00923C02" w:rsidRPr="003F16DD" w:rsidRDefault="00950779" w:rsidP="00923C02">
            <w:pPr>
              <w:pStyle w:val="Listparagraf"/>
              <w:numPr>
                <w:ilvl w:val="0"/>
                <w:numId w:val="2"/>
              </w:numPr>
              <w:ind w:left="360"/>
              <w:rPr>
                <w:iCs/>
              </w:rPr>
            </w:pPr>
            <w:r w:rsidRPr="003F16DD">
              <w:rPr>
                <w:iCs/>
              </w:rPr>
              <w:t>Activități educaționale privind respectarea diversității culturale, entice, lingvistice, religioase;</w:t>
            </w:r>
          </w:p>
          <w:p w14:paraId="77AE99D4" w14:textId="77777777" w:rsidR="00950779" w:rsidRPr="003F16DD" w:rsidRDefault="00923C02" w:rsidP="00923C02">
            <w:pPr>
              <w:pStyle w:val="Listparagraf"/>
              <w:numPr>
                <w:ilvl w:val="0"/>
                <w:numId w:val="2"/>
              </w:numPr>
              <w:ind w:left="360"/>
              <w:rPr>
                <w:iCs/>
              </w:rPr>
            </w:pPr>
            <w:r w:rsidRPr="003F16DD">
              <w:rPr>
                <w:szCs w:val="24"/>
              </w:rPr>
              <w:t>Tradiții și obiceiuri de iarnă în cadrul</w:t>
            </w:r>
            <w:r w:rsidR="00266597" w:rsidRPr="003F16DD">
              <w:rPr>
                <w:szCs w:val="24"/>
              </w:rPr>
              <w:t xml:space="preserve"> activităților extrașcolare</w:t>
            </w:r>
          </w:p>
          <w:p w14:paraId="005043D2" w14:textId="4E3D07F4" w:rsidR="00FB49B6" w:rsidRPr="003F16DD" w:rsidRDefault="00FB49B6" w:rsidP="00923C02">
            <w:pPr>
              <w:pStyle w:val="Listparagraf"/>
              <w:numPr>
                <w:ilvl w:val="0"/>
                <w:numId w:val="2"/>
              </w:numPr>
              <w:ind w:left="360"/>
              <w:rPr>
                <w:iCs/>
              </w:rPr>
            </w:pPr>
            <w:r w:rsidRPr="003F16DD">
              <w:rPr>
                <w:szCs w:val="24"/>
              </w:rPr>
              <w:lastRenderedPageBreak/>
              <w:t>Dezvoltarea sensibilității intercultural</w:t>
            </w:r>
            <w:r w:rsidR="003F16DD">
              <w:rPr>
                <w:szCs w:val="24"/>
              </w:rPr>
              <w:t>e</w:t>
            </w:r>
            <w:r w:rsidRPr="003F16DD">
              <w:rPr>
                <w:szCs w:val="24"/>
              </w:rPr>
              <w:t xml:space="preserve"> ca o </w:t>
            </w:r>
            <w:proofErr w:type="gramStart"/>
            <w:r w:rsidRPr="003F16DD">
              <w:rPr>
                <w:szCs w:val="24"/>
              </w:rPr>
              <w:t>component</w:t>
            </w:r>
            <w:r w:rsidR="003F16DD">
              <w:rPr>
                <w:szCs w:val="24"/>
              </w:rPr>
              <w:t>ă</w:t>
            </w:r>
            <w:r w:rsidRPr="003F16DD">
              <w:rPr>
                <w:szCs w:val="24"/>
              </w:rPr>
              <w:t xml:space="preserve">  a</w:t>
            </w:r>
            <w:proofErr w:type="gramEnd"/>
            <w:r w:rsidRPr="003F16DD">
              <w:rPr>
                <w:szCs w:val="24"/>
              </w:rPr>
              <w:t xml:space="preserve"> cetățeniei democratice în cadrul orelor din aria curriculară ”Limbă și comunicare”.</w:t>
            </w:r>
          </w:p>
          <w:p w14:paraId="22466EB0" w14:textId="77777777" w:rsidR="00266597" w:rsidRPr="003F16DD" w:rsidRDefault="00266597" w:rsidP="00621F85">
            <w:pPr>
              <w:pStyle w:val="Listparagraf"/>
              <w:ind w:left="360"/>
              <w:rPr>
                <w:iCs/>
              </w:rPr>
            </w:pPr>
          </w:p>
        </w:tc>
      </w:tr>
      <w:tr w:rsidR="00F842E4" w:rsidRPr="00E938A0" w14:paraId="596FF7D5" w14:textId="77777777" w:rsidTr="00CB7D36">
        <w:tc>
          <w:tcPr>
            <w:tcW w:w="2014" w:type="dxa"/>
          </w:tcPr>
          <w:p w14:paraId="40412074" w14:textId="77777777" w:rsidR="00F842E4" w:rsidRPr="00BD4375" w:rsidRDefault="00F842E4" w:rsidP="00F842E4">
            <w:pPr>
              <w:jc w:val="left"/>
            </w:pPr>
            <w:r w:rsidRPr="00BD4375">
              <w:lastRenderedPageBreak/>
              <w:t>Constatări</w:t>
            </w:r>
          </w:p>
        </w:tc>
        <w:tc>
          <w:tcPr>
            <w:tcW w:w="7625" w:type="dxa"/>
            <w:gridSpan w:val="3"/>
          </w:tcPr>
          <w:p w14:paraId="1D86DA43" w14:textId="77777777" w:rsidR="00F842E4" w:rsidRPr="003F16DD" w:rsidRDefault="00950779" w:rsidP="00EC272D">
            <w:pPr>
              <w:rPr>
                <w:iCs/>
              </w:rPr>
            </w:pPr>
            <w:r w:rsidRPr="003F16DD">
              <w:rPr>
                <w:rFonts w:eastAsia="Times New Roman"/>
                <w:iCs/>
              </w:rPr>
              <w:t>I</w:t>
            </w:r>
            <w:r w:rsidR="00621F85" w:rsidRPr="003F16DD">
              <w:rPr>
                <w:rFonts w:eastAsia="Times New Roman"/>
                <w:iCs/>
              </w:rPr>
              <w:t xml:space="preserve">nstituția monitorizează </w:t>
            </w:r>
            <w:r w:rsidRPr="003F16DD">
              <w:rPr>
                <w:rFonts w:eastAsia="Times New Roman"/>
                <w:iCs/>
              </w:rPr>
              <w:t xml:space="preserve"> respectarea </w:t>
            </w:r>
            <w:r w:rsidRPr="003F16DD">
              <w:rPr>
                <w:iCs/>
              </w:rPr>
              <w:t xml:space="preserve">diversității culturale, entice, lingvistice, religioase și </w:t>
            </w:r>
            <w:r w:rsidR="00462B74" w:rsidRPr="003F16DD">
              <w:rPr>
                <w:iCs/>
              </w:rPr>
              <w:t xml:space="preserve"> valorificarea multiculturalității cu referire la respectarea principiilor democratice.</w:t>
            </w:r>
          </w:p>
        </w:tc>
      </w:tr>
      <w:tr w:rsidR="00F842E4" w:rsidRPr="00E938A0" w14:paraId="31E66C7C" w14:textId="77777777" w:rsidTr="00CB7D36">
        <w:tc>
          <w:tcPr>
            <w:tcW w:w="2014" w:type="dxa"/>
          </w:tcPr>
          <w:p w14:paraId="378388C3" w14:textId="77777777" w:rsidR="00F842E4" w:rsidRPr="00BD4375" w:rsidRDefault="00F842E4" w:rsidP="00F842E4">
            <w:pPr>
              <w:jc w:val="left"/>
            </w:pPr>
            <w:r>
              <w:t>Pondere și punctaj acordat</w:t>
            </w:r>
            <w:r w:rsidRPr="00BD4375">
              <w:t xml:space="preserve"> </w:t>
            </w:r>
          </w:p>
        </w:tc>
        <w:tc>
          <w:tcPr>
            <w:tcW w:w="1530" w:type="dxa"/>
          </w:tcPr>
          <w:p w14:paraId="4C226746" w14:textId="77777777" w:rsidR="00F842E4" w:rsidRPr="00E938A0" w:rsidRDefault="00F842E4" w:rsidP="00F842E4">
            <w:r w:rsidRPr="00BD4375">
              <w:t>Pondere:</w:t>
            </w:r>
            <w:r w:rsidRPr="00E938A0">
              <w:t xml:space="preserve"> </w:t>
            </w:r>
            <w:r>
              <w:rPr>
                <w:bCs/>
              </w:rPr>
              <w:t>1</w:t>
            </w:r>
          </w:p>
        </w:tc>
        <w:tc>
          <w:tcPr>
            <w:tcW w:w="3827" w:type="dxa"/>
          </w:tcPr>
          <w:p w14:paraId="5EE0B860" w14:textId="77777777" w:rsidR="00F842E4" w:rsidRPr="00E938A0" w:rsidRDefault="00F842E4" w:rsidP="00F842E4">
            <w:r>
              <w:t>Autoevaluare conform criteriilor: -</w:t>
            </w:r>
            <w:r w:rsidR="00462B74">
              <w:t>0,75</w:t>
            </w:r>
          </w:p>
        </w:tc>
        <w:tc>
          <w:tcPr>
            <w:tcW w:w="2268" w:type="dxa"/>
          </w:tcPr>
          <w:p w14:paraId="6E0E33CF" w14:textId="77777777" w:rsidR="00F842E4" w:rsidRPr="00D25024" w:rsidRDefault="00F842E4" w:rsidP="00F842E4">
            <w:r>
              <w:t xml:space="preserve">Punctaj acordat: - </w:t>
            </w:r>
            <w:r w:rsidR="00462B74">
              <w:t>0,75</w:t>
            </w:r>
          </w:p>
        </w:tc>
      </w:tr>
    </w:tbl>
    <w:p w14:paraId="6FDC9441" w14:textId="77777777" w:rsidR="00D25024" w:rsidRDefault="00D25024" w:rsidP="00D25024"/>
    <w:p w14:paraId="7C307F31" w14:textId="77777777" w:rsidR="00D25024" w:rsidRPr="001F7FFE" w:rsidRDefault="00D25024" w:rsidP="00D25024">
      <w:pPr>
        <w:rPr>
          <w:b/>
          <w:bCs/>
        </w:rPr>
      </w:pPr>
      <w:r w:rsidRPr="001F7FFE">
        <w:rPr>
          <w:b/>
          <w:bCs/>
        </w:rPr>
        <w:t xml:space="preserve">Domeniu: </w:t>
      </w:r>
      <w:r>
        <w:rPr>
          <w:b/>
          <w:bCs/>
        </w:rPr>
        <w:t>Capacitate instituțională</w:t>
      </w:r>
    </w:p>
    <w:p w14:paraId="6B8C651F" w14:textId="77777777"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7184AFAF" w14:textId="77777777" w:rsidTr="00CB7D36">
        <w:tc>
          <w:tcPr>
            <w:tcW w:w="2014" w:type="dxa"/>
          </w:tcPr>
          <w:p w14:paraId="04104CE1" w14:textId="77777777" w:rsidR="00F842E4" w:rsidRPr="00BD4375" w:rsidRDefault="00F842E4" w:rsidP="00F842E4">
            <w:pPr>
              <w:jc w:val="left"/>
            </w:pPr>
            <w:r w:rsidRPr="00BD4375">
              <w:t xml:space="preserve">Dovezi </w:t>
            </w:r>
          </w:p>
        </w:tc>
        <w:tc>
          <w:tcPr>
            <w:tcW w:w="7625" w:type="dxa"/>
            <w:gridSpan w:val="3"/>
          </w:tcPr>
          <w:p w14:paraId="0061F589" w14:textId="77777777" w:rsidR="00B51F54" w:rsidRPr="00B51F54" w:rsidRDefault="00B51F54" w:rsidP="00B51F54">
            <w:pPr>
              <w:pStyle w:val="Listparagraf"/>
              <w:numPr>
                <w:ilvl w:val="0"/>
                <w:numId w:val="2"/>
              </w:numPr>
              <w:ind w:left="360"/>
              <w:rPr>
                <w:iCs/>
                <w:color w:val="FF0000"/>
                <w:lang w:val="ro-RO"/>
              </w:rPr>
            </w:pPr>
            <w:r>
              <w:rPr>
                <w:szCs w:val="24"/>
                <w:lang w:val="ro-RO"/>
              </w:rPr>
              <w:t>Ziarul„Viața școlară”</w:t>
            </w:r>
          </w:p>
          <w:p w14:paraId="4915392C" w14:textId="77777777" w:rsidR="00B51F54" w:rsidRPr="003F16DD" w:rsidRDefault="00B51F54" w:rsidP="00B51F54">
            <w:pPr>
              <w:pStyle w:val="Listparagraf"/>
              <w:numPr>
                <w:ilvl w:val="0"/>
                <w:numId w:val="2"/>
              </w:numPr>
              <w:ind w:left="360"/>
              <w:rPr>
                <w:iCs/>
                <w:lang w:val="ro-RO"/>
              </w:rPr>
            </w:pPr>
            <w:r w:rsidRPr="003F16DD">
              <w:rPr>
                <w:szCs w:val="24"/>
                <w:lang w:val="ro-RO"/>
              </w:rPr>
              <w:t>Colaborarea cu Filiala școlii de arte„Maria Bieșu” pentru încadrarea elevilor doritori la pictură</w:t>
            </w:r>
          </w:p>
          <w:p w14:paraId="4E3F33DD" w14:textId="77777777" w:rsidR="00B51F54" w:rsidRPr="00621F85" w:rsidRDefault="00B51F54" w:rsidP="00B51F54">
            <w:pPr>
              <w:pStyle w:val="Listparagraf"/>
              <w:numPr>
                <w:ilvl w:val="0"/>
                <w:numId w:val="2"/>
              </w:numPr>
              <w:ind w:left="360"/>
              <w:rPr>
                <w:iCs/>
                <w:color w:val="FF0000"/>
                <w:lang w:val="ro-RO"/>
              </w:rPr>
            </w:pPr>
            <w:r w:rsidRPr="00B51F54">
              <w:rPr>
                <w:szCs w:val="24"/>
                <w:lang w:val="ro-RO"/>
              </w:rPr>
              <w:t>Încadrarea elevilor în cercuri de muzeu,dans modern și secții sportive</w:t>
            </w:r>
          </w:p>
          <w:p w14:paraId="69B57635" w14:textId="77777777" w:rsidR="00B51F54" w:rsidRPr="00621F85" w:rsidRDefault="00B51F54" w:rsidP="00B51F54">
            <w:pPr>
              <w:pStyle w:val="Listparagraf"/>
              <w:numPr>
                <w:ilvl w:val="0"/>
                <w:numId w:val="2"/>
              </w:numPr>
              <w:ind w:left="360"/>
              <w:rPr>
                <w:iCs/>
                <w:color w:val="FF0000"/>
                <w:lang w:val="ro-RO"/>
              </w:rPr>
            </w:pPr>
            <w:r w:rsidRPr="00621F85">
              <w:rPr>
                <w:szCs w:val="24"/>
                <w:lang w:val="ro-RO"/>
              </w:rPr>
              <w:t>Implicarea elevilor în activitățile extracurriculare</w:t>
            </w:r>
          </w:p>
        </w:tc>
      </w:tr>
      <w:tr w:rsidR="00F842E4" w:rsidRPr="00E938A0" w14:paraId="52E89AA7" w14:textId="77777777" w:rsidTr="00CB7D36">
        <w:tc>
          <w:tcPr>
            <w:tcW w:w="2014" w:type="dxa"/>
          </w:tcPr>
          <w:p w14:paraId="0A54C403" w14:textId="77777777" w:rsidR="00F842E4" w:rsidRPr="00BD4375" w:rsidRDefault="00F842E4" w:rsidP="00F842E4">
            <w:pPr>
              <w:jc w:val="left"/>
            </w:pPr>
            <w:r w:rsidRPr="00BD4375">
              <w:t>Constatări</w:t>
            </w:r>
          </w:p>
        </w:tc>
        <w:tc>
          <w:tcPr>
            <w:tcW w:w="7625" w:type="dxa"/>
            <w:gridSpan w:val="3"/>
          </w:tcPr>
          <w:p w14:paraId="70F06F3E" w14:textId="77777777" w:rsidR="00B51F54" w:rsidRPr="00EC272D" w:rsidRDefault="00B51F54" w:rsidP="00EC272D">
            <w:pPr>
              <w:rPr>
                <w:rFonts w:eastAsia="Times New Roman"/>
                <w:iCs/>
                <w:color w:val="FF0000"/>
              </w:rPr>
            </w:pPr>
            <w:r w:rsidRPr="00EC272D">
              <w:rPr>
                <w:szCs w:val="24"/>
              </w:rPr>
              <w:t>Instituția creață condiții pentru respectarea diversității prin valorificarea intensă a capacității de socializare a elevilor și a resurselor de identificare și dizolvare a stereotipurilor și prejudecăților.</w:t>
            </w:r>
          </w:p>
        </w:tc>
      </w:tr>
      <w:tr w:rsidR="00F842E4" w:rsidRPr="00E938A0" w14:paraId="55D789C6" w14:textId="77777777" w:rsidTr="00CB7D36">
        <w:tc>
          <w:tcPr>
            <w:tcW w:w="2014" w:type="dxa"/>
          </w:tcPr>
          <w:p w14:paraId="4081DFB2" w14:textId="77777777" w:rsidR="00F842E4" w:rsidRPr="00BD4375" w:rsidRDefault="00F842E4" w:rsidP="00F842E4">
            <w:pPr>
              <w:jc w:val="left"/>
            </w:pPr>
            <w:r>
              <w:t>Pondere și punctaj acordat</w:t>
            </w:r>
            <w:r w:rsidRPr="00BD4375">
              <w:t xml:space="preserve"> </w:t>
            </w:r>
          </w:p>
        </w:tc>
        <w:tc>
          <w:tcPr>
            <w:tcW w:w="1530" w:type="dxa"/>
          </w:tcPr>
          <w:p w14:paraId="516F8023" w14:textId="77777777" w:rsidR="00F842E4" w:rsidRPr="00E938A0" w:rsidRDefault="00F842E4" w:rsidP="00F842E4">
            <w:r w:rsidRPr="00BD4375">
              <w:t>Pondere:</w:t>
            </w:r>
            <w:r w:rsidRPr="00E938A0">
              <w:t xml:space="preserve"> </w:t>
            </w:r>
            <w:r>
              <w:rPr>
                <w:bCs/>
              </w:rPr>
              <w:t>2</w:t>
            </w:r>
          </w:p>
        </w:tc>
        <w:tc>
          <w:tcPr>
            <w:tcW w:w="3827" w:type="dxa"/>
          </w:tcPr>
          <w:p w14:paraId="3D939BB4" w14:textId="77777777" w:rsidR="00F842E4" w:rsidRPr="00E938A0" w:rsidRDefault="00F842E4" w:rsidP="00F842E4">
            <w:r>
              <w:t>Autoevaluare conform criteriilor: -</w:t>
            </w:r>
            <w:r w:rsidR="00DB51C4">
              <w:t>1</w:t>
            </w:r>
          </w:p>
        </w:tc>
        <w:tc>
          <w:tcPr>
            <w:tcW w:w="2268" w:type="dxa"/>
          </w:tcPr>
          <w:p w14:paraId="62C90BD3" w14:textId="77777777" w:rsidR="00F842E4" w:rsidRPr="00D25024" w:rsidRDefault="00F842E4" w:rsidP="00F842E4">
            <w:r>
              <w:t xml:space="preserve">Punctaj acordat: - </w:t>
            </w:r>
            <w:r w:rsidR="00DB51C4">
              <w:t>2</w:t>
            </w:r>
          </w:p>
        </w:tc>
      </w:tr>
    </w:tbl>
    <w:p w14:paraId="48CD4EE4" w14:textId="77777777" w:rsidR="00D25024" w:rsidRDefault="00D25024" w:rsidP="00D25024"/>
    <w:p w14:paraId="07585221" w14:textId="77777777" w:rsidR="00D25024" w:rsidRPr="001F7FFE" w:rsidRDefault="00D25024" w:rsidP="00D25024">
      <w:pPr>
        <w:rPr>
          <w:b/>
          <w:bCs/>
        </w:rPr>
      </w:pPr>
      <w:r w:rsidRPr="001F7FFE">
        <w:rPr>
          <w:b/>
          <w:bCs/>
        </w:rPr>
        <w:t xml:space="preserve">Domeniu: </w:t>
      </w:r>
      <w:r>
        <w:rPr>
          <w:b/>
          <w:bCs/>
        </w:rPr>
        <w:t>Curriculum/ proces educațional</w:t>
      </w:r>
    </w:p>
    <w:p w14:paraId="62537289" w14:textId="77777777"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03AF6134" w14:textId="77777777" w:rsidTr="00CB7D36">
        <w:tc>
          <w:tcPr>
            <w:tcW w:w="2014" w:type="dxa"/>
          </w:tcPr>
          <w:p w14:paraId="365DD49A" w14:textId="77777777" w:rsidR="00F842E4" w:rsidRPr="00BD4375" w:rsidRDefault="00F842E4" w:rsidP="00F842E4">
            <w:pPr>
              <w:jc w:val="left"/>
            </w:pPr>
            <w:r w:rsidRPr="00BD4375">
              <w:t xml:space="preserve">Dovezi </w:t>
            </w:r>
          </w:p>
        </w:tc>
        <w:tc>
          <w:tcPr>
            <w:tcW w:w="7625" w:type="dxa"/>
            <w:gridSpan w:val="3"/>
          </w:tcPr>
          <w:p w14:paraId="48B1E1D3" w14:textId="77777777" w:rsidR="00F842E4" w:rsidRPr="003F16DD" w:rsidRDefault="00DB51C4" w:rsidP="008F3ED3">
            <w:pPr>
              <w:pStyle w:val="Listparagraf"/>
              <w:numPr>
                <w:ilvl w:val="0"/>
                <w:numId w:val="2"/>
              </w:numPr>
              <w:ind w:left="360"/>
              <w:rPr>
                <w:iCs/>
              </w:rPr>
            </w:pPr>
            <w:r w:rsidRPr="003F16DD">
              <w:rPr>
                <w:iCs/>
              </w:rPr>
              <w:t>Simbolurile statale în instituția de învățământ;</w:t>
            </w:r>
          </w:p>
          <w:p w14:paraId="6B31393C" w14:textId="77777777" w:rsidR="00DB51C4" w:rsidRPr="003F16DD" w:rsidRDefault="00DB51C4" w:rsidP="008F3ED3">
            <w:pPr>
              <w:pStyle w:val="Listparagraf"/>
              <w:numPr>
                <w:ilvl w:val="0"/>
                <w:numId w:val="2"/>
              </w:numPr>
              <w:ind w:left="360"/>
              <w:rPr>
                <w:iCs/>
              </w:rPr>
            </w:pPr>
            <w:r w:rsidRPr="003F16DD">
              <w:rPr>
                <w:iCs/>
              </w:rPr>
              <w:t xml:space="preserve">Activități organizate cu ocazia diverselor sărbători în </w:t>
            </w:r>
            <w:r w:rsidR="005042D7" w:rsidRPr="003F16DD">
              <w:rPr>
                <w:iCs/>
              </w:rPr>
              <w:t>diferite limbi</w:t>
            </w:r>
            <w:r w:rsidRPr="003F16DD">
              <w:rPr>
                <w:iCs/>
              </w:rPr>
              <w:t>;</w:t>
            </w:r>
          </w:p>
          <w:p w14:paraId="5A6DADFA" w14:textId="77777777" w:rsidR="00DB51C4" w:rsidRPr="003F16DD" w:rsidRDefault="00DB51C4" w:rsidP="008F3ED3">
            <w:pPr>
              <w:pStyle w:val="Listparagraf"/>
              <w:numPr>
                <w:ilvl w:val="0"/>
                <w:numId w:val="2"/>
              </w:numPr>
              <w:ind w:left="360"/>
              <w:rPr>
                <w:iCs/>
              </w:rPr>
            </w:pPr>
            <w:r w:rsidRPr="003F16DD">
              <w:rPr>
                <w:iCs/>
              </w:rPr>
              <w:t xml:space="preserve">Desfășurarea orelor </w:t>
            </w:r>
            <w:proofErr w:type="gramStart"/>
            <w:r w:rsidRPr="003F16DD">
              <w:rPr>
                <w:iCs/>
              </w:rPr>
              <w:t>cu  diverse</w:t>
            </w:r>
            <w:proofErr w:type="gramEnd"/>
            <w:r w:rsidRPr="003F16DD">
              <w:rPr>
                <w:iCs/>
              </w:rPr>
              <w:t xml:space="preserve"> tematici de promovare a valorilor multiculturale;</w:t>
            </w:r>
          </w:p>
          <w:p w14:paraId="3CB84156" w14:textId="77777777" w:rsidR="00DB51C4" w:rsidRPr="003F16DD" w:rsidRDefault="00DB51C4" w:rsidP="008F3ED3">
            <w:pPr>
              <w:pStyle w:val="Listparagraf"/>
              <w:numPr>
                <w:ilvl w:val="0"/>
                <w:numId w:val="2"/>
              </w:numPr>
              <w:ind w:left="360"/>
              <w:rPr>
                <w:iCs/>
              </w:rPr>
            </w:pPr>
            <w:r w:rsidRPr="003F16DD">
              <w:rPr>
                <w:iCs/>
              </w:rPr>
              <w:t xml:space="preserve">Participare la activități/evenimente, concursuri organizate atât în cadrul instituției, cât și în </w:t>
            </w:r>
            <w:r w:rsidR="005042D7" w:rsidRPr="003F16DD">
              <w:rPr>
                <w:iCs/>
              </w:rPr>
              <w:t>municipiu</w:t>
            </w:r>
            <w:r w:rsidR="00E24F87" w:rsidRPr="003F16DD">
              <w:rPr>
                <w:iCs/>
              </w:rPr>
              <w:t xml:space="preserve">; </w:t>
            </w:r>
          </w:p>
        </w:tc>
      </w:tr>
      <w:tr w:rsidR="00F842E4" w:rsidRPr="00E938A0" w14:paraId="6A8B38E5" w14:textId="77777777" w:rsidTr="00CB7D36">
        <w:tc>
          <w:tcPr>
            <w:tcW w:w="2014" w:type="dxa"/>
          </w:tcPr>
          <w:p w14:paraId="7A30BD03" w14:textId="77777777" w:rsidR="00F842E4" w:rsidRPr="00BD4375" w:rsidRDefault="00F842E4" w:rsidP="00F842E4">
            <w:pPr>
              <w:jc w:val="left"/>
            </w:pPr>
            <w:r w:rsidRPr="00BD4375">
              <w:t>Constatări</w:t>
            </w:r>
          </w:p>
        </w:tc>
        <w:tc>
          <w:tcPr>
            <w:tcW w:w="7625" w:type="dxa"/>
            <w:gridSpan w:val="3"/>
          </w:tcPr>
          <w:p w14:paraId="3AD013FA" w14:textId="77777777" w:rsidR="00F842E4" w:rsidRPr="003F16DD" w:rsidRDefault="00E24F87" w:rsidP="00EC272D">
            <w:pPr>
              <w:rPr>
                <w:rFonts w:eastAsia="Times New Roman"/>
                <w:iCs/>
              </w:rPr>
            </w:pPr>
            <w:r w:rsidRPr="003F16DD">
              <w:rPr>
                <w:rFonts w:eastAsia="Times New Roman"/>
                <w:iCs/>
              </w:rPr>
              <w:t>Instituția organizează spațiul educațional astfel încât să faciliteze comunicarea și colaborarea copiilor de diferită origine etnică și cultural</w:t>
            </w:r>
            <w:r w:rsidR="00E10C40" w:rsidRPr="003F16DD">
              <w:rPr>
                <w:rFonts w:eastAsia="Times New Roman"/>
                <w:iCs/>
              </w:rPr>
              <w:t>ă</w:t>
            </w:r>
            <w:r w:rsidRPr="003F16DD">
              <w:rPr>
                <w:rFonts w:eastAsia="Times New Roman"/>
                <w:iCs/>
              </w:rPr>
              <w:t>.</w:t>
            </w:r>
          </w:p>
          <w:p w14:paraId="5B9B2946" w14:textId="77777777" w:rsidR="00D8083C" w:rsidRPr="003F16DD" w:rsidRDefault="00D8083C" w:rsidP="00EC272D">
            <w:pPr>
              <w:rPr>
                <w:rFonts w:eastAsia="Times New Roman"/>
                <w:iCs/>
              </w:rPr>
            </w:pPr>
            <w:r w:rsidRPr="003F16DD">
              <w:rPr>
                <w:szCs w:val="24"/>
              </w:rPr>
              <w:t>Elevii și cadrele didactice sunt implicați în diverse activități educaționale de nivel local și național, ce pun în evidență conviețuirea armonioasă într-o societate interculturală</w:t>
            </w:r>
          </w:p>
        </w:tc>
      </w:tr>
      <w:tr w:rsidR="00F842E4" w:rsidRPr="00E938A0" w14:paraId="0271AA19" w14:textId="77777777" w:rsidTr="00CB7D36">
        <w:tc>
          <w:tcPr>
            <w:tcW w:w="2014" w:type="dxa"/>
          </w:tcPr>
          <w:p w14:paraId="7A129A8E" w14:textId="77777777" w:rsidR="00F842E4" w:rsidRPr="00BD4375" w:rsidRDefault="00F842E4" w:rsidP="00F842E4">
            <w:pPr>
              <w:jc w:val="left"/>
            </w:pPr>
            <w:r>
              <w:t>Pondere și punctaj acordat</w:t>
            </w:r>
            <w:r w:rsidRPr="00BD4375">
              <w:t xml:space="preserve"> </w:t>
            </w:r>
          </w:p>
        </w:tc>
        <w:tc>
          <w:tcPr>
            <w:tcW w:w="1530" w:type="dxa"/>
          </w:tcPr>
          <w:p w14:paraId="36C032F8" w14:textId="77777777" w:rsidR="00F842E4" w:rsidRPr="00E938A0" w:rsidRDefault="00F842E4" w:rsidP="00F842E4">
            <w:r w:rsidRPr="00BD4375">
              <w:t>Pondere:</w:t>
            </w:r>
            <w:r w:rsidRPr="00E938A0">
              <w:t xml:space="preserve"> </w:t>
            </w:r>
            <w:r>
              <w:rPr>
                <w:bCs/>
              </w:rPr>
              <w:t>2</w:t>
            </w:r>
          </w:p>
        </w:tc>
        <w:tc>
          <w:tcPr>
            <w:tcW w:w="3827" w:type="dxa"/>
          </w:tcPr>
          <w:p w14:paraId="067037D4" w14:textId="77777777" w:rsidR="00F842E4" w:rsidRPr="00E938A0" w:rsidRDefault="00F842E4" w:rsidP="00F842E4">
            <w:r>
              <w:t>Autoevaluare conform criteriilor: -</w:t>
            </w:r>
            <w:r w:rsidR="00E24F87">
              <w:t>1</w:t>
            </w:r>
          </w:p>
        </w:tc>
        <w:tc>
          <w:tcPr>
            <w:tcW w:w="2268" w:type="dxa"/>
          </w:tcPr>
          <w:p w14:paraId="1A1A6A6D" w14:textId="77777777" w:rsidR="00F842E4" w:rsidRPr="00D25024" w:rsidRDefault="00F842E4" w:rsidP="00F842E4">
            <w:r>
              <w:t xml:space="preserve">Punctaj acordat: - </w:t>
            </w:r>
            <w:r w:rsidR="00E24F87">
              <w:t>2</w:t>
            </w:r>
          </w:p>
        </w:tc>
      </w:tr>
      <w:tr w:rsidR="00F842E4" w:rsidRPr="00E938A0" w14:paraId="711E95EB" w14:textId="77777777" w:rsidTr="00DF435F">
        <w:tc>
          <w:tcPr>
            <w:tcW w:w="7371" w:type="dxa"/>
            <w:gridSpan w:val="3"/>
          </w:tcPr>
          <w:p w14:paraId="5D973408" w14:textId="77777777" w:rsidR="00F842E4" w:rsidRPr="00415CB2" w:rsidRDefault="00F842E4" w:rsidP="00F842E4">
            <w:pPr>
              <w:rPr>
                <w:b/>
                <w:bCs/>
              </w:rPr>
            </w:pPr>
            <w:r w:rsidRPr="00415CB2">
              <w:rPr>
                <w:b/>
                <w:bCs/>
              </w:rPr>
              <w:t>Total standard</w:t>
            </w:r>
          </w:p>
        </w:tc>
        <w:tc>
          <w:tcPr>
            <w:tcW w:w="2268" w:type="dxa"/>
          </w:tcPr>
          <w:p w14:paraId="0CB40488" w14:textId="77777777" w:rsidR="00F842E4" w:rsidRPr="00415CB2" w:rsidRDefault="00E24F87" w:rsidP="00F842E4">
            <w:pPr>
              <w:rPr>
                <w:b/>
                <w:bCs/>
              </w:rPr>
            </w:pPr>
            <w:r>
              <w:rPr>
                <w:b/>
                <w:bCs/>
              </w:rPr>
              <w:t>5,50</w:t>
            </w:r>
          </w:p>
        </w:tc>
      </w:tr>
    </w:tbl>
    <w:p w14:paraId="3D6A4145"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544"/>
        <w:gridCol w:w="4677"/>
      </w:tblGrid>
      <w:tr w:rsidR="00B2481C" w:rsidRPr="00E938A0" w14:paraId="24441FF4" w14:textId="77777777" w:rsidTr="00E105FE">
        <w:tc>
          <w:tcPr>
            <w:tcW w:w="1418" w:type="dxa"/>
            <w:vMerge w:val="restart"/>
          </w:tcPr>
          <w:p w14:paraId="3056D94C" w14:textId="77777777" w:rsidR="00B2481C" w:rsidRPr="00E938A0" w:rsidRDefault="00B2481C" w:rsidP="000952DC">
            <w:pPr>
              <w:jc w:val="center"/>
            </w:pPr>
            <w:r w:rsidRPr="00E938A0">
              <w:t xml:space="preserve">Dimensiune </w:t>
            </w:r>
            <w:r>
              <w:t>I</w:t>
            </w:r>
            <w:r w:rsidR="000952DC">
              <w:t>I</w:t>
            </w:r>
          </w:p>
        </w:tc>
        <w:tc>
          <w:tcPr>
            <w:tcW w:w="3544" w:type="dxa"/>
          </w:tcPr>
          <w:p w14:paraId="0EDAFB4D" w14:textId="77777777" w:rsidR="00B2481C" w:rsidRPr="00E938A0" w:rsidRDefault="00B2481C" w:rsidP="00DF435F">
            <w:pPr>
              <w:jc w:val="center"/>
            </w:pPr>
            <w:r w:rsidRPr="00E938A0">
              <w:t>Puncte forte</w:t>
            </w:r>
          </w:p>
        </w:tc>
        <w:tc>
          <w:tcPr>
            <w:tcW w:w="4677" w:type="dxa"/>
          </w:tcPr>
          <w:p w14:paraId="01E75F6A" w14:textId="77777777" w:rsidR="00B2481C" w:rsidRPr="00E938A0" w:rsidRDefault="00B2481C" w:rsidP="00DF435F">
            <w:pPr>
              <w:jc w:val="center"/>
            </w:pPr>
            <w:r w:rsidRPr="00E938A0">
              <w:t>Puncte slabe</w:t>
            </w:r>
          </w:p>
        </w:tc>
      </w:tr>
      <w:tr w:rsidR="00F842E4" w:rsidRPr="00E938A0" w14:paraId="59310586" w14:textId="77777777" w:rsidTr="00E105FE">
        <w:tc>
          <w:tcPr>
            <w:tcW w:w="1418" w:type="dxa"/>
            <w:vMerge/>
          </w:tcPr>
          <w:p w14:paraId="648AA131" w14:textId="77777777" w:rsidR="00F842E4" w:rsidRPr="00E938A0" w:rsidRDefault="00F842E4" w:rsidP="00F842E4"/>
        </w:tc>
        <w:tc>
          <w:tcPr>
            <w:tcW w:w="3544" w:type="dxa"/>
          </w:tcPr>
          <w:p w14:paraId="3556C592" w14:textId="77777777" w:rsidR="00F842E4" w:rsidRPr="003F16DD" w:rsidRDefault="00E10C40" w:rsidP="00D8083C">
            <w:pPr>
              <w:pStyle w:val="Listparagraf"/>
              <w:numPr>
                <w:ilvl w:val="0"/>
                <w:numId w:val="2"/>
              </w:numPr>
              <w:ind w:left="360"/>
            </w:pPr>
            <w:r w:rsidRPr="003F16DD">
              <w:rPr>
                <w:rFonts w:eastAsia="Times New Roman"/>
                <w:iCs/>
              </w:rPr>
              <w:t>Comunicarea și colaborarea copiilor de diferită origine etnică și culturală.</w:t>
            </w:r>
          </w:p>
          <w:p w14:paraId="5CE633AD" w14:textId="77777777" w:rsidR="00D8520A" w:rsidRPr="003F16DD" w:rsidRDefault="00E10C40" w:rsidP="008F3ED3">
            <w:pPr>
              <w:pStyle w:val="Listparagraf"/>
              <w:numPr>
                <w:ilvl w:val="0"/>
                <w:numId w:val="2"/>
              </w:numPr>
              <w:ind w:left="360"/>
            </w:pPr>
            <w:r w:rsidRPr="003F16DD">
              <w:t>Implicarea permanentă a elevilor/ copiilor în consilierea aspectelor legate de viața școlară.</w:t>
            </w:r>
            <w:r w:rsidR="00D8520A" w:rsidRPr="003F16DD">
              <w:t xml:space="preserve"> </w:t>
            </w:r>
          </w:p>
          <w:p w14:paraId="06595230" w14:textId="77777777" w:rsidR="00E10C40" w:rsidRPr="007F7A35" w:rsidRDefault="00E10C40" w:rsidP="00FD228B">
            <w:pPr>
              <w:rPr>
                <w:color w:val="FF0000"/>
              </w:rPr>
            </w:pPr>
          </w:p>
        </w:tc>
        <w:tc>
          <w:tcPr>
            <w:tcW w:w="4677" w:type="dxa"/>
          </w:tcPr>
          <w:p w14:paraId="2BB2A2DA" w14:textId="77777777" w:rsidR="00115481" w:rsidRPr="00D8083C" w:rsidRDefault="00E10C40" w:rsidP="00115481">
            <w:pPr>
              <w:pStyle w:val="Listparagraf"/>
              <w:numPr>
                <w:ilvl w:val="0"/>
                <w:numId w:val="2"/>
              </w:numPr>
              <w:ind w:left="360"/>
              <w:jc w:val="left"/>
            </w:pPr>
            <w:r w:rsidRPr="00D8083C">
              <w:rPr>
                <w:rFonts w:eastAsia="Times New Roman"/>
                <w:iCs/>
              </w:rPr>
              <w:lastRenderedPageBreak/>
              <w:t xml:space="preserve">Participarea slabă </w:t>
            </w:r>
            <w:proofErr w:type="gramStart"/>
            <w:r w:rsidRPr="00D8083C">
              <w:rPr>
                <w:rFonts w:eastAsia="Times New Roman"/>
                <w:iCs/>
              </w:rPr>
              <w:t>a  structurilor</w:t>
            </w:r>
            <w:proofErr w:type="gramEnd"/>
            <w:r w:rsidRPr="00D8083C">
              <w:rPr>
                <w:rFonts w:eastAsia="Times New Roman"/>
                <w:iCs/>
              </w:rPr>
              <w:t xml:space="preserve"> asociative ale elevilor, părinților și a comunității la elaborarea și imlementarea documentelor programatice</w:t>
            </w:r>
            <w:r w:rsidR="00115481" w:rsidRPr="00D8083C">
              <w:rPr>
                <w:rFonts w:eastAsia="Times New Roman"/>
                <w:iCs/>
              </w:rPr>
              <w:t>.</w:t>
            </w:r>
          </w:p>
          <w:p w14:paraId="7F1E4D7F" w14:textId="77777777" w:rsidR="00115481" w:rsidRPr="003F16DD" w:rsidRDefault="00115481" w:rsidP="00115481">
            <w:pPr>
              <w:pStyle w:val="Listparagraf"/>
              <w:numPr>
                <w:ilvl w:val="0"/>
                <w:numId w:val="2"/>
              </w:numPr>
              <w:ind w:left="360"/>
              <w:jc w:val="left"/>
            </w:pPr>
            <w:r w:rsidRPr="003F16DD">
              <w:t xml:space="preserve">Puține acorduri de parteneriat cu reprezentanții comunității, pe aspecte ce țin de interesul elevului/ copilului, și a </w:t>
            </w:r>
            <w:r w:rsidRPr="003F16DD">
              <w:lastRenderedPageBreak/>
              <w:t>acțiunilor de participare a comunității la îmbunătățirea condițiilor de învățare și odihnă pentru elevi/ copii</w:t>
            </w:r>
          </w:p>
          <w:p w14:paraId="48900C34" w14:textId="77777777" w:rsidR="00F842E4" w:rsidRPr="007F7A35" w:rsidRDefault="00F842E4" w:rsidP="00115481">
            <w:pPr>
              <w:rPr>
                <w:color w:val="FF0000"/>
              </w:rPr>
            </w:pPr>
          </w:p>
        </w:tc>
      </w:tr>
    </w:tbl>
    <w:p w14:paraId="48ADCF54" w14:textId="77777777" w:rsidR="00B2481C" w:rsidRPr="00945539" w:rsidRDefault="00B2481C" w:rsidP="00D25024"/>
    <w:p w14:paraId="4EF7A7B3" w14:textId="77777777" w:rsidR="00D25024" w:rsidRPr="00945539" w:rsidRDefault="00D25024" w:rsidP="00D25024">
      <w:pPr>
        <w:pStyle w:val="Titlu1"/>
      </w:pPr>
      <w:bookmarkStart w:id="19" w:name="_Toc46741870"/>
      <w:bookmarkStart w:id="20" w:name="_Toc48389088"/>
      <w:r w:rsidRPr="00945539">
        <w:t>Dimensiune III. INCLUZIUNE EDUCAȚIONALĂ</w:t>
      </w:r>
      <w:bookmarkEnd w:id="19"/>
      <w:bookmarkEnd w:id="20"/>
    </w:p>
    <w:p w14:paraId="0DE9643C" w14:textId="77777777" w:rsidR="00D25024" w:rsidRPr="00D25024" w:rsidRDefault="00D25024" w:rsidP="00D25024">
      <w:pPr>
        <w:pStyle w:val="Titlu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14:paraId="4DB6FBFB" w14:textId="77777777" w:rsidR="00D25024" w:rsidRPr="00D25024" w:rsidRDefault="00D25024" w:rsidP="00D25024">
      <w:pPr>
        <w:rPr>
          <w:b/>
          <w:bCs/>
          <w:lang w:val="en-US"/>
        </w:rPr>
      </w:pPr>
      <w:r w:rsidRPr="00D25024">
        <w:rPr>
          <w:b/>
          <w:bCs/>
          <w:lang w:val="en-US"/>
        </w:rPr>
        <w:t>Domeniu: Management</w:t>
      </w:r>
    </w:p>
    <w:p w14:paraId="7FEDB022" w14:textId="77777777"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842E4" w:rsidRPr="00E938A0" w14:paraId="389D4B34" w14:textId="77777777" w:rsidTr="00CB7D36">
        <w:tc>
          <w:tcPr>
            <w:tcW w:w="2014" w:type="dxa"/>
          </w:tcPr>
          <w:p w14:paraId="5C8B1464" w14:textId="77777777" w:rsidR="00F842E4" w:rsidRPr="00BD4375" w:rsidRDefault="00F842E4" w:rsidP="00F842E4">
            <w:pPr>
              <w:jc w:val="left"/>
            </w:pPr>
            <w:r w:rsidRPr="00BD4375">
              <w:t xml:space="preserve">Dovezi </w:t>
            </w:r>
          </w:p>
        </w:tc>
        <w:tc>
          <w:tcPr>
            <w:tcW w:w="7625" w:type="dxa"/>
            <w:gridSpan w:val="3"/>
          </w:tcPr>
          <w:p w14:paraId="5E9A2CE6" w14:textId="77777777" w:rsidR="00584698" w:rsidRPr="005F63EC" w:rsidRDefault="0078009D" w:rsidP="005F63EC">
            <w:pPr>
              <w:pStyle w:val="Listparagraf"/>
              <w:numPr>
                <w:ilvl w:val="0"/>
                <w:numId w:val="2"/>
              </w:numPr>
              <w:ind w:left="360"/>
              <w:rPr>
                <w:iCs/>
                <w:szCs w:val="24"/>
              </w:rPr>
            </w:pPr>
            <w:r w:rsidRPr="005F63EC">
              <w:rPr>
                <w:iCs/>
                <w:szCs w:val="24"/>
                <w:lang w:val="ro-RO"/>
              </w:rPr>
              <w:t>Planul de activitate a</w:t>
            </w:r>
            <w:r w:rsidR="005F63EC" w:rsidRPr="005F63EC">
              <w:rPr>
                <w:iCs/>
                <w:szCs w:val="24"/>
                <w:lang w:val="ro-RO"/>
              </w:rPr>
              <w:t xml:space="preserve"> instituției </w:t>
            </w:r>
            <w:r w:rsidRPr="005F63EC">
              <w:rPr>
                <w:iCs/>
                <w:szCs w:val="24"/>
                <w:lang w:val="ro-RO"/>
              </w:rPr>
              <w:t xml:space="preserve">/ </w:t>
            </w:r>
            <w:r w:rsidR="005F63EC" w:rsidRPr="005F63EC">
              <w:rPr>
                <w:iCs/>
                <w:szCs w:val="24"/>
                <w:lang w:val="ro-RO"/>
              </w:rPr>
              <w:t>discutat</w:t>
            </w:r>
            <w:r w:rsidR="00584698" w:rsidRPr="005F63EC">
              <w:rPr>
                <w:iCs/>
                <w:szCs w:val="24"/>
                <w:lang w:val="ro-RO"/>
              </w:rPr>
              <w:t xml:space="preserve"> și aprobat </w:t>
            </w:r>
            <w:r w:rsidRPr="005F63EC">
              <w:rPr>
                <w:iCs/>
                <w:szCs w:val="24"/>
                <w:lang w:val="ro-RO"/>
              </w:rPr>
              <w:t xml:space="preserve"> la C</w:t>
            </w:r>
            <w:r w:rsidR="005F63EC" w:rsidRPr="005F63EC">
              <w:rPr>
                <w:iCs/>
                <w:szCs w:val="24"/>
                <w:lang w:val="ro-RO"/>
              </w:rPr>
              <w:t xml:space="preserve">onsiliul </w:t>
            </w:r>
            <w:r w:rsidRPr="005F63EC">
              <w:rPr>
                <w:iCs/>
                <w:szCs w:val="24"/>
                <w:lang w:val="ro-RO"/>
              </w:rPr>
              <w:t>P</w:t>
            </w:r>
            <w:r w:rsidR="005F63EC" w:rsidRPr="005F63EC">
              <w:rPr>
                <w:iCs/>
                <w:szCs w:val="24"/>
                <w:lang w:val="ro-RO"/>
              </w:rPr>
              <w:t>ro</w:t>
            </w:r>
            <w:r w:rsidR="005F63EC">
              <w:rPr>
                <w:iCs/>
                <w:szCs w:val="24"/>
                <w:lang w:val="ro-RO"/>
              </w:rPr>
              <w:t>f</w:t>
            </w:r>
            <w:r w:rsidR="005F63EC" w:rsidRPr="005F63EC">
              <w:rPr>
                <w:iCs/>
                <w:szCs w:val="24"/>
                <w:lang w:val="ro-RO"/>
              </w:rPr>
              <w:t>esoral</w:t>
            </w:r>
            <w:r w:rsidRPr="005F63EC">
              <w:rPr>
                <w:iCs/>
                <w:szCs w:val="24"/>
                <w:lang w:val="ro-RO"/>
              </w:rPr>
              <w:t xml:space="preserve"> nr.1 din </w:t>
            </w:r>
            <w:r w:rsidR="005F63EC" w:rsidRPr="005F63EC">
              <w:rPr>
                <w:iCs/>
                <w:szCs w:val="24"/>
                <w:lang w:val="ro-RO"/>
              </w:rPr>
              <w:t>26</w:t>
            </w:r>
            <w:r w:rsidRPr="005F63EC">
              <w:rPr>
                <w:iCs/>
                <w:szCs w:val="24"/>
                <w:lang w:val="ro-RO"/>
              </w:rPr>
              <w:t>.08.20</w:t>
            </w:r>
            <w:r w:rsidR="005F63EC" w:rsidRPr="005F63EC">
              <w:rPr>
                <w:iCs/>
                <w:szCs w:val="24"/>
                <w:lang w:val="ro-RO"/>
              </w:rPr>
              <w:t>21</w:t>
            </w:r>
            <w:r w:rsidR="001407AD" w:rsidRPr="005F63EC">
              <w:rPr>
                <w:iCs/>
                <w:szCs w:val="24"/>
                <w:lang w:val="ro-RO"/>
              </w:rPr>
              <w:t>;</w:t>
            </w:r>
          </w:p>
          <w:p w14:paraId="5BB954F6" w14:textId="77777777" w:rsidR="0078009D" w:rsidRPr="005F63EC" w:rsidRDefault="005F63EC" w:rsidP="005F63EC">
            <w:pPr>
              <w:pStyle w:val="Listparagraf"/>
              <w:numPr>
                <w:ilvl w:val="0"/>
                <w:numId w:val="2"/>
              </w:numPr>
              <w:ind w:left="360"/>
              <w:rPr>
                <w:iCs/>
              </w:rPr>
            </w:pPr>
            <w:r w:rsidRPr="006A2BBA">
              <w:rPr>
                <w:iCs/>
              </w:rPr>
              <w:t>Ordin nr.30-A din 01 septembrie 2021 de constituire a Comisiei Multidisciplinare Intrașcolare</w:t>
            </w:r>
            <w:r>
              <w:rPr>
                <w:iCs/>
              </w:rPr>
              <w:t>;</w:t>
            </w:r>
          </w:p>
          <w:p w14:paraId="6FFD404C" w14:textId="77777777" w:rsidR="00584698" w:rsidRPr="003F16DD" w:rsidRDefault="0078009D" w:rsidP="005F63EC">
            <w:pPr>
              <w:pStyle w:val="Listparagraf"/>
              <w:numPr>
                <w:ilvl w:val="0"/>
                <w:numId w:val="2"/>
              </w:numPr>
              <w:ind w:left="360"/>
              <w:rPr>
                <w:i/>
                <w:iCs/>
                <w:szCs w:val="24"/>
              </w:rPr>
            </w:pPr>
            <w:r w:rsidRPr="005F63EC">
              <w:rPr>
                <w:iCs/>
                <w:szCs w:val="24"/>
              </w:rPr>
              <w:t xml:space="preserve">Plan de activitate a </w:t>
            </w:r>
            <w:r w:rsidR="005F63EC">
              <w:rPr>
                <w:iCs/>
                <w:szCs w:val="24"/>
              </w:rPr>
              <w:t>Comisiei Multidisciplinare Intra</w:t>
            </w:r>
            <w:r w:rsidRPr="005F63EC">
              <w:rPr>
                <w:iCs/>
                <w:szCs w:val="24"/>
              </w:rPr>
              <w:t>școlare</w:t>
            </w:r>
            <w:r w:rsidRPr="003F16DD">
              <w:rPr>
                <w:iCs/>
                <w:szCs w:val="24"/>
              </w:rPr>
              <w:t xml:space="preserve">/ </w:t>
            </w:r>
            <w:r w:rsidRPr="003F16DD">
              <w:rPr>
                <w:i/>
                <w:iCs/>
                <w:szCs w:val="24"/>
              </w:rPr>
              <w:t xml:space="preserve">aprobat </w:t>
            </w:r>
            <w:proofErr w:type="gramStart"/>
            <w:r w:rsidRPr="003F16DD">
              <w:rPr>
                <w:i/>
                <w:iCs/>
                <w:szCs w:val="24"/>
              </w:rPr>
              <w:t>09.09.20</w:t>
            </w:r>
            <w:r w:rsidR="005F63EC" w:rsidRPr="003F16DD">
              <w:rPr>
                <w:i/>
                <w:iCs/>
                <w:szCs w:val="24"/>
              </w:rPr>
              <w:t>21</w:t>
            </w:r>
            <w:r w:rsidRPr="003F16DD">
              <w:rPr>
                <w:i/>
                <w:iCs/>
                <w:szCs w:val="24"/>
              </w:rPr>
              <w:t xml:space="preserve"> </w:t>
            </w:r>
            <w:r w:rsidR="001407AD" w:rsidRPr="003F16DD">
              <w:rPr>
                <w:i/>
                <w:iCs/>
                <w:szCs w:val="24"/>
              </w:rPr>
              <w:t>;</w:t>
            </w:r>
            <w:proofErr w:type="gramEnd"/>
            <w:r w:rsidRPr="003F16DD">
              <w:rPr>
                <w:szCs w:val="24"/>
                <w:lang w:val="ro-RO"/>
              </w:rPr>
              <w:t xml:space="preserve">  </w:t>
            </w:r>
          </w:p>
          <w:p w14:paraId="6198A921" w14:textId="77777777" w:rsidR="00F842E4" w:rsidRPr="005F63EC" w:rsidRDefault="0078009D" w:rsidP="005F63EC">
            <w:pPr>
              <w:pStyle w:val="Listparagraf"/>
              <w:numPr>
                <w:ilvl w:val="0"/>
                <w:numId w:val="2"/>
              </w:numPr>
              <w:ind w:left="360"/>
              <w:rPr>
                <w:iCs/>
                <w:szCs w:val="24"/>
              </w:rPr>
            </w:pPr>
            <w:r w:rsidRPr="005F63EC">
              <w:rPr>
                <w:szCs w:val="24"/>
                <w:lang w:val="ro-RO"/>
              </w:rPr>
              <w:t xml:space="preserve">Parteneriate stabilite dintre instituţia de învăţământ, instituţia  preşcolară, asistenţa socială, centrul medicilor de familie în scopul identificării copiilor cu CES din comunitate  </w:t>
            </w:r>
            <w:r w:rsidR="001407AD" w:rsidRPr="005F63EC">
              <w:rPr>
                <w:szCs w:val="24"/>
                <w:lang w:val="ro-RO"/>
              </w:rPr>
              <w:t>;</w:t>
            </w:r>
            <w:r w:rsidRPr="005F63EC">
              <w:rPr>
                <w:szCs w:val="24"/>
                <w:lang w:val="ro-RO"/>
              </w:rPr>
              <w:t xml:space="preserve">  </w:t>
            </w:r>
            <w:r w:rsidRPr="005F63EC">
              <w:rPr>
                <w:iCs/>
              </w:rPr>
              <w:t xml:space="preserve"> </w:t>
            </w:r>
          </w:p>
        </w:tc>
      </w:tr>
      <w:tr w:rsidR="00F842E4" w:rsidRPr="00E938A0" w14:paraId="18F699AA" w14:textId="77777777" w:rsidTr="00CB7D36">
        <w:tc>
          <w:tcPr>
            <w:tcW w:w="2014" w:type="dxa"/>
          </w:tcPr>
          <w:p w14:paraId="055AD92B" w14:textId="77777777" w:rsidR="00F842E4" w:rsidRPr="00BD4375" w:rsidRDefault="00F842E4" w:rsidP="00F842E4">
            <w:pPr>
              <w:jc w:val="left"/>
            </w:pPr>
            <w:r w:rsidRPr="00BD4375">
              <w:t>Constatări</w:t>
            </w:r>
          </w:p>
        </w:tc>
        <w:tc>
          <w:tcPr>
            <w:tcW w:w="7625" w:type="dxa"/>
            <w:gridSpan w:val="3"/>
          </w:tcPr>
          <w:p w14:paraId="094A00D8" w14:textId="77777777" w:rsidR="0078009D" w:rsidRPr="00EC272D" w:rsidRDefault="0078009D" w:rsidP="00EC272D">
            <w:pPr>
              <w:rPr>
                <w:rFonts w:eastAsia="Times New Roman"/>
                <w:iCs/>
                <w:szCs w:val="24"/>
              </w:rPr>
            </w:pPr>
            <w:r w:rsidRPr="00EC272D">
              <w:rPr>
                <w:szCs w:val="24"/>
              </w:rPr>
              <w:t>În Planul strategic şi cel op</w:t>
            </w:r>
            <w:r w:rsidR="00525EF3" w:rsidRPr="00EC272D">
              <w:rPr>
                <w:szCs w:val="24"/>
              </w:rPr>
              <w:t>era</w:t>
            </w:r>
            <w:r w:rsidRPr="00EC272D">
              <w:rPr>
                <w:szCs w:val="24"/>
              </w:rPr>
              <w:t>ţional al instituţiei sunt planificate activităţi bazate pe principiu</w:t>
            </w:r>
            <w:r w:rsidR="005F63EC" w:rsidRPr="00EC272D">
              <w:rPr>
                <w:szCs w:val="24"/>
              </w:rPr>
              <w:t>l educaţiei pentru toţi;</w:t>
            </w:r>
          </w:p>
          <w:p w14:paraId="770F171D" w14:textId="77777777" w:rsidR="00F842E4" w:rsidRPr="00EC272D" w:rsidRDefault="0078009D" w:rsidP="00EC272D">
            <w:pPr>
              <w:rPr>
                <w:rFonts w:eastAsia="Times New Roman"/>
                <w:iCs/>
                <w:color w:val="FF0000"/>
              </w:rPr>
            </w:pPr>
            <w:r w:rsidRPr="00EC272D">
              <w:rPr>
                <w:szCs w:val="24"/>
              </w:rPr>
              <w:t>Administraţia instituţiei elaborează documentele necesar</w:t>
            </w:r>
            <w:r w:rsidR="005F63EC" w:rsidRPr="00EC272D">
              <w:rPr>
                <w:szCs w:val="24"/>
              </w:rPr>
              <w:t xml:space="preserve">e ce reflectă activitatea </w:t>
            </w:r>
            <w:r w:rsidRPr="00EC272D">
              <w:rPr>
                <w:szCs w:val="24"/>
              </w:rPr>
              <w:t>CMI</w:t>
            </w:r>
            <w:r w:rsidRPr="00EC272D">
              <w:rPr>
                <w:color w:val="FF0000"/>
                <w:szCs w:val="24"/>
              </w:rPr>
              <w:t>.</w:t>
            </w:r>
          </w:p>
        </w:tc>
      </w:tr>
      <w:tr w:rsidR="00F842E4" w:rsidRPr="00E938A0" w14:paraId="68D5EAC7" w14:textId="77777777" w:rsidTr="00CB7D36">
        <w:tc>
          <w:tcPr>
            <w:tcW w:w="2014" w:type="dxa"/>
          </w:tcPr>
          <w:p w14:paraId="4771D86A" w14:textId="77777777" w:rsidR="00F842E4" w:rsidRPr="00BD4375" w:rsidRDefault="00F842E4" w:rsidP="00F842E4">
            <w:pPr>
              <w:jc w:val="left"/>
            </w:pPr>
            <w:r>
              <w:t>Pondere și punctaj acordat</w:t>
            </w:r>
            <w:r w:rsidRPr="00BD4375">
              <w:t xml:space="preserve"> </w:t>
            </w:r>
          </w:p>
        </w:tc>
        <w:tc>
          <w:tcPr>
            <w:tcW w:w="1530" w:type="dxa"/>
          </w:tcPr>
          <w:p w14:paraId="7588232F" w14:textId="77777777" w:rsidR="00F842E4" w:rsidRPr="00E938A0" w:rsidRDefault="00F842E4" w:rsidP="00F842E4">
            <w:r w:rsidRPr="00BD4375">
              <w:t>Pondere:</w:t>
            </w:r>
            <w:r w:rsidRPr="00E938A0">
              <w:t xml:space="preserve"> </w:t>
            </w:r>
            <w:r>
              <w:rPr>
                <w:bCs/>
              </w:rPr>
              <w:t>2</w:t>
            </w:r>
          </w:p>
        </w:tc>
        <w:tc>
          <w:tcPr>
            <w:tcW w:w="3827" w:type="dxa"/>
          </w:tcPr>
          <w:p w14:paraId="02BAC9A0" w14:textId="13B997B3" w:rsidR="00F842E4" w:rsidRPr="00EF6E1F" w:rsidRDefault="00F842E4" w:rsidP="00F842E4">
            <w:r>
              <w:t>Autoevaluare conform criteriilor: -</w:t>
            </w:r>
            <w:r w:rsidR="00EF6E1F">
              <w:t>0,75</w:t>
            </w:r>
          </w:p>
        </w:tc>
        <w:tc>
          <w:tcPr>
            <w:tcW w:w="2268" w:type="dxa"/>
          </w:tcPr>
          <w:p w14:paraId="52D5A2DD" w14:textId="0B096F4F" w:rsidR="00F842E4" w:rsidRPr="00EF6E1F" w:rsidRDefault="00F842E4" w:rsidP="00F842E4">
            <w:r>
              <w:t xml:space="preserve">Punctaj acordat: - </w:t>
            </w:r>
            <w:r w:rsidR="00EF6E1F">
              <w:t>1,5</w:t>
            </w:r>
          </w:p>
        </w:tc>
      </w:tr>
    </w:tbl>
    <w:p w14:paraId="719CB3C0" w14:textId="77777777" w:rsidR="00D25024" w:rsidRDefault="00D25024" w:rsidP="00D25024"/>
    <w:p w14:paraId="23A8B653" w14:textId="77777777"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78009D" w:rsidRPr="00E938A0" w14:paraId="51A80CAB" w14:textId="77777777" w:rsidTr="00CB7D36">
        <w:tc>
          <w:tcPr>
            <w:tcW w:w="2014" w:type="dxa"/>
          </w:tcPr>
          <w:p w14:paraId="1A676572" w14:textId="77777777" w:rsidR="0078009D" w:rsidRPr="00BD4375" w:rsidRDefault="0078009D" w:rsidP="00F842E4">
            <w:pPr>
              <w:jc w:val="left"/>
            </w:pPr>
            <w:r w:rsidRPr="00BD4375">
              <w:t xml:space="preserve">Dovezi </w:t>
            </w:r>
          </w:p>
        </w:tc>
        <w:tc>
          <w:tcPr>
            <w:tcW w:w="7625" w:type="dxa"/>
            <w:gridSpan w:val="3"/>
          </w:tcPr>
          <w:p w14:paraId="0BAB9159" w14:textId="77777777" w:rsidR="0078009D" w:rsidRDefault="00B603A8" w:rsidP="00B603A8">
            <w:pPr>
              <w:pStyle w:val="Listparagraf"/>
              <w:numPr>
                <w:ilvl w:val="0"/>
                <w:numId w:val="2"/>
              </w:numPr>
              <w:ind w:left="360"/>
              <w:rPr>
                <w:iCs/>
              </w:rPr>
            </w:pPr>
            <w:r w:rsidRPr="006A2BBA">
              <w:rPr>
                <w:iCs/>
              </w:rPr>
              <w:t>Ordin nr.30-A din 01 septembrie 2021 de constituire a Comisiei Multidisciplinare Intrașcolare</w:t>
            </w:r>
            <w:r>
              <w:rPr>
                <w:iCs/>
              </w:rPr>
              <w:t>;</w:t>
            </w:r>
          </w:p>
          <w:p w14:paraId="4FF3A905" w14:textId="77777777" w:rsidR="0078009D" w:rsidRPr="003F6E85" w:rsidRDefault="003D782F" w:rsidP="003F6E85">
            <w:pPr>
              <w:pStyle w:val="Listparagraf"/>
              <w:numPr>
                <w:ilvl w:val="0"/>
                <w:numId w:val="2"/>
              </w:numPr>
              <w:ind w:left="360"/>
              <w:rPr>
                <w:iCs/>
              </w:rPr>
            </w:pPr>
            <w:r w:rsidRPr="003F6E85">
              <w:rPr>
                <w:szCs w:val="20"/>
                <w:lang w:val="ro-RO"/>
              </w:rPr>
              <w:t>Ordinul nr.08-A din 20.04.2022 cu privire la organizarea înscrierii copiilor în clasa I-îi</w:t>
            </w:r>
            <w:r w:rsidRPr="003F6E85">
              <w:rPr>
                <w:sz w:val="20"/>
                <w:szCs w:val="20"/>
                <w:lang w:val="ro-RO"/>
              </w:rPr>
              <w:t>.</w:t>
            </w:r>
            <w:r w:rsidR="0078009D" w:rsidRPr="003F6E85">
              <w:rPr>
                <w:iCs/>
                <w:color w:val="FF0000"/>
              </w:rPr>
              <w:t xml:space="preserve">                   </w:t>
            </w:r>
          </w:p>
        </w:tc>
      </w:tr>
      <w:tr w:rsidR="0078009D" w:rsidRPr="00E938A0" w14:paraId="5A9F0ACC" w14:textId="77777777" w:rsidTr="00CB7D36">
        <w:tc>
          <w:tcPr>
            <w:tcW w:w="2014" w:type="dxa"/>
          </w:tcPr>
          <w:p w14:paraId="36FACC85" w14:textId="77777777" w:rsidR="0078009D" w:rsidRPr="00BD4375" w:rsidRDefault="0078009D" w:rsidP="00F842E4">
            <w:pPr>
              <w:jc w:val="left"/>
            </w:pPr>
            <w:r w:rsidRPr="00BD4375">
              <w:t>Constatări</w:t>
            </w:r>
          </w:p>
        </w:tc>
        <w:tc>
          <w:tcPr>
            <w:tcW w:w="7625" w:type="dxa"/>
            <w:gridSpan w:val="3"/>
          </w:tcPr>
          <w:p w14:paraId="4E84E055" w14:textId="77777777" w:rsidR="0078009D" w:rsidRPr="00EC272D" w:rsidRDefault="0078009D" w:rsidP="00EC272D">
            <w:pPr>
              <w:rPr>
                <w:rFonts w:eastAsia="Times New Roman"/>
                <w:iCs/>
              </w:rPr>
            </w:pPr>
            <w:r w:rsidRPr="00EC272D">
              <w:rPr>
                <w:rFonts w:eastAsia="Times New Roman"/>
                <w:iCs/>
              </w:rPr>
              <w:t>Instituția asigură funcțiolitatea structurilor, mecanismilor și procedurelor de sprijin pentru înmatricularea și incluziunea tuturor copiilor.</w:t>
            </w:r>
          </w:p>
        </w:tc>
      </w:tr>
      <w:tr w:rsidR="0078009D" w:rsidRPr="00E938A0" w14:paraId="33D38847" w14:textId="77777777" w:rsidTr="00CB7D36">
        <w:tc>
          <w:tcPr>
            <w:tcW w:w="2014" w:type="dxa"/>
          </w:tcPr>
          <w:p w14:paraId="226E1FDC" w14:textId="77777777" w:rsidR="0078009D" w:rsidRPr="00BD4375" w:rsidRDefault="0078009D" w:rsidP="00F842E4">
            <w:pPr>
              <w:jc w:val="left"/>
            </w:pPr>
            <w:r>
              <w:t>Pondere și punctaj acordat</w:t>
            </w:r>
            <w:r w:rsidRPr="00BD4375">
              <w:t xml:space="preserve"> </w:t>
            </w:r>
          </w:p>
        </w:tc>
        <w:tc>
          <w:tcPr>
            <w:tcW w:w="1530" w:type="dxa"/>
          </w:tcPr>
          <w:p w14:paraId="75C8F60A" w14:textId="77777777" w:rsidR="0078009D" w:rsidRPr="00E938A0" w:rsidRDefault="0078009D" w:rsidP="00F842E4">
            <w:r w:rsidRPr="00BD4375">
              <w:t>Pondere:</w:t>
            </w:r>
            <w:r w:rsidRPr="00E938A0">
              <w:t xml:space="preserve"> </w:t>
            </w:r>
            <w:r>
              <w:rPr>
                <w:bCs/>
              </w:rPr>
              <w:t>1</w:t>
            </w:r>
          </w:p>
        </w:tc>
        <w:tc>
          <w:tcPr>
            <w:tcW w:w="3827" w:type="dxa"/>
          </w:tcPr>
          <w:p w14:paraId="3993C389" w14:textId="77777777" w:rsidR="0078009D" w:rsidRPr="0078009D" w:rsidRDefault="0078009D" w:rsidP="00F842E4">
            <w:pPr>
              <w:rPr>
                <w:lang w:val="ru-RU"/>
              </w:rPr>
            </w:pPr>
            <w:r>
              <w:t>Autoevaluare conform criteriilor: -</w:t>
            </w:r>
            <w:r>
              <w:rPr>
                <w:lang w:val="ru-RU"/>
              </w:rPr>
              <w:t>1</w:t>
            </w:r>
          </w:p>
        </w:tc>
        <w:tc>
          <w:tcPr>
            <w:tcW w:w="2268" w:type="dxa"/>
          </w:tcPr>
          <w:p w14:paraId="74C139CE" w14:textId="77777777" w:rsidR="0078009D" w:rsidRPr="0078009D" w:rsidRDefault="0078009D" w:rsidP="00F842E4">
            <w:pPr>
              <w:rPr>
                <w:lang w:val="ru-RU"/>
              </w:rPr>
            </w:pPr>
            <w:r>
              <w:t xml:space="preserve">Punctaj acordat: - </w:t>
            </w:r>
            <w:r>
              <w:rPr>
                <w:lang w:val="ru-RU"/>
              </w:rPr>
              <w:t>1</w:t>
            </w:r>
          </w:p>
        </w:tc>
      </w:tr>
    </w:tbl>
    <w:p w14:paraId="551FC9C2" w14:textId="77777777" w:rsidR="00D25024" w:rsidRDefault="00D25024" w:rsidP="00D25024"/>
    <w:p w14:paraId="3F8BF9A2" w14:textId="77777777" w:rsidR="00D25024" w:rsidRDefault="00D25024" w:rsidP="00D25024">
      <w:pPr>
        <w:rPr>
          <w:b/>
          <w:bCs/>
        </w:rPr>
      </w:pPr>
      <w:r w:rsidRPr="00945539">
        <w:rPr>
          <w:b/>
          <w:bCs/>
        </w:rPr>
        <w:t xml:space="preserve">Domeniu: </w:t>
      </w:r>
      <w:r>
        <w:rPr>
          <w:b/>
          <w:bCs/>
        </w:rPr>
        <w:t>Capacitate instituțională</w:t>
      </w:r>
    </w:p>
    <w:p w14:paraId="77F493BD" w14:textId="77777777"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78009D" w:rsidRPr="00E938A0" w14:paraId="40EFAF34" w14:textId="77777777" w:rsidTr="00CB7D36">
        <w:tc>
          <w:tcPr>
            <w:tcW w:w="2014" w:type="dxa"/>
          </w:tcPr>
          <w:p w14:paraId="7CD4BC55" w14:textId="77777777" w:rsidR="0078009D" w:rsidRPr="00BD4375" w:rsidRDefault="0078009D" w:rsidP="00F842E4">
            <w:pPr>
              <w:jc w:val="left"/>
            </w:pPr>
            <w:r w:rsidRPr="00BD4375">
              <w:t xml:space="preserve">Dovezi </w:t>
            </w:r>
          </w:p>
        </w:tc>
        <w:tc>
          <w:tcPr>
            <w:tcW w:w="7625" w:type="dxa"/>
            <w:gridSpan w:val="3"/>
          </w:tcPr>
          <w:p w14:paraId="084A00B1" w14:textId="77777777" w:rsidR="0078009D" w:rsidRDefault="00B603A8" w:rsidP="0070038B">
            <w:pPr>
              <w:pStyle w:val="Listparagraf"/>
              <w:numPr>
                <w:ilvl w:val="0"/>
                <w:numId w:val="2"/>
              </w:numPr>
              <w:rPr>
                <w:iCs/>
              </w:rPr>
            </w:pPr>
            <w:r w:rsidRPr="00B603A8">
              <w:rPr>
                <w:iCs/>
              </w:rPr>
              <w:t xml:space="preserve">Listele de evidență a contingentelor copiilor de 0-16 </w:t>
            </w:r>
            <w:proofErr w:type="gramStart"/>
            <w:r w:rsidRPr="00B603A8">
              <w:rPr>
                <w:iCs/>
              </w:rPr>
              <w:t>ani;</w:t>
            </w:r>
            <w:r w:rsidR="0078009D" w:rsidRPr="00B603A8">
              <w:rPr>
                <w:iCs/>
              </w:rPr>
              <w:t>inclusiv</w:t>
            </w:r>
            <w:proofErr w:type="gramEnd"/>
            <w:r w:rsidR="0078009D" w:rsidRPr="00B603A8">
              <w:rPr>
                <w:iCs/>
              </w:rPr>
              <w:t xml:space="preserve"> a celor cu CES. </w:t>
            </w:r>
          </w:p>
          <w:p w14:paraId="1A094ADD" w14:textId="77777777" w:rsidR="00B603A8" w:rsidRPr="00B603A8" w:rsidRDefault="00B603A8" w:rsidP="0070038B">
            <w:pPr>
              <w:pStyle w:val="Listparagraf"/>
              <w:numPr>
                <w:ilvl w:val="0"/>
                <w:numId w:val="2"/>
              </w:numPr>
              <w:rPr>
                <w:iCs/>
              </w:rPr>
            </w:pPr>
            <w:r>
              <w:rPr>
                <w:iCs/>
              </w:rPr>
              <w:t xml:space="preserve">Baza de date </w:t>
            </w:r>
            <w:r w:rsidRPr="00B603A8">
              <w:rPr>
                <w:iCs/>
                <w:szCs w:val="24"/>
              </w:rPr>
              <w:t>SIME</w:t>
            </w:r>
            <w:r w:rsidRPr="00B603A8">
              <w:rPr>
                <w:szCs w:val="24"/>
              </w:rPr>
              <w:t xml:space="preserve"> completată şi actualizată anual de administrator;</w:t>
            </w:r>
          </w:p>
          <w:p w14:paraId="7189BB7A" w14:textId="77777777" w:rsidR="0078009D" w:rsidRPr="00B603A8" w:rsidRDefault="0078009D" w:rsidP="0070038B">
            <w:pPr>
              <w:pStyle w:val="Listparagraf"/>
              <w:numPr>
                <w:ilvl w:val="0"/>
                <w:numId w:val="2"/>
              </w:numPr>
              <w:rPr>
                <w:iCs/>
              </w:rPr>
            </w:pPr>
            <w:r w:rsidRPr="00B603A8">
              <w:rPr>
                <w:iCs/>
              </w:rPr>
              <w:t xml:space="preserve">Parteneriate stabilite dintre instituţia de învăţământ, </w:t>
            </w:r>
            <w:proofErr w:type="gramStart"/>
            <w:r w:rsidRPr="00B603A8">
              <w:rPr>
                <w:iCs/>
              </w:rPr>
              <w:t>instituţia  preşcolară</w:t>
            </w:r>
            <w:proofErr w:type="gramEnd"/>
            <w:r w:rsidRPr="00B603A8">
              <w:rPr>
                <w:iCs/>
              </w:rPr>
              <w:t>, asistenţa socială, centrul medicilor de familie în scopul identificării copiilor cu CES din comunitate</w:t>
            </w:r>
            <w:r w:rsidR="001407AD" w:rsidRPr="00B603A8">
              <w:rPr>
                <w:iCs/>
              </w:rPr>
              <w:t>;</w:t>
            </w:r>
          </w:p>
          <w:p w14:paraId="4BEA2431" w14:textId="77777777" w:rsidR="0070038B" w:rsidRDefault="00B603A8" w:rsidP="0070038B">
            <w:pPr>
              <w:numPr>
                <w:ilvl w:val="0"/>
                <w:numId w:val="2"/>
              </w:numPr>
              <w:spacing w:line="259" w:lineRule="auto"/>
              <w:jc w:val="left"/>
              <w:rPr>
                <w:szCs w:val="20"/>
              </w:rPr>
            </w:pPr>
            <w:r w:rsidRPr="00B603A8">
              <w:rPr>
                <w:szCs w:val="20"/>
              </w:rPr>
              <w:lastRenderedPageBreak/>
              <w:t>Raportul statistic ŞGL-1 – completat corect, prezentat anual la DG</w:t>
            </w:r>
            <w:r>
              <w:rPr>
                <w:szCs w:val="20"/>
              </w:rPr>
              <w:t>E Ștefan Vodă</w:t>
            </w:r>
            <w:r w:rsidRPr="00B603A8">
              <w:rPr>
                <w:szCs w:val="20"/>
              </w:rPr>
              <w:t xml:space="preserve">; </w:t>
            </w:r>
          </w:p>
          <w:p w14:paraId="707B42CA" w14:textId="77777777" w:rsidR="0070038B" w:rsidRDefault="00B603A8" w:rsidP="0070038B">
            <w:pPr>
              <w:numPr>
                <w:ilvl w:val="0"/>
                <w:numId w:val="2"/>
              </w:numPr>
              <w:spacing w:line="259" w:lineRule="auto"/>
              <w:jc w:val="left"/>
              <w:rPr>
                <w:szCs w:val="20"/>
              </w:rPr>
            </w:pPr>
            <w:r w:rsidRPr="00B603A8">
              <w:rPr>
                <w:szCs w:val="20"/>
              </w:rPr>
              <w:t xml:space="preserve"> </w:t>
            </w:r>
            <w:r w:rsidR="0070038B" w:rsidRPr="0070038B">
              <w:rPr>
                <w:szCs w:val="20"/>
              </w:rPr>
              <w:t xml:space="preserve">Registrul alfabetic al elevilor;  </w:t>
            </w:r>
          </w:p>
          <w:p w14:paraId="43BE3B2A" w14:textId="77777777" w:rsidR="0070038B" w:rsidRDefault="0070038B" w:rsidP="0070038B">
            <w:pPr>
              <w:numPr>
                <w:ilvl w:val="0"/>
                <w:numId w:val="2"/>
              </w:numPr>
              <w:spacing w:line="259" w:lineRule="auto"/>
              <w:jc w:val="left"/>
              <w:rPr>
                <w:szCs w:val="20"/>
              </w:rPr>
            </w:pPr>
            <w:r w:rsidRPr="0070038B">
              <w:rPr>
                <w:szCs w:val="20"/>
              </w:rPr>
              <w:t>Registrul de evidență al actelor de studii;</w:t>
            </w:r>
          </w:p>
          <w:p w14:paraId="73F096CB" w14:textId="77777777" w:rsidR="0070038B" w:rsidRDefault="0070038B" w:rsidP="0070038B">
            <w:pPr>
              <w:numPr>
                <w:ilvl w:val="0"/>
                <w:numId w:val="2"/>
              </w:numPr>
              <w:spacing w:line="259" w:lineRule="auto"/>
              <w:jc w:val="left"/>
              <w:rPr>
                <w:szCs w:val="20"/>
              </w:rPr>
            </w:pPr>
            <w:r w:rsidRPr="0070038B">
              <w:rPr>
                <w:szCs w:val="20"/>
              </w:rPr>
              <w:t xml:space="preserve"> Registrul proceselor-verbale al Consiliului profesoral și Consiliului de administrație.</w:t>
            </w:r>
          </w:p>
          <w:p w14:paraId="6FD5D018" w14:textId="77777777" w:rsidR="0070038B" w:rsidRPr="0070038B" w:rsidRDefault="0070038B" w:rsidP="0070038B">
            <w:pPr>
              <w:numPr>
                <w:ilvl w:val="0"/>
                <w:numId w:val="2"/>
              </w:numPr>
              <w:spacing w:line="259" w:lineRule="auto"/>
              <w:jc w:val="left"/>
              <w:rPr>
                <w:szCs w:val="20"/>
              </w:rPr>
            </w:pPr>
            <w:r w:rsidRPr="0070038B">
              <w:rPr>
                <w:szCs w:val="20"/>
              </w:rPr>
              <w:t>Registrul de ordine a fluctuației elevilor;</w:t>
            </w:r>
          </w:p>
          <w:p w14:paraId="789D2DB7" w14:textId="77777777" w:rsidR="0078009D" w:rsidRPr="007F7A35" w:rsidRDefault="0078009D" w:rsidP="0070038B">
            <w:pPr>
              <w:pStyle w:val="Listparagraf"/>
              <w:numPr>
                <w:ilvl w:val="0"/>
                <w:numId w:val="2"/>
              </w:numPr>
              <w:rPr>
                <w:iCs/>
                <w:color w:val="FF0000"/>
              </w:rPr>
            </w:pPr>
            <w:r w:rsidRPr="00B603A8">
              <w:rPr>
                <w:iCs/>
              </w:rPr>
              <w:t xml:space="preserve">Informaţie cu privire la copiii de vârstă </w:t>
            </w:r>
            <w:r w:rsidR="00B44E68" w:rsidRPr="00B603A8">
              <w:rPr>
                <w:iCs/>
              </w:rPr>
              <w:t xml:space="preserve">preșcolară/ </w:t>
            </w:r>
            <w:r w:rsidRPr="00B603A8">
              <w:rPr>
                <w:iCs/>
              </w:rPr>
              <w:t>şcolară din comunitate, inclusiv a celor cu CES</w:t>
            </w:r>
            <w:r w:rsidR="00B44E68" w:rsidRPr="00B603A8">
              <w:rPr>
                <w:iCs/>
              </w:rPr>
              <w:t>.</w:t>
            </w:r>
          </w:p>
        </w:tc>
      </w:tr>
      <w:tr w:rsidR="0078009D" w:rsidRPr="00E938A0" w14:paraId="07DB9AE9" w14:textId="77777777" w:rsidTr="00CB7D36">
        <w:tc>
          <w:tcPr>
            <w:tcW w:w="2014" w:type="dxa"/>
          </w:tcPr>
          <w:p w14:paraId="4621431E" w14:textId="77777777" w:rsidR="0078009D" w:rsidRPr="00BD4375" w:rsidRDefault="0078009D" w:rsidP="00F842E4">
            <w:pPr>
              <w:jc w:val="left"/>
            </w:pPr>
            <w:r w:rsidRPr="00BD4375">
              <w:lastRenderedPageBreak/>
              <w:t>Constatări</w:t>
            </w:r>
          </w:p>
        </w:tc>
        <w:tc>
          <w:tcPr>
            <w:tcW w:w="7625" w:type="dxa"/>
            <w:gridSpan w:val="3"/>
          </w:tcPr>
          <w:p w14:paraId="0518BEF4" w14:textId="77777777" w:rsidR="0078009D" w:rsidRPr="00EC272D" w:rsidRDefault="0078009D" w:rsidP="00EC272D">
            <w:pPr>
              <w:rPr>
                <w:rFonts w:eastAsia="Times New Roman"/>
                <w:iCs/>
              </w:rPr>
            </w:pPr>
            <w:r w:rsidRPr="00EC272D">
              <w:rPr>
                <w:rFonts w:eastAsia="Times New Roman"/>
                <w:iCs/>
              </w:rPr>
              <w:t>Instituția de învăţământ dispune de listele copiilor de v</w:t>
            </w:r>
            <w:r w:rsidR="00B44E68" w:rsidRPr="00EC272D">
              <w:rPr>
                <w:rFonts w:eastAsia="Times New Roman"/>
                <w:iCs/>
              </w:rPr>
              <w:t>â</w:t>
            </w:r>
            <w:r w:rsidRPr="00EC272D">
              <w:rPr>
                <w:rFonts w:eastAsia="Times New Roman"/>
                <w:iCs/>
              </w:rPr>
              <w:t xml:space="preserve">rstă şcolară şi preşcolară din comunitate, inclusiv a celor cu CES, a copiilor în situaţie de risc </w:t>
            </w:r>
            <w:r w:rsidR="00B44E68" w:rsidRPr="00EC272D">
              <w:rPr>
                <w:rFonts w:eastAsia="Times New Roman"/>
                <w:iCs/>
              </w:rPr>
              <w:t>ș</w:t>
            </w:r>
            <w:r w:rsidRPr="00EC272D">
              <w:rPr>
                <w:rFonts w:eastAsia="Times New Roman"/>
                <w:iCs/>
              </w:rPr>
              <w:t>i privind evoluțiile demografice și perspectivele de școlaritate pentru u</w:t>
            </w:r>
            <w:r w:rsidR="00B44E68" w:rsidRPr="00EC272D">
              <w:rPr>
                <w:rFonts w:eastAsia="Times New Roman"/>
                <w:iCs/>
              </w:rPr>
              <w:t>rmătorii 3</w:t>
            </w:r>
            <w:r w:rsidRPr="00EC272D">
              <w:rPr>
                <w:rFonts w:eastAsia="Times New Roman"/>
                <w:iCs/>
              </w:rPr>
              <w:t xml:space="preserve"> ani.</w:t>
            </w:r>
          </w:p>
          <w:p w14:paraId="21623D15" w14:textId="77777777" w:rsidR="0078009D" w:rsidRPr="00EC272D" w:rsidRDefault="0078009D" w:rsidP="00EC272D">
            <w:pPr>
              <w:rPr>
                <w:rFonts w:eastAsia="Times New Roman"/>
                <w:iCs/>
              </w:rPr>
            </w:pPr>
            <w:r w:rsidRPr="00EC272D">
              <w:rPr>
                <w:rFonts w:eastAsia="Times New Roman"/>
                <w:iCs/>
              </w:rPr>
              <w:t>Instituția de învăţământ monitorizează înscrierea elevilor din comunitate la școală și frecventarea regulată de către ei a acesteia.</w:t>
            </w:r>
          </w:p>
          <w:p w14:paraId="50CE0913" w14:textId="77777777" w:rsidR="0078009D" w:rsidRPr="00EC272D" w:rsidRDefault="0078009D" w:rsidP="00EC272D">
            <w:pPr>
              <w:rPr>
                <w:rFonts w:eastAsia="Times New Roman"/>
                <w:iCs/>
              </w:rPr>
            </w:pPr>
            <w:r w:rsidRPr="00EC272D">
              <w:rPr>
                <w:rFonts w:eastAsia="Times New Roman"/>
                <w:iCs/>
              </w:rPr>
              <w:t>Instituţia dispune de documentele necesare copiilor de vârstă şcolară, la înmatriculare se completează dosarul.</w:t>
            </w:r>
          </w:p>
          <w:p w14:paraId="0B3EEB75" w14:textId="77777777" w:rsidR="0078009D" w:rsidRPr="00EC272D" w:rsidRDefault="0078009D" w:rsidP="00EC272D">
            <w:pPr>
              <w:rPr>
                <w:rFonts w:eastAsia="Times New Roman"/>
                <w:iCs/>
                <w:color w:val="FF0000"/>
              </w:rPr>
            </w:pPr>
            <w:r w:rsidRPr="00EC272D">
              <w:rPr>
                <w:szCs w:val="24"/>
              </w:rPr>
              <w:t>În instituţie sunt stabilite</w:t>
            </w:r>
            <w:r w:rsidR="0070038B" w:rsidRPr="00EC272D">
              <w:rPr>
                <w:szCs w:val="24"/>
              </w:rPr>
              <w:t xml:space="preserve"> relaţii de parteneriat cu IET </w:t>
            </w:r>
            <w:r w:rsidRPr="00EC272D">
              <w:rPr>
                <w:szCs w:val="24"/>
              </w:rPr>
              <w:t>, asistentul social, centrul medicilor de familie</w:t>
            </w:r>
            <w:r w:rsidR="00B44E68" w:rsidRPr="00EC272D">
              <w:rPr>
                <w:szCs w:val="24"/>
              </w:rPr>
              <w:t>.</w:t>
            </w:r>
          </w:p>
        </w:tc>
      </w:tr>
      <w:tr w:rsidR="0078009D" w:rsidRPr="00E938A0" w14:paraId="32AE8078" w14:textId="77777777" w:rsidTr="00CB7D36">
        <w:tc>
          <w:tcPr>
            <w:tcW w:w="2014" w:type="dxa"/>
          </w:tcPr>
          <w:p w14:paraId="0ED280FD" w14:textId="77777777" w:rsidR="0078009D" w:rsidRPr="00BD4375" w:rsidRDefault="0078009D" w:rsidP="00F842E4">
            <w:pPr>
              <w:jc w:val="left"/>
            </w:pPr>
            <w:r>
              <w:t>Pondere și punctaj acordat</w:t>
            </w:r>
            <w:r w:rsidRPr="00BD4375">
              <w:t xml:space="preserve"> </w:t>
            </w:r>
          </w:p>
        </w:tc>
        <w:tc>
          <w:tcPr>
            <w:tcW w:w="1530" w:type="dxa"/>
          </w:tcPr>
          <w:p w14:paraId="3CAB210F" w14:textId="77777777" w:rsidR="0078009D" w:rsidRPr="00E938A0" w:rsidRDefault="0078009D" w:rsidP="00F842E4">
            <w:r w:rsidRPr="00BD4375">
              <w:t>Pondere:</w:t>
            </w:r>
            <w:r w:rsidRPr="00E938A0">
              <w:t xml:space="preserve"> </w:t>
            </w:r>
            <w:r>
              <w:rPr>
                <w:bCs/>
              </w:rPr>
              <w:t>2</w:t>
            </w:r>
          </w:p>
        </w:tc>
        <w:tc>
          <w:tcPr>
            <w:tcW w:w="3827" w:type="dxa"/>
          </w:tcPr>
          <w:p w14:paraId="0C200A4E" w14:textId="77777777" w:rsidR="0078009D" w:rsidRPr="0078009D" w:rsidRDefault="0078009D" w:rsidP="00F842E4">
            <w:pPr>
              <w:rPr>
                <w:lang w:val="ru-RU"/>
              </w:rPr>
            </w:pPr>
            <w:r>
              <w:t>Autoevaluare conform criteriilor: -</w:t>
            </w:r>
            <w:r>
              <w:rPr>
                <w:lang w:val="ru-RU"/>
              </w:rPr>
              <w:t>1</w:t>
            </w:r>
          </w:p>
        </w:tc>
        <w:tc>
          <w:tcPr>
            <w:tcW w:w="2268" w:type="dxa"/>
          </w:tcPr>
          <w:p w14:paraId="4437FB3F" w14:textId="77777777" w:rsidR="0078009D" w:rsidRPr="0078009D" w:rsidRDefault="0078009D" w:rsidP="00F842E4">
            <w:pPr>
              <w:rPr>
                <w:lang w:val="ru-RU"/>
              </w:rPr>
            </w:pPr>
            <w:r>
              <w:t xml:space="preserve">Punctaj acordat: - </w:t>
            </w:r>
            <w:r>
              <w:rPr>
                <w:lang w:val="ru-RU"/>
              </w:rPr>
              <w:t>2</w:t>
            </w:r>
          </w:p>
        </w:tc>
      </w:tr>
    </w:tbl>
    <w:p w14:paraId="6B835A9A" w14:textId="77777777" w:rsidR="00D25024" w:rsidRDefault="00D25024" w:rsidP="00D25024"/>
    <w:p w14:paraId="2937AC13" w14:textId="77777777"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78009D" w:rsidRPr="00E938A0" w14:paraId="13517D59" w14:textId="77777777" w:rsidTr="00CB7D36">
        <w:tc>
          <w:tcPr>
            <w:tcW w:w="2014" w:type="dxa"/>
          </w:tcPr>
          <w:p w14:paraId="57D11E8E" w14:textId="77777777" w:rsidR="0078009D" w:rsidRPr="00BD4375" w:rsidRDefault="0078009D" w:rsidP="00F842E4">
            <w:pPr>
              <w:jc w:val="left"/>
            </w:pPr>
            <w:r w:rsidRPr="00BD4375">
              <w:t xml:space="preserve">Dovezi </w:t>
            </w:r>
          </w:p>
        </w:tc>
        <w:tc>
          <w:tcPr>
            <w:tcW w:w="7625" w:type="dxa"/>
            <w:gridSpan w:val="3"/>
          </w:tcPr>
          <w:p w14:paraId="0C8E1CA2" w14:textId="77777777" w:rsidR="0078009D" w:rsidRPr="00127B67" w:rsidRDefault="00127B67" w:rsidP="00127B67">
            <w:pPr>
              <w:pStyle w:val="Listparagraf"/>
              <w:numPr>
                <w:ilvl w:val="0"/>
                <w:numId w:val="2"/>
              </w:numPr>
              <w:rPr>
                <w:iCs/>
              </w:rPr>
            </w:pPr>
            <w:r w:rsidRPr="006A2BBA">
              <w:rPr>
                <w:iCs/>
              </w:rPr>
              <w:t>Ordin nr.30-A din 01 septembrie 2021 de constituire a Comisiei Multidisciplinare Intrașcolare</w:t>
            </w:r>
            <w:r>
              <w:rPr>
                <w:iCs/>
              </w:rPr>
              <w:t>;</w:t>
            </w:r>
            <w:r w:rsidR="0078009D" w:rsidRPr="00127B67">
              <w:rPr>
                <w:iCs/>
                <w:color w:val="FF0000"/>
                <w:szCs w:val="24"/>
              </w:rPr>
              <w:t xml:space="preserve"> </w:t>
            </w:r>
          </w:p>
          <w:p w14:paraId="42ED2DAC" w14:textId="77777777" w:rsidR="00127B67" w:rsidRPr="00127B67" w:rsidRDefault="00127B67" w:rsidP="00127B67">
            <w:pPr>
              <w:pStyle w:val="Listparagraf"/>
              <w:numPr>
                <w:ilvl w:val="0"/>
                <w:numId w:val="2"/>
              </w:numPr>
              <w:tabs>
                <w:tab w:val="clear" w:pos="709"/>
              </w:tabs>
              <w:jc w:val="left"/>
              <w:rPr>
                <w:szCs w:val="20"/>
                <w:lang w:val="ro-RO"/>
              </w:rPr>
            </w:pPr>
            <w:r w:rsidRPr="00127B67">
              <w:rPr>
                <w:szCs w:val="20"/>
                <w:lang w:val="ro-RO"/>
              </w:rPr>
              <w:t>Planul CMI aprobat de directorul gimnaziului din 1</w:t>
            </w:r>
            <w:r>
              <w:rPr>
                <w:szCs w:val="20"/>
                <w:lang w:val="ro-RO"/>
              </w:rPr>
              <w:t>1.09.2021</w:t>
            </w:r>
          </w:p>
          <w:p w14:paraId="1FFDE984" w14:textId="77777777" w:rsidR="0078009D" w:rsidRPr="003F6E85" w:rsidRDefault="0078009D" w:rsidP="00127B67">
            <w:pPr>
              <w:pStyle w:val="Listparagraf"/>
              <w:numPr>
                <w:ilvl w:val="0"/>
                <w:numId w:val="2"/>
              </w:numPr>
              <w:rPr>
                <w:iCs/>
              </w:rPr>
            </w:pPr>
            <w:r w:rsidRPr="00127B67">
              <w:t>Registrul de evidentă a copiilor cu CES</w:t>
            </w:r>
            <w:r w:rsidR="001407AD" w:rsidRPr="00127B67">
              <w:t>;</w:t>
            </w:r>
          </w:p>
          <w:p w14:paraId="6AF4321C" w14:textId="77777777" w:rsidR="003F6E85" w:rsidRPr="00F566C9" w:rsidRDefault="003F6E85" w:rsidP="003F6E85">
            <w:pPr>
              <w:numPr>
                <w:ilvl w:val="0"/>
                <w:numId w:val="13"/>
              </w:numPr>
              <w:spacing w:line="276" w:lineRule="auto"/>
              <w:rPr>
                <w:szCs w:val="24"/>
              </w:rPr>
            </w:pPr>
            <w:r>
              <w:rPr>
                <w:szCs w:val="24"/>
              </w:rPr>
              <w:t>Curriculum modificat la elevii cu CES , Proces-verbal nr. 01 din 03.09.2021 al Comisiei metodice „Învățământ gimnazial” ;</w:t>
            </w:r>
          </w:p>
          <w:p w14:paraId="35334F1D" w14:textId="77777777" w:rsidR="008D61A0" w:rsidRPr="00127B67" w:rsidRDefault="0078009D" w:rsidP="00127B67">
            <w:pPr>
              <w:pStyle w:val="Listparagraf"/>
              <w:numPr>
                <w:ilvl w:val="0"/>
                <w:numId w:val="2"/>
              </w:numPr>
              <w:rPr>
                <w:iCs/>
              </w:rPr>
            </w:pPr>
            <w:r w:rsidRPr="00127B67">
              <w:rPr>
                <w:szCs w:val="24"/>
                <w:lang w:val="ro-RO"/>
              </w:rPr>
              <w:t>Fișa de monitorizare a evoluției în dezvol</w:t>
            </w:r>
            <w:r w:rsidR="008D61A0" w:rsidRPr="00127B67">
              <w:rPr>
                <w:szCs w:val="24"/>
                <w:lang w:val="ro-RO"/>
              </w:rPr>
              <w:t>t</w:t>
            </w:r>
            <w:r w:rsidRPr="00127B67">
              <w:rPr>
                <w:szCs w:val="24"/>
                <w:lang w:val="ro-RO"/>
              </w:rPr>
              <w:t>area copilului</w:t>
            </w:r>
            <w:r w:rsidR="001407AD" w:rsidRPr="00127B67">
              <w:rPr>
                <w:szCs w:val="24"/>
                <w:lang w:val="ro-RO"/>
              </w:rPr>
              <w:t>;</w:t>
            </w:r>
            <w:r w:rsidR="00127B67">
              <w:rPr>
                <w:szCs w:val="24"/>
                <w:lang w:val="ro-RO"/>
              </w:rPr>
              <w:t>(5 copii)</w:t>
            </w:r>
          </w:p>
          <w:p w14:paraId="0C6ED797" w14:textId="77777777" w:rsidR="00127B67" w:rsidRPr="00127B67" w:rsidRDefault="00127B67" w:rsidP="00127B67">
            <w:pPr>
              <w:pStyle w:val="Listparagraf"/>
              <w:numPr>
                <w:ilvl w:val="0"/>
                <w:numId w:val="2"/>
              </w:numPr>
              <w:rPr>
                <w:iCs/>
              </w:rPr>
            </w:pPr>
            <w:r>
              <w:rPr>
                <w:szCs w:val="24"/>
                <w:lang w:val="ro-RO"/>
              </w:rPr>
              <w:t>Rapoarte de reevaluare complexsă a dezvoltării copilului;(5 copii)</w:t>
            </w:r>
          </w:p>
        </w:tc>
      </w:tr>
      <w:tr w:rsidR="0078009D" w:rsidRPr="00E938A0" w14:paraId="0E38B819" w14:textId="77777777" w:rsidTr="00CB7D36">
        <w:tc>
          <w:tcPr>
            <w:tcW w:w="2014" w:type="dxa"/>
          </w:tcPr>
          <w:p w14:paraId="3842695E" w14:textId="77777777" w:rsidR="0078009D" w:rsidRPr="00BD4375" w:rsidRDefault="0078009D" w:rsidP="00F842E4">
            <w:pPr>
              <w:jc w:val="left"/>
            </w:pPr>
            <w:r w:rsidRPr="00BD4375">
              <w:t>Constatări</w:t>
            </w:r>
          </w:p>
        </w:tc>
        <w:tc>
          <w:tcPr>
            <w:tcW w:w="7625" w:type="dxa"/>
            <w:gridSpan w:val="3"/>
          </w:tcPr>
          <w:p w14:paraId="66D1112A" w14:textId="77777777" w:rsidR="0078009D" w:rsidRPr="00EC272D" w:rsidRDefault="0078009D" w:rsidP="00EC272D">
            <w:pPr>
              <w:rPr>
                <w:rFonts w:eastAsia="Times New Roman"/>
                <w:iCs/>
              </w:rPr>
            </w:pPr>
            <w:r w:rsidRPr="00EC272D">
              <w:rPr>
                <w:rFonts w:eastAsia="Times New Roman"/>
                <w:iCs/>
              </w:rPr>
              <w:t xml:space="preserve">În gimnaziu </w:t>
            </w:r>
            <w:r w:rsidR="008D61A0" w:rsidRPr="00EC272D">
              <w:rPr>
                <w:rFonts w:eastAsia="Times New Roman"/>
                <w:iCs/>
              </w:rPr>
              <w:t>este creată</w:t>
            </w:r>
            <w:r w:rsidRPr="00EC272D">
              <w:rPr>
                <w:rFonts w:eastAsia="Times New Roman"/>
                <w:iCs/>
              </w:rPr>
              <w:t xml:space="preserve"> CMI numită prin ordin, cu atribuțiile stabilite de lege</w:t>
            </w:r>
            <w:r w:rsidR="002E79D4" w:rsidRPr="00EC272D">
              <w:rPr>
                <w:rFonts w:eastAsia="Times New Roman"/>
                <w:iCs/>
              </w:rPr>
              <w:t xml:space="preserve"> care intervin la nece</w:t>
            </w:r>
            <w:r w:rsidR="008D61A0" w:rsidRPr="00EC272D">
              <w:rPr>
                <w:rFonts w:eastAsia="Times New Roman"/>
                <w:iCs/>
              </w:rPr>
              <w:t>sitate și în cazul în care în instituție sunt înmatriculați copii cu CES</w:t>
            </w:r>
            <w:r w:rsidRPr="00EC272D">
              <w:rPr>
                <w:rFonts w:eastAsia="Times New Roman"/>
                <w:iCs/>
              </w:rPr>
              <w:t>.</w:t>
            </w:r>
          </w:p>
          <w:p w14:paraId="7D8C662D" w14:textId="77777777" w:rsidR="0078009D" w:rsidRPr="00EC272D" w:rsidRDefault="0078009D" w:rsidP="00EC272D">
            <w:pPr>
              <w:rPr>
                <w:rFonts w:eastAsia="Times New Roman"/>
                <w:iCs/>
                <w:color w:val="FF0000"/>
              </w:rPr>
            </w:pPr>
            <w:r w:rsidRPr="00EC272D">
              <w:rPr>
                <w:szCs w:val="24"/>
              </w:rPr>
              <w:t>Activitatea CMI este coordonată de președinte/directorul adjunct pentru instruire</w:t>
            </w:r>
            <w:r w:rsidRPr="00EC272D">
              <w:rPr>
                <w:szCs w:val="24"/>
                <w:lang w:val="it-IT"/>
              </w:rPr>
              <w:t>.</w:t>
            </w:r>
          </w:p>
        </w:tc>
      </w:tr>
      <w:tr w:rsidR="0078009D" w:rsidRPr="00E938A0" w14:paraId="6B3334D1" w14:textId="77777777" w:rsidTr="00CB7D36">
        <w:tc>
          <w:tcPr>
            <w:tcW w:w="2014" w:type="dxa"/>
          </w:tcPr>
          <w:p w14:paraId="30FB525A" w14:textId="77777777" w:rsidR="0078009D" w:rsidRPr="00BD4375" w:rsidRDefault="0078009D" w:rsidP="00F842E4">
            <w:pPr>
              <w:jc w:val="left"/>
            </w:pPr>
            <w:r>
              <w:t>Pondere și punctaj acordat</w:t>
            </w:r>
            <w:r w:rsidRPr="00BD4375">
              <w:t xml:space="preserve"> </w:t>
            </w:r>
          </w:p>
        </w:tc>
        <w:tc>
          <w:tcPr>
            <w:tcW w:w="1530" w:type="dxa"/>
          </w:tcPr>
          <w:p w14:paraId="3493142C" w14:textId="77777777" w:rsidR="0078009D" w:rsidRPr="00E938A0" w:rsidRDefault="0078009D" w:rsidP="00F842E4">
            <w:r w:rsidRPr="00BD4375">
              <w:t>Pondere:</w:t>
            </w:r>
            <w:r w:rsidRPr="00E938A0">
              <w:t xml:space="preserve"> </w:t>
            </w:r>
            <w:r>
              <w:rPr>
                <w:bCs/>
              </w:rPr>
              <w:t>1</w:t>
            </w:r>
          </w:p>
        </w:tc>
        <w:tc>
          <w:tcPr>
            <w:tcW w:w="3827" w:type="dxa"/>
          </w:tcPr>
          <w:p w14:paraId="0979AEC9" w14:textId="77777777" w:rsidR="0078009D" w:rsidRPr="0078009D" w:rsidRDefault="0078009D" w:rsidP="00F842E4">
            <w:pPr>
              <w:rPr>
                <w:lang w:val="ru-RU"/>
              </w:rPr>
            </w:pPr>
            <w:r>
              <w:t>Autoevaluare conform criteriilor: -</w:t>
            </w:r>
            <w:r>
              <w:rPr>
                <w:lang w:val="ru-RU"/>
              </w:rPr>
              <w:t>1</w:t>
            </w:r>
          </w:p>
        </w:tc>
        <w:tc>
          <w:tcPr>
            <w:tcW w:w="2268" w:type="dxa"/>
          </w:tcPr>
          <w:p w14:paraId="1C32FD7C" w14:textId="77777777" w:rsidR="0078009D" w:rsidRPr="0078009D" w:rsidRDefault="0078009D" w:rsidP="00F842E4">
            <w:pPr>
              <w:rPr>
                <w:lang w:val="ru-RU"/>
              </w:rPr>
            </w:pPr>
            <w:r>
              <w:t xml:space="preserve">Punctaj acordat: - </w:t>
            </w:r>
            <w:r>
              <w:rPr>
                <w:lang w:val="ru-RU"/>
              </w:rPr>
              <w:t>1</w:t>
            </w:r>
          </w:p>
        </w:tc>
      </w:tr>
    </w:tbl>
    <w:p w14:paraId="267E2DAA" w14:textId="77777777" w:rsidR="00D25024" w:rsidRDefault="00D25024" w:rsidP="00D25024"/>
    <w:p w14:paraId="51AA906C" w14:textId="77777777" w:rsidR="00D25024" w:rsidRDefault="00D25024" w:rsidP="00D25024">
      <w:pPr>
        <w:rPr>
          <w:b/>
          <w:bCs/>
        </w:rPr>
      </w:pPr>
      <w:r w:rsidRPr="00945539">
        <w:rPr>
          <w:b/>
          <w:bCs/>
        </w:rPr>
        <w:t xml:space="preserve">Domeniu: </w:t>
      </w:r>
      <w:r>
        <w:rPr>
          <w:b/>
          <w:bCs/>
        </w:rPr>
        <w:t>Curriculum/ proces educațional</w:t>
      </w:r>
    </w:p>
    <w:p w14:paraId="17736BE2" w14:textId="77777777" w:rsidR="00D25024" w:rsidRPr="00D25024" w:rsidRDefault="00D25024" w:rsidP="00D25024">
      <w:pPr>
        <w:rPr>
          <w:lang w:val="en-US"/>
        </w:rPr>
      </w:pPr>
      <w:r w:rsidRPr="00D25024">
        <w:rPr>
          <w:b/>
          <w:bCs/>
          <w:lang w:val="en-US"/>
        </w:rPr>
        <w:t>Indicator 3.1.5.</w:t>
      </w:r>
      <w:r w:rsidR="00AA2BD4">
        <w:rPr>
          <w:lang w:val="en-US"/>
        </w:rPr>
        <w:t xml:space="preserve"> </w:t>
      </w:r>
      <w:r w:rsidRPr="00D25024">
        <w:rPr>
          <w:lang w:val="en-US"/>
        </w:rPr>
        <w:t>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78009D" w:rsidRPr="00E938A0" w14:paraId="684EB871" w14:textId="77777777" w:rsidTr="00CB7D36">
        <w:tc>
          <w:tcPr>
            <w:tcW w:w="2014" w:type="dxa"/>
          </w:tcPr>
          <w:p w14:paraId="41FE7F1D" w14:textId="77777777" w:rsidR="0078009D" w:rsidRPr="00BD4375" w:rsidRDefault="0078009D" w:rsidP="00F842E4">
            <w:pPr>
              <w:jc w:val="left"/>
            </w:pPr>
            <w:r w:rsidRPr="00BD4375">
              <w:t xml:space="preserve">Dovezi </w:t>
            </w:r>
          </w:p>
        </w:tc>
        <w:tc>
          <w:tcPr>
            <w:tcW w:w="7625" w:type="dxa"/>
            <w:gridSpan w:val="3"/>
          </w:tcPr>
          <w:p w14:paraId="5B5F5659" w14:textId="77777777" w:rsidR="003F6E85" w:rsidRPr="00F566C9" w:rsidRDefault="003F6E85" w:rsidP="003F6E85">
            <w:pPr>
              <w:numPr>
                <w:ilvl w:val="0"/>
                <w:numId w:val="13"/>
              </w:numPr>
              <w:spacing w:line="276" w:lineRule="auto"/>
              <w:rPr>
                <w:szCs w:val="24"/>
              </w:rPr>
            </w:pPr>
            <w:r>
              <w:rPr>
                <w:szCs w:val="24"/>
              </w:rPr>
              <w:t>Curriculum modificat la elevii cu CES , Proces-verbal nr. 01 din 03.09.2021 al Comisiei metodice „Învățământ gimnazial” ;</w:t>
            </w:r>
          </w:p>
          <w:p w14:paraId="738073DD" w14:textId="77777777" w:rsidR="003F6E85" w:rsidRPr="006E2149" w:rsidRDefault="003F6E85" w:rsidP="003F6E85">
            <w:pPr>
              <w:numPr>
                <w:ilvl w:val="0"/>
                <w:numId w:val="15"/>
              </w:numPr>
              <w:spacing w:line="276" w:lineRule="auto"/>
              <w:rPr>
                <w:i/>
                <w:szCs w:val="24"/>
              </w:rPr>
            </w:pPr>
            <w:r>
              <w:rPr>
                <w:szCs w:val="24"/>
              </w:rPr>
              <w:t xml:space="preserve">2  curricula </w:t>
            </w:r>
            <w:r w:rsidRPr="00624C4D">
              <w:rPr>
                <w:szCs w:val="24"/>
              </w:rPr>
              <w:t xml:space="preserve"> modificate la elevii cu CES</w:t>
            </w:r>
            <w:r>
              <w:rPr>
                <w:szCs w:val="24"/>
              </w:rPr>
              <w:t xml:space="preserve"> la învățământul primar ;</w:t>
            </w:r>
          </w:p>
          <w:p w14:paraId="21E9D5D4" w14:textId="77777777" w:rsidR="003F6E85" w:rsidRPr="00624C4D" w:rsidRDefault="003F6E85" w:rsidP="003F6E85">
            <w:pPr>
              <w:numPr>
                <w:ilvl w:val="0"/>
                <w:numId w:val="15"/>
              </w:numPr>
              <w:spacing w:line="276" w:lineRule="auto"/>
              <w:rPr>
                <w:i/>
                <w:szCs w:val="24"/>
              </w:rPr>
            </w:pPr>
            <w:r>
              <w:rPr>
                <w:szCs w:val="24"/>
              </w:rPr>
              <w:t>3 curricula modificate la elevii cu CES la învățământul gimnazial;</w:t>
            </w:r>
          </w:p>
          <w:p w14:paraId="22BCF943" w14:textId="77777777" w:rsidR="003F6E85" w:rsidRPr="006E2149" w:rsidRDefault="003F6E85" w:rsidP="003F6E85">
            <w:pPr>
              <w:numPr>
                <w:ilvl w:val="0"/>
                <w:numId w:val="15"/>
              </w:numPr>
              <w:spacing w:line="276" w:lineRule="auto"/>
              <w:rPr>
                <w:i/>
                <w:szCs w:val="24"/>
              </w:rPr>
            </w:pPr>
            <w:r>
              <w:rPr>
                <w:szCs w:val="24"/>
              </w:rPr>
              <w:lastRenderedPageBreak/>
              <w:t xml:space="preserve">2 </w:t>
            </w:r>
            <w:r w:rsidRPr="00624C4D">
              <w:rPr>
                <w:szCs w:val="24"/>
              </w:rPr>
              <w:t xml:space="preserve"> P</w:t>
            </w:r>
            <w:r>
              <w:rPr>
                <w:szCs w:val="24"/>
              </w:rPr>
              <w:t xml:space="preserve">lanuri </w:t>
            </w:r>
            <w:r w:rsidRPr="00624C4D">
              <w:rPr>
                <w:szCs w:val="24"/>
              </w:rPr>
              <w:t>E</w:t>
            </w:r>
            <w:r>
              <w:rPr>
                <w:szCs w:val="24"/>
              </w:rPr>
              <w:t xml:space="preserve">ducaționale </w:t>
            </w:r>
            <w:r w:rsidRPr="00624C4D">
              <w:rPr>
                <w:szCs w:val="24"/>
              </w:rPr>
              <w:t>I</w:t>
            </w:r>
            <w:r>
              <w:rPr>
                <w:szCs w:val="24"/>
              </w:rPr>
              <w:t xml:space="preserve">ndividuale </w:t>
            </w:r>
            <w:r w:rsidRPr="00624C4D">
              <w:rPr>
                <w:szCs w:val="24"/>
              </w:rPr>
              <w:t xml:space="preserve"> la elevii cu CES</w:t>
            </w:r>
            <w:r>
              <w:rPr>
                <w:szCs w:val="24"/>
              </w:rPr>
              <w:t xml:space="preserve"> la învățământul primar ;</w:t>
            </w:r>
          </w:p>
          <w:p w14:paraId="46B3519C" w14:textId="77777777" w:rsidR="0078009D" w:rsidRPr="003F6E85" w:rsidRDefault="003F6E85" w:rsidP="003F6E85">
            <w:pPr>
              <w:numPr>
                <w:ilvl w:val="0"/>
                <w:numId w:val="15"/>
              </w:numPr>
              <w:spacing w:line="276" w:lineRule="auto"/>
              <w:rPr>
                <w:i/>
                <w:szCs w:val="24"/>
              </w:rPr>
            </w:pPr>
            <w:r>
              <w:rPr>
                <w:szCs w:val="24"/>
              </w:rPr>
              <w:t xml:space="preserve">3 </w:t>
            </w:r>
            <w:r w:rsidRPr="00624C4D">
              <w:rPr>
                <w:szCs w:val="24"/>
              </w:rPr>
              <w:t xml:space="preserve"> P</w:t>
            </w:r>
            <w:r>
              <w:rPr>
                <w:szCs w:val="24"/>
              </w:rPr>
              <w:t xml:space="preserve">lanuri </w:t>
            </w:r>
            <w:r w:rsidRPr="00624C4D">
              <w:rPr>
                <w:szCs w:val="24"/>
              </w:rPr>
              <w:t>E</w:t>
            </w:r>
            <w:r>
              <w:rPr>
                <w:szCs w:val="24"/>
              </w:rPr>
              <w:t xml:space="preserve">ducaționale </w:t>
            </w:r>
            <w:r w:rsidRPr="00624C4D">
              <w:rPr>
                <w:szCs w:val="24"/>
              </w:rPr>
              <w:t>I</w:t>
            </w:r>
            <w:r>
              <w:rPr>
                <w:szCs w:val="24"/>
              </w:rPr>
              <w:t xml:space="preserve">ndividuale </w:t>
            </w:r>
            <w:r w:rsidRPr="00624C4D">
              <w:rPr>
                <w:szCs w:val="24"/>
              </w:rPr>
              <w:t xml:space="preserve"> la elevii cu CES</w:t>
            </w:r>
            <w:r>
              <w:rPr>
                <w:szCs w:val="24"/>
              </w:rPr>
              <w:t xml:space="preserve"> la învățământul gimnazial ;</w:t>
            </w:r>
          </w:p>
        </w:tc>
      </w:tr>
      <w:tr w:rsidR="0078009D" w:rsidRPr="00E938A0" w14:paraId="70ECA6FB" w14:textId="77777777" w:rsidTr="00CB7D36">
        <w:tc>
          <w:tcPr>
            <w:tcW w:w="2014" w:type="dxa"/>
          </w:tcPr>
          <w:p w14:paraId="2F06C109" w14:textId="77777777" w:rsidR="0078009D" w:rsidRPr="00BD4375" w:rsidRDefault="0078009D" w:rsidP="00F842E4">
            <w:pPr>
              <w:jc w:val="left"/>
            </w:pPr>
            <w:r w:rsidRPr="00BD4375">
              <w:lastRenderedPageBreak/>
              <w:t>Constatări</w:t>
            </w:r>
          </w:p>
        </w:tc>
        <w:tc>
          <w:tcPr>
            <w:tcW w:w="7625" w:type="dxa"/>
            <w:gridSpan w:val="3"/>
          </w:tcPr>
          <w:p w14:paraId="31284505" w14:textId="77777777" w:rsidR="0078009D" w:rsidRPr="00EC272D" w:rsidRDefault="002E79D4" w:rsidP="00EC272D">
            <w:pPr>
              <w:rPr>
                <w:rFonts w:eastAsia="Times New Roman"/>
                <w:iCs/>
                <w:color w:val="FF0000"/>
                <w:szCs w:val="24"/>
              </w:rPr>
            </w:pPr>
            <w:r w:rsidRPr="00EC272D">
              <w:rPr>
                <w:i/>
                <w:szCs w:val="24"/>
              </w:rPr>
              <w:t>Instituția</w:t>
            </w:r>
            <w:r w:rsidRPr="00EC272D">
              <w:rPr>
                <w:szCs w:val="24"/>
              </w:rPr>
              <w:t xml:space="preserve"> desfășoară procesul educațional în corespundere cu particularitățile și nevoile specifice ale tuturor elevilor/ copiilor, inclusiv prin elaborarea a curriculumului adaptat, a PEI, a materialelor didactice necesare, implicând cadre didactice competente.</w:t>
            </w:r>
          </w:p>
        </w:tc>
      </w:tr>
      <w:tr w:rsidR="0078009D" w:rsidRPr="00E938A0" w14:paraId="03B2D454" w14:textId="77777777" w:rsidTr="00CB7D36">
        <w:tc>
          <w:tcPr>
            <w:tcW w:w="2014" w:type="dxa"/>
          </w:tcPr>
          <w:p w14:paraId="41CEE70A" w14:textId="77777777" w:rsidR="0078009D" w:rsidRPr="00BD4375" w:rsidRDefault="0078009D" w:rsidP="00F842E4">
            <w:pPr>
              <w:jc w:val="left"/>
            </w:pPr>
            <w:r>
              <w:t>Pondere și punctaj acordat</w:t>
            </w:r>
            <w:r w:rsidRPr="00BD4375">
              <w:t xml:space="preserve"> </w:t>
            </w:r>
          </w:p>
        </w:tc>
        <w:tc>
          <w:tcPr>
            <w:tcW w:w="1530" w:type="dxa"/>
          </w:tcPr>
          <w:p w14:paraId="39824E37" w14:textId="77777777" w:rsidR="0078009D" w:rsidRPr="00E938A0" w:rsidRDefault="0078009D" w:rsidP="00F842E4">
            <w:r w:rsidRPr="00BD4375">
              <w:t>Pondere:</w:t>
            </w:r>
            <w:r w:rsidRPr="00E938A0">
              <w:t xml:space="preserve"> </w:t>
            </w:r>
            <w:r>
              <w:rPr>
                <w:bCs/>
              </w:rPr>
              <w:t>2</w:t>
            </w:r>
          </w:p>
        </w:tc>
        <w:tc>
          <w:tcPr>
            <w:tcW w:w="3827" w:type="dxa"/>
          </w:tcPr>
          <w:p w14:paraId="56FF56D1" w14:textId="77777777" w:rsidR="0078009D" w:rsidRPr="0078009D" w:rsidRDefault="0078009D" w:rsidP="00F842E4">
            <w:pPr>
              <w:rPr>
                <w:lang w:val="ru-RU"/>
              </w:rPr>
            </w:pPr>
            <w:r>
              <w:t>Autoevaluare conform criteriilor: -</w:t>
            </w:r>
            <w:r>
              <w:rPr>
                <w:lang w:val="ru-RU"/>
              </w:rPr>
              <w:t>1</w:t>
            </w:r>
          </w:p>
        </w:tc>
        <w:tc>
          <w:tcPr>
            <w:tcW w:w="2268" w:type="dxa"/>
          </w:tcPr>
          <w:p w14:paraId="1CB26AAB" w14:textId="77777777" w:rsidR="0078009D" w:rsidRPr="0078009D" w:rsidRDefault="0078009D" w:rsidP="00F842E4">
            <w:pPr>
              <w:rPr>
                <w:lang w:val="ru-RU"/>
              </w:rPr>
            </w:pPr>
            <w:r>
              <w:t xml:space="preserve">Punctaj acordat: - </w:t>
            </w:r>
            <w:r>
              <w:rPr>
                <w:lang w:val="ru-RU"/>
              </w:rPr>
              <w:t>2</w:t>
            </w:r>
          </w:p>
        </w:tc>
      </w:tr>
      <w:tr w:rsidR="0078009D" w:rsidRPr="00E938A0" w14:paraId="20949C25" w14:textId="77777777" w:rsidTr="00DF435F">
        <w:tc>
          <w:tcPr>
            <w:tcW w:w="7371" w:type="dxa"/>
            <w:gridSpan w:val="3"/>
          </w:tcPr>
          <w:p w14:paraId="7E884273" w14:textId="77777777" w:rsidR="0078009D" w:rsidRPr="00415CB2" w:rsidRDefault="0078009D" w:rsidP="00F842E4">
            <w:pPr>
              <w:rPr>
                <w:b/>
                <w:bCs/>
              </w:rPr>
            </w:pPr>
            <w:r w:rsidRPr="00415CB2">
              <w:rPr>
                <w:b/>
                <w:bCs/>
              </w:rPr>
              <w:t>Total standard</w:t>
            </w:r>
          </w:p>
        </w:tc>
        <w:tc>
          <w:tcPr>
            <w:tcW w:w="2268" w:type="dxa"/>
          </w:tcPr>
          <w:p w14:paraId="4C6A2EDC" w14:textId="3F1A05C9" w:rsidR="0078009D" w:rsidRPr="00934C6A" w:rsidRDefault="00E066B4" w:rsidP="00F842E4">
            <w:pPr>
              <w:rPr>
                <w:b/>
                <w:bCs/>
              </w:rPr>
            </w:pPr>
            <w:r>
              <w:rPr>
                <w:b/>
                <w:bCs/>
              </w:rPr>
              <w:t>7</w:t>
            </w:r>
            <w:r w:rsidR="00934C6A">
              <w:rPr>
                <w:b/>
                <w:bCs/>
              </w:rPr>
              <w:t>,</w:t>
            </w:r>
            <w:r>
              <w:rPr>
                <w:b/>
                <w:bCs/>
              </w:rPr>
              <w:t>5</w:t>
            </w:r>
            <w:r w:rsidR="00934C6A">
              <w:rPr>
                <w:b/>
                <w:bCs/>
              </w:rPr>
              <w:t>0</w:t>
            </w:r>
          </w:p>
        </w:tc>
      </w:tr>
    </w:tbl>
    <w:p w14:paraId="0036F257" w14:textId="77777777" w:rsidR="00D25024" w:rsidRDefault="00D25024" w:rsidP="00D25024"/>
    <w:p w14:paraId="56FB9E3D" w14:textId="77777777" w:rsidR="00D25024" w:rsidRPr="00D25024" w:rsidRDefault="00D25024" w:rsidP="00D25024">
      <w:pPr>
        <w:pStyle w:val="Titlu2"/>
        <w:rPr>
          <w:lang w:val="en-US"/>
        </w:rPr>
      </w:pPr>
      <w:bookmarkStart w:id="23" w:name="_Toc46741872"/>
      <w:bookmarkStart w:id="24" w:name="_Toc48389090"/>
      <w:r w:rsidRPr="00D25024">
        <w:rPr>
          <w:lang w:val="en-US"/>
        </w:rPr>
        <w:t>Standard 3.2. Politicile și practicile din instituția de învățământ sunt incluzive, nediscriminatorii și respectă diferențele individuale</w:t>
      </w:r>
      <w:bookmarkEnd w:id="23"/>
      <w:bookmarkEnd w:id="24"/>
    </w:p>
    <w:p w14:paraId="0DF27191" w14:textId="77777777" w:rsidR="00D25024" w:rsidRPr="00D25024" w:rsidRDefault="00D25024" w:rsidP="00D25024">
      <w:pPr>
        <w:rPr>
          <w:b/>
          <w:bCs/>
          <w:lang w:val="en-US"/>
        </w:rPr>
      </w:pPr>
      <w:r w:rsidRPr="00D25024">
        <w:rPr>
          <w:b/>
          <w:bCs/>
          <w:lang w:val="en-US"/>
        </w:rPr>
        <w:t>Domeniu: Management</w:t>
      </w:r>
    </w:p>
    <w:p w14:paraId="28FB7CA7" w14:textId="77777777"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78009D" w:rsidRPr="00E938A0" w14:paraId="4C6A3B8C" w14:textId="77777777" w:rsidTr="00CB7D36">
        <w:tc>
          <w:tcPr>
            <w:tcW w:w="2014" w:type="dxa"/>
          </w:tcPr>
          <w:p w14:paraId="52E9D641" w14:textId="77777777" w:rsidR="0078009D" w:rsidRPr="00BD4375" w:rsidRDefault="0078009D" w:rsidP="00F842E4">
            <w:pPr>
              <w:jc w:val="left"/>
            </w:pPr>
            <w:r w:rsidRPr="00BD4375">
              <w:t xml:space="preserve">Dovezi </w:t>
            </w:r>
          </w:p>
        </w:tc>
        <w:tc>
          <w:tcPr>
            <w:tcW w:w="7625" w:type="dxa"/>
            <w:gridSpan w:val="3"/>
          </w:tcPr>
          <w:p w14:paraId="6FCD4F4E" w14:textId="77777777" w:rsidR="0078009D" w:rsidRPr="003F16DD" w:rsidRDefault="00037F99" w:rsidP="00037F99">
            <w:pPr>
              <w:numPr>
                <w:ilvl w:val="0"/>
                <w:numId w:val="2"/>
              </w:numPr>
              <w:rPr>
                <w:szCs w:val="20"/>
              </w:rPr>
            </w:pPr>
            <w:r w:rsidRPr="003F16DD">
              <w:rPr>
                <w:szCs w:val="20"/>
              </w:rPr>
              <w:t xml:space="preserve">Regulamentul intern al instituției </w:t>
            </w:r>
          </w:p>
          <w:p w14:paraId="32685F6B" w14:textId="77777777" w:rsidR="003F6E85" w:rsidRPr="003F16DD" w:rsidRDefault="0078009D" w:rsidP="00673DD0">
            <w:pPr>
              <w:pStyle w:val="Listparagraf"/>
              <w:numPr>
                <w:ilvl w:val="0"/>
                <w:numId w:val="2"/>
              </w:numPr>
              <w:rPr>
                <w:iCs/>
              </w:rPr>
            </w:pPr>
            <w:r w:rsidRPr="003F16DD">
              <w:rPr>
                <w:szCs w:val="24"/>
                <w:lang w:val="ro-RO"/>
              </w:rPr>
              <w:t xml:space="preserve">Fişele  de post ale angajaţilor </w:t>
            </w:r>
          </w:p>
          <w:p w14:paraId="69215DEA" w14:textId="77777777" w:rsidR="0078009D" w:rsidRPr="003F16DD" w:rsidRDefault="0078009D" w:rsidP="00673DD0">
            <w:pPr>
              <w:pStyle w:val="Listparagraf"/>
              <w:numPr>
                <w:ilvl w:val="0"/>
                <w:numId w:val="2"/>
              </w:numPr>
              <w:rPr>
                <w:iCs/>
              </w:rPr>
            </w:pPr>
            <w:r w:rsidRPr="003F16DD">
              <w:rPr>
                <w:szCs w:val="24"/>
                <w:lang w:val="ro-RO"/>
              </w:rPr>
              <w:t>Contractele individuale de muncă</w:t>
            </w:r>
            <w:r w:rsidR="001407AD" w:rsidRPr="003F16DD">
              <w:rPr>
                <w:szCs w:val="24"/>
                <w:lang w:val="ro-RO"/>
              </w:rPr>
              <w:t>;</w:t>
            </w:r>
            <w:r w:rsidRPr="003F16DD">
              <w:rPr>
                <w:szCs w:val="24"/>
                <w:lang w:val="ro-RO"/>
              </w:rPr>
              <w:t xml:space="preserve"> </w:t>
            </w:r>
          </w:p>
          <w:p w14:paraId="401CD63D" w14:textId="77777777" w:rsidR="0078009D" w:rsidRPr="003F16DD" w:rsidRDefault="0078009D" w:rsidP="00037F99">
            <w:pPr>
              <w:pStyle w:val="Listparagraf"/>
              <w:numPr>
                <w:ilvl w:val="0"/>
                <w:numId w:val="2"/>
              </w:numPr>
              <w:rPr>
                <w:iCs/>
              </w:rPr>
            </w:pPr>
            <w:r w:rsidRPr="003F16DD">
              <w:rPr>
                <w:bCs/>
                <w:szCs w:val="24"/>
                <w:lang w:val="ro-RO"/>
              </w:rPr>
              <w:t>Procese verbale</w:t>
            </w:r>
            <w:r w:rsidR="00037F99" w:rsidRPr="003F16DD">
              <w:rPr>
                <w:bCs/>
                <w:szCs w:val="24"/>
                <w:lang w:val="ro-RO"/>
              </w:rPr>
              <w:t xml:space="preserve"> nr</w:t>
            </w:r>
            <w:r w:rsidRPr="003F16DD">
              <w:rPr>
                <w:bCs/>
                <w:szCs w:val="24"/>
                <w:lang w:val="ro-RO"/>
              </w:rPr>
              <w:t xml:space="preserve"> ale Consiliului profesoral privind organizarea şedinţelor de informare a tuturor angajaţilor instituţiei privind procedura de identificare, înregistrare şi evaluare iniţială a cazurilor suspecte de violenţă, neglijare, exploatare şi trafic al copilului</w:t>
            </w:r>
            <w:r w:rsidR="001407AD" w:rsidRPr="003F16DD">
              <w:rPr>
                <w:bCs/>
                <w:szCs w:val="24"/>
                <w:lang w:val="ro-RO"/>
              </w:rPr>
              <w:t>;</w:t>
            </w:r>
            <w:r w:rsidRPr="003F16DD">
              <w:rPr>
                <w:bCs/>
                <w:szCs w:val="24"/>
                <w:lang w:val="ro-RO"/>
              </w:rPr>
              <w:t xml:space="preserve"> </w:t>
            </w:r>
          </w:p>
          <w:p w14:paraId="2D53C225" w14:textId="77777777" w:rsidR="0078009D" w:rsidRPr="003F16DD" w:rsidRDefault="0078009D" w:rsidP="00037F99">
            <w:pPr>
              <w:pStyle w:val="Listparagraf"/>
              <w:numPr>
                <w:ilvl w:val="0"/>
                <w:numId w:val="2"/>
              </w:numPr>
              <w:rPr>
                <w:iCs/>
                <w:szCs w:val="24"/>
              </w:rPr>
            </w:pPr>
            <w:r w:rsidRPr="003F16DD">
              <w:rPr>
                <w:bCs/>
                <w:szCs w:val="24"/>
                <w:lang w:val="ro-RO"/>
              </w:rPr>
              <w:t xml:space="preserve">Raport de sesizare, </w:t>
            </w:r>
            <w:r w:rsidRPr="003F16DD">
              <w:rPr>
                <w:szCs w:val="24"/>
                <w:lang w:val="ro-RO"/>
              </w:rPr>
              <w:t>Formularele-tip, registre</w:t>
            </w:r>
            <w:r w:rsidR="001407AD" w:rsidRPr="003F16DD">
              <w:rPr>
                <w:szCs w:val="24"/>
                <w:lang w:val="ro-RO"/>
              </w:rPr>
              <w:t>;</w:t>
            </w:r>
            <w:r w:rsidRPr="003F16DD">
              <w:rPr>
                <w:szCs w:val="24"/>
                <w:lang w:val="ro-RO"/>
              </w:rPr>
              <w:t xml:space="preserve"> </w:t>
            </w:r>
          </w:p>
          <w:p w14:paraId="014BD312" w14:textId="77777777" w:rsidR="0078009D" w:rsidRPr="003F16DD" w:rsidRDefault="00EB40AA" w:rsidP="00037F99">
            <w:pPr>
              <w:pStyle w:val="Listparagraf"/>
              <w:numPr>
                <w:ilvl w:val="0"/>
                <w:numId w:val="2"/>
              </w:numPr>
              <w:rPr>
                <w:iCs/>
                <w:szCs w:val="24"/>
              </w:rPr>
            </w:pPr>
            <w:r w:rsidRPr="003F16DD">
              <w:rPr>
                <w:iCs/>
                <w:szCs w:val="24"/>
              </w:rPr>
              <w:t>Consiliul de E</w:t>
            </w:r>
            <w:r w:rsidR="0078009D" w:rsidRPr="003F16DD">
              <w:rPr>
                <w:iCs/>
                <w:szCs w:val="24"/>
              </w:rPr>
              <w:t>tică</w:t>
            </w:r>
            <w:r w:rsidR="001407AD" w:rsidRPr="003F16DD">
              <w:rPr>
                <w:iCs/>
                <w:szCs w:val="24"/>
              </w:rPr>
              <w:t>;</w:t>
            </w:r>
            <w:r w:rsidR="0078009D" w:rsidRPr="003F16DD">
              <w:rPr>
                <w:iCs/>
                <w:szCs w:val="24"/>
              </w:rPr>
              <w:t xml:space="preserve">  </w:t>
            </w:r>
          </w:p>
          <w:p w14:paraId="54ED13E8" w14:textId="77777777" w:rsidR="0078009D" w:rsidRPr="003F16DD" w:rsidRDefault="00EB40AA" w:rsidP="00037F99">
            <w:pPr>
              <w:pStyle w:val="Listparagraf"/>
              <w:numPr>
                <w:ilvl w:val="0"/>
                <w:numId w:val="2"/>
              </w:numPr>
              <w:rPr>
                <w:iCs/>
                <w:szCs w:val="24"/>
              </w:rPr>
            </w:pPr>
            <w:r w:rsidRPr="003F16DD">
              <w:rPr>
                <w:bCs/>
                <w:szCs w:val="24"/>
                <w:lang w:val="ro-RO"/>
              </w:rPr>
              <w:t>Regulamentul Consiliului de E</w:t>
            </w:r>
            <w:r w:rsidR="0078009D" w:rsidRPr="003F16DD">
              <w:rPr>
                <w:bCs/>
                <w:szCs w:val="24"/>
                <w:lang w:val="ro-RO"/>
              </w:rPr>
              <w:t>tică</w:t>
            </w:r>
            <w:r w:rsidR="001407AD" w:rsidRPr="003F16DD">
              <w:rPr>
                <w:bCs/>
                <w:szCs w:val="24"/>
                <w:lang w:val="ro-RO"/>
              </w:rPr>
              <w:t>.</w:t>
            </w:r>
          </w:p>
          <w:p w14:paraId="2621983B" w14:textId="77777777" w:rsidR="00037F99" w:rsidRPr="00037F99" w:rsidRDefault="00037F99" w:rsidP="00037F99">
            <w:pPr>
              <w:numPr>
                <w:ilvl w:val="0"/>
                <w:numId w:val="2"/>
              </w:numPr>
              <w:rPr>
                <w:szCs w:val="20"/>
              </w:rPr>
            </w:pPr>
            <w:r w:rsidRPr="00037F99">
              <w:rPr>
                <w:szCs w:val="20"/>
              </w:rPr>
              <w:t>Procese verbale ale ședintelor cu părinții elevilor;</w:t>
            </w:r>
          </w:p>
          <w:p w14:paraId="71D9D26B" w14:textId="77777777" w:rsidR="00037F99" w:rsidRPr="007F7A35" w:rsidRDefault="00037F99" w:rsidP="00037F99">
            <w:pPr>
              <w:pStyle w:val="Listparagraf"/>
              <w:numPr>
                <w:ilvl w:val="0"/>
                <w:numId w:val="2"/>
              </w:numPr>
              <w:rPr>
                <w:iCs/>
                <w:color w:val="FF0000"/>
                <w:szCs w:val="24"/>
              </w:rPr>
            </w:pPr>
          </w:p>
        </w:tc>
      </w:tr>
      <w:tr w:rsidR="0078009D" w:rsidRPr="00E938A0" w14:paraId="33EC7836" w14:textId="77777777" w:rsidTr="00CB7D36">
        <w:tc>
          <w:tcPr>
            <w:tcW w:w="2014" w:type="dxa"/>
          </w:tcPr>
          <w:p w14:paraId="227B3A42" w14:textId="77777777" w:rsidR="0078009D" w:rsidRPr="00BD4375" w:rsidRDefault="0078009D" w:rsidP="00F842E4">
            <w:pPr>
              <w:jc w:val="left"/>
            </w:pPr>
            <w:r w:rsidRPr="00BD4375">
              <w:t>Constatări</w:t>
            </w:r>
          </w:p>
        </w:tc>
        <w:tc>
          <w:tcPr>
            <w:tcW w:w="7625" w:type="dxa"/>
            <w:gridSpan w:val="3"/>
          </w:tcPr>
          <w:p w14:paraId="6C76CBFE" w14:textId="77777777" w:rsidR="0078009D" w:rsidRDefault="0078009D" w:rsidP="00EC272D">
            <w:pPr>
              <w:rPr>
                <w:rFonts w:eastAsia="Times New Roman"/>
                <w:iCs/>
                <w:szCs w:val="24"/>
              </w:rPr>
            </w:pPr>
            <w:r w:rsidRPr="00EC272D">
              <w:rPr>
                <w:rFonts w:eastAsia="Times New Roman"/>
                <w:iCs/>
                <w:szCs w:val="24"/>
              </w:rPr>
              <w:t>Administrația instituției dispune de mecanisme pentru identificarea și combaterea oricăror forme de discriminare.</w:t>
            </w:r>
          </w:p>
          <w:p w14:paraId="247CBD32" w14:textId="77777777" w:rsidR="003F6E85" w:rsidRPr="003F6E85" w:rsidRDefault="003F6E85" w:rsidP="00EC272D">
            <w:pPr>
              <w:rPr>
                <w:szCs w:val="20"/>
              </w:rPr>
            </w:pPr>
            <w:r w:rsidRPr="00037F99">
              <w:rPr>
                <w:szCs w:val="20"/>
              </w:rPr>
              <w:t>Regulamentul intern al instituției respectă principiul nediscriminării și a înlăturării oricărei forme de încălcare a demnității, promovează tratamentul echitabil, egalitatea de șanse, toleranța și respectul reciproc;</w:t>
            </w:r>
          </w:p>
          <w:p w14:paraId="6072EC9F" w14:textId="77777777" w:rsidR="0078009D" w:rsidRPr="00EC272D" w:rsidRDefault="0078009D" w:rsidP="00EC272D">
            <w:pPr>
              <w:rPr>
                <w:rFonts w:eastAsia="Times New Roman"/>
                <w:iCs/>
                <w:color w:val="FF0000"/>
                <w:szCs w:val="24"/>
              </w:rPr>
            </w:pPr>
            <w:r w:rsidRPr="00EC272D">
              <w:rPr>
                <w:szCs w:val="24"/>
              </w:rPr>
              <w:t>În Fişele de post a tuturor  angajaţilor sunt stipulate obligaţiuni privind sesizarea cazurilor de ANET al copilului. Responsabil ANET din gimnaziu are toate documentele necesare privind procedura de identificare, înregistrare a cazurilor de ANET.</w:t>
            </w:r>
          </w:p>
        </w:tc>
      </w:tr>
      <w:tr w:rsidR="0078009D" w:rsidRPr="00E938A0" w14:paraId="135AA734" w14:textId="77777777" w:rsidTr="00CB7D36">
        <w:tc>
          <w:tcPr>
            <w:tcW w:w="2014" w:type="dxa"/>
          </w:tcPr>
          <w:p w14:paraId="11CC9167" w14:textId="77777777" w:rsidR="0078009D" w:rsidRPr="00BD4375" w:rsidRDefault="0078009D" w:rsidP="00F842E4">
            <w:pPr>
              <w:jc w:val="left"/>
            </w:pPr>
            <w:r>
              <w:t>Pondere și punctaj acordat</w:t>
            </w:r>
            <w:r w:rsidRPr="00BD4375">
              <w:t xml:space="preserve"> </w:t>
            </w:r>
          </w:p>
        </w:tc>
        <w:tc>
          <w:tcPr>
            <w:tcW w:w="1530" w:type="dxa"/>
          </w:tcPr>
          <w:p w14:paraId="6FF2D177" w14:textId="77777777" w:rsidR="0078009D" w:rsidRPr="00E938A0" w:rsidRDefault="0078009D" w:rsidP="00F842E4">
            <w:r w:rsidRPr="00BD4375">
              <w:t>Pondere:</w:t>
            </w:r>
            <w:r w:rsidRPr="00E938A0">
              <w:t xml:space="preserve"> </w:t>
            </w:r>
            <w:r>
              <w:rPr>
                <w:bCs/>
              </w:rPr>
              <w:t>1</w:t>
            </w:r>
          </w:p>
        </w:tc>
        <w:tc>
          <w:tcPr>
            <w:tcW w:w="3827" w:type="dxa"/>
          </w:tcPr>
          <w:p w14:paraId="515AB326" w14:textId="77777777" w:rsidR="0078009D" w:rsidRPr="0078009D" w:rsidRDefault="0078009D" w:rsidP="00F842E4">
            <w:pPr>
              <w:rPr>
                <w:lang w:val="ru-RU"/>
              </w:rPr>
            </w:pPr>
            <w:r>
              <w:t>Autoevaluare conform criteriilor: -</w:t>
            </w:r>
            <w:r>
              <w:rPr>
                <w:lang w:val="ru-RU"/>
              </w:rPr>
              <w:t>1</w:t>
            </w:r>
          </w:p>
        </w:tc>
        <w:tc>
          <w:tcPr>
            <w:tcW w:w="2268" w:type="dxa"/>
          </w:tcPr>
          <w:p w14:paraId="1F978875" w14:textId="77777777" w:rsidR="0078009D" w:rsidRPr="00D25024" w:rsidRDefault="0078009D" w:rsidP="00F842E4">
            <w:r>
              <w:t>Punctaj acordat: -</w:t>
            </w:r>
            <w:r>
              <w:rPr>
                <w:lang w:val="ru-RU"/>
              </w:rPr>
              <w:t>1</w:t>
            </w:r>
            <w:r>
              <w:t xml:space="preserve"> </w:t>
            </w:r>
          </w:p>
        </w:tc>
      </w:tr>
    </w:tbl>
    <w:p w14:paraId="17CD404C" w14:textId="77777777" w:rsidR="00D25024" w:rsidRDefault="00D25024" w:rsidP="00D25024"/>
    <w:p w14:paraId="3828653F" w14:textId="77777777"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78009D" w:rsidRPr="00E938A0" w14:paraId="3179555B" w14:textId="77777777" w:rsidTr="00CB7D36">
        <w:tc>
          <w:tcPr>
            <w:tcW w:w="2014" w:type="dxa"/>
          </w:tcPr>
          <w:p w14:paraId="00C1003A" w14:textId="77777777" w:rsidR="0078009D" w:rsidRPr="00BD4375" w:rsidRDefault="0078009D" w:rsidP="00F842E4">
            <w:pPr>
              <w:jc w:val="left"/>
            </w:pPr>
            <w:r w:rsidRPr="00BD4375">
              <w:t xml:space="preserve">Dovezi </w:t>
            </w:r>
          </w:p>
        </w:tc>
        <w:tc>
          <w:tcPr>
            <w:tcW w:w="7625" w:type="dxa"/>
            <w:gridSpan w:val="3"/>
          </w:tcPr>
          <w:p w14:paraId="0732587D" w14:textId="77777777" w:rsidR="0078009D" w:rsidRPr="003F16DD" w:rsidRDefault="0078009D" w:rsidP="008F3ED3">
            <w:pPr>
              <w:pStyle w:val="Listparagraf"/>
              <w:numPr>
                <w:ilvl w:val="0"/>
                <w:numId w:val="2"/>
              </w:numPr>
              <w:ind w:left="360"/>
              <w:rPr>
                <w:iCs/>
              </w:rPr>
            </w:pPr>
            <w:r w:rsidRPr="003F16DD">
              <w:rPr>
                <w:bCs/>
                <w:szCs w:val="24"/>
                <w:lang w:val="ro-RO" w:eastAsia="ar-SA"/>
              </w:rPr>
              <w:t>Analiza SWOT, procese verbale ale CP, CA privind organizarea autoevaluări participative în planificarea strategică şi operaţională a instituţiei de învăţământ (cu implicarea cadrelor didactice, personalului de suport, cadrelor auxiliare, părinţilor, elevilor, membrilor comunităţii)</w:t>
            </w:r>
            <w:r w:rsidR="00667EAE" w:rsidRPr="003F16DD">
              <w:rPr>
                <w:bCs/>
                <w:szCs w:val="24"/>
                <w:lang w:val="ro-RO" w:eastAsia="ar-SA"/>
              </w:rPr>
              <w:t>.</w:t>
            </w:r>
          </w:p>
        </w:tc>
      </w:tr>
      <w:tr w:rsidR="0078009D" w:rsidRPr="00E938A0" w14:paraId="327DC4CE" w14:textId="77777777" w:rsidTr="00CB7D36">
        <w:tc>
          <w:tcPr>
            <w:tcW w:w="2014" w:type="dxa"/>
          </w:tcPr>
          <w:p w14:paraId="16CC4DE7" w14:textId="77777777" w:rsidR="0078009D" w:rsidRPr="00BD4375" w:rsidRDefault="0078009D" w:rsidP="00F842E4">
            <w:pPr>
              <w:jc w:val="left"/>
            </w:pPr>
            <w:r w:rsidRPr="00BD4375">
              <w:t>Constatări</w:t>
            </w:r>
          </w:p>
        </w:tc>
        <w:tc>
          <w:tcPr>
            <w:tcW w:w="7625" w:type="dxa"/>
            <w:gridSpan w:val="3"/>
          </w:tcPr>
          <w:p w14:paraId="36D55DD7" w14:textId="77777777" w:rsidR="0078009D" w:rsidRPr="003F16DD" w:rsidRDefault="0078009D" w:rsidP="00EC272D">
            <w:pPr>
              <w:rPr>
                <w:rFonts w:eastAsia="Times New Roman"/>
                <w:iCs/>
              </w:rPr>
            </w:pPr>
            <w:r w:rsidRPr="003F16DD">
              <w:rPr>
                <w:szCs w:val="24"/>
              </w:rPr>
              <w:t>La şedinţele CP, CA sunt prezentate informaţii, analize ale</w:t>
            </w:r>
            <w:r w:rsidR="00EA1799" w:rsidRPr="003F16DD">
              <w:rPr>
                <w:szCs w:val="24"/>
              </w:rPr>
              <w:t xml:space="preserve"> activităților desfășurate cu elevii ce necesită o atenție sporită din partea cadrelor didactice, psiholog școlar, </w:t>
            </w:r>
            <w:r w:rsidRPr="003F16DD">
              <w:rPr>
                <w:szCs w:val="24"/>
              </w:rPr>
              <w:t>implicarea părinţilor, colaboratorilor, asistentul social.</w:t>
            </w:r>
          </w:p>
        </w:tc>
      </w:tr>
      <w:tr w:rsidR="0078009D" w:rsidRPr="00E938A0" w14:paraId="35CAB882" w14:textId="77777777" w:rsidTr="00CB7D36">
        <w:tc>
          <w:tcPr>
            <w:tcW w:w="2014" w:type="dxa"/>
          </w:tcPr>
          <w:p w14:paraId="1DF3DDC4" w14:textId="77777777" w:rsidR="0078009D" w:rsidRPr="00BD4375" w:rsidRDefault="0078009D" w:rsidP="00F842E4">
            <w:pPr>
              <w:jc w:val="left"/>
            </w:pPr>
            <w:r>
              <w:lastRenderedPageBreak/>
              <w:t>Pondere și punctaj acordat</w:t>
            </w:r>
            <w:r w:rsidRPr="00BD4375">
              <w:t xml:space="preserve"> </w:t>
            </w:r>
          </w:p>
        </w:tc>
        <w:tc>
          <w:tcPr>
            <w:tcW w:w="1530" w:type="dxa"/>
          </w:tcPr>
          <w:p w14:paraId="2F8F7442" w14:textId="77777777" w:rsidR="0078009D" w:rsidRPr="00E938A0" w:rsidRDefault="0078009D" w:rsidP="00F842E4">
            <w:r w:rsidRPr="00BD4375">
              <w:t>Pondere:</w:t>
            </w:r>
            <w:r w:rsidRPr="00E938A0">
              <w:t xml:space="preserve"> </w:t>
            </w:r>
            <w:r>
              <w:rPr>
                <w:bCs/>
              </w:rPr>
              <w:t>2</w:t>
            </w:r>
          </w:p>
        </w:tc>
        <w:tc>
          <w:tcPr>
            <w:tcW w:w="3827" w:type="dxa"/>
          </w:tcPr>
          <w:p w14:paraId="2D6BC977" w14:textId="77777777" w:rsidR="0078009D" w:rsidRPr="0078009D" w:rsidRDefault="0078009D" w:rsidP="00F842E4">
            <w:pPr>
              <w:rPr>
                <w:lang w:val="ru-RU"/>
              </w:rPr>
            </w:pPr>
            <w:r>
              <w:t>Autoevaluare conform criteriilor: -</w:t>
            </w:r>
            <w:r>
              <w:rPr>
                <w:lang w:val="ru-RU"/>
              </w:rPr>
              <w:t>1</w:t>
            </w:r>
          </w:p>
        </w:tc>
        <w:tc>
          <w:tcPr>
            <w:tcW w:w="2268" w:type="dxa"/>
          </w:tcPr>
          <w:p w14:paraId="1B1CAAA2" w14:textId="77777777" w:rsidR="0078009D" w:rsidRPr="0078009D" w:rsidRDefault="0078009D" w:rsidP="00F842E4">
            <w:pPr>
              <w:rPr>
                <w:lang w:val="ru-RU"/>
              </w:rPr>
            </w:pPr>
            <w:r>
              <w:t xml:space="preserve">Punctaj acordat: - </w:t>
            </w:r>
            <w:r>
              <w:rPr>
                <w:lang w:val="ru-RU"/>
              </w:rPr>
              <w:t>2</w:t>
            </w:r>
          </w:p>
        </w:tc>
      </w:tr>
    </w:tbl>
    <w:p w14:paraId="3D151AC9" w14:textId="77777777" w:rsidR="00D25024" w:rsidRDefault="00D25024" w:rsidP="00D25024"/>
    <w:p w14:paraId="6DB15667" w14:textId="77777777" w:rsidR="00D25024" w:rsidRDefault="00D25024" w:rsidP="00D25024">
      <w:pPr>
        <w:rPr>
          <w:b/>
          <w:bCs/>
        </w:rPr>
      </w:pPr>
      <w:r w:rsidRPr="00945539">
        <w:rPr>
          <w:b/>
          <w:bCs/>
        </w:rPr>
        <w:t xml:space="preserve">Domeniu: </w:t>
      </w:r>
      <w:r>
        <w:rPr>
          <w:b/>
          <w:bCs/>
        </w:rPr>
        <w:t>Capacitate instituțională</w:t>
      </w:r>
    </w:p>
    <w:p w14:paraId="474C8EE6" w14:textId="77777777"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02F61" w:rsidRPr="00E938A0" w14:paraId="22C804CE" w14:textId="77777777" w:rsidTr="00CB7D36">
        <w:tc>
          <w:tcPr>
            <w:tcW w:w="2014" w:type="dxa"/>
          </w:tcPr>
          <w:p w14:paraId="5F12F388" w14:textId="77777777" w:rsidR="00002F61" w:rsidRPr="00BD4375" w:rsidRDefault="00002F61" w:rsidP="00F842E4">
            <w:pPr>
              <w:jc w:val="left"/>
            </w:pPr>
            <w:r w:rsidRPr="00BD4375">
              <w:t xml:space="preserve">Dovezi </w:t>
            </w:r>
          </w:p>
        </w:tc>
        <w:tc>
          <w:tcPr>
            <w:tcW w:w="7625" w:type="dxa"/>
            <w:gridSpan w:val="3"/>
          </w:tcPr>
          <w:p w14:paraId="75158A69" w14:textId="4259C6B9" w:rsidR="00002F61" w:rsidRPr="00190A47" w:rsidRDefault="00002F61" w:rsidP="008F3ED3">
            <w:pPr>
              <w:pStyle w:val="Listparagraf"/>
              <w:numPr>
                <w:ilvl w:val="0"/>
                <w:numId w:val="2"/>
              </w:numPr>
              <w:ind w:left="360"/>
              <w:rPr>
                <w:iCs/>
                <w:szCs w:val="24"/>
              </w:rPr>
            </w:pPr>
            <w:r w:rsidRPr="00190A47">
              <w:rPr>
                <w:szCs w:val="24"/>
                <w:lang w:val="ro-RO"/>
              </w:rPr>
              <w:t>Ordin de numire a directorului adjunct educativ în  instituţie în calitate de coordonator al activităţilor de prevenire, identificare, raportare, referire şi asistenţă în cazurile de violenţă faţă de copii</w:t>
            </w:r>
            <w:r w:rsidR="00667EAE" w:rsidRPr="00190A47">
              <w:rPr>
                <w:szCs w:val="24"/>
                <w:lang w:val="ro-RO"/>
              </w:rPr>
              <w:t>;</w:t>
            </w:r>
            <w:r w:rsidRPr="00190A47">
              <w:rPr>
                <w:szCs w:val="24"/>
                <w:lang w:val="ro-RO"/>
              </w:rPr>
              <w:t xml:space="preserve">  </w:t>
            </w:r>
          </w:p>
          <w:p w14:paraId="566BCE76" w14:textId="77777777" w:rsidR="00002F61" w:rsidRPr="00190A47" w:rsidRDefault="00002F61" w:rsidP="008F3ED3">
            <w:pPr>
              <w:pStyle w:val="Listparagraf"/>
              <w:numPr>
                <w:ilvl w:val="0"/>
                <w:numId w:val="2"/>
              </w:numPr>
              <w:ind w:left="360"/>
              <w:rPr>
                <w:iCs/>
                <w:szCs w:val="24"/>
              </w:rPr>
            </w:pPr>
            <w:r w:rsidRPr="00190A47">
              <w:rPr>
                <w:iCs/>
                <w:szCs w:val="24"/>
              </w:rPr>
              <w:t xml:space="preserve"> </w:t>
            </w:r>
            <w:r w:rsidRPr="00190A47">
              <w:rPr>
                <w:szCs w:val="24"/>
                <w:lang w:val="ro-RO"/>
              </w:rPr>
              <w:t>Adunare gene</w:t>
            </w:r>
            <w:r w:rsidR="00DF3977" w:rsidRPr="00190A47">
              <w:rPr>
                <w:szCs w:val="24"/>
                <w:lang w:val="ro-RO"/>
              </w:rPr>
              <w:t>rală cu părinţii despre ”Recunoașterea formelor de violență asupra copilului”.</w:t>
            </w:r>
          </w:p>
          <w:p w14:paraId="00DC6980" w14:textId="77777777" w:rsidR="00002F61" w:rsidRPr="007F7A35" w:rsidRDefault="00002F61" w:rsidP="008F3ED3">
            <w:pPr>
              <w:pStyle w:val="Listparagraf"/>
              <w:numPr>
                <w:ilvl w:val="0"/>
                <w:numId w:val="2"/>
              </w:numPr>
              <w:ind w:left="360"/>
              <w:rPr>
                <w:iCs/>
                <w:color w:val="FF0000"/>
                <w:szCs w:val="24"/>
              </w:rPr>
            </w:pPr>
            <w:r w:rsidRPr="00190A47">
              <w:rPr>
                <w:szCs w:val="24"/>
                <w:lang w:val="ro-RO"/>
              </w:rPr>
              <w:t xml:space="preserve">Materiale cu privire </w:t>
            </w:r>
            <w:r w:rsidRPr="00190A47">
              <w:rPr>
                <w:szCs w:val="24"/>
                <w:lang w:val="ro-RO" w:eastAsia="ar-SA"/>
              </w:rPr>
              <w:t>organizarea cel puţin a unui seminar privind procedurile de prevenire, identificare, semnalare, evaluare şi soluţionarea suspiciunilor sau acuzaţiilor de abuz/ neglijenţă a copiilor</w:t>
            </w:r>
            <w:r w:rsidR="00934C6A" w:rsidRPr="00190A47">
              <w:rPr>
                <w:szCs w:val="24"/>
                <w:lang w:val="ro-RO" w:eastAsia="ar-SA"/>
              </w:rPr>
              <w:t>.</w:t>
            </w:r>
          </w:p>
        </w:tc>
      </w:tr>
      <w:tr w:rsidR="00002F61" w:rsidRPr="00E938A0" w14:paraId="6B65BA3B" w14:textId="77777777" w:rsidTr="00CB7D36">
        <w:tc>
          <w:tcPr>
            <w:tcW w:w="2014" w:type="dxa"/>
          </w:tcPr>
          <w:p w14:paraId="6E6D1A3E" w14:textId="77777777" w:rsidR="00002F61" w:rsidRPr="00BD4375" w:rsidRDefault="00002F61" w:rsidP="00F842E4">
            <w:pPr>
              <w:jc w:val="left"/>
            </w:pPr>
            <w:r w:rsidRPr="00BD4375">
              <w:t>Constatări</w:t>
            </w:r>
          </w:p>
        </w:tc>
        <w:tc>
          <w:tcPr>
            <w:tcW w:w="7625" w:type="dxa"/>
            <w:gridSpan w:val="3"/>
          </w:tcPr>
          <w:p w14:paraId="6A94A5D5" w14:textId="77777777" w:rsidR="00002F61" w:rsidRPr="00EC272D" w:rsidRDefault="00002F61" w:rsidP="00EC272D">
            <w:pPr>
              <w:rPr>
                <w:rFonts w:eastAsia="Times New Roman"/>
                <w:iCs/>
                <w:szCs w:val="24"/>
              </w:rPr>
            </w:pPr>
            <w:r w:rsidRPr="00EC272D">
              <w:rPr>
                <w:szCs w:val="24"/>
              </w:rPr>
              <w:t>În instituţie este dese</w:t>
            </w:r>
            <w:r w:rsidR="00EA089F" w:rsidRPr="00EC272D">
              <w:rPr>
                <w:szCs w:val="24"/>
              </w:rPr>
              <w:t xml:space="preserve">mnată prin ordinul directorului </w:t>
            </w:r>
            <w:r w:rsidRPr="00EC272D">
              <w:rPr>
                <w:szCs w:val="24"/>
              </w:rPr>
              <w:t>persoana  Coordonator ANET care identifică, raportează cazurile de violenţă.</w:t>
            </w:r>
          </w:p>
          <w:p w14:paraId="63AAD4C9" w14:textId="77777777" w:rsidR="00002F61" w:rsidRPr="00EC272D" w:rsidRDefault="00002F61" w:rsidP="00EC272D">
            <w:pPr>
              <w:rPr>
                <w:rFonts w:eastAsia="Times New Roman"/>
                <w:iCs/>
              </w:rPr>
            </w:pPr>
            <w:r w:rsidRPr="00EC272D">
              <w:rPr>
                <w:szCs w:val="24"/>
              </w:rPr>
              <w:t>În instituţie se desfăşoară activităţi de informare (sub semnătură) cu elevii, părinţii, cadrele didactice cu privire la sesizarea cazurilor de ANET: şedinţe, ore de clasă, chestionare.</w:t>
            </w:r>
          </w:p>
          <w:p w14:paraId="2BB21F41" w14:textId="77777777" w:rsidR="00002F61" w:rsidRPr="00EC272D" w:rsidRDefault="00002F61" w:rsidP="00EC272D">
            <w:pPr>
              <w:rPr>
                <w:rFonts w:eastAsia="Times New Roman"/>
                <w:iCs/>
                <w:color w:val="FF0000"/>
              </w:rPr>
            </w:pPr>
            <w:r w:rsidRPr="00EC272D">
              <w:rPr>
                <w:szCs w:val="24"/>
              </w:rPr>
              <w:t>Responsabil ANET din instituţie desfăşoară activităţi de informare, de prevenire a cazurilor de abuz: seminare, managementul clasei, convorbiri individuale</w:t>
            </w:r>
          </w:p>
        </w:tc>
      </w:tr>
      <w:tr w:rsidR="00002F61" w:rsidRPr="00E938A0" w14:paraId="6A2800B3" w14:textId="77777777" w:rsidTr="00CB7D36">
        <w:tc>
          <w:tcPr>
            <w:tcW w:w="2014" w:type="dxa"/>
          </w:tcPr>
          <w:p w14:paraId="38A65D6C" w14:textId="77777777" w:rsidR="00002F61" w:rsidRPr="00BD4375" w:rsidRDefault="00002F61" w:rsidP="00F842E4">
            <w:pPr>
              <w:jc w:val="left"/>
            </w:pPr>
            <w:r>
              <w:t>Pondere și punctaj acordat</w:t>
            </w:r>
            <w:r w:rsidRPr="00BD4375">
              <w:t xml:space="preserve"> </w:t>
            </w:r>
          </w:p>
        </w:tc>
        <w:tc>
          <w:tcPr>
            <w:tcW w:w="1530" w:type="dxa"/>
          </w:tcPr>
          <w:p w14:paraId="615AD8F7" w14:textId="77777777" w:rsidR="00002F61" w:rsidRPr="00E938A0" w:rsidRDefault="00002F61" w:rsidP="00F842E4">
            <w:r w:rsidRPr="00BD4375">
              <w:t>Pondere:</w:t>
            </w:r>
            <w:r w:rsidRPr="00E938A0">
              <w:t xml:space="preserve"> </w:t>
            </w:r>
            <w:r>
              <w:rPr>
                <w:bCs/>
              </w:rPr>
              <w:t>1</w:t>
            </w:r>
          </w:p>
        </w:tc>
        <w:tc>
          <w:tcPr>
            <w:tcW w:w="3827" w:type="dxa"/>
          </w:tcPr>
          <w:p w14:paraId="754268AC" w14:textId="77777777" w:rsidR="00002F61" w:rsidRPr="00E938A0" w:rsidRDefault="00002F61" w:rsidP="00F842E4">
            <w:r>
              <w:t>Autoevaluare conform criteriilor: -</w:t>
            </w:r>
            <w:r w:rsidR="00934C6A">
              <w:t>0,75</w:t>
            </w:r>
          </w:p>
        </w:tc>
        <w:tc>
          <w:tcPr>
            <w:tcW w:w="2268" w:type="dxa"/>
          </w:tcPr>
          <w:p w14:paraId="0FB692BC" w14:textId="77777777" w:rsidR="00002F61" w:rsidRPr="00D25024" w:rsidRDefault="00002F61" w:rsidP="00F842E4">
            <w:r>
              <w:t xml:space="preserve">Punctaj acordat: - </w:t>
            </w:r>
            <w:r w:rsidR="00934C6A">
              <w:t>0,75</w:t>
            </w:r>
          </w:p>
        </w:tc>
      </w:tr>
    </w:tbl>
    <w:p w14:paraId="1BAFBB08" w14:textId="77777777" w:rsidR="00D25024" w:rsidRDefault="00D25024" w:rsidP="00D25024"/>
    <w:p w14:paraId="3FA6D9E1" w14:textId="77777777" w:rsidR="00D25024" w:rsidRDefault="00D25024" w:rsidP="00D25024">
      <w:pPr>
        <w:rPr>
          <w:b/>
          <w:bCs/>
        </w:rPr>
      </w:pPr>
      <w:r w:rsidRPr="00945539">
        <w:rPr>
          <w:b/>
          <w:bCs/>
        </w:rPr>
        <w:t xml:space="preserve">Domeniu: </w:t>
      </w:r>
      <w:r>
        <w:rPr>
          <w:b/>
          <w:bCs/>
        </w:rPr>
        <w:t>Curriculum/ proces educațional</w:t>
      </w:r>
    </w:p>
    <w:p w14:paraId="7F015A83" w14:textId="77777777"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02F61" w:rsidRPr="00E938A0" w14:paraId="7EAAC7ED" w14:textId="77777777" w:rsidTr="00CB7D36">
        <w:tc>
          <w:tcPr>
            <w:tcW w:w="2014" w:type="dxa"/>
          </w:tcPr>
          <w:p w14:paraId="71FA4242" w14:textId="77777777" w:rsidR="00002F61" w:rsidRPr="00BD4375" w:rsidRDefault="00002F61" w:rsidP="00F842E4">
            <w:pPr>
              <w:jc w:val="left"/>
            </w:pPr>
            <w:r w:rsidRPr="00BD4375">
              <w:t xml:space="preserve">Dovezi </w:t>
            </w:r>
          </w:p>
        </w:tc>
        <w:tc>
          <w:tcPr>
            <w:tcW w:w="7625" w:type="dxa"/>
            <w:gridSpan w:val="3"/>
          </w:tcPr>
          <w:p w14:paraId="28CCC2C2" w14:textId="77777777" w:rsidR="003F6E85" w:rsidRPr="00F566C9" w:rsidRDefault="003F6E85" w:rsidP="000D4A2D">
            <w:pPr>
              <w:numPr>
                <w:ilvl w:val="0"/>
                <w:numId w:val="15"/>
              </w:numPr>
              <w:spacing w:line="276" w:lineRule="auto"/>
              <w:jc w:val="left"/>
              <w:rPr>
                <w:szCs w:val="24"/>
              </w:rPr>
            </w:pPr>
            <w:r>
              <w:rPr>
                <w:szCs w:val="24"/>
              </w:rPr>
              <w:t>Curriculum modificat la elevii cu CES , Proces-verbal nr. 01 din 03.09.2021 al Comisiei metodice „Învățământ gimnazial” ;</w:t>
            </w:r>
          </w:p>
          <w:p w14:paraId="52584BCA" w14:textId="77777777" w:rsidR="003F6E85" w:rsidRPr="006E2149" w:rsidRDefault="003F6E85" w:rsidP="000D4A2D">
            <w:pPr>
              <w:numPr>
                <w:ilvl w:val="0"/>
                <w:numId w:val="15"/>
              </w:numPr>
              <w:spacing w:line="276" w:lineRule="auto"/>
              <w:jc w:val="left"/>
              <w:rPr>
                <w:i/>
                <w:szCs w:val="24"/>
              </w:rPr>
            </w:pPr>
            <w:r>
              <w:rPr>
                <w:szCs w:val="24"/>
              </w:rPr>
              <w:t xml:space="preserve">2  curricula </w:t>
            </w:r>
            <w:r w:rsidRPr="00624C4D">
              <w:rPr>
                <w:szCs w:val="24"/>
              </w:rPr>
              <w:t xml:space="preserve"> modificate la elevii cu CES</w:t>
            </w:r>
            <w:r>
              <w:rPr>
                <w:szCs w:val="24"/>
              </w:rPr>
              <w:t xml:space="preserve"> la învățământul primar ;</w:t>
            </w:r>
          </w:p>
          <w:p w14:paraId="206070E2" w14:textId="77777777" w:rsidR="003F6E85" w:rsidRPr="00624C4D" w:rsidRDefault="003F6E85" w:rsidP="000D4A2D">
            <w:pPr>
              <w:numPr>
                <w:ilvl w:val="0"/>
                <w:numId w:val="15"/>
              </w:numPr>
              <w:spacing w:line="276" w:lineRule="auto"/>
              <w:jc w:val="left"/>
              <w:rPr>
                <w:i/>
                <w:szCs w:val="24"/>
              </w:rPr>
            </w:pPr>
            <w:r>
              <w:rPr>
                <w:szCs w:val="24"/>
              </w:rPr>
              <w:t>3 curricula modificate la elevii cu CES la învățământul gimnazial;</w:t>
            </w:r>
          </w:p>
          <w:p w14:paraId="2ED7422E" w14:textId="77777777" w:rsidR="003F6E85" w:rsidRPr="006E2149" w:rsidRDefault="003F6E85" w:rsidP="000D4A2D">
            <w:pPr>
              <w:numPr>
                <w:ilvl w:val="0"/>
                <w:numId w:val="15"/>
              </w:numPr>
              <w:spacing w:line="276" w:lineRule="auto"/>
              <w:jc w:val="left"/>
              <w:rPr>
                <w:i/>
                <w:szCs w:val="24"/>
              </w:rPr>
            </w:pPr>
            <w:r>
              <w:rPr>
                <w:szCs w:val="24"/>
              </w:rPr>
              <w:t xml:space="preserve">2 </w:t>
            </w:r>
            <w:r w:rsidRPr="00624C4D">
              <w:rPr>
                <w:szCs w:val="24"/>
              </w:rPr>
              <w:t xml:space="preserve"> P</w:t>
            </w:r>
            <w:r>
              <w:rPr>
                <w:szCs w:val="24"/>
              </w:rPr>
              <w:t xml:space="preserve">lanuri </w:t>
            </w:r>
            <w:r w:rsidRPr="00624C4D">
              <w:rPr>
                <w:szCs w:val="24"/>
              </w:rPr>
              <w:t>E</w:t>
            </w:r>
            <w:r>
              <w:rPr>
                <w:szCs w:val="24"/>
              </w:rPr>
              <w:t xml:space="preserve">ducaționale </w:t>
            </w:r>
            <w:r w:rsidRPr="00624C4D">
              <w:rPr>
                <w:szCs w:val="24"/>
              </w:rPr>
              <w:t>I</w:t>
            </w:r>
            <w:r>
              <w:rPr>
                <w:szCs w:val="24"/>
              </w:rPr>
              <w:t xml:space="preserve">ndividuale </w:t>
            </w:r>
            <w:r w:rsidRPr="00624C4D">
              <w:rPr>
                <w:szCs w:val="24"/>
              </w:rPr>
              <w:t xml:space="preserve"> la elevii cu CES</w:t>
            </w:r>
            <w:r>
              <w:rPr>
                <w:szCs w:val="24"/>
              </w:rPr>
              <w:t xml:space="preserve"> la învățământul primar ;</w:t>
            </w:r>
          </w:p>
          <w:p w14:paraId="13129B68" w14:textId="77777777" w:rsidR="00002F61" w:rsidRPr="000D4A2D" w:rsidRDefault="003F6E85" w:rsidP="000D4A2D">
            <w:pPr>
              <w:numPr>
                <w:ilvl w:val="0"/>
                <w:numId w:val="15"/>
              </w:numPr>
              <w:spacing w:line="276" w:lineRule="auto"/>
              <w:jc w:val="left"/>
              <w:rPr>
                <w:i/>
                <w:szCs w:val="24"/>
              </w:rPr>
            </w:pPr>
            <w:r>
              <w:rPr>
                <w:szCs w:val="24"/>
              </w:rPr>
              <w:t xml:space="preserve">3 </w:t>
            </w:r>
            <w:r w:rsidRPr="00624C4D">
              <w:rPr>
                <w:szCs w:val="24"/>
              </w:rPr>
              <w:t xml:space="preserve"> P</w:t>
            </w:r>
            <w:r>
              <w:rPr>
                <w:szCs w:val="24"/>
              </w:rPr>
              <w:t xml:space="preserve">lanuri </w:t>
            </w:r>
            <w:r w:rsidRPr="00624C4D">
              <w:rPr>
                <w:szCs w:val="24"/>
              </w:rPr>
              <w:t>E</w:t>
            </w:r>
            <w:r>
              <w:rPr>
                <w:szCs w:val="24"/>
              </w:rPr>
              <w:t xml:space="preserve">ducaționale </w:t>
            </w:r>
            <w:r w:rsidRPr="00624C4D">
              <w:rPr>
                <w:szCs w:val="24"/>
              </w:rPr>
              <w:t>I</w:t>
            </w:r>
            <w:r>
              <w:rPr>
                <w:szCs w:val="24"/>
              </w:rPr>
              <w:t xml:space="preserve">ndividuale </w:t>
            </w:r>
            <w:r w:rsidRPr="00624C4D">
              <w:rPr>
                <w:szCs w:val="24"/>
              </w:rPr>
              <w:t xml:space="preserve"> la elevii cu CES</w:t>
            </w:r>
            <w:r>
              <w:rPr>
                <w:szCs w:val="24"/>
              </w:rPr>
              <w:t xml:space="preserve"> la învățământul gimnazial ;</w:t>
            </w:r>
          </w:p>
          <w:p w14:paraId="4BE09D34" w14:textId="77777777" w:rsidR="000D4A2D" w:rsidRPr="00AB4A6A" w:rsidRDefault="000D4A2D" w:rsidP="000D4A2D">
            <w:pPr>
              <w:numPr>
                <w:ilvl w:val="0"/>
                <w:numId w:val="15"/>
              </w:numPr>
              <w:spacing w:line="276" w:lineRule="auto"/>
              <w:jc w:val="left"/>
              <w:rPr>
                <w:szCs w:val="24"/>
              </w:rPr>
            </w:pPr>
            <w:r w:rsidRPr="00F566C9">
              <w:rPr>
                <w:szCs w:val="24"/>
              </w:rPr>
              <w:t>Programul  activităților de înlăturarea lacunelor  în procesul educațional online</w:t>
            </w:r>
            <w:r>
              <w:rPr>
                <w:szCs w:val="24"/>
              </w:rPr>
              <w:t xml:space="preserve"> </w:t>
            </w:r>
            <w:hyperlink r:id="rId11" w:anchor="gid=0" w:history="1">
              <w:r w:rsidRPr="00A93BA5">
                <w:rPr>
                  <w:rStyle w:val="Hyperlink"/>
                  <w:szCs w:val="24"/>
                </w:rPr>
                <w:t>https://docs.google.com/spreadsheets/d/1oSiBHvll9JIg5XsyUIdR5Tr8VLjQfwIGAI_wTMjj1uU/edit#gid=0</w:t>
              </w:r>
            </w:hyperlink>
          </w:p>
          <w:p w14:paraId="02FBA51E" w14:textId="77777777" w:rsidR="000D4A2D" w:rsidRPr="00AB4A6A" w:rsidRDefault="000D4A2D" w:rsidP="000D4A2D">
            <w:pPr>
              <w:numPr>
                <w:ilvl w:val="0"/>
                <w:numId w:val="15"/>
              </w:numPr>
              <w:spacing w:line="276" w:lineRule="auto"/>
              <w:jc w:val="left"/>
              <w:rPr>
                <w:szCs w:val="24"/>
              </w:rPr>
            </w:pPr>
            <w:r w:rsidRPr="00AB4A6A">
              <w:rPr>
                <w:szCs w:val="24"/>
              </w:rPr>
              <w:t>Oferta educațională a ariei curriculare la disciplinele opționale pentru anul de studii 2021-2022, Proces-verb</w:t>
            </w:r>
            <w:r>
              <w:rPr>
                <w:szCs w:val="24"/>
              </w:rPr>
              <w:t>al nr. 05 din 27.04.2022 al Comi</w:t>
            </w:r>
            <w:r w:rsidRPr="00AB4A6A">
              <w:rPr>
                <w:szCs w:val="24"/>
              </w:rPr>
              <w:t>siei metodice ”Învățământ gimnazial”</w:t>
            </w:r>
          </w:p>
          <w:p w14:paraId="0AFA1F7B" w14:textId="77777777" w:rsidR="000D4A2D" w:rsidRPr="00AB4A6A" w:rsidRDefault="000D4A2D" w:rsidP="000D4A2D">
            <w:pPr>
              <w:numPr>
                <w:ilvl w:val="0"/>
                <w:numId w:val="15"/>
              </w:numPr>
              <w:spacing w:line="276" w:lineRule="auto"/>
              <w:jc w:val="left"/>
              <w:rPr>
                <w:szCs w:val="24"/>
              </w:rPr>
            </w:pPr>
            <w:r w:rsidRPr="00AB4A6A">
              <w:rPr>
                <w:szCs w:val="24"/>
              </w:rPr>
              <w:t>Decada metodică ” Metode și tehnici de predare conform Curriculumului 2019 cu utilizarea TIC” , Proces-verb</w:t>
            </w:r>
            <w:r>
              <w:rPr>
                <w:szCs w:val="24"/>
              </w:rPr>
              <w:t>al nr. 05 din 11.02.2022 al Comi</w:t>
            </w:r>
            <w:r w:rsidRPr="00AB4A6A">
              <w:rPr>
                <w:szCs w:val="24"/>
              </w:rPr>
              <w:t>siei metodice ”Învățământ gimnazial”</w:t>
            </w:r>
          </w:p>
          <w:p w14:paraId="38967246" w14:textId="77777777" w:rsidR="000D4A2D" w:rsidRPr="003F6E85" w:rsidRDefault="000D4A2D" w:rsidP="000D4A2D">
            <w:pPr>
              <w:numPr>
                <w:ilvl w:val="0"/>
                <w:numId w:val="15"/>
              </w:numPr>
              <w:spacing w:line="276" w:lineRule="auto"/>
              <w:jc w:val="left"/>
              <w:rPr>
                <w:i/>
                <w:szCs w:val="24"/>
              </w:rPr>
            </w:pPr>
            <w:r w:rsidRPr="00AB4A6A">
              <w:rPr>
                <w:szCs w:val="24"/>
              </w:rPr>
              <w:lastRenderedPageBreak/>
              <w:t>Comunicare ” Metode și tehnici de predare conform Curriculumului 2019  în clasele a V-a și a VI-a” , Proces-verb</w:t>
            </w:r>
            <w:r>
              <w:rPr>
                <w:szCs w:val="24"/>
              </w:rPr>
              <w:t>al nr. 05 din 11.02.2022 al Comi</w:t>
            </w:r>
            <w:r w:rsidRPr="00AB4A6A">
              <w:rPr>
                <w:szCs w:val="24"/>
              </w:rPr>
              <w:t>siei metodice ”Învățământ gimnazial”</w:t>
            </w:r>
          </w:p>
        </w:tc>
      </w:tr>
      <w:tr w:rsidR="00002F61" w:rsidRPr="00E938A0" w14:paraId="6A26BA34" w14:textId="77777777" w:rsidTr="00CB7D36">
        <w:tc>
          <w:tcPr>
            <w:tcW w:w="2014" w:type="dxa"/>
          </w:tcPr>
          <w:p w14:paraId="78C4BE37" w14:textId="77777777" w:rsidR="00002F61" w:rsidRPr="00BD4375" w:rsidRDefault="00002F61" w:rsidP="00F842E4">
            <w:pPr>
              <w:jc w:val="left"/>
            </w:pPr>
            <w:r w:rsidRPr="00BD4375">
              <w:lastRenderedPageBreak/>
              <w:t>Constatări</w:t>
            </w:r>
          </w:p>
        </w:tc>
        <w:tc>
          <w:tcPr>
            <w:tcW w:w="7625" w:type="dxa"/>
            <w:gridSpan w:val="3"/>
          </w:tcPr>
          <w:p w14:paraId="2EC22C35" w14:textId="77777777" w:rsidR="00002F61" w:rsidRPr="00EC272D" w:rsidRDefault="003F6E85" w:rsidP="00EC272D">
            <w:pPr>
              <w:rPr>
                <w:rFonts w:eastAsia="Times New Roman"/>
                <w:iCs/>
                <w:color w:val="FF0000"/>
                <w:szCs w:val="24"/>
              </w:rPr>
            </w:pPr>
            <w:r w:rsidRPr="00190A47">
              <w:rPr>
                <w:szCs w:val="24"/>
              </w:rPr>
              <w:t>Cadrele didactice</w:t>
            </w:r>
            <w:r w:rsidR="00671B97" w:rsidRPr="00190A47">
              <w:rPr>
                <w:szCs w:val="24"/>
              </w:rPr>
              <w:t xml:space="preserve"> monitorizează în permanență copiii/ elevii cu un comportament deviant și care necesită atenție sporită.</w:t>
            </w:r>
          </w:p>
        </w:tc>
      </w:tr>
      <w:tr w:rsidR="00002F61" w:rsidRPr="00E938A0" w14:paraId="6312F250" w14:textId="77777777" w:rsidTr="00CB7D36">
        <w:tc>
          <w:tcPr>
            <w:tcW w:w="2014" w:type="dxa"/>
          </w:tcPr>
          <w:p w14:paraId="6AC24BA2" w14:textId="77777777" w:rsidR="00002F61" w:rsidRPr="00BD4375" w:rsidRDefault="00002F61" w:rsidP="00F842E4">
            <w:pPr>
              <w:jc w:val="left"/>
            </w:pPr>
            <w:r>
              <w:t>Pondere și punctaj acordat</w:t>
            </w:r>
            <w:r w:rsidRPr="00BD4375">
              <w:t xml:space="preserve"> </w:t>
            </w:r>
          </w:p>
        </w:tc>
        <w:tc>
          <w:tcPr>
            <w:tcW w:w="1530" w:type="dxa"/>
          </w:tcPr>
          <w:p w14:paraId="3ADC7186" w14:textId="77777777" w:rsidR="00002F61" w:rsidRPr="00E938A0" w:rsidRDefault="00002F61" w:rsidP="00F842E4">
            <w:r w:rsidRPr="00BD4375">
              <w:t>Pondere:</w:t>
            </w:r>
            <w:r w:rsidRPr="00E938A0">
              <w:t xml:space="preserve"> </w:t>
            </w:r>
            <w:r>
              <w:rPr>
                <w:bCs/>
              </w:rPr>
              <w:t>2</w:t>
            </w:r>
          </w:p>
        </w:tc>
        <w:tc>
          <w:tcPr>
            <w:tcW w:w="3827" w:type="dxa"/>
          </w:tcPr>
          <w:p w14:paraId="35FBFC32" w14:textId="77777777" w:rsidR="00002F61" w:rsidRPr="00E938A0" w:rsidRDefault="00002F61" w:rsidP="00F842E4">
            <w:r>
              <w:t>Autoevaluare conform criteriilor: -</w:t>
            </w:r>
            <w:r w:rsidR="00934C6A">
              <w:t>0,75</w:t>
            </w:r>
          </w:p>
        </w:tc>
        <w:tc>
          <w:tcPr>
            <w:tcW w:w="2268" w:type="dxa"/>
          </w:tcPr>
          <w:p w14:paraId="1F06CDD4" w14:textId="77777777" w:rsidR="00002F61" w:rsidRPr="00D25024" w:rsidRDefault="00002F61" w:rsidP="00F842E4">
            <w:r>
              <w:t xml:space="preserve">Punctaj acordat: - </w:t>
            </w:r>
            <w:r w:rsidR="00934C6A">
              <w:t>1,5</w:t>
            </w:r>
          </w:p>
        </w:tc>
      </w:tr>
    </w:tbl>
    <w:p w14:paraId="68E6DF05" w14:textId="77777777" w:rsidR="00D25024" w:rsidRDefault="00D25024" w:rsidP="00D25024"/>
    <w:p w14:paraId="7C06BB99" w14:textId="77777777"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02F61" w:rsidRPr="00E938A0" w14:paraId="7CFC9D18" w14:textId="77777777" w:rsidTr="00CB7D36">
        <w:tc>
          <w:tcPr>
            <w:tcW w:w="2014" w:type="dxa"/>
          </w:tcPr>
          <w:p w14:paraId="2957D54B" w14:textId="77777777" w:rsidR="00002F61" w:rsidRPr="00BD4375" w:rsidRDefault="00002F61" w:rsidP="00F842E4">
            <w:pPr>
              <w:jc w:val="left"/>
            </w:pPr>
            <w:r w:rsidRPr="00BD4375">
              <w:t xml:space="preserve">Dovezi </w:t>
            </w:r>
          </w:p>
        </w:tc>
        <w:tc>
          <w:tcPr>
            <w:tcW w:w="7625" w:type="dxa"/>
            <w:gridSpan w:val="3"/>
          </w:tcPr>
          <w:p w14:paraId="299E69B3" w14:textId="77777777" w:rsidR="00002F61" w:rsidRPr="00EC272D" w:rsidRDefault="00EC272D" w:rsidP="008F3ED3">
            <w:pPr>
              <w:pStyle w:val="Listparagraf"/>
              <w:numPr>
                <w:ilvl w:val="0"/>
                <w:numId w:val="2"/>
              </w:numPr>
              <w:ind w:left="360"/>
              <w:rPr>
                <w:iCs/>
              </w:rPr>
            </w:pPr>
            <w:r>
              <w:rPr>
                <w:iCs/>
              </w:rPr>
              <w:t>Procese verbale ale ședințelor Comisiilor metodice cu rezultatele analizei lecţiilor</w:t>
            </w:r>
            <w:r w:rsidR="00002F61" w:rsidRPr="00EC272D">
              <w:rPr>
                <w:iCs/>
              </w:rPr>
              <w:t>, activităţilor extraşcolare, altor activităţi organizate în cadrul instituţiei pentru asigurarea unui mediu accesibil şi sigur pentru fi</w:t>
            </w:r>
            <w:r w:rsidR="00934C6A" w:rsidRPr="00EC272D">
              <w:rPr>
                <w:iCs/>
              </w:rPr>
              <w:t xml:space="preserve">ecare </w:t>
            </w:r>
            <w:proofErr w:type="gramStart"/>
            <w:r w:rsidR="00934C6A" w:rsidRPr="00EC272D">
              <w:rPr>
                <w:iCs/>
              </w:rPr>
              <w:t>copil ;</w:t>
            </w:r>
            <w:proofErr w:type="gramEnd"/>
            <w:r w:rsidR="00002F61" w:rsidRPr="00EC272D">
              <w:rPr>
                <w:iCs/>
              </w:rPr>
              <w:t xml:space="preserve">     </w:t>
            </w:r>
          </w:p>
          <w:p w14:paraId="3D49CE7F" w14:textId="77777777" w:rsidR="00002F61" w:rsidRPr="00EC272D" w:rsidRDefault="00002F61" w:rsidP="008F3ED3">
            <w:pPr>
              <w:pStyle w:val="Listparagraf"/>
              <w:numPr>
                <w:ilvl w:val="0"/>
                <w:numId w:val="2"/>
              </w:numPr>
              <w:ind w:left="360"/>
              <w:rPr>
                <w:iCs/>
                <w:szCs w:val="24"/>
              </w:rPr>
            </w:pPr>
            <w:r w:rsidRPr="00EC272D">
              <w:rPr>
                <w:szCs w:val="24"/>
                <w:lang w:val="ro-RO"/>
              </w:rPr>
              <w:t>Boxă în cadrul instituţiei pentru raportarea cazurilor de violenţă, neglijare, exploatare şi trafic din partea semenilor şi adulţilor</w:t>
            </w:r>
            <w:r w:rsidR="00934C6A" w:rsidRPr="00EC272D">
              <w:rPr>
                <w:szCs w:val="24"/>
                <w:lang w:val="ro-RO"/>
              </w:rPr>
              <w:t>;</w:t>
            </w:r>
          </w:p>
          <w:p w14:paraId="5383A924" w14:textId="77777777" w:rsidR="00002F61" w:rsidRPr="00EC272D" w:rsidRDefault="00002F61" w:rsidP="00EC272D">
            <w:pPr>
              <w:pStyle w:val="Listparagraf"/>
              <w:numPr>
                <w:ilvl w:val="0"/>
                <w:numId w:val="2"/>
              </w:numPr>
              <w:ind w:left="360"/>
              <w:rPr>
                <w:iCs/>
                <w:color w:val="FF0000"/>
                <w:szCs w:val="24"/>
              </w:rPr>
            </w:pPr>
            <w:r w:rsidRPr="00190A47">
              <w:rPr>
                <w:bCs/>
                <w:szCs w:val="24"/>
                <w:lang w:val="ro-RO"/>
              </w:rPr>
              <w:t xml:space="preserve">Raport de sesizare, </w:t>
            </w:r>
            <w:r w:rsidRPr="00190A47">
              <w:rPr>
                <w:szCs w:val="24"/>
                <w:lang w:val="ro-RO"/>
              </w:rPr>
              <w:t xml:space="preserve">Formularele-tip, registre </w:t>
            </w:r>
          </w:p>
        </w:tc>
      </w:tr>
      <w:tr w:rsidR="00002F61" w:rsidRPr="00E938A0" w14:paraId="5E83A0DE" w14:textId="77777777" w:rsidTr="00CB7D36">
        <w:tc>
          <w:tcPr>
            <w:tcW w:w="2014" w:type="dxa"/>
          </w:tcPr>
          <w:p w14:paraId="0223ABD1" w14:textId="77777777" w:rsidR="00002F61" w:rsidRPr="00BD4375" w:rsidRDefault="00002F61" w:rsidP="00F842E4">
            <w:pPr>
              <w:jc w:val="left"/>
            </w:pPr>
            <w:r w:rsidRPr="00BD4375">
              <w:t>Constatări</w:t>
            </w:r>
          </w:p>
        </w:tc>
        <w:tc>
          <w:tcPr>
            <w:tcW w:w="7625" w:type="dxa"/>
            <w:gridSpan w:val="3"/>
          </w:tcPr>
          <w:p w14:paraId="2D831B69" w14:textId="77777777" w:rsidR="00EC272D" w:rsidRPr="00EC272D" w:rsidRDefault="00EC272D" w:rsidP="00EC272D">
            <w:pPr>
              <w:rPr>
                <w:rFonts w:eastAsia="Times New Roman"/>
                <w:iCs/>
                <w:color w:val="FF0000"/>
                <w:szCs w:val="24"/>
              </w:rPr>
            </w:pPr>
            <w:r w:rsidRPr="00EC272D">
              <w:rPr>
                <w:i/>
                <w:szCs w:val="20"/>
              </w:rPr>
              <w:t>Instituția</w:t>
            </w:r>
            <w:r w:rsidRPr="00EC272D">
              <w:rPr>
                <w:szCs w:val="20"/>
              </w:rPr>
              <w:t xml:space="preserve"> asigură evaluarea activității cadrelor didactice în vederea tratării echitabile al fiecărui copil/ elev prin aplicarea eficientă a curriculumului, a documentelor de politici incluzive, prin realizarea diverselor activități de cunoaștere și evaluare a progresului fiecărui elev/ copil;</w:t>
            </w:r>
          </w:p>
          <w:p w14:paraId="19BF649D" w14:textId="77777777" w:rsidR="00002F61" w:rsidRPr="007F7A35" w:rsidRDefault="00002F61" w:rsidP="00EC272D">
            <w:pPr>
              <w:pStyle w:val="Listparagraf"/>
              <w:ind w:left="360"/>
              <w:rPr>
                <w:rFonts w:eastAsia="Times New Roman"/>
                <w:iCs/>
                <w:color w:val="FF0000"/>
                <w:szCs w:val="24"/>
              </w:rPr>
            </w:pPr>
          </w:p>
        </w:tc>
      </w:tr>
      <w:tr w:rsidR="00002F61" w:rsidRPr="00E938A0" w14:paraId="4043F424" w14:textId="77777777" w:rsidTr="00CB7D36">
        <w:tc>
          <w:tcPr>
            <w:tcW w:w="2014" w:type="dxa"/>
          </w:tcPr>
          <w:p w14:paraId="7ABF4993" w14:textId="77777777" w:rsidR="00002F61" w:rsidRPr="00BD4375" w:rsidRDefault="00002F61" w:rsidP="00F842E4">
            <w:pPr>
              <w:jc w:val="left"/>
            </w:pPr>
            <w:r>
              <w:t>Pondere și punctaj acordat</w:t>
            </w:r>
            <w:r w:rsidRPr="00BD4375">
              <w:t xml:space="preserve"> </w:t>
            </w:r>
          </w:p>
        </w:tc>
        <w:tc>
          <w:tcPr>
            <w:tcW w:w="1530" w:type="dxa"/>
          </w:tcPr>
          <w:p w14:paraId="17767FF2" w14:textId="77777777" w:rsidR="00002F61" w:rsidRPr="00E938A0" w:rsidRDefault="00002F61" w:rsidP="00F842E4">
            <w:r w:rsidRPr="00BD4375">
              <w:t>Pondere:</w:t>
            </w:r>
            <w:r w:rsidRPr="00E938A0">
              <w:t xml:space="preserve"> </w:t>
            </w:r>
            <w:r>
              <w:rPr>
                <w:bCs/>
              </w:rPr>
              <w:t>1</w:t>
            </w:r>
          </w:p>
        </w:tc>
        <w:tc>
          <w:tcPr>
            <w:tcW w:w="3827" w:type="dxa"/>
          </w:tcPr>
          <w:p w14:paraId="38171DFD" w14:textId="77777777" w:rsidR="00002F61" w:rsidRPr="00E938A0" w:rsidRDefault="00002F61" w:rsidP="00F842E4">
            <w:r>
              <w:t>Autoevaluare conform criteriilor: -</w:t>
            </w:r>
            <w:r w:rsidR="00934C6A">
              <w:t xml:space="preserve"> 0,75</w:t>
            </w:r>
          </w:p>
        </w:tc>
        <w:tc>
          <w:tcPr>
            <w:tcW w:w="2268" w:type="dxa"/>
          </w:tcPr>
          <w:p w14:paraId="69E639CA" w14:textId="77777777" w:rsidR="00002F61" w:rsidRPr="00D25024" w:rsidRDefault="00002F61" w:rsidP="00F842E4">
            <w:r>
              <w:t xml:space="preserve">Punctaj acordat: - </w:t>
            </w:r>
            <w:r w:rsidR="00934C6A">
              <w:t>0,75</w:t>
            </w:r>
          </w:p>
        </w:tc>
      </w:tr>
      <w:tr w:rsidR="00002F61" w:rsidRPr="00E938A0" w14:paraId="29455F18" w14:textId="77777777" w:rsidTr="00DF435F">
        <w:tc>
          <w:tcPr>
            <w:tcW w:w="7371" w:type="dxa"/>
            <w:gridSpan w:val="3"/>
          </w:tcPr>
          <w:p w14:paraId="09F9E94A" w14:textId="77777777" w:rsidR="00002F61" w:rsidRPr="00415CB2" w:rsidRDefault="00002F61" w:rsidP="00F842E4">
            <w:pPr>
              <w:rPr>
                <w:b/>
                <w:bCs/>
              </w:rPr>
            </w:pPr>
            <w:r w:rsidRPr="00415CB2">
              <w:rPr>
                <w:b/>
                <w:bCs/>
              </w:rPr>
              <w:t>Total standard</w:t>
            </w:r>
          </w:p>
        </w:tc>
        <w:tc>
          <w:tcPr>
            <w:tcW w:w="2268" w:type="dxa"/>
          </w:tcPr>
          <w:p w14:paraId="5377780D" w14:textId="77777777" w:rsidR="00002F61" w:rsidRPr="00415CB2" w:rsidRDefault="00934C6A" w:rsidP="00F842E4">
            <w:pPr>
              <w:rPr>
                <w:b/>
                <w:bCs/>
              </w:rPr>
            </w:pPr>
            <w:r>
              <w:rPr>
                <w:b/>
                <w:bCs/>
              </w:rPr>
              <w:t>6,00</w:t>
            </w:r>
          </w:p>
        </w:tc>
      </w:tr>
    </w:tbl>
    <w:p w14:paraId="655DE36C" w14:textId="77777777" w:rsidR="00D25024" w:rsidRDefault="00D25024" w:rsidP="00D25024"/>
    <w:p w14:paraId="5DEA9FEB" w14:textId="77777777" w:rsidR="00D25024" w:rsidRPr="00D25024" w:rsidRDefault="00D25024" w:rsidP="00D25024">
      <w:pPr>
        <w:pStyle w:val="Titlu2"/>
        <w:rPr>
          <w:lang w:val="en-US"/>
        </w:rPr>
      </w:pPr>
      <w:bookmarkStart w:id="25" w:name="_Toc46741873"/>
      <w:bookmarkStart w:id="26" w:name="_Toc48389091"/>
      <w:r w:rsidRPr="00D25024">
        <w:rPr>
          <w:lang w:val="en-US"/>
        </w:rPr>
        <w:t>Standard 3.3. Toți copiii beneficiază de un mediu accesibil și favorabil</w:t>
      </w:r>
      <w:bookmarkEnd w:id="25"/>
      <w:bookmarkEnd w:id="26"/>
    </w:p>
    <w:p w14:paraId="0D05D39D" w14:textId="77777777" w:rsidR="00D25024" w:rsidRPr="00D25024" w:rsidRDefault="00D25024" w:rsidP="00D25024">
      <w:pPr>
        <w:rPr>
          <w:b/>
          <w:bCs/>
          <w:lang w:val="en-US"/>
        </w:rPr>
      </w:pPr>
      <w:r w:rsidRPr="00D25024">
        <w:rPr>
          <w:b/>
          <w:bCs/>
          <w:lang w:val="en-US"/>
        </w:rPr>
        <w:t>Domeniu: Management</w:t>
      </w:r>
    </w:p>
    <w:p w14:paraId="3393EE53" w14:textId="77777777"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02F61" w:rsidRPr="00E938A0" w14:paraId="1AEDEC35" w14:textId="77777777" w:rsidTr="00CB7D36">
        <w:tc>
          <w:tcPr>
            <w:tcW w:w="2014" w:type="dxa"/>
          </w:tcPr>
          <w:p w14:paraId="4D2ABA25" w14:textId="77777777" w:rsidR="00002F61" w:rsidRPr="00BD4375" w:rsidRDefault="00002F61" w:rsidP="00F842E4">
            <w:pPr>
              <w:jc w:val="left"/>
            </w:pPr>
            <w:r w:rsidRPr="00BD4375">
              <w:t xml:space="preserve">Dovezi </w:t>
            </w:r>
          </w:p>
        </w:tc>
        <w:tc>
          <w:tcPr>
            <w:tcW w:w="7625" w:type="dxa"/>
            <w:gridSpan w:val="3"/>
          </w:tcPr>
          <w:p w14:paraId="7B340F08" w14:textId="77777777" w:rsidR="00AC07D3" w:rsidRPr="00AC07D3" w:rsidRDefault="00AC07D3" w:rsidP="00AC07D3">
            <w:pPr>
              <w:numPr>
                <w:ilvl w:val="0"/>
                <w:numId w:val="2"/>
              </w:numPr>
              <w:jc w:val="left"/>
              <w:rPr>
                <w:szCs w:val="20"/>
              </w:rPr>
            </w:pPr>
            <w:r w:rsidRPr="00AC07D3">
              <w:rPr>
                <w:szCs w:val="20"/>
              </w:rPr>
              <w:t xml:space="preserve">Registrul de evidenţă a bunurilor materiale; </w:t>
            </w:r>
          </w:p>
          <w:p w14:paraId="17318DD6" w14:textId="77777777" w:rsidR="00AC07D3" w:rsidRPr="00AC07D3" w:rsidRDefault="00AC07D3" w:rsidP="00AC07D3">
            <w:pPr>
              <w:numPr>
                <w:ilvl w:val="0"/>
                <w:numId w:val="2"/>
              </w:numPr>
              <w:jc w:val="left"/>
              <w:rPr>
                <w:szCs w:val="20"/>
              </w:rPr>
            </w:pPr>
            <w:r w:rsidRPr="00AC07D3">
              <w:rPr>
                <w:szCs w:val="20"/>
              </w:rPr>
              <w:t xml:space="preserve">Calculatoare, Laptopuri, copiatoare, Tablă interactivă; </w:t>
            </w:r>
          </w:p>
          <w:p w14:paraId="631AFBD2" w14:textId="77777777" w:rsidR="00AC07D3" w:rsidRPr="00AC07D3" w:rsidRDefault="00AC07D3" w:rsidP="00AC07D3">
            <w:pPr>
              <w:numPr>
                <w:ilvl w:val="0"/>
                <w:numId w:val="2"/>
              </w:numPr>
              <w:jc w:val="left"/>
              <w:rPr>
                <w:szCs w:val="20"/>
              </w:rPr>
            </w:pPr>
            <w:r w:rsidRPr="00AC07D3">
              <w:rPr>
                <w:szCs w:val="20"/>
              </w:rPr>
              <w:t>Panouri Informative- ilustrative;</w:t>
            </w:r>
          </w:p>
          <w:p w14:paraId="1D3B8028" w14:textId="77777777" w:rsidR="00AC07D3" w:rsidRPr="00AC07D3" w:rsidRDefault="00AC07D3" w:rsidP="00AC07D3">
            <w:pPr>
              <w:numPr>
                <w:ilvl w:val="0"/>
                <w:numId w:val="2"/>
              </w:numPr>
              <w:jc w:val="left"/>
              <w:rPr>
                <w:szCs w:val="20"/>
              </w:rPr>
            </w:pPr>
            <w:r w:rsidRPr="00AC07D3">
              <w:rPr>
                <w:szCs w:val="20"/>
              </w:rPr>
              <w:t xml:space="preserve">Asigurarea cu manuale;  </w:t>
            </w:r>
          </w:p>
          <w:p w14:paraId="0EB04258" w14:textId="77777777" w:rsidR="00002F61" w:rsidRPr="007F7A35" w:rsidRDefault="00AC07D3" w:rsidP="00AC07D3">
            <w:pPr>
              <w:pStyle w:val="Listparagraf"/>
              <w:numPr>
                <w:ilvl w:val="0"/>
                <w:numId w:val="2"/>
              </w:numPr>
              <w:rPr>
                <w:iCs/>
                <w:color w:val="FF0000"/>
              </w:rPr>
            </w:pPr>
            <w:r w:rsidRPr="00AC07D3">
              <w:rPr>
                <w:szCs w:val="20"/>
              </w:rPr>
              <w:t>Materiale necesare lecției.</w:t>
            </w:r>
            <w:r w:rsidR="00002F61" w:rsidRPr="00AC07D3">
              <w:rPr>
                <w:color w:val="FF0000"/>
                <w:sz w:val="32"/>
                <w:szCs w:val="24"/>
                <w:lang w:val="ro-RO"/>
              </w:rPr>
              <w:t xml:space="preserve"> </w:t>
            </w:r>
          </w:p>
        </w:tc>
      </w:tr>
      <w:tr w:rsidR="00002F61" w:rsidRPr="00E938A0" w14:paraId="01A4B277" w14:textId="77777777" w:rsidTr="00CB7D36">
        <w:tc>
          <w:tcPr>
            <w:tcW w:w="2014" w:type="dxa"/>
          </w:tcPr>
          <w:p w14:paraId="348B769C" w14:textId="77777777" w:rsidR="00002F61" w:rsidRPr="00BD4375" w:rsidRDefault="00002F61" w:rsidP="00F842E4">
            <w:pPr>
              <w:jc w:val="left"/>
            </w:pPr>
            <w:r w:rsidRPr="00BD4375">
              <w:t>Constatări</w:t>
            </w:r>
          </w:p>
        </w:tc>
        <w:tc>
          <w:tcPr>
            <w:tcW w:w="7625" w:type="dxa"/>
            <w:gridSpan w:val="3"/>
          </w:tcPr>
          <w:p w14:paraId="655211D7" w14:textId="77777777" w:rsidR="00002F61" w:rsidRPr="00AC07D3" w:rsidRDefault="00002F61" w:rsidP="00AC07D3">
            <w:pPr>
              <w:rPr>
                <w:rFonts w:eastAsia="Times New Roman"/>
                <w:iCs/>
                <w:szCs w:val="24"/>
              </w:rPr>
            </w:pPr>
            <w:r w:rsidRPr="00AC07D3">
              <w:rPr>
                <w:szCs w:val="24"/>
              </w:rPr>
              <w:t xml:space="preserve">Planul strategic al gimnaziului prevede măsuri de administrare eficientă a spaţiului pentru desfăşurarea procesului instructiv educativ:  bibliotecă, teren de sport, săli de clasă, sală </w:t>
            </w:r>
            <w:r w:rsidR="00A44A05" w:rsidRPr="00AC07D3">
              <w:rPr>
                <w:szCs w:val="24"/>
              </w:rPr>
              <w:t>de sport</w:t>
            </w:r>
            <w:r w:rsidRPr="00AC07D3">
              <w:rPr>
                <w:szCs w:val="24"/>
              </w:rPr>
              <w:t>.</w:t>
            </w:r>
          </w:p>
          <w:p w14:paraId="188356C6" w14:textId="77777777" w:rsidR="00002F61" w:rsidRPr="000D4A2D" w:rsidRDefault="00002F61" w:rsidP="000D4A2D">
            <w:pPr>
              <w:rPr>
                <w:rFonts w:eastAsia="Times New Roman"/>
                <w:iCs/>
                <w:color w:val="FF0000"/>
                <w:szCs w:val="24"/>
              </w:rPr>
            </w:pPr>
            <w:r w:rsidRPr="000D4A2D">
              <w:rPr>
                <w:szCs w:val="24"/>
              </w:rPr>
              <w:t>Administraţia instituţiei utilizează diverse resurse pentru asigurarea unui mediu accesibil, sigur pentru toţi</w:t>
            </w:r>
            <w:r w:rsidR="0049757D" w:rsidRPr="000D4A2D">
              <w:rPr>
                <w:szCs w:val="24"/>
              </w:rPr>
              <w:t xml:space="preserve"> elevii</w:t>
            </w:r>
            <w:r w:rsidRPr="000D4A2D">
              <w:rPr>
                <w:szCs w:val="24"/>
              </w:rPr>
              <w:t xml:space="preserve">:  la ore de clasă, ore opționale, secţii sportive. </w:t>
            </w:r>
          </w:p>
        </w:tc>
      </w:tr>
      <w:tr w:rsidR="00002F61" w:rsidRPr="00E938A0" w14:paraId="4281FD36" w14:textId="77777777" w:rsidTr="00CB7D36">
        <w:tc>
          <w:tcPr>
            <w:tcW w:w="2014" w:type="dxa"/>
          </w:tcPr>
          <w:p w14:paraId="265F2C1D" w14:textId="77777777" w:rsidR="00002F61" w:rsidRPr="00BD4375" w:rsidRDefault="00002F61" w:rsidP="00F842E4">
            <w:pPr>
              <w:jc w:val="left"/>
            </w:pPr>
            <w:r>
              <w:t>Pondere și punctaj acordat</w:t>
            </w:r>
            <w:r w:rsidRPr="00BD4375">
              <w:t xml:space="preserve"> </w:t>
            </w:r>
          </w:p>
        </w:tc>
        <w:tc>
          <w:tcPr>
            <w:tcW w:w="1530" w:type="dxa"/>
          </w:tcPr>
          <w:p w14:paraId="2C2C26CF" w14:textId="77777777" w:rsidR="00002F61" w:rsidRPr="00E938A0" w:rsidRDefault="00002F61" w:rsidP="00F842E4">
            <w:r w:rsidRPr="00BD4375">
              <w:t>Pondere:</w:t>
            </w:r>
            <w:r w:rsidRPr="00E938A0">
              <w:t xml:space="preserve"> </w:t>
            </w:r>
            <w:r>
              <w:rPr>
                <w:bCs/>
              </w:rPr>
              <w:t>2</w:t>
            </w:r>
          </w:p>
        </w:tc>
        <w:tc>
          <w:tcPr>
            <w:tcW w:w="3827" w:type="dxa"/>
          </w:tcPr>
          <w:p w14:paraId="34D9A31C" w14:textId="77777777" w:rsidR="00002F61" w:rsidRPr="00E938A0" w:rsidRDefault="00002F61" w:rsidP="00F842E4">
            <w:r>
              <w:t>Autoevaluare conform criteriilor: -</w:t>
            </w:r>
            <w:r w:rsidR="00520243">
              <w:t>0,75</w:t>
            </w:r>
          </w:p>
        </w:tc>
        <w:tc>
          <w:tcPr>
            <w:tcW w:w="2268" w:type="dxa"/>
          </w:tcPr>
          <w:p w14:paraId="1C534B71" w14:textId="77777777" w:rsidR="00002F61" w:rsidRPr="00D25024" w:rsidRDefault="00002F61" w:rsidP="00F842E4">
            <w:r>
              <w:t xml:space="preserve">Punctaj acordat: - </w:t>
            </w:r>
            <w:r w:rsidR="00520243">
              <w:t>1,5</w:t>
            </w:r>
          </w:p>
        </w:tc>
      </w:tr>
    </w:tbl>
    <w:p w14:paraId="0FDBE9EF" w14:textId="77777777" w:rsidR="00D25024" w:rsidRDefault="00D25024" w:rsidP="00D25024"/>
    <w:p w14:paraId="02AA2170" w14:textId="77777777"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02F61" w:rsidRPr="00E938A0" w14:paraId="3998AD27" w14:textId="77777777" w:rsidTr="00CB7D36">
        <w:tc>
          <w:tcPr>
            <w:tcW w:w="2014" w:type="dxa"/>
          </w:tcPr>
          <w:p w14:paraId="53D16E39" w14:textId="77777777" w:rsidR="00002F61" w:rsidRPr="00BD4375" w:rsidRDefault="00002F61" w:rsidP="00F842E4">
            <w:pPr>
              <w:jc w:val="left"/>
            </w:pPr>
            <w:r w:rsidRPr="00BD4375">
              <w:t xml:space="preserve">Dovezi </w:t>
            </w:r>
          </w:p>
        </w:tc>
        <w:tc>
          <w:tcPr>
            <w:tcW w:w="7625" w:type="dxa"/>
            <w:gridSpan w:val="3"/>
          </w:tcPr>
          <w:p w14:paraId="247E64D1" w14:textId="77777777" w:rsidR="00EC4A93" w:rsidRPr="00EC4A93" w:rsidRDefault="0071708A" w:rsidP="00EC4A93">
            <w:pPr>
              <w:pStyle w:val="Listparagraf"/>
              <w:numPr>
                <w:ilvl w:val="0"/>
                <w:numId w:val="2"/>
              </w:numPr>
              <w:tabs>
                <w:tab w:val="clear" w:pos="709"/>
                <w:tab w:val="center" w:pos="2850"/>
              </w:tabs>
              <w:jc w:val="left"/>
              <w:rPr>
                <w:szCs w:val="24"/>
              </w:rPr>
            </w:pPr>
            <w:r>
              <w:rPr>
                <w:szCs w:val="24"/>
              </w:rPr>
              <w:t xml:space="preserve">Ordinul nr.14-A </w:t>
            </w:r>
            <w:proofErr w:type="gramStart"/>
            <w:r>
              <w:rPr>
                <w:szCs w:val="24"/>
              </w:rPr>
              <w:t>din  21.06.2022</w:t>
            </w:r>
            <w:proofErr w:type="gramEnd"/>
            <w:r w:rsidR="00EC4A93" w:rsidRPr="00EC4A93">
              <w:rPr>
                <w:szCs w:val="24"/>
              </w:rPr>
              <w:t xml:space="preserve"> „Cu privire </w:t>
            </w:r>
            <w:r>
              <w:rPr>
                <w:szCs w:val="24"/>
              </w:rPr>
              <w:t xml:space="preserve">asigurarea </w:t>
            </w:r>
            <w:r w:rsidR="00EC4A93" w:rsidRPr="00EC4A93">
              <w:rPr>
                <w:szCs w:val="24"/>
              </w:rPr>
              <w:t xml:space="preserve">datelor în SIME și numirea administratorului pentru SIME”;  </w:t>
            </w:r>
          </w:p>
          <w:p w14:paraId="1FEE63D2" w14:textId="77777777" w:rsidR="00EC4A93" w:rsidRPr="00EC4A93" w:rsidRDefault="00EC4A93" w:rsidP="00EC4A93">
            <w:pPr>
              <w:pStyle w:val="Listparagraf"/>
              <w:numPr>
                <w:ilvl w:val="0"/>
                <w:numId w:val="2"/>
              </w:numPr>
              <w:tabs>
                <w:tab w:val="clear" w:pos="709"/>
                <w:tab w:val="center" w:pos="2850"/>
              </w:tabs>
              <w:jc w:val="left"/>
              <w:rPr>
                <w:szCs w:val="24"/>
              </w:rPr>
            </w:pPr>
            <w:r>
              <w:rPr>
                <w:szCs w:val="24"/>
              </w:rPr>
              <w:t>Ordinul nr.10-A din 12.05.2022</w:t>
            </w:r>
            <w:r w:rsidRPr="00EC4A93">
              <w:rPr>
                <w:b/>
                <w:szCs w:val="24"/>
                <w:lang w:val="ro-RO"/>
              </w:rPr>
              <w:t xml:space="preserve"> </w:t>
            </w:r>
            <w:r w:rsidRPr="00EC4A93">
              <w:rPr>
                <w:szCs w:val="24"/>
              </w:rPr>
              <w:t xml:space="preserve">„Cu privire la colectarea datelor absolvenților ciclului gimnazial </w:t>
            </w:r>
            <w:proofErr w:type="gramStart"/>
            <w:r w:rsidRPr="00EC4A93">
              <w:rPr>
                <w:szCs w:val="24"/>
              </w:rPr>
              <w:t>în  SIPAS</w:t>
            </w:r>
            <w:proofErr w:type="gramEnd"/>
            <w:r w:rsidRPr="00EC4A93">
              <w:rPr>
                <w:szCs w:val="24"/>
              </w:rPr>
              <w:t xml:space="preserve">” prin care este numit și responsabilul de protecţia datelor cu caracter personal.  </w:t>
            </w:r>
          </w:p>
          <w:p w14:paraId="1778241E" w14:textId="77777777" w:rsidR="00EC4A93" w:rsidRPr="00EC4A93" w:rsidRDefault="00EC4A93" w:rsidP="00EC4A93">
            <w:pPr>
              <w:pStyle w:val="Listparagraf"/>
              <w:numPr>
                <w:ilvl w:val="0"/>
                <w:numId w:val="2"/>
              </w:numPr>
              <w:tabs>
                <w:tab w:val="clear" w:pos="709"/>
                <w:tab w:val="center" w:pos="2850"/>
              </w:tabs>
              <w:jc w:val="left"/>
              <w:rPr>
                <w:szCs w:val="24"/>
              </w:rPr>
            </w:pPr>
            <w:r w:rsidRPr="00EC4A93">
              <w:rPr>
                <w:szCs w:val="24"/>
                <w:lang w:val="ro-RO"/>
              </w:rPr>
              <w:lastRenderedPageBreak/>
              <w:t>Tabele de performanță</w:t>
            </w:r>
            <w:r>
              <w:rPr>
                <w:szCs w:val="24"/>
                <w:lang w:val="ro-RO"/>
              </w:rPr>
              <w:t xml:space="preserve"> la disciplina Dezvoltare personală </w:t>
            </w:r>
            <w:r w:rsidRPr="00EC4A93">
              <w:rPr>
                <w:szCs w:val="24"/>
                <w:lang w:val="ro-RO"/>
              </w:rPr>
              <w:t>;</w:t>
            </w:r>
          </w:p>
          <w:p w14:paraId="770E488B" w14:textId="77777777" w:rsidR="00EC4A93" w:rsidRPr="00EC4A93" w:rsidRDefault="00EC4A93" w:rsidP="00EC4A93">
            <w:pPr>
              <w:pStyle w:val="Listparagraf"/>
              <w:numPr>
                <w:ilvl w:val="0"/>
                <w:numId w:val="2"/>
              </w:numPr>
              <w:tabs>
                <w:tab w:val="clear" w:pos="709"/>
                <w:tab w:val="center" w:pos="2850"/>
              </w:tabs>
              <w:jc w:val="left"/>
              <w:rPr>
                <w:szCs w:val="24"/>
              </w:rPr>
            </w:pPr>
            <w:r w:rsidRPr="00EC4A93">
              <w:rPr>
                <w:szCs w:val="24"/>
                <w:lang w:val="ro-RO"/>
              </w:rPr>
              <w:t>Dosarele elevilor;</w:t>
            </w:r>
          </w:p>
          <w:p w14:paraId="7A01FECB" w14:textId="77777777" w:rsidR="0049757D" w:rsidRPr="0071708A" w:rsidRDefault="00EC4A93" w:rsidP="0071708A">
            <w:pPr>
              <w:pStyle w:val="Listparagraf"/>
              <w:numPr>
                <w:ilvl w:val="0"/>
                <w:numId w:val="2"/>
              </w:numPr>
              <w:rPr>
                <w:iCs/>
                <w:color w:val="FF0000"/>
                <w:szCs w:val="24"/>
              </w:rPr>
            </w:pPr>
            <w:r w:rsidRPr="00EC4A93">
              <w:rPr>
                <w:szCs w:val="24"/>
                <w:lang w:val="ro-RO"/>
              </w:rPr>
              <w:t>Rapoarte semestriale, anuale;</w:t>
            </w:r>
          </w:p>
        </w:tc>
      </w:tr>
      <w:tr w:rsidR="00002F61" w:rsidRPr="00E938A0" w14:paraId="6BA9EA42" w14:textId="77777777" w:rsidTr="00CB7D36">
        <w:tc>
          <w:tcPr>
            <w:tcW w:w="2014" w:type="dxa"/>
          </w:tcPr>
          <w:p w14:paraId="3137914D" w14:textId="77777777" w:rsidR="00002F61" w:rsidRPr="00BD4375" w:rsidRDefault="00002F61" w:rsidP="00F842E4">
            <w:pPr>
              <w:jc w:val="left"/>
            </w:pPr>
            <w:r w:rsidRPr="00BD4375">
              <w:lastRenderedPageBreak/>
              <w:t>Constatări</w:t>
            </w:r>
          </w:p>
        </w:tc>
        <w:tc>
          <w:tcPr>
            <w:tcW w:w="7625" w:type="dxa"/>
            <w:gridSpan w:val="3"/>
          </w:tcPr>
          <w:p w14:paraId="3BCE1289" w14:textId="77777777" w:rsidR="00002F61" w:rsidRPr="0071708A" w:rsidRDefault="0071708A" w:rsidP="0071708A">
            <w:pPr>
              <w:rPr>
                <w:rFonts w:eastAsia="Times New Roman"/>
                <w:iCs/>
                <w:color w:val="FF0000"/>
              </w:rPr>
            </w:pPr>
            <w:r w:rsidRPr="0071708A">
              <w:rPr>
                <w:szCs w:val="20"/>
              </w:rPr>
              <w:t>Instituția asigură protecția deplină și accesul în limitele prevăzute de lege la datele cu caracter personal și de interes public.</w:t>
            </w:r>
          </w:p>
        </w:tc>
      </w:tr>
      <w:tr w:rsidR="00002F61" w:rsidRPr="00E938A0" w14:paraId="69CF5A26" w14:textId="77777777" w:rsidTr="00CB7D36">
        <w:tc>
          <w:tcPr>
            <w:tcW w:w="2014" w:type="dxa"/>
          </w:tcPr>
          <w:p w14:paraId="708CD3AB" w14:textId="77777777" w:rsidR="00002F61" w:rsidRPr="00BD4375" w:rsidRDefault="00002F61" w:rsidP="00F842E4">
            <w:pPr>
              <w:jc w:val="left"/>
            </w:pPr>
            <w:r>
              <w:t>Pondere și punctaj acordat</w:t>
            </w:r>
            <w:r w:rsidRPr="00BD4375">
              <w:t xml:space="preserve"> </w:t>
            </w:r>
          </w:p>
        </w:tc>
        <w:tc>
          <w:tcPr>
            <w:tcW w:w="1530" w:type="dxa"/>
          </w:tcPr>
          <w:p w14:paraId="65A14453" w14:textId="77777777" w:rsidR="00002F61" w:rsidRPr="00E938A0" w:rsidRDefault="00002F61" w:rsidP="00F842E4">
            <w:r w:rsidRPr="00BD4375">
              <w:t>Pondere:</w:t>
            </w:r>
            <w:r w:rsidRPr="00E938A0">
              <w:t xml:space="preserve"> </w:t>
            </w:r>
            <w:r>
              <w:rPr>
                <w:bCs/>
              </w:rPr>
              <w:t>1</w:t>
            </w:r>
          </w:p>
        </w:tc>
        <w:tc>
          <w:tcPr>
            <w:tcW w:w="3827" w:type="dxa"/>
          </w:tcPr>
          <w:p w14:paraId="76C71212" w14:textId="77777777" w:rsidR="00002F61" w:rsidRPr="00E938A0" w:rsidRDefault="00002F61" w:rsidP="00F842E4">
            <w:r>
              <w:t>Autoevaluare conform criteriilor: -</w:t>
            </w:r>
            <w:r w:rsidR="00520243">
              <w:t>0,75</w:t>
            </w:r>
          </w:p>
        </w:tc>
        <w:tc>
          <w:tcPr>
            <w:tcW w:w="2268" w:type="dxa"/>
          </w:tcPr>
          <w:p w14:paraId="4E0D2849" w14:textId="77777777" w:rsidR="00002F61" w:rsidRPr="00D25024" w:rsidRDefault="00002F61" w:rsidP="00F842E4">
            <w:r>
              <w:t xml:space="preserve">Punctaj acordat: - </w:t>
            </w:r>
            <w:r w:rsidR="00520243">
              <w:t>0,75</w:t>
            </w:r>
          </w:p>
        </w:tc>
      </w:tr>
    </w:tbl>
    <w:p w14:paraId="52C257A5" w14:textId="77777777" w:rsidR="00D25024" w:rsidRPr="00F15937" w:rsidRDefault="00D25024" w:rsidP="00D25024"/>
    <w:p w14:paraId="04A927BE" w14:textId="77777777" w:rsidR="00D25024" w:rsidRDefault="00D25024" w:rsidP="00D25024">
      <w:pPr>
        <w:rPr>
          <w:b/>
          <w:bCs/>
        </w:rPr>
      </w:pPr>
      <w:r w:rsidRPr="00945539">
        <w:rPr>
          <w:b/>
          <w:bCs/>
        </w:rPr>
        <w:t xml:space="preserve">Domeniu: </w:t>
      </w:r>
      <w:r>
        <w:rPr>
          <w:b/>
          <w:bCs/>
        </w:rPr>
        <w:t>Capacitate instituțională</w:t>
      </w:r>
    </w:p>
    <w:p w14:paraId="68664C7C" w14:textId="77777777"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49757D" w:rsidRPr="00E938A0" w14:paraId="0E36E34C" w14:textId="77777777" w:rsidTr="00CB7D36">
        <w:tc>
          <w:tcPr>
            <w:tcW w:w="2014" w:type="dxa"/>
          </w:tcPr>
          <w:p w14:paraId="37910E2F" w14:textId="77777777" w:rsidR="0049757D" w:rsidRPr="00BD4375" w:rsidRDefault="0049757D" w:rsidP="0049757D">
            <w:pPr>
              <w:jc w:val="left"/>
            </w:pPr>
            <w:r w:rsidRPr="00BD4375">
              <w:t xml:space="preserve">Dovezi </w:t>
            </w:r>
          </w:p>
        </w:tc>
        <w:tc>
          <w:tcPr>
            <w:tcW w:w="7625" w:type="dxa"/>
            <w:gridSpan w:val="3"/>
          </w:tcPr>
          <w:p w14:paraId="52D9F272" w14:textId="7408DA37" w:rsidR="0049757D" w:rsidRPr="007F7A35" w:rsidRDefault="0049757D" w:rsidP="0049757D">
            <w:pPr>
              <w:pStyle w:val="Listparagraf"/>
              <w:numPr>
                <w:ilvl w:val="0"/>
                <w:numId w:val="2"/>
              </w:numPr>
              <w:ind w:left="360"/>
              <w:rPr>
                <w:iCs/>
                <w:color w:val="FF0000"/>
                <w:szCs w:val="24"/>
              </w:rPr>
            </w:pPr>
            <w:r w:rsidRPr="00190A47">
              <w:rPr>
                <w:bCs/>
                <w:szCs w:val="24"/>
                <w:lang w:val="ro-RO"/>
              </w:rPr>
              <w:t xml:space="preserve">Fișe de observații ale </w:t>
            </w:r>
            <w:r w:rsidR="00190A47" w:rsidRPr="00190A47">
              <w:rPr>
                <w:bCs/>
                <w:szCs w:val="24"/>
                <w:lang w:val="ro-RO"/>
              </w:rPr>
              <w:t>elevilor cu CES</w:t>
            </w:r>
            <w:r w:rsidRPr="00190A47">
              <w:rPr>
                <w:bCs/>
                <w:szCs w:val="24"/>
                <w:lang w:val="ro-RO"/>
              </w:rPr>
              <w:t xml:space="preserve"> privind progresul şi dezvoltarea </w:t>
            </w:r>
            <w:r w:rsidR="00190A47" w:rsidRPr="00190A47">
              <w:rPr>
                <w:bCs/>
                <w:szCs w:val="24"/>
                <w:lang w:val="ro-RO"/>
              </w:rPr>
              <w:t>lor</w:t>
            </w:r>
            <w:r w:rsidRPr="007F7A35">
              <w:rPr>
                <w:bCs/>
                <w:color w:val="FF0000"/>
                <w:szCs w:val="24"/>
                <w:lang w:val="ro-RO"/>
              </w:rPr>
              <w:t>.</w:t>
            </w:r>
          </w:p>
        </w:tc>
      </w:tr>
      <w:tr w:rsidR="0049757D" w:rsidRPr="00E938A0" w14:paraId="5E63D7A4" w14:textId="77777777" w:rsidTr="00CB7D36">
        <w:tc>
          <w:tcPr>
            <w:tcW w:w="2014" w:type="dxa"/>
          </w:tcPr>
          <w:p w14:paraId="6ABA92F4" w14:textId="77777777" w:rsidR="0049757D" w:rsidRPr="00BD4375" w:rsidRDefault="0049757D" w:rsidP="0049757D">
            <w:pPr>
              <w:jc w:val="left"/>
            </w:pPr>
            <w:r w:rsidRPr="00BD4375">
              <w:t>Constatări</w:t>
            </w:r>
          </w:p>
        </w:tc>
        <w:tc>
          <w:tcPr>
            <w:tcW w:w="7625" w:type="dxa"/>
            <w:gridSpan w:val="3"/>
          </w:tcPr>
          <w:p w14:paraId="12A48B43" w14:textId="77777777" w:rsidR="0049757D" w:rsidRPr="0071708A" w:rsidRDefault="0049757D" w:rsidP="0071708A">
            <w:pPr>
              <w:rPr>
                <w:rFonts w:eastAsia="Times New Roman"/>
                <w:iCs/>
                <w:szCs w:val="24"/>
              </w:rPr>
            </w:pPr>
            <w:r w:rsidRPr="0071708A">
              <w:rPr>
                <w:szCs w:val="24"/>
              </w:rPr>
              <w:t>În instituţie condiţiile corespund necesităților și sunt accesibile tuturor elevilor din gimnaziu. Nu sunt copiii care să necesite servicii şi condiţii special</w:t>
            </w:r>
            <w:r w:rsidR="0071708A" w:rsidRPr="0071708A">
              <w:rPr>
                <w:szCs w:val="24"/>
              </w:rPr>
              <w:t>e</w:t>
            </w:r>
            <w:r w:rsidRPr="0071708A">
              <w:rPr>
                <w:szCs w:val="24"/>
              </w:rPr>
              <w:t>.</w:t>
            </w:r>
          </w:p>
          <w:p w14:paraId="4D7F3D0A" w14:textId="77777777" w:rsidR="0049757D" w:rsidRPr="0071708A" w:rsidRDefault="0049757D" w:rsidP="0071708A">
            <w:pPr>
              <w:rPr>
                <w:rFonts w:eastAsia="Times New Roman"/>
                <w:iCs/>
                <w:szCs w:val="24"/>
              </w:rPr>
            </w:pPr>
            <w:r w:rsidRPr="0071708A">
              <w:rPr>
                <w:szCs w:val="24"/>
              </w:rPr>
              <w:t>Spaţiile din gimnaziu nu necesită o semnalizare aparte, pot fi localizate cu uşurinţă.</w:t>
            </w:r>
          </w:p>
          <w:p w14:paraId="25558F36" w14:textId="77777777" w:rsidR="0049757D" w:rsidRPr="0071708A" w:rsidRDefault="00C81E60" w:rsidP="0071708A">
            <w:pPr>
              <w:rPr>
                <w:rFonts w:eastAsia="Times New Roman"/>
                <w:iCs/>
                <w:color w:val="FF0000"/>
                <w:szCs w:val="24"/>
              </w:rPr>
            </w:pPr>
            <w:r w:rsidRPr="0071708A">
              <w:rPr>
                <w:szCs w:val="24"/>
              </w:rPr>
              <w:t>Cadrel</w:t>
            </w:r>
            <w:r w:rsidR="0071708A" w:rsidRPr="0071708A">
              <w:rPr>
                <w:szCs w:val="24"/>
              </w:rPr>
              <w:t>e didactice</w:t>
            </w:r>
            <w:r w:rsidRPr="0071708A">
              <w:rPr>
                <w:szCs w:val="24"/>
              </w:rPr>
              <w:t xml:space="preserve"> moni</w:t>
            </w:r>
            <w:r w:rsidR="0071708A" w:rsidRPr="0071708A">
              <w:rPr>
                <w:szCs w:val="24"/>
              </w:rPr>
              <w:t xml:space="preserve">torizează în permanență </w:t>
            </w:r>
            <w:r w:rsidRPr="0071708A">
              <w:rPr>
                <w:szCs w:val="24"/>
              </w:rPr>
              <w:t>elevii cu un comportament deviant și care necesită atenție sporită.</w:t>
            </w:r>
          </w:p>
        </w:tc>
      </w:tr>
      <w:tr w:rsidR="0049757D" w:rsidRPr="00E938A0" w14:paraId="3BD3B052" w14:textId="77777777" w:rsidTr="00CB7D36">
        <w:tc>
          <w:tcPr>
            <w:tcW w:w="2014" w:type="dxa"/>
          </w:tcPr>
          <w:p w14:paraId="3754A44B" w14:textId="77777777" w:rsidR="0049757D" w:rsidRPr="00BD4375" w:rsidRDefault="0049757D" w:rsidP="0049757D">
            <w:pPr>
              <w:jc w:val="left"/>
            </w:pPr>
            <w:r>
              <w:t>Pondere și punctaj acordat</w:t>
            </w:r>
            <w:r w:rsidRPr="00BD4375">
              <w:t xml:space="preserve"> </w:t>
            </w:r>
          </w:p>
        </w:tc>
        <w:tc>
          <w:tcPr>
            <w:tcW w:w="1530" w:type="dxa"/>
          </w:tcPr>
          <w:p w14:paraId="452F926F" w14:textId="77777777" w:rsidR="0049757D" w:rsidRPr="00E938A0" w:rsidRDefault="0049757D" w:rsidP="0049757D">
            <w:r w:rsidRPr="00BD4375">
              <w:t>Pondere:</w:t>
            </w:r>
            <w:r w:rsidRPr="00E938A0">
              <w:t xml:space="preserve"> </w:t>
            </w:r>
            <w:r>
              <w:rPr>
                <w:bCs/>
              </w:rPr>
              <w:t>2</w:t>
            </w:r>
          </w:p>
        </w:tc>
        <w:tc>
          <w:tcPr>
            <w:tcW w:w="3827" w:type="dxa"/>
          </w:tcPr>
          <w:p w14:paraId="4D118736" w14:textId="77777777" w:rsidR="0049757D" w:rsidRPr="00E938A0" w:rsidRDefault="0049757D" w:rsidP="0049757D">
            <w:r>
              <w:t>Autoevaluare conform criteriilor: -1</w:t>
            </w:r>
          </w:p>
        </w:tc>
        <w:tc>
          <w:tcPr>
            <w:tcW w:w="2268" w:type="dxa"/>
          </w:tcPr>
          <w:p w14:paraId="347D091F" w14:textId="77777777" w:rsidR="0049757D" w:rsidRPr="00D25024" w:rsidRDefault="0049757D" w:rsidP="0049757D">
            <w:r>
              <w:t xml:space="preserve">Punctaj acordat: -2 </w:t>
            </w:r>
          </w:p>
        </w:tc>
      </w:tr>
    </w:tbl>
    <w:p w14:paraId="43200D42" w14:textId="77777777" w:rsidR="00D25024" w:rsidRDefault="00D25024" w:rsidP="00D25024"/>
    <w:p w14:paraId="3FA98427" w14:textId="77777777" w:rsidR="00D25024" w:rsidRDefault="00D25024" w:rsidP="00D25024">
      <w:pPr>
        <w:rPr>
          <w:b/>
          <w:bCs/>
        </w:rPr>
      </w:pPr>
      <w:r w:rsidRPr="00945539">
        <w:rPr>
          <w:b/>
          <w:bCs/>
        </w:rPr>
        <w:t xml:space="preserve">Domeniu: </w:t>
      </w:r>
      <w:r>
        <w:rPr>
          <w:b/>
          <w:bCs/>
        </w:rPr>
        <w:t>Curriculum/ proces educațional</w:t>
      </w:r>
    </w:p>
    <w:p w14:paraId="653FAA93" w14:textId="77777777"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02F61" w:rsidRPr="00E938A0" w14:paraId="056BEE29" w14:textId="77777777" w:rsidTr="00CB7D36">
        <w:tc>
          <w:tcPr>
            <w:tcW w:w="2014" w:type="dxa"/>
          </w:tcPr>
          <w:p w14:paraId="567FC482" w14:textId="77777777" w:rsidR="00002F61" w:rsidRPr="00BD4375" w:rsidRDefault="00002F61" w:rsidP="00F842E4">
            <w:pPr>
              <w:jc w:val="left"/>
            </w:pPr>
            <w:r w:rsidRPr="00BD4375">
              <w:t xml:space="preserve">Dovezi </w:t>
            </w:r>
          </w:p>
        </w:tc>
        <w:tc>
          <w:tcPr>
            <w:tcW w:w="7625" w:type="dxa"/>
            <w:gridSpan w:val="3"/>
          </w:tcPr>
          <w:p w14:paraId="7EA299C5" w14:textId="77777777" w:rsidR="00E940B2" w:rsidRPr="00E940B2" w:rsidRDefault="00E940B2" w:rsidP="00E940B2">
            <w:pPr>
              <w:numPr>
                <w:ilvl w:val="0"/>
                <w:numId w:val="2"/>
              </w:numPr>
              <w:jc w:val="left"/>
              <w:rPr>
                <w:szCs w:val="20"/>
              </w:rPr>
            </w:pPr>
            <w:r w:rsidRPr="00E940B2">
              <w:rPr>
                <w:szCs w:val="20"/>
              </w:rPr>
              <w:t>Registrele şcolare</w:t>
            </w:r>
            <w:r>
              <w:rPr>
                <w:szCs w:val="20"/>
              </w:rPr>
              <w:t xml:space="preserve"> electronice</w:t>
            </w:r>
            <w:r w:rsidRPr="00E940B2">
              <w:rPr>
                <w:szCs w:val="20"/>
              </w:rPr>
              <w:t xml:space="preserve">;  </w:t>
            </w:r>
          </w:p>
          <w:p w14:paraId="3EF22602" w14:textId="77777777" w:rsidR="00E940B2" w:rsidRPr="00E940B2" w:rsidRDefault="00E940B2" w:rsidP="00E940B2">
            <w:pPr>
              <w:numPr>
                <w:ilvl w:val="0"/>
                <w:numId w:val="2"/>
              </w:numPr>
              <w:jc w:val="left"/>
              <w:rPr>
                <w:szCs w:val="20"/>
              </w:rPr>
            </w:pPr>
            <w:r>
              <w:rPr>
                <w:szCs w:val="20"/>
              </w:rPr>
              <w:t xml:space="preserve">4 săli </w:t>
            </w:r>
            <w:r w:rsidRPr="00E940B2">
              <w:rPr>
                <w:szCs w:val="20"/>
              </w:rPr>
              <w:t xml:space="preserve">de clasă sunt dotate  cu calculatoare și proiectoare; </w:t>
            </w:r>
          </w:p>
          <w:p w14:paraId="6AA8F5E9" w14:textId="77777777" w:rsidR="00E940B2" w:rsidRPr="00E940B2" w:rsidRDefault="00E940B2" w:rsidP="00E940B2">
            <w:pPr>
              <w:numPr>
                <w:ilvl w:val="0"/>
                <w:numId w:val="2"/>
              </w:numPr>
              <w:jc w:val="left"/>
              <w:rPr>
                <w:szCs w:val="20"/>
              </w:rPr>
            </w:pPr>
            <w:r w:rsidRPr="00E940B2">
              <w:rPr>
                <w:szCs w:val="20"/>
              </w:rPr>
              <w:t>Cabi</w:t>
            </w:r>
            <w:r>
              <w:rPr>
                <w:szCs w:val="20"/>
              </w:rPr>
              <w:t>netul de informatică dotat cu 10</w:t>
            </w:r>
            <w:r w:rsidRPr="00E940B2">
              <w:rPr>
                <w:szCs w:val="20"/>
              </w:rPr>
              <w:t xml:space="preserve"> calculatoare,</w:t>
            </w:r>
            <w:r>
              <w:rPr>
                <w:szCs w:val="20"/>
              </w:rPr>
              <w:t>învechite</w:t>
            </w:r>
            <w:r w:rsidRPr="00E940B2">
              <w:rPr>
                <w:szCs w:val="20"/>
              </w:rPr>
              <w:t xml:space="preserve">; </w:t>
            </w:r>
          </w:p>
          <w:p w14:paraId="6EEEEE04" w14:textId="77777777" w:rsidR="00E940B2" w:rsidRPr="00E940B2" w:rsidRDefault="00E940B2" w:rsidP="00E940B2">
            <w:pPr>
              <w:pStyle w:val="Listparagraf"/>
              <w:numPr>
                <w:ilvl w:val="0"/>
                <w:numId w:val="2"/>
              </w:numPr>
              <w:tabs>
                <w:tab w:val="clear" w:pos="709"/>
              </w:tabs>
              <w:jc w:val="left"/>
              <w:rPr>
                <w:szCs w:val="20"/>
              </w:rPr>
            </w:pPr>
            <w:r w:rsidRPr="00E940B2">
              <w:rPr>
                <w:szCs w:val="20"/>
              </w:rPr>
              <w:t>Cadrele didactice dispun de netbook-uri de lu</w:t>
            </w:r>
            <w:r>
              <w:rPr>
                <w:szCs w:val="20"/>
              </w:rPr>
              <w:t>cru personale</w:t>
            </w:r>
            <w:r w:rsidRPr="00E940B2">
              <w:rPr>
                <w:szCs w:val="20"/>
              </w:rPr>
              <w:t xml:space="preserve">. </w:t>
            </w:r>
          </w:p>
          <w:p w14:paraId="5F2E11C0" w14:textId="77777777" w:rsidR="00002F61" w:rsidRPr="007F7A35" w:rsidRDefault="00E940B2" w:rsidP="00E940B2">
            <w:pPr>
              <w:pStyle w:val="Listparagraf"/>
              <w:numPr>
                <w:ilvl w:val="0"/>
                <w:numId w:val="2"/>
              </w:numPr>
              <w:rPr>
                <w:iCs/>
                <w:color w:val="FF0000"/>
              </w:rPr>
            </w:pPr>
            <w:r w:rsidRPr="00E940B2">
              <w:rPr>
                <w:szCs w:val="20"/>
              </w:rPr>
              <w:t>Cadrele didactice din clasele primare dispun de calculatoare, copiatoare, televizoare conectate la internet</w:t>
            </w:r>
            <w:r w:rsidRPr="00F22EA2">
              <w:rPr>
                <w:sz w:val="20"/>
                <w:szCs w:val="20"/>
              </w:rPr>
              <w:t>.</w:t>
            </w:r>
            <w:r w:rsidR="00002F61" w:rsidRPr="007F7A35">
              <w:rPr>
                <w:iCs/>
                <w:color w:val="FF0000"/>
              </w:rPr>
              <w:t xml:space="preserve"> </w:t>
            </w:r>
          </w:p>
        </w:tc>
      </w:tr>
      <w:tr w:rsidR="00002F61" w:rsidRPr="00E938A0" w14:paraId="0C7FFC4A" w14:textId="77777777" w:rsidTr="00CB7D36">
        <w:tc>
          <w:tcPr>
            <w:tcW w:w="2014" w:type="dxa"/>
          </w:tcPr>
          <w:p w14:paraId="189C5498" w14:textId="77777777" w:rsidR="00002F61" w:rsidRPr="00BD4375" w:rsidRDefault="00002F61" w:rsidP="00F842E4">
            <w:pPr>
              <w:jc w:val="left"/>
            </w:pPr>
            <w:r w:rsidRPr="00BD4375">
              <w:t>Constatări</w:t>
            </w:r>
          </w:p>
        </w:tc>
        <w:tc>
          <w:tcPr>
            <w:tcW w:w="7625" w:type="dxa"/>
            <w:gridSpan w:val="3"/>
          </w:tcPr>
          <w:p w14:paraId="4065F973" w14:textId="77777777" w:rsidR="00002F61" w:rsidRPr="00E940B2" w:rsidRDefault="00002F61" w:rsidP="00E940B2">
            <w:pPr>
              <w:rPr>
                <w:rFonts w:eastAsia="Times New Roman"/>
                <w:iCs/>
              </w:rPr>
            </w:pPr>
            <w:r w:rsidRPr="00E940B2">
              <w:rPr>
                <w:rFonts w:eastAsia="Times New Roman"/>
                <w:iCs/>
              </w:rPr>
              <w:t>Cadrele didactice aplică mijloacele de învățământ și auxiliarele curricular</w:t>
            </w:r>
            <w:r w:rsidR="00C40FA1" w:rsidRPr="00E940B2">
              <w:rPr>
                <w:rFonts w:eastAsia="Times New Roman"/>
                <w:iCs/>
              </w:rPr>
              <w:t>e</w:t>
            </w:r>
            <w:r w:rsidRPr="00E940B2">
              <w:rPr>
                <w:rFonts w:eastAsia="Times New Roman"/>
                <w:iCs/>
              </w:rPr>
              <w:t xml:space="preserve"> conform nivelului de școlarizare și necesităților educaționale ale copiilor.</w:t>
            </w:r>
          </w:p>
          <w:p w14:paraId="231F8D64" w14:textId="77777777" w:rsidR="00002F61" w:rsidRPr="00E940B2" w:rsidRDefault="00002F61" w:rsidP="00E940B2">
            <w:pPr>
              <w:rPr>
                <w:rFonts w:eastAsia="Times New Roman"/>
                <w:iCs/>
                <w:color w:val="FF0000"/>
              </w:rPr>
            </w:pPr>
            <w:r w:rsidRPr="00E940B2">
              <w:rPr>
                <w:rFonts w:eastAsia="Times New Roman"/>
                <w:iCs/>
              </w:rPr>
              <w:t>Cadrele didactice utilizează TIC conform nec</w:t>
            </w:r>
            <w:r w:rsidR="0071708A" w:rsidRPr="00E940B2">
              <w:rPr>
                <w:rFonts w:eastAsia="Times New Roman"/>
                <w:iCs/>
              </w:rPr>
              <w:t>esităţilor elevilor:</w:t>
            </w:r>
            <w:r w:rsidR="00C40FA1" w:rsidRPr="00E940B2">
              <w:rPr>
                <w:rFonts w:eastAsia="Times New Roman"/>
                <w:iCs/>
              </w:rPr>
              <w:t xml:space="preserve"> </w:t>
            </w:r>
            <w:r w:rsidRPr="00E940B2">
              <w:rPr>
                <w:rFonts w:eastAsia="Times New Roman"/>
                <w:iCs/>
              </w:rPr>
              <w:t xml:space="preserve">calculator, laptop. În urma observărilor cadrele didactice sunt disponibile să </w:t>
            </w:r>
            <w:r w:rsidR="0071708A" w:rsidRPr="00E940B2">
              <w:rPr>
                <w:rFonts w:eastAsia="Times New Roman"/>
                <w:iCs/>
              </w:rPr>
              <w:t xml:space="preserve">se  adapteze la nevoile </w:t>
            </w:r>
            <w:r w:rsidR="00C40FA1" w:rsidRPr="00E940B2">
              <w:rPr>
                <w:rFonts w:eastAsia="Times New Roman"/>
                <w:iCs/>
              </w:rPr>
              <w:t xml:space="preserve"> elevilor.</w:t>
            </w:r>
          </w:p>
        </w:tc>
      </w:tr>
      <w:tr w:rsidR="00002F61" w:rsidRPr="00E938A0" w14:paraId="709DB763" w14:textId="77777777" w:rsidTr="00CB7D36">
        <w:tc>
          <w:tcPr>
            <w:tcW w:w="2014" w:type="dxa"/>
          </w:tcPr>
          <w:p w14:paraId="24FE56E3" w14:textId="77777777" w:rsidR="00002F61" w:rsidRPr="00BD4375" w:rsidRDefault="00002F61" w:rsidP="00F842E4">
            <w:pPr>
              <w:jc w:val="left"/>
            </w:pPr>
            <w:r>
              <w:t>Pondere și punctaj acordat</w:t>
            </w:r>
            <w:r w:rsidRPr="00BD4375">
              <w:t xml:space="preserve"> </w:t>
            </w:r>
          </w:p>
        </w:tc>
        <w:tc>
          <w:tcPr>
            <w:tcW w:w="1530" w:type="dxa"/>
          </w:tcPr>
          <w:p w14:paraId="4C57F830" w14:textId="77777777" w:rsidR="00002F61" w:rsidRPr="00E938A0" w:rsidRDefault="00002F61" w:rsidP="00F842E4">
            <w:r w:rsidRPr="00BD4375">
              <w:t>Pondere:</w:t>
            </w:r>
            <w:r w:rsidRPr="00E938A0">
              <w:t xml:space="preserve"> </w:t>
            </w:r>
            <w:r>
              <w:rPr>
                <w:bCs/>
              </w:rPr>
              <w:t>2</w:t>
            </w:r>
          </w:p>
        </w:tc>
        <w:tc>
          <w:tcPr>
            <w:tcW w:w="3827" w:type="dxa"/>
          </w:tcPr>
          <w:p w14:paraId="65D92C57" w14:textId="77777777" w:rsidR="00002F61" w:rsidRPr="00E938A0" w:rsidRDefault="00002F61" w:rsidP="00F842E4">
            <w:r>
              <w:t>Autoevaluare conform criteriilor: -</w:t>
            </w:r>
            <w:r w:rsidR="00520243">
              <w:t>1</w:t>
            </w:r>
          </w:p>
        </w:tc>
        <w:tc>
          <w:tcPr>
            <w:tcW w:w="2268" w:type="dxa"/>
          </w:tcPr>
          <w:p w14:paraId="5786FCD1" w14:textId="77777777" w:rsidR="00002F61" w:rsidRPr="00D25024" w:rsidRDefault="00002F61" w:rsidP="00F842E4">
            <w:r>
              <w:t xml:space="preserve">Punctaj acordat: - </w:t>
            </w:r>
            <w:r w:rsidR="00520243">
              <w:t>2</w:t>
            </w:r>
          </w:p>
        </w:tc>
      </w:tr>
      <w:tr w:rsidR="00002F61" w:rsidRPr="00E938A0" w14:paraId="56E4415C" w14:textId="77777777" w:rsidTr="00DF435F">
        <w:tc>
          <w:tcPr>
            <w:tcW w:w="7371" w:type="dxa"/>
            <w:gridSpan w:val="3"/>
          </w:tcPr>
          <w:p w14:paraId="6D914C85" w14:textId="77777777" w:rsidR="00002F61" w:rsidRPr="00415CB2" w:rsidRDefault="00002F61" w:rsidP="00F842E4">
            <w:pPr>
              <w:rPr>
                <w:b/>
                <w:bCs/>
              </w:rPr>
            </w:pPr>
            <w:r w:rsidRPr="00415CB2">
              <w:rPr>
                <w:b/>
                <w:bCs/>
              </w:rPr>
              <w:t>Total standard</w:t>
            </w:r>
          </w:p>
        </w:tc>
        <w:tc>
          <w:tcPr>
            <w:tcW w:w="2268" w:type="dxa"/>
          </w:tcPr>
          <w:p w14:paraId="7A317862" w14:textId="77777777" w:rsidR="00002F61" w:rsidRPr="00415CB2" w:rsidRDefault="00520243" w:rsidP="00F842E4">
            <w:pPr>
              <w:rPr>
                <w:b/>
                <w:bCs/>
              </w:rPr>
            </w:pPr>
            <w:r>
              <w:rPr>
                <w:b/>
                <w:bCs/>
              </w:rPr>
              <w:t>6,25</w:t>
            </w:r>
          </w:p>
        </w:tc>
      </w:tr>
    </w:tbl>
    <w:p w14:paraId="0DAC46B5"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3941"/>
        <w:gridCol w:w="3543"/>
      </w:tblGrid>
      <w:tr w:rsidR="00156ADB" w:rsidRPr="00E938A0" w14:paraId="07E920FD" w14:textId="77777777" w:rsidTr="00E940B2">
        <w:tc>
          <w:tcPr>
            <w:tcW w:w="2155" w:type="dxa"/>
            <w:vMerge w:val="restart"/>
          </w:tcPr>
          <w:p w14:paraId="252150E4" w14:textId="77777777" w:rsidR="00E940B2" w:rsidRDefault="00156ADB" w:rsidP="00CB7D36">
            <w:pPr>
              <w:jc w:val="center"/>
            </w:pPr>
            <w:r w:rsidRPr="00E938A0">
              <w:t xml:space="preserve">Dimensiune </w:t>
            </w:r>
            <w:r>
              <w:t>I</w:t>
            </w:r>
            <w:r w:rsidRPr="00E938A0">
              <w:t>I</w:t>
            </w:r>
            <w:r w:rsidR="00CB7D36">
              <w:t>I</w:t>
            </w:r>
          </w:p>
          <w:p w14:paraId="0A290B14" w14:textId="77777777" w:rsidR="00156ADB" w:rsidRPr="00E940B2" w:rsidRDefault="00E940B2" w:rsidP="00E940B2">
            <w:r w:rsidRPr="00F22EA2">
              <w:rPr>
                <w:sz w:val="20"/>
                <w:szCs w:val="20"/>
              </w:rPr>
              <w:t xml:space="preserve"> </w:t>
            </w:r>
            <w:r w:rsidRPr="00E940B2">
              <w:rPr>
                <w:szCs w:val="20"/>
              </w:rPr>
              <w:t>INCLUZIUNE EDUCAȚIONALĂ</w:t>
            </w:r>
          </w:p>
        </w:tc>
        <w:tc>
          <w:tcPr>
            <w:tcW w:w="3941" w:type="dxa"/>
          </w:tcPr>
          <w:p w14:paraId="639AC658" w14:textId="77777777" w:rsidR="00156ADB" w:rsidRPr="00E938A0" w:rsidRDefault="00156ADB" w:rsidP="00DF435F">
            <w:pPr>
              <w:jc w:val="center"/>
            </w:pPr>
            <w:r w:rsidRPr="00E938A0">
              <w:t>Puncte forte</w:t>
            </w:r>
          </w:p>
        </w:tc>
        <w:tc>
          <w:tcPr>
            <w:tcW w:w="3543" w:type="dxa"/>
          </w:tcPr>
          <w:p w14:paraId="43B81421" w14:textId="77777777" w:rsidR="00156ADB" w:rsidRPr="00E938A0" w:rsidRDefault="00156ADB" w:rsidP="00DF435F">
            <w:pPr>
              <w:jc w:val="center"/>
            </w:pPr>
            <w:r w:rsidRPr="00E938A0">
              <w:t>Puncte slabe</w:t>
            </w:r>
          </w:p>
        </w:tc>
      </w:tr>
      <w:tr w:rsidR="00DC6852" w:rsidRPr="00E938A0" w14:paraId="25FD31AC" w14:textId="77777777" w:rsidTr="00E940B2">
        <w:tc>
          <w:tcPr>
            <w:tcW w:w="2155" w:type="dxa"/>
            <w:vMerge/>
          </w:tcPr>
          <w:p w14:paraId="15A34C13" w14:textId="77777777" w:rsidR="00DC6852" w:rsidRPr="00E938A0" w:rsidRDefault="00DC6852" w:rsidP="00F842E4"/>
        </w:tc>
        <w:tc>
          <w:tcPr>
            <w:tcW w:w="3941" w:type="dxa"/>
          </w:tcPr>
          <w:p w14:paraId="34AA374A" w14:textId="77777777" w:rsidR="00E940B2" w:rsidRPr="00E940B2" w:rsidRDefault="00E940B2" w:rsidP="00E940B2">
            <w:pPr>
              <w:spacing w:after="15"/>
              <w:jc w:val="left"/>
              <w:rPr>
                <w:szCs w:val="20"/>
              </w:rPr>
            </w:pPr>
          </w:p>
          <w:p w14:paraId="0117E92E" w14:textId="77777777" w:rsidR="00E940B2" w:rsidRPr="00E940B2" w:rsidRDefault="00E940B2" w:rsidP="00936688">
            <w:pPr>
              <w:pStyle w:val="Listparagraf"/>
              <w:numPr>
                <w:ilvl w:val="0"/>
                <w:numId w:val="3"/>
              </w:numPr>
              <w:tabs>
                <w:tab w:val="clear" w:pos="709"/>
              </w:tabs>
              <w:jc w:val="left"/>
              <w:rPr>
                <w:szCs w:val="20"/>
                <w:lang w:val="ro-RO"/>
              </w:rPr>
            </w:pPr>
            <w:r w:rsidRPr="00E940B2">
              <w:rPr>
                <w:szCs w:val="20"/>
              </w:rPr>
              <w:t>Mobilierul școlar ușor adaptabil necesităților elevilor.</w:t>
            </w:r>
          </w:p>
          <w:p w14:paraId="0D592E48" w14:textId="77777777" w:rsidR="00E940B2" w:rsidRDefault="00E940B2" w:rsidP="00936688">
            <w:pPr>
              <w:pStyle w:val="Listparagraf"/>
              <w:numPr>
                <w:ilvl w:val="0"/>
                <w:numId w:val="3"/>
              </w:numPr>
              <w:tabs>
                <w:tab w:val="clear" w:pos="709"/>
              </w:tabs>
              <w:jc w:val="left"/>
              <w:rPr>
                <w:szCs w:val="20"/>
                <w:lang w:val="ro-RO"/>
              </w:rPr>
            </w:pPr>
            <w:r w:rsidRPr="00E940B2">
              <w:rPr>
                <w:szCs w:val="20"/>
                <w:lang w:val="ro-RO"/>
              </w:rPr>
              <w:t>Comunicarea on-line in cadrul comunitătii școlare;</w:t>
            </w:r>
          </w:p>
          <w:p w14:paraId="315125D9" w14:textId="77777777" w:rsidR="00E940B2" w:rsidRDefault="00E940B2" w:rsidP="00936688">
            <w:pPr>
              <w:pStyle w:val="Listparagraf"/>
              <w:numPr>
                <w:ilvl w:val="0"/>
                <w:numId w:val="3"/>
              </w:numPr>
              <w:tabs>
                <w:tab w:val="clear" w:pos="709"/>
              </w:tabs>
              <w:jc w:val="left"/>
              <w:rPr>
                <w:szCs w:val="20"/>
                <w:lang w:val="ro-RO"/>
              </w:rPr>
            </w:pPr>
            <w:r w:rsidRPr="00E940B2">
              <w:rPr>
                <w:szCs w:val="20"/>
                <w:lang w:val="ro-RO"/>
              </w:rPr>
              <w:t>Activitatea comisia multidisciplinară intrașcolară;</w:t>
            </w:r>
          </w:p>
          <w:p w14:paraId="1125C2D3" w14:textId="77777777" w:rsidR="00DC6852" w:rsidRPr="00E940B2" w:rsidRDefault="00627984" w:rsidP="00936688">
            <w:pPr>
              <w:pStyle w:val="Listparagraf"/>
              <w:numPr>
                <w:ilvl w:val="0"/>
                <w:numId w:val="3"/>
              </w:numPr>
              <w:tabs>
                <w:tab w:val="clear" w:pos="709"/>
              </w:tabs>
              <w:jc w:val="left"/>
              <w:rPr>
                <w:szCs w:val="20"/>
                <w:lang w:val="ro-RO"/>
              </w:rPr>
            </w:pPr>
            <w:r w:rsidRPr="00E940B2">
              <w:t>Disponibilitat</w:t>
            </w:r>
            <w:r w:rsidR="00E940B2" w:rsidRPr="00E940B2">
              <w:t>ea cadrelor didactice de a lucra</w:t>
            </w:r>
            <w:r w:rsidRPr="00E940B2">
              <w:t xml:space="preserve"> individual cu elevii cu CES.</w:t>
            </w:r>
          </w:p>
          <w:p w14:paraId="70AFD155" w14:textId="77777777" w:rsidR="00627984" w:rsidRPr="007F7A35" w:rsidRDefault="00627984" w:rsidP="00627984">
            <w:pPr>
              <w:rPr>
                <w:color w:val="FF0000"/>
              </w:rPr>
            </w:pPr>
          </w:p>
          <w:p w14:paraId="23FEA6AD" w14:textId="77777777" w:rsidR="00627984" w:rsidRPr="007F7A35" w:rsidRDefault="00627984" w:rsidP="00627984">
            <w:pPr>
              <w:rPr>
                <w:color w:val="FF0000"/>
              </w:rPr>
            </w:pPr>
          </w:p>
        </w:tc>
        <w:tc>
          <w:tcPr>
            <w:tcW w:w="3543" w:type="dxa"/>
          </w:tcPr>
          <w:p w14:paraId="7B4CEF38" w14:textId="77777777" w:rsidR="00E940B2" w:rsidRPr="00E940B2" w:rsidRDefault="00E940B2" w:rsidP="00E940B2">
            <w:pPr>
              <w:numPr>
                <w:ilvl w:val="0"/>
                <w:numId w:val="2"/>
              </w:numPr>
              <w:spacing w:after="4"/>
              <w:jc w:val="left"/>
              <w:rPr>
                <w:szCs w:val="20"/>
              </w:rPr>
            </w:pPr>
            <w:r w:rsidRPr="00E940B2">
              <w:rPr>
                <w:szCs w:val="20"/>
              </w:rPr>
              <w:lastRenderedPageBreak/>
              <w:t>Condiții insuficiente pentru incluziunea persoanelor cu dizabilități locomotorii (ex.căi de acces adaptate și blocuri sanitare);</w:t>
            </w:r>
          </w:p>
          <w:p w14:paraId="51823646" w14:textId="77777777" w:rsidR="00E940B2" w:rsidRPr="00E940B2" w:rsidRDefault="00E940B2" w:rsidP="00E940B2">
            <w:pPr>
              <w:numPr>
                <w:ilvl w:val="0"/>
                <w:numId w:val="2"/>
              </w:numPr>
              <w:spacing w:after="40"/>
              <w:jc w:val="left"/>
              <w:rPr>
                <w:szCs w:val="20"/>
              </w:rPr>
            </w:pPr>
            <w:r w:rsidRPr="00E940B2">
              <w:rPr>
                <w:szCs w:val="20"/>
              </w:rPr>
              <w:t>Scăderea interesului pentru învăţare și implicare din partea unor elevi;</w:t>
            </w:r>
          </w:p>
          <w:p w14:paraId="0B68E9E2" w14:textId="77777777" w:rsidR="00E940B2" w:rsidRPr="00E940B2" w:rsidRDefault="00E940B2" w:rsidP="00E940B2">
            <w:pPr>
              <w:numPr>
                <w:ilvl w:val="0"/>
                <w:numId w:val="2"/>
              </w:numPr>
              <w:spacing w:after="40"/>
              <w:jc w:val="left"/>
              <w:rPr>
                <w:szCs w:val="20"/>
              </w:rPr>
            </w:pPr>
            <w:r w:rsidRPr="00E940B2">
              <w:rPr>
                <w:szCs w:val="20"/>
              </w:rPr>
              <w:t xml:space="preserve">Proces educațional la distanță care nu a permis </w:t>
            </w:r>
            <w:r w:rsidRPr="00E940B2">
              <w:rPr>
                <w:szCs w:val="20"/>
              </w:rPr>
              <w:lastRenderedPageBreak/>
              <w:t>participarea și implicarea tuturor elevilor;</w:t>
            </w:r>
          </w:p>
          <w:p w14:paraId="52E13D65" w14:textId="77777777" w:rsidR="00627984" w:rsidRPr="00E940B2" w:rsidRDefault="007A7762" w:rsidP="00E940B2">
            <w:pPr>
              <w:pStyle w:val="Listparagraf"/>
              <w:numPr>
                <w:ilvl w:val="0"/>
                <w:numId w:val="2"/>
              </w:numPr>
              <w:jc w:val="left"/>
              <w:rPr>
                <w:color w:val="FF0000"/>
              </w:rPr>
            </w:pPr>
            <w:r w:rsidRPr="00E940B2">
              <w:t xml:space="preserve">Refuzul părinților de </w:t>
            </w:r>
            <w:r w:rsidR="00627984" w:rsidRPr="00E940B2">
              <w:t>a-și da acordul pentru ca elevul să fie inclus în lista elevilor cu CES</w:t>
            </w:r>
          </w:p>
        </w:tc>
      </w:tr>
    </w:tbl>
    <w:p w14:paraId="7D674F20" w14:textId="77777777" w:rsidR="00156ADB" w:rsidRDefault="00156ADB" w:rsidP="00D25024"/>
    <w:p w14:paraId="7F536EF0" w14:textId="77777777" w:rsidR="00D25024" w:rsidRPr="006B53C2" w:rsidRDefault="008C0C30" w:rsidP="008C0C30">
      <w:pPr>
        <w:jc w:val="left"/>
        <w:rPr>
          <w:rFonts w:eastAsia="SimSun"/>
          <w:b/>
          <w:bCs/>
          <w:szCs w:val="28"/>
          <w:lang w:val="en-US"/>
        </w:rPr>
      </w:pPr>
      <w:bookmarkStart w:id="27" w:name="_Toc46741874"/>
      <w:bookmarkStart w:id="28" w:name="_Toc48389092"/>
      <w:r w:rsidRPr="006B53C2">
        <w:rPr>
          <w:b/>
        </w:rPr>
        <w:t xml:space="preserve">                            </w:t>
      </w:r>
      <w:r w:rsidR="00D25024" w:rsidRPr="006B53C2">
        <w:rPr>
          <w:b/>
        </w:rPr>
        <w:t>Dimensiune IV. EFICIENȚĂ EDUCAȚIONALĂ</w:t>
      </w:r>
      <w:bookmarkEnd w:id="27"/>
      <w:bookmarkEnd w:id="28"/>
    </w:p>
    <w:p w14:paraId="3ED3F82E" w14:textId="77777777" w:rsidR="00D25024" w:rsidRPr="00D25024" w:rsidRDefault="00D25024" w:rsidP="00D25024">
      <w:pPr>
        <w:pStyle w:val="Titlu2"/>
        <w:rPr>
          <w:lang w:val="en-US"/>
        </w:rPr>
      </w:pPr>
      <w:bookmarkStart w:id="29" w:name="_Toc46741875"/>
      <w:bookmarkStart w:id="30" w:name="_Toc48389093"/>
      <w:r w:rsidRPr="00D25024">
        <w:rPr>
          <w:lang w:val="en-US"/>
        </w:rPr>
        <w:t>Standard 4.1. Instituția creează condiții de organizare și realizare a unui proces educațional de calitate</w:t>
      </w:r>
      <w:bookmarkEnd w:id="29"/>
      <w:bookmarkEnd w:id="30"/>
    </w:p>
    <w:p w14:paraId="64E4D473" w14:textId="77777777" w:rsidR="00D25024" w:rsidRPr="00D25024" w:rsidRDefault="00D25024" w:rsidP="00D25024">
      <w:pPr>
        <w:rPr>
          <w:b/>
          <w:bCs/>
          <w:lang w:val="en-US"/>
        </w:rPr>
      </w:pPr>
      <w:r w:rsidRPr="00D25024">
        <w:rPr>
          <w:b/>
          <w:bCs/>
          <w:lang w:val="en-US"/>
        </w:rPr>
        <w:t>Domeniu: Management</w:t>
      </w:r>
    </w:p>
    <w:p w14:paraId="39B73484" w14:textId="77777777"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DC6852" w:rsidRPr="00E938A0" w14:paraId="61B01570" w14:textId="77777777" w:rsidTr="00CB7D36">
        <w:tc>
          <w:tcPr>
            <w:tcW w:w="2014" w:type="dxa"/>
          </w:tcPr>
          <w:p w14:paraId="446685A4" w14:textId="77777777" w:rsidR="00DC6852" w:rsidRPr="00BD4375" w:rsidRDefault="00DC6852" w:rsidP="00F842E4">
            <w:pPr>
              <w:jc w:val="left"/>
            </w:pPr>
            <w:r w:rsidRPr="00BD4375">
              <w:t xml:space="preserve">Dovezi </w:t>
            </w:r>
          </w:p>
        </w:tc>
        <w:tc>
          <w:tcPr>
            <w:tcW w:w="7625" w:type="dxa"/>
            <w:gridSpan w:val="3"/>
          </w:tcPr>
          <w:p w14:paraId="2C21CEAE" w14:textId="77777777" w:rsidR="00320807" w:rsidRDefault="00320807" w:rsidP="00FE7C4B">
            <w:pPr>
              <w:numPr>
                <w:ilvl w:val="0"/>
                <w:numId w:val="12"/>
              </w:numPr>
              <w:spacing w:after="22"/>
              <w:ind w:right="67"/>
              <w:jc w:val="left"/>
              <w:rPr>
                <w:szCs w:val="24"/>
              </w:rPr>
            </w:pPr>
            <w:r>
              <w:rPr>
                <w:szCs w:val="24"/>
              </w:rPr>
              <w:t>Raportul</w:t>
            </w:r>
            <w:r w:rsidRPr="00320807">
              <w:rPr>
                <w:szCs w:val="24"/>
              </w:rPr>
              <w:t xml:space="preserve"> privind rezultatele evaluărilor naţionale, examenelor de absolvire a gimnaziului; </w:t>
            </w:r>
          </w:p>
          <w:p w14:paraId="2802A47B" w14:textId="77777777" w:rsidR="00725EC9" w:rsidRDefault="00725EC9" w:rsidP="00FE7C4B">
            <w:pPr>
              <w:pStyle w:val="Listparagraf"/>
              <w:numPr>
                <w:ilvl w:val="0"/>
                <w:numId w:val="12"/>
              </w:numPr>
              <w:tabs>
                <w:tab w:val="clear" w:pos="709"/>
              </w:tabs>
              <w:jc w:val="left"/>
              <w:rPr>
                <w:szCs w:val="24"/>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 xml:space="preserve">; </w:t>
            </w:r>
          </w:p>
          <w:p w14:paraId="086CD02A" w14:textId="77777777" w:rsidR="00320807" w:rsidRPr="00725EC9" w:rsidRDefault="00725EC9" w:rsidP="00FE7C4B">
            <w:pPr>
              <w:pStyle w:val="Listparagraf"/>
              <w:numPr>
                <w:ilvl w:val="0"/>
                <w:numId w:val="12"/>
              </w:numPr>
              <w:tabs>
                <w:tab w:val="clear" w:pos="709"/>
              </w:tabs>
              <w:jc w:val="left"/>
              <w:rPr>
                <w:szCs w:val="24"/>
              </w:rPr>
            </w:pPr>
            <w:r>
              <w:rPr>
                <w:szCs w:val="24"/>
              </w:rPr>
              <w:t>R</w:t>
            </w:r>
            <w:r w:rsidR="00320807" w:rsidRPr="00725EC9">
              <w:rPr>
                <w:szCs w:val="24"/>
              </w:rPr>
              <w:t>aportul (1-edu/ŞGL-1) de activitate a instituţiei la început de an şcolar;</w:t>
            </w:r>
          </w:p>
          <w:p w14:paraId="517A87B1" w14:textId="77777777" w:rsidR="00320807" w:rsidRPr="00320807" w:rsidRDefault="00320807" w:rsidP="00FE7C4B">
            <w:pPr>
              <w:numPr>
                <w:ilvl w:val="0"/>
                <w:numId w:val="12"/>
              </w:numPr>
              <w:spacing w:after="22"/>
              <w:ind w:right="67"/>
              <w:jc w:val="left"/>
              <w:rPr>
                <w:color w:val="FF0000"/>
                <w:szCs w:val="24"/>
              </w:rPr>
            </w:pPr>
            <w:r>
              <w:rPr>
                <w:szCs w:val="24"/>
              </w:rPr>
              <w:t>L</w:t>
            </w:r>
            <w:r w:rsidRPr="00320807">
              <w:rPr>
                <w:szCs w:val="24"/>
              </w:rPr>
              <w:t>ista de evidenta a cadrelor didactice și manageriale;</w:t>
            </w:r>
          </w:p>
          <w:p w14:paraId="64B46020" w14:textId="77777777" w:rsidR="00320807" w:rsidRPr="00320807" w:rsidRDefault="00320807" w:rsidP="00FE7C4B">
            <w:pPr>
              <w:numPr>
                <w:ilvl w:val="0"/>
                <w:numId w:val="12"/>
              </w:numPr>
              <w:spacing w:after="22"/>
              <w:ind w:right="67"/>
              <w:jc w:val="left"/>
              <w:rPr>
                <w:color w:val="FF0000"/>
                <w:szCs w:val="24"/>
              </w:rPr>
            </w:pPr>
            <w:r>
              <w:rPr>
                <w:szCs w:val="24"/>
              </w:rPr>
              <w:t>Raportul</w:t>
            </w:r>
            <w:r w:rsidRPr="00320807">
              <w:rPr>
                <w:szCs w:val="24"/>
              </w:rPr>
              <w:t xml:space="preserve"> s</w:t>
            </w:r>
            <w:r>
              <w:rPr>
                <w:szCs w:val="24"/>
              </w:rPr>
              <w:t>tatistic la final de an</w:t>
            </w:r>
            <w:r w:rsidR="000D4A2D">
              <w:rPr>
                <w:szCs w:val="24"/>
              </w:rPr>
              <w:t xml:space="preserve"> 2021-2022</w:t>
            </w:r>
            <w:r w:rsidRPr="00320807">
              <w:rPr>
                <w:szCs w:val="24"/>
              </w:rPr>
              <w:t xml:space="preserve">;  </w:t>
            </w:r>
          </w:p>
          <w:p w14:paraId="76D888C2" w14:textId="77777777" w:rsidR="00320807" w:rsidRPr="00FE7C4B" w:rsidRDefault="00320807" w:rsidP="00FE7C4B">
            <w:pPr>
              <w:numPr>
                <w:ilvl w:val="0"/>
                <w:numId w:val="12"/>
              </w:numPr>
              <w:spacing w:after="22"/>
              <w:ind w:right="67"/>
              <w:jc w:val="left"/>
              <w:rPr>
                <w:color w:val="FF0000"/>
                <w:szCs w:val="24"/>
              </w:rPr>
            </w:pPr>
            <w:r w:rsidRPr="00320807">
              <w:rPr>
                <w:szCs w:val="24"/>
              </w:rPr>
              <w:t>Raport pentru anul de studii 2020-2021 prezentat la ședința comu</w:t>
            </w:r>
            <w:r w:rsidR="00FE7C4B">
              <w:rPr>
                <w:szCs w:val="24"/>
              </w:rPr>
              <w:t>nă a Consiliului Profesoral și C</w:t>
            </w:r>
            <w:r w:rsidRPr="00320807">
              <w:rPr>
                <w:szCs w:val="24"/>
              </w:rPr>
              <w:t>onsiliului de Administrație, Proces verbal  nr. 03 din 03.10.2021;</w:t>
            </w:r>
          </w:p>
          <w:p w14:paraId="6C037236" w14:textId="77777777" w:rsidR="00FE7C4B" w:rsidRPr="00B23748" w:rsidRDefault="00FE7C4B" w:rsidP="00FE7C4B">
            <w:pPr>
              <w:numPr>
                <w:ilvl w:val="0"/>
                <w:numId w:val="12"/>
              </w:numPr>
              <w:spacing w:line="276" w:lineRule="auto"/>
              <w:jc w:val="left"/>
              <w:rPr>
                <w:szCs w:val="24"/>
              </w:rPr>
            </w:pPr>
            <w:r w:rsidRPr="00B23748">
              <w:rPr>
                <w:szCs w:val="24"/>
              </w:rPr>
              <w:t>Raport de activitate a Comisiei de evaluare in</w:t>
            </w:r>
            <w:r>
              <w:rPr>
                <w:szCs w:val="24"/>
              </w:rPr>
              <w:t>ternă pentru anul de studii 2021-2022;</w:t>
            </w:r>
          </w:p>
          <w:p w14:paraId="5B4165A5" w14:textId="77777777" w:rsidR="00FE7C4B" w:rsidRPr="00B23748" w:rsidRDefault="00FE7C4B" w:rsidP="00FE7C4B">
            <w:pPr>
              <w:numPr>
                <w:ilvl w:val="0"/>
                <w:numId w:val="12"/>
              </w:numPr>
              <w:spacing w:line="276" w:lineRule="auto"/>
              <w:jc w:val="left"/>
              <w:rPr>
                <w:szCs w:val="24"/>
              </w:rPr>
            </w:pPr>
            <w:r w:rsidRPr="00B23748">
              <w:rPr>
                <w:szCs w:val="24"/>
              </w:rPr>
              <w:t>Materialele aferente procesului de atestare ale cadrelor didactice supuse atestării în I</w:t>
            </w:r>
            <w:r>
              <w:rPr>
                <w:szCs w:val="24"/>
              </w:rPr>
              <w:t xml:space="preserve">nstituția </w:t>
            </w:r>
            <w:r w:rsidRPr="00B23748">
              <w:rPr>
                <w:szCs w:val="24"/>
              </w:rPr>
              <w:t>P</w:t>
            </w:r>
            <w:r>
              <w:rPr>
                <w:szCs w:val="24"/>
              </w:rPr>
              <w:t>ublică Gimnaziul „Grigore Vieru”;</w:t>
            </w:r>
          </w:p>
          <w:p w14:paraId="76E557A9" w14:textId="77777777" w:rsidR="00FE7C4B" w:rsidRPr="00B23748" w:rsidRDefault="00FE7C4B" w:rsidP="00FE7C4B">
            <w:pPr>
              <w:numPr>
                <w:ilvl w:val="0"/>
                <w:numId w:val="12"/>
              </w:numPr>
              <w:spacing w:line="276" w:lineRule="auto"/>
              <w:jc w:val="left"/>
              <w:rPr>
                <w:szCs w:val="24"/>
              </w:rPr>
            </w:pPr>
            <w:r w:rsidRPr="00B23748">
              <w:rPr>
                <w:szCs w:val="24"/>
              </w:rPr>
              <w:t>Raport statistic pe I</w:t>
            </w:r>
            <w:r>
              <w:rPr>
                <w:szCs w:val="24"/>
              </w:rPr>
              <w:t xml:space="preserve">nstituția </w:t>
            </w:r>
            <w:r w:rsidRPr="00B23748">
              <w:rPr>
                <w:szCs w:val="24"/>
              </w:rPr>
              <w:t>P</w:t>
            </w:r>
            <w:r>
              <w:rPr>
                <w:szCs w:val="24"/>
              </w:rPr>
              <w:t xml:space="preserve">ublică </w:t>
            </w:r>
            <w:r w:rsidRPr="00B23748">
              <w:rPr>
                <w:szCs w:val="24"/>
              </w:rPr>
              <w:t xml:space="preserve"> Gimnaziul</w:t>
            </w:r>
            <w:r>
              <w:rPr>
                <w:szCs w:val="24"/>
              </w:rPr>
              <w:t xml:space="preserve"> „</w:t>
            </w:r>
            <w:r w:rsidRPr="00B23748">
              <w:rPr>
                <w:szCs w:val="24"/>
              </w:rPr>
              <w:t>Grigore Vi</w:t>
            </w:r>
            <w:r>
              <w:rPr>
                <w:szCs w:val="24"/>
              </w:rPr>
              <w:t>eru” pentru anul de studii 2021-2022;</w:t>
            </w:r>
          </w:p>
          <w:p w14:paraId="5760DDBD" w14:textId="77777777" w:rsidR="00FE7C4B" w:rsidRDefault="00FE7C4B" w:rsidP="00FE7C4B">
            <w:pPr>
              <w:numPr>
                <w:ilvl w:val="0"/>
                <w:numId w:val="12"/>
              </w:numPr>
              <w:spacing w:line="276" w:lineRule="auto"/>
              <w:jc w:val="left"/>
              <w:rPr>
                <w:szCs w:val="24"/>
              </w:rPr>
            </w:pPr>
            <w:r w:rsidRPr="00B23748">
              <w:rPr>
                <w:szCs w:val="24"/>
              </w:rPr>
              <w:t>Raport de activ</w:t>
            </w:r>
            <w:r>
              <w:rPr>
                <w:szCs w:val="24"/>
              </w:rPr>
              <w:t>itate pentru anul de studii 2021-2022</w:t>
            </w:r>
            <w:r w:rsidRPr="00B23748">
              <w:rPr>
                <w:szCs w:val="24"/>
              </w:rPr>
              <w:t xml:space="preserve"> al C</w:t>
            </w:r>
            <w:r>
              <w:rPr>
                <w:szCs w:val="24"/>
              </w:rPr>
              <w:t xml:space="preserve">omisiei </w:t>
            </w:r>
            <w:r w:rsidRPr="00B23748">
              <w:rPr>
                <w:szCs w:val="24"/>
              </w:rPr>
              <w:t>M</w:t>
            </w:r>
            <w:r>
              <w:rPr>
                <w:szCs w:val="24"/>
              </w:rPr>
              <w:t>etodice „</w:t>
            </w:r>
            <w:r w:rsidRPr="00B23748">
              <w:rPr>
                <w:szCs w:val="24"/>
              </w:rPr>
              <w:t>Învățământ prim</w:t>
            </w:r>
            <w:r>
              <w:rPr>
                <w:szCs w:val="24"/>
              </w:rPr>
              <w:t>ar”;</w:t>
            </w:r>
          </w:p>
          <w:p w14:paraId="3A277281" w14:textId="77777777" w:rsidR="00FE7C4B" w:rsidRPr="00FE7C4B" w:rsidRDefault="00FE7C4B" w:rsidP="00FE7C4B">
            <w:pPr>
              <w:numPr>
                <w:ilvl w:val="0"/>
                <w:numId w:val="12"/>
              </w:numPr>
              <w:spacing w:line="276" w:lineRule="auto"/>
              <w:jc w:val="left"/>
              <w:rPr>
                <w:szCs w:val="24"/>
              </w:rPr>
            </w:pPr>
            <w:r w:rsidRPr="00B23748">
              <w:rPr>
                <w:szCs w:val="24"/>
              </w:rPr>
              <w:t>Raport de activ</w:t>
            </w:r>
            <w:r>
              <w:rPr>
                <w:szCs w:val="24"/>
              </w:rPr>
              <w:t>itate pentru anul de studii 2021-2022</w:t>
            </w:r>
            <w:r w:rsidRPr="00B23748">
              <w:rPr>
                <w:szCs w:val="24"/>
              </w:rPr>
              <w:t xml:space="preserve"> al C</w:t>
            </w:r>
            <w:r>
              <w:rPr>
                <w:szCs w:val="24"/>
              </w:rPr>
              <w:t xml:space="preserve">omisiei </w:t>
            </w:r>
            <w:r w:rsidRPr="00B23748">
              <w:rPr>
                <w:szCs w:val="24"/>
              </w:rPr>
              <w:t>M</w:t>
            </w:r>
            <w:r>
              <w:rPr>
                <w:szCs w:val="24"/>
              </w:rPr>
              <w:t>etodice  „Învățământ gimnazial”</w:t>
            </w:r>
            <w:r w:rsidRPr="00FE7C4B">
              <w:rPr>
                <w:szCs w:val="24"/>
              </w:rPr>
              <w:t>;</w:t>
            </w:r>
          </w:p>
          <w:p w14:paraId="16608659" w14:textId="77777777" w:rsidR="00DC6852" w:rsidRDefault="00FE7C4B" w:rsidP="00FE7C4B">
            <w:pPr>
              <w:numPr>
                <w:ilvl w:val="0"/>
                <w:numId w:val="12"/>
              </w:numPr>
              <w:spacing w:line="276" w:lineRule="auto"/>
              <w:jc w:val="left"/>
              <w:rPr>
                <w:szCs w:val="24"/>
              </w:rPr>
            </w:pPr>
            <w:r w:rsidRPr="00B23748">
              <w:rPr>
                <w:szCs w:val="24"/>
              </w:rPr>
              <w:t>Analiza îndeplinirii cantitative și calitative a curriclulei la disciplinele școlare</w:t>
            </w:r>
            <w:r>
              <w:rPr>
                <w:szCs w:val="24"/>
              </w:rPr>
              <w:t>;</w:t>
            </w:r>
          </w:p>
          <w:p w14:paraId="100EC2C0" w14:textId="77777777" w:rsidR="00FE7C4B" w:rsidRDefault="00FE7C4B" w:rsidP="00FE7C4B">
            <w:pPr>
              <w:numPr>
                <w:ilvl w:val="0"/>
                <w:numId w:val="12"/>
              </w:numPr>
              <w:spacing w:line="276" w:lineRule="auto"/>
              <w:jc w:val="left"/>
              <w:rPr>
                <w:szCs w:val="24"/>
              </w:rPr>
            </w:pPr>
            <w:r w:rsidRPr="00B23748">
              <w:rPr>
                <w:szCs w:val="24"/>
              </w:rPr>
              <w:t>Registrul de evidență a activităților de formare a C</w:t>
            </w:r>
            <w:r>
              <w:rPr>
                <w:szCs w:val="24"/>
              </w:rPr>
              <w:t xml:space="preserve">omisiei </w:t>
            </w:r>
            <w:r w:rsidRPr="00B23748">
              <w:rPr>
                <w:szCs w:val="24"/>
              </w:rPr>
              <w:t>M</w:t>
            </w:r>
            <w:r>
              <w:rPr>
                <w:szCs w:val="24"/>
              </w:rPr>
              <w:t>etodice „Învățământ primar”;</w:t>
            </w:r>
          </w:p>
          <w:p w14:paraId="2151FEFE" w14:textId="77777777" w:rsidR="00FE7C4B" w:rsidRPr="00FE7C4B" w:rsidRDefault="00FE7C4B" w:rsidP="00FE7C4B">
            <w:pPr>
              <w:numPr>
                <w:ilvl w:val="0"/>
                <w:numId w:val="12"/>
              </w:numPr>
              <w:spacing w:line="276" w:lineRule="auto"/>
              <w:jc w:val="left"/>
              <w:rPr>
                <w:szCs w:val="24"/>
              </w:rPr>
            </w:pPr>
            <w:r w:rsidRPr="00B23748">
              <w:rPr>
                <w:szCs w:val="24"/>
              </w:rPr>
              <w:t xml:space="preserve"> Registrul de evidență a activităților de formare a C</w:t>
            </w:r>
            <w:r>
              <w:rPr>
                <w:szCs w:val="24"/>
              </w:rPr>
              <w:t xml:space="preserve">omisiei </w:t>
            </w:r>
            <w:r w:rsidRPr="00B23748">
              <w:rPr>
                <w:szCs w:val="24"/>
              </w:rPr>
              <w:t>M</w:t>
            </w:r>
            <w:r>
              <w:rPr>
                <w:szCs w:val="24"/>
              </w:rPr>
              <w:t>etodice „Învățământ gimnazial”;</w:t>
            </w:r>
          </w:p>
        </w:tc>
      </w:tr>
      <w:tr w:rsidR="00DC6852" w:rsidRPr="00E938A0" w14:paraId="51FC4BFB" w14:textId="77777777" w:rsidTr="00CB7D36">
        <w:tc>
          <w:tcPr>
            <w:tcW w:w="2014" w:type="dxa"/>
          </w:tcPr>
          <w:p w14:paraId="3B33483F" w14:textId="77777777" w:rsidR="00DC6852" w:rsidRPr="00BD4375" w:rsidRDefault="00DC6852" w:rsidP="00F842E4">
            <w:pPr>
              <w:jc w:val="left"/>
            </w:pPr>
            <w:r w:rsidRPr="00BD4375">
              <w:t>Constatări</w:t>
            </w:r>
          </w:p>
        </w:tc>
        <w:tc>
          <w:tcPr>
            <w:tcW w:w="7625" w:type="dxa"/>
            <w:gridSpan w:val="3"/>
          </w:tcPr>
          <w:p w14:paraId="39677B91" w14:textId="77777777" w:rsidR="00DC6852" w:rsidRPr="00DC3BA2" w:rsidRDefault="00DC6852" w:rsidP="00DC3BA2">
            <w:pPr>
              <w:rPr>
                <w:iCs/>
                <w:color w:val="FF0000"/>
                <w:szCs w:val="24"/>
              </w:rPr>
            </w:pPr>
            <w:r w:rsidRPr="00DC3BA2">
              <w:rPr>
                <w:szCs w:val="24"/>
              </w:rPr>
              <w:t>Activităţile planificate sunt realizate efectiv prin: realizarea obiectivelor din Planul de dezvoltare a instituției, Planul de activitate al</w:t>
            </w:r>
            <w:r w:rsidR="00DC3BA2">
              <w:rPr>
                <w:szCs w:val="24"/>
              </w:rPr>
              <w:t xml:space="preserve"> instituției </w:t>
            </w:r>
            <w:r w:rsidRPr="00DC3BA2">
              <w:rPr>
                <w:szCs w:val="24"/>
              </w:rPr>
              <w:t>, prezentând rapoarte, note informative, procese verbale ale C</w:t>
            </w:r>
            <w:r w:rsidR="00DC3BA2">
              <w:rPr>
                <w:szCs w:val="24"/>
              </w:rPr>
              <w:t xml:space="preserve">onsiliului </w:t>
            </w:r>
            <w:r w:rsidRPr="00DC3BA2">
              <w:rPr>
                <w:szCs w:val="24"/>
              </w:rPr>
              <w:t>P</w:t>
            </w:r>
            <w:r w:rsidR="00DC3BA2">
              <w:rPr>
                <w:szCs w:val="24"/>
              </w:rPr>
              <w:t>rofesoral</w:t>
            </w:r>
            <w:r w:rsidRPr="00DC3BA2">
              <w:rPr>
                <w:szCs w:val="24"/>
              </w:rPr>
              <w:t>, C</w:t>
            </w:r>
            <w:r w:rsidR="00DC3BA2">
              <w:rPr>
                <w:szCs w:val="24"/>
              </w:rPr>
              <w:t xml:space="preserve">onsiliului de </w:t>
            </w:r>
            <w:r w:rsidRPr="00DC3BA2">
              <w:rPr>
                <w:szCs w:val="24"/>
              </w:rPr>
              <w:t>A</w:t>
            </w:r>
            <w:r w:rsidR="00DC3BA2">
              <w:rPr>
                <w:szCs w:val="24"/>
              </w:rPr>
              <w:t>dministrație</w:t>
            </w:r>
            <w:r w:rsidRPr="00DC3BA2">
              <w:rPr>
                <w:szCs w:val="24"/>
              </w:rPr>
              <w:t>, C</w:t>
            </w:r>
            <w:r w:rsidR="00DC3BA2">
              <w:rPr>
                <w:szCs w:val="24"/>
              </w:rPr>
              <w:t xml:space="preserve">onsiliului </w:t>
            </w:r>
            <w:r w:rsidRPr="00DC3BA2">
              <w:rPr>
                <w:szCs w:val="24"/>
              </w:rPr>
              <w:t>E</w:t>
            </w:r>
            <w:r w:rsidR="00DC3BA2">
              <w:rPr>
                <w:szCs w:val="24"/>
              </w:rPr>
              <w:t>levilor</w:t>
            </w:r>
            <w:r w:rsidRPr="00DC3BA2">
              <w:rPr>
                <w:szCs w:val="24"/>
              </w:rPr>
              <w:t>, comisii</w:t>
            </w:r>
            <w:r w:rsidR="00964DD4" w:rsidRPr="00DC3BA2">
              <w:rPr>
                <w:szCs w:val="24"/>
              </w:rPr>
              <w:t>lor</w:t>
            </w:r>
            <w:r w:rsidRPr="00DC3BA2">
              <w:rPr>
                <w:szCs w:val="24"/>
              </w:rPr>
              <w:t xml:space="preserve"> metodice </w:t>
            </w:r>
            <w:r w:rsidR="00964DD4" w:rsidRPr="00DC3BA2">
              <w:rPr>
                <w:szCs w:val="24"/>
              </w:rPr>
              <w:t xml:space="preserve">și </w:t>
            </w:r>
            <w:r w:rsidRPr="00DC3BA2">
              <w:rPr>
                <w:szCs w:val="24"/>
              </w:rPr>
              <w:t>sunt orientate spre creșterea calităț</w:t>
            </w:r>
            <w:r w:rsidR="00964DD4" w:rsidRPr="00DC3BA2">
              <w:rPr>
                <w:szCs w:val="24"/>
              </w:rPr>
              <w:t>ii și îmbunătățirea educației, privind stărea</w:t>
            </w:r>
            <w:r w:rsidRPr="00DC3BA2">
              <w:rPr>
                <w:szCs w:val="24"/>
              </w:rPr>
              <w:t xml:space="preserve"> de bine a copilului. </w:t>
            </w:r>
          </w:p>
        </w:tc>
      </w:tr>
      <w:tr w:rsidR="00DC6852" w:rsidRPr="00E938A0" w14:paraId="6256EEA2" w14:textId="77777777" w:rsidTr="00CB7D36">
        <w:tc>
          <w:tcPr>
            <w:tcW w:w="2014" w:type="dxa"/>
          </w:tcPr>
          <w:p w14:paraId="56FBC203" w14:textId="77777777" w:rsidR="00DC6852" w:rsidRPr="00BD4375" w:rsidRDefault="00DC6852" w:rsidP="00F842E4">
            <w:pPr>
              <w:jc w:val="left"/>
            </w:pPr>
            <w:r>
              <w:t>Pondere și punctaj acordat</w:t>
            </w:r>
            <w:r w:rsidRPr="00BD4375">
              <w:t xml:space="preserve"> </w:t>
            </w:r>
          </w:p>
        </w:tc>
        <w:tc>
          <w:tcPr>
            <w:tcW w:w="1530" w:type="dxa"/>
          </w:tcPr>
          <w:p w14:paraId="134EC12A" w14:textId="77777777" w:rsidR="00DC6852" w:rsidRPr="00E938A0" w:rsidRDefault="00DC6852" w:rsidP="00F842E4">
            <w:r w:rsidRPr="00BD4375">
              <w:t>Pondere:</w:t>
            </w:r>
            <w:r w:rsidRPr="00E938A0">
              <w:t xml:space="preserve"> </w:t>
            </w:r>
            <w:r>
              <w:rPr>
                <w:bCs/>
              </w:rPr>
              <w:t>2</w:t>
            </w:r>
          </w:p>
        </w:tc>
        <w:tc>
          <w:tcPr>
            <w:tcW w:w="3827" w:type="dxa"/>
          </w:tcPr>
          <w:p w14:paraId="4F551417" w14:textId="77777777" w:rsidR="00DC6852" w:rsidRPr="00E938A0" w:rsidRDefault="00DC6852" w:rsidP="00F842E4">
            <w:r>
              <w:t>Autoevaluare conform criteriilor: -</w:t>
            </w:r>
            <w:r w:rsidR="00D53852">
              <w:t>0,75</w:t>
            </w:r>
          </w:p>
        </w:tc>
        <w:tc>
          <w:tcPr>
            <w:tcW w:w="2268" w:type="dxa"/>
          </w:tcPr>
          <w:p w14:paraId="0DF09A2A" w14:textId="77777777" w:rsidR="00DC6852" w:rsidRPr="00D25024" w:rsidRDefault="00DC6852" w:rsidP="00F842E4">
            <w:r>
              <w:t xml:space="preserve">Punctaj acordat: - </w:t>
            </w:r>
            <w:r w:rsidR="00D53852">
              <w:t>1,5</w:t>
            </w:r>
          </w:p>
        </w:tc>
      </w:tr>
    </w:tbl>
    <w:p w14:paraId="3C0DB197" w14:textId="77777777" w:rsidR="00D25024" w:rsidRDefault="00D25024" w:rsidP="00D25024"/>
    <w:p w14:paraId="7462C78B" w14:textId="77777777" w:rsidR="00D25024" w:rsidRPr="00D25024" w:rsidRDefault="00D25024" w:rsidP="00D25024">
      <w:pPr>
        <w:rPr>
          <w:lang w:val="en-US"/>
        </w:rPr>
      </w:pPr>
      <w:r w:rsidRPr="00D25024">
        <w:rPr>
          <w:b/>
          <w:bCs/>
          <w:lang w:val="en-US"/>
        </w:rPr>
        <w:lastRenderedPageBreak/>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FC2B31" w:rsidRPr="00E938A0" w14:paraId="0CBA43DA" w14:textId="77777777" w:rsidTr="00CB7D36">
        <w:tc>
          <w:tcPr>
            <w:tcW w:w="2014" w:type="dxa"/>
          </w:tcPr>
          <w:p w14:paraId="0C8E0999" w14:textId="77777777" w:rsidR="00FC2B31" w:rsidRPr="00BD4375" w:rsidRDefault="00FC2B31" w:rsidP="00F842E4">
            <w:pPr>
              <w:jc w:val="left"/>
            </w:pPr>
            <w:r w:rsidRPr="00BD4375">
              <w:t xml:space="preserve">Dovezi </w:t>
            </w:r>
          </w:p>
        </w:tc>
        <w:tc>
          <w:tcPr>
            <w:tcW w:w="7625" w:type="dxa"/>
            <w:gridSpan w:val="3"/>
          </w:tcPr>
          <w:p w14:paraId="4012EDDA" w14:textId="77777777" w:rsidR="00DC3BA2" w:rsidRPr="00FE7C4B" w:rsidRDefault="00DC3BA2" w:rsidP="00FE7C4B">
            <w:pPr>
              <w:pStyle w:val="Listparagraf"/>
              <w:numPr>
                <w:ilvl w:val="0"/>
                <w:numId w:val="2"/>
              </w:numPr>
              <w:tabs>
                <w:tab w:val="clear" w:pos="709"/>
              </w:tabs>
              <w:spacing w:line="243" w:lineRule="auto"/>
              <w:jc w:val="left"/>
              <w:rPr>
                <w:szCs w:val="24"/>
              </w:rPr>
            </w:pPr>
            <w:r w:rsidRPr="00FE7C4B">
              <w:rPr>
                <w:szCs w:val="24"/>
              </w:rPr>
              <w:t xml:space="preserve">Proiect </w:t>
            </w:r>
            <w:r w:rsidR="00725EC9" w:rsidRPr="00FE7C4B">
              <w:rPr>
                <w:szCs w:val="24"/>
              </w:rPr>
              <w:t>a</w:t>
            </w:r>
            <w:r w:rsidRPr="00FE7C4B">
              <w:rPr>
                <w:szCs w:val="24"/>
              </w:rPr>
              <w:t xml:space="preserve">nual de activitate pentru anul de studii 2021-2022 </w:t>
            </w:r>
            <w:r w:rsidR="00725EC9" w:rsidRPr="00FE7C4B">
              <w:rPr>
                <w:szCs w:val="24"/>
              </w:rPr>
              <w:t>prezentat la Consiliul Profesoral, Proces verbal nr.</w:t>
            </w:r>
            <w:r w:rsidR="00725EC9" w:rsidRPr="00FE7C4B">
              <w:rPr>
                <w:b/>
                <w:iCs/>
                <w:szCs w:val="24"/>
              </w:rPr>
              <w:t xml:space="preserve"> </w:t>
            </w:r>
            <w:r w:rsidR="00725EC9" w:rsidRPr="00FE7C4B">
              <w:rPr>
                <w:iCs/>
                <w:szCs w:val="24"/>
              </w:rPr>
              <w:t>01</w:t>
            </w:r>
            <w:r w:rsidR="00725EC9" w:rsidRPr="00FE7C4B">
              <w:rPr>
                <w:szCs w:val="24"/>
              </w:rPr>
              <w:t xml:space="preserve"> din 26.08.2021;</w:t>
            </w:r>
          </w:p>
          <w:p w14:paraId="313B91AC" w14:textId="77777777" w:rsidR="00FE7C4B" w:rsidRDefault="00FE7C4B" w:rsidP="00FE7C4B">
            <w:pPr>
              <w:numPr>
                <w:ilvl w:val="0"/>
                <w:numId w:val="13"/>
              </w:numPr>
              <w:spacing w:line="276" w:lineRule="auto"/>
              <w:jc w:val="left"/>
              <w:rPr>
                <w:szCs w:val="24"/>
              </w:rPr>
            </w:pPr>
            <w:r>
              <w:rPr>
                <w:szCs w:val="24"/>
              </w:rPr>
              <w:t xml:space="preserve">Graficul re recuperare a orelor </w:t>
            </w:r>
            <w:r w:rsidRPr="00B143AE">
              <w:rPr>
                <w:szCs w:val="24"/>
              </w:rPr>
              <w:t>pentru elevii ce n-au participat la instruirea online pentru perioada 24 ianuarie - 04 februarie 2022</w:t>
            </w:r>
          </w:p>
          <w:p w14:paraId="55504647" w14:textId="77777777" w:rsidR="00FE7C4B" w:rsidRPr="00065147" w:rsidRDefault="00897A0D" w:rsidP="00FE7C4B">
            <w:pPr>
              <w:spacing w:line="276" w:lineRule="auto"/>
              <w:ind w:left="720"/>
              <w:jc w:val="left"/>
              <w:rPr>
                <w:szCs w:val="24"/>
              </w:rPr>
            </w:pPr>
            <w:hyperlink r:id="rId12" w:tgtFrame="_blank" w:history="1">
              <w:r w:rsidR="00FE7C4B" w:rsidRPr="00B143AE">
                <w:rPr>
                  <w:rFonts w:ascii="Helvetica" w:hAnsi="Helvetica"/>
                  <w:color w:val="0000FF"/>
                  <w:sz w:val="20"/>
                  <w:szCs w:val="20"/>
                  <w:u w:val="single"/>
                  <w:shd w:val="clear" w:color="auto" w:fill="FFFFFF"/>
                </w:rPr>
                <w:t>https://docs.google.com/spreadsheets/d/1oSiBHvll9JIg5XsyUIdR5Tr8VLjQfwIGAI_wTMjj1uU/edit?usp=sharing</w:t>
              </w:r>
            </w:hyperlink>
            <w:r w:rsidR="00FE7C4B">
              <w:t xml:space="preserve"> ;</w:t>
            </w:r>
          </w:p>
          <w:p w14:paraId="03A506FC" w14:textId="77777777" w:rsidR="00FE7C4B" w:rsidRDefault="00FE7C4B" w:rsidP="00FE7C4B">
            <w:pPr>
              <w:numPr>
                <w:ilvl w:val="0"/>
                <w:numId w:val="14"/>
              </w:numPr>
              <w:spacing w:line="276" w:lineRule="auto"/>
              <w:ind w:left="743" w:hanging="426"/>
              <w:jc w:val="left"/>
              <w:rPr>
                <w:szCs w:val="24"/>
              </w:rPr>
            </w:pPr>
            <w:r w:rsidRPr="00B143AE">
              <w:rPr>
                <w:szCs w:val="24"/>
              </w:rPr>
              <w:t>Chestionar pentru părinți referitor la</w:t>
            </w:r>
            <w:r>
              <w:rPr>
                <w:szCs w:val="24"/>
              </w:rPr>
              <w:t xml:space="preserve"> selectarea orelor opționale la </w:t>
            </w:r>
            <w:r w:rsidRPr="00B143AE">
              <w:rPr>
                <w:szCs w:val="24"/>
              </w:rPr>
              <w:t>elevii claselor I-IV</w:t>
            </w:r>
            <w:r>
              <w:rPr>
                <w:szCs w:val="24"/>
              </w:rPr>
              <w:t xml:space="preserve"> pentru anul de studiu 2022-2023  </w:t>
            </w:r>
            <w:hyperlink r:id="rId13" w:history="1">
              <w:r w:rsidRPr="00A93BA5">
                <w:rPr>
                  <w:rStyle w:val="Hyperlink"/>
                  <w:szCs w:val="24"/>
                </w:rPr>
                <w:t>https://docs.google.com/forms/d/1Y4lplwrB2spF79bci8H8q1bcCbCuzdgS0scIqp6igl0/edit</w:t>
              </w:r>
            </w:hyperlink>
            <w:r>
              <w:rPr>
                <w:szCs w:val="24"/>
              </w:rPr>
              <w:t xml:space="preserve"> ;</w:t>
            </w:r>
          </w:p>
          <w:p w14:paraId="6D09A851" w14:textId="77777777" w:rsidR="00FE7C4B" w:rsidRDefault="00FE7C4B" w:rsidP="00FE7C4B">
            <w:pPr>
              <w:numPr>
                <w:ilvl w:val="0"/>
                <w:numId w:val="14"/>
              </w:numPr>
              <w:spacing w:line="276" w:lineRule="auto"/>
              <w:ind w:left="743" w:hanging="426"/>
              <w:jc w:val="left"/>
              <w:rPr>
                <w:szCs w:val="24"/>
              </w:rPr>
            </w:pPr>
            <w:r>
              <w:rPr>
                <w:szCs w:val="24"/>
              </w:rPr>
              <w:t xml:space="preserve">Chestionar pentru părinți referitor la desfășurarea instruirii online în perioada 24 ianuarie 2022-04 februarie 2022  </w:t>
            </w:r>
            <w:hyperlink r:id="rId14" w:history="1">
              <w:r w:rsidRPr="00A93BA5">
                <w:rPr>
                  <w:rStyle w:val="Hyperlink"/>
                  <w:szCs w:val="24"/>
                </w:rPr>
                <w:t>https://docs.google.com/forms/d/1wfkeix2JWpy-x-Hyv4HOj-kJSiOHRC2hFpTli8YdGdM/edit</w:t>
              </w:r>
            </w:hyperlink>
            <w:r>
              <w:rPr>
                <w:szCs w:val="24"/>
              </w:rPr>
              <w:t xml:space="preserve">  ;</w:t>
            </w:r>
          </w:p>
          <w:p w14:paraId="268B232A" w14:textId="77777777" w:rsidR="00FE7C4B" w:rsidRDefault="00FE7C4B" w:rsidP="00FE7C4B">
            <w:pPr>
              <w:numPr>
                <w:ilvl w:val="0"/>
                <w:numId w:val="14"/>
              </w:numPr>
              <w:spacing w:line="276" w:lineRule="auto"/>
              <w:ind w:left="743" w:hanging="426"/>
              <w:jc w:val="left"/>
              <w:rPr>
                <w:szCs w:val="24"/>
              </w:rPr>
            </w:pPr>
            <w:r>
              <w:rPr>
                <w:szCs w:val="24"/>
              </w:rPr>
              <w:t xml:space="preserve">Chestionar pentru elevi referitor de opinia elevilor la desfășurarea procesului instructiv-educativ în perioada instruirii online (24 ianuarie – 04 februarie 2022) </w:t>
            </w:r>
            <w:hyperlink r:id="rId15" w:history="1">
              <w:r w:rsidRPr="00A93BA5">
                <w:rPr>
                  <w:rStyle w:val="Hyperlink"/>
                  <w:szCs w:val="24"/>
                </w:rPr>
                <w:t>https://docs.google.com/forms/d/1Z5_ksPMC8R3rag7zsQIS4dq7VfPZjyz1k-IIMOy_PQw/edit</w:t>
              </w:r>
            </w:hyperlink>
            <w:r>
              <w:rPr>
                <w:szCs w:val="24"/>
              </w:rPr>
              <w:t xml:space="preserve">  ;</w:t>
            </w:r>
          </w:p>
          <w:p w14:paraId="42D0BFED" w14:textId="77777777" w:rsidR="00FE7C4B" w:rsidRDefault="00FE7C4B" w:rsidP="00FE7C4B">
            <w:pPr>
              <w:numPr>
                <w:ilvl w:val="0"/>
                <w:numId w:val="14"/>
              </w:numPr>
              <w:spacing w:line="276" w:lineRule="auto"/>
              <w:ind w:left="743" w:hanging="426"/>
              <w:jc w:val="left"/>
              <w:rPr>
                <w:szCs w:val="24"/>
              </w:rPr>
            </w:pPr>
            <w:r>
              <w:rPr>
                <w:szCs w:val="24"/>
              </w:rPr>
              <w:t>Chestionar pentru  cadrele didactice  referitor  la desfășurarea procesului instructiv-educativ în perioada instruirii online (24 ianuarie – 04 februarie 2022)</w:t>
            </w:r>
            <w:r>
              <w:t xml:space="preserve"> </w:t>
            </w:r>
            <w:hyperlink r:id="rId16" w:history="1">
              <w:r w:rsidRPr="00A93BA5">
                <w:rPr>
                  <w:rStyle w:val="Hyperlink"/>
                  <w:szCs w:val="24"/>
                </w:rPr>
                <w:t>https://docs.google.com/forms/d/10WeI1nGoZ86ERvihqLwXsH0-6B5rIuB_vQjx2lkxHyc/edit</w:t>
              </w:r>
            </w:hyperlink>
            <w:r>
              <w:rPr>
                <w:szCs w:val="24"/>
              </w:rPr>
              <w:t xml:space="preserve">  ;</w:t>
            </w:r>
          </w:p>
          <w:p w14:paraId="5D5FAD61" w14:textId="77777777" w:rsidR="00FE7C4B" w:rsidRPr="00AB4A6A" w:rsidRDefault="00FE7C4B" w:rsidP="00FE7C4B">
            <w:pPr>
              <w:numPr>
                <w:ilvl w:val="0"/>
                <w:numId w:val="13"/>
              </w:numPr>
              <w:spacing w:line="276" w:lineRule="auto"/>
              <w:jc w:val="left"/>
              <w:rPr>
                <w:szCs w:val="24"/>
              </w:rPr>
            </w:pPr>
            <w:r w:rsidRPr="00F566C9">
              <w:rPr>
                <w:szCs w:val="24"/>
              </w:rPr>
              <w:t>Programul  activităților de înlăturarea lacunelor  în procesul educațional online</w:t>
            </w:r>
            <w:r>
              <w:rPr>
                <w:szCs w:val="24"/>
              </w:rPr>
              <w:t xml:space="preserve"> </w:t>
            </w:r>
            <w:hyperlink r:id="rId17" w:anchor="gid=0" w:history="1">
              <w:r w:rsidRPr="00A93BA5">
                <w:rPr>
                  <w:rStyle w:val="Hyperlink"/>
                  <w:szCs w:val="24"/>
                </w:rPr>
                <w:t>https://docs.google.com/spreadsheets/d/1oSiBHvll9JIg5XsyUIdR5Tr8VLjQfwIGAI_wTMjj1uU/edit#gid=0</w:t>
              </w:r>
            </w:hyperlink>
          </w:p>
          <w:p w14:paraId="3A8B4A9D" w14:textId="77777777" w:rsidR="00FC2B31" w:rsidRPr="00FE7C4B" w:rsidRDefault="00FE7C4B" w:rsidP="00FE7C4B">
            <w:pPr>
              <w:numPr>
                <w:ilvl w:val="0"/>
                <w:numId w:val="13"/>
              </w:numPr>
              <w:spacing w:line="276" w:lineRule="auto"/>
              <w:jc w:val="left"/>
              <w:rPr>
                <w:szCs w:val="24"/>
              </w:rPr>
            </w:pPr>
            <w:r w:rsidRPr="00AB4A6A">
              <w:rPr>
                <w:szCs w:val="24"/>
              </w:rPr>
              <w:t>Oferta educațională a ariei curriculare la disciplinele opționale pentru anul de studii 2021-2022, Proces-verb</w:t>
            </w:r>
            <w:r>
              <w:rPr>
                <w:szCs w:val="24"/>
              </w:rPr>
              <w:t>al nr. 05 din 27.04.2022 al Comi</w:t>
            </w:r>
            <w:r w:rsidRPr="00AB4A6A">
              <w:rPr>
                <w:szCs w:val="24"/>
              </w:rPr>
              <w:t>siei metodice ”Învățământ gimnazial”</w:t>
            </w:r>
            <w:r w:rsidR="00FC2B31" w:rsidRPr="00FE7C4B">
              <w:rPr>
                <w:color w:val="FF0000"/>
                <w:sz w:val="20"/>
                <w:szCs w:val="20"/>
              </w:rPr>
              <w:t xml:space="preserve">   </w:t>
            </w:r>
          </w:p>
        </w:tc>
      </w:tr>
      <w:tr w:rsidR="00FC2B31" w:rsidRPr="00E938A0" w14:paraId="1777F75F" w14:textId="77777777" w:rsidTr="00CB7D36">
        <w:tc>
          <w:tcPr>
            <w:tcW w:w="2014" w:type="dxa"/>
          </w:tcPr>
          <w:p w14:paraId="60C9BB5D" w14:textId="77777777" w:rsidR="00FC2B31" w:rsidRPr="00BD4375" w:rsidRDefault="00FC2B31" w:rsidP="00F842E4">
            <w:pPr>
              <w:jc w:val="left"/>
            </w:pPr>
            <w:r w:rsidRPr="00BD4375">
              <w:t>Constatări</w:t>
            </w:r>
          </w:p>
        </w:tc>
        <w:tc>
          <w:tcPr>
            <w:tcW w:w="7625" w:type="dxa"/>
            <w:gridSpan w:val="3"/>
          </w:tcPr>
          <w:p w14:paraId="3625CF54" w14:textId="77777777" w:rsidR="00936564" w:rsidRPr="00936564" w:rsidRDefault="00936564" w:rsidP="00936564">
            <w:pPr>
              <w:rPr>
                <w:rFonts w:eastAsia="Times New Roman"/>
                <w:iCs/>
                <w:color w:val="FF0000"/>
                <w:szCs w:val="24"/>
                <w:lang w:val="en-US"/>
              </w:rPr>
            </w:pPr>
            <w:r w:rsidRPr="00936564">
              <w:rPr>
                <w:rFonts w:eastAsia="Arial Unicode MS"/>
                <w:color w:val="000000"/>
                <w:szCs w:val="24"/>
              </w:rPr>
              <w:t>Activităţile planificate în planurile strategice şi operaţionale ale instituţiei de învăţământ, inclusiv ale structurilor asociative ale părinţilor şi elevilor, sunt realizate efectiv și sunt explicit orientate spre asigurarea calității în educație.</w:t>
            </w:r>
          </w:p>
          <w:p w14:paraId="638F9C9C" w14:textId="77777777" w:rsidR="00FC2B31" w:rsidRPr="00936564" w:rsidRDefault="00FC2B31" w:rsidP="00936564">
            <w:pPr>
              <w:rPr>
                <w:rFonts w:eastAsia="Times New Roman"/>
                <w:iCs/>
                <w:color w:val="FF0000"/>
              </w:rPr>
            </w:pPr>
            <w:r w:rsidRPr="00936564">
              <w:rPr>
                <w:szCs w:val="24"/>
              </w:rPr>
              <w:t>Planul de activitate contribuie la îmbunătăţirea resurselor umane şi materiale dator</w:t>
            </w:r>
            <w:r w:rsidR="00204558" w:rsidRPr="00936564">
              <w:rPr>
                <w:szCs w:val="24"/>
              </w:rPr>
              <w:t>ită bu</w:t>
            </w:r>
            <w:r w:rsidR="00E105FE" w:rsidRPr="00936564">
              <w:rPr>
                <w:szCs w:val="24"/>
              </w:rPr>
              <w:t>g</w:t>
            </w:r>
            <w:r w:rsidR="00204558" w:rsidRPr="00936564">
              <w:rPr>
                <w:szCs w:val="24"/>
              </w:rPr>
              <w:t>etului repartizat corect și</w:t>
            </w:r>
            <w:r w:rsidRPr="00936564">
              <w:rPr>
                <w:szCs w:val="24"/>
              </w:rPr>
              <w:t xml:space="preserve"> transparent</w:t>
            </w:r>
            <w:r w:rsidR="00936564" w:rsidRPr="00936564">
              <w:rPr>
                <w:szCs w:val="24"/>
              </w:rPr>
              <w:t xml:space="preserve"> și totodată luâ</w:t>
            </w:r>
            <w:r w:rsidR="00204558" w:rsidRPr="00936564">
              <w:rPr>
                <w:szCs w:val="24"/>
              </w:rPr>
              <w:t>ndu-se în considerație faptul c</w:t>
            </w:r>
            <w:r w:rsidR="00936564" w:rsidRPr="00936564">
              <w:rPr>
                <w:szCs w:val="24"/>
              </w:rPr>
              <w:t>ă instituția are un deficit</w:t>
            </w:r>
            <w:r w:rsidR="00204558" w:rsidRPr="00936564">
              <w:rPr>
                <w:szCs w:val="24"/>
              </w:rPr>
              <w:t xml:space="preserve"> de buget</w:t>
            </w:r>
            <w:r w:rsidRPr="00936564">
              <w:rPr>
                <w:szCs w:val="24"/>
              </w:rPr>
              <w:t>.</w:t>
            </w:r>
          </w:p>
        </w:tc>
      </w:tr>
      <w:tr w:rsidR="00FC2B31" w:rsidRPr="00E938A0" w14:paraId="131C322A" w14:textId="77777777" w:rsidTr="00CB7D36">
        <w:tc>
          <w:tcPr>
            <w:tcW w:w="2014" w:type="dxa"/>
          </w:tcPr>
          <w:p w14:paraId="7059C429" w14:textId="77777777" w:rsidR="00FC2B31" w:rsidRPr="00BD4375" w:rsidRDefault="00FC2B31" w:rsidP="00F842E4">
            <w:pPr>
              <w:jc w:val="left"/>
            </w:pPr>
            <w:r>
              <w:t>Pondere și punctaj acordat</w:t>
            </w:r>
            <w:r w:rsidRPr="00BD4375">
              <w:t xml:space="preserve"> </w:t>
            </w:r>
          </w:p>
        </w:tc>
        <w:tc>
          <w:tcPr>
            <w:tcW w:w="1530" w:type="dxa"/>
          </w:tcPr>
          <w:p w14:paraId="3EC75221" w14:textId="77777777" w:rsidR="00FC2B31" w:rsidRPr="00E938A0" w:rsidRDefault="00FC2B31" w:rsidP="00F842E4">
            <w:r w:rsidRPr="00BD4375">
              <w:t>Pondere:</w:t>
            </w:r>
            <w:r w:rsidRPr="00E938A0">
              <w:t xml:space="preserve"> </w:t>
            </w:r>
            <w:r>
              <w:rPr>
                <w:bCs/>
              </w:rPr>
              <w:t>2</w:t>
            </w:r>
          </w:p>
        </w:tc>
        <w:tc>
          <w:tcPr>
            <w:tcW w:w="3827" w:type="dxa"/>
          </w:tcPr>
          <w:p w14:paraId="7FA691ED" w14:textId="77777777" w:rsidR="00FC2B31" w:rsidRPr="00E938A0" w:rsidRDefault="00FC2B31" w:rsidP="00F842E4">
            <w:r>
              <w:t>Autoevaluare conform criteriilor: -</w:t>
            </w:r>
            <w:r w:rsidR="00204558">
              <w:t>0,75</w:t>
            </w:r>
          </w:p>
        </w:tc>
        <w:tc>
          <w:tcPr>
            <w:tcW w:w="2268" w:type="dxa"/>
          </w:tcPr>
          <w:p w14:paraId="34393E6A" w14:textId="77777777" w:rsidR="00FC2B31" w:rsidRPr="00D25024" w:rsidRDefault="00FC2B31" w:rsidP="00F842E4">
            <w:r>
              <w:t xml:space="preserve">Punctaj acordat: - </w:t>
            </w:r>
            <w:r w:rsidR="00204558">
              <w:t>1,5</w:t>
            </w:r>
          </w:p>
        </w:tc>
      </w:tr>
    </w:tbl>
    <w:p w14:paraId="3BBD3DF0" w14:textId="77777777" w:rsidR="00D25024" w:rsidRPr="00897D9F" w:rsidRDefault="00D25024" w:rsidP="00D25024"/>
    <w:p w14:paraId="65FE015E" w14:textId="77777777"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5516F637" w14:textId="77777777" w:rsidTr="00CB7D36">
        <w:tc>
          <w:tcPr>
            <w:tcW w:w="2014" w:type="dxa"/>
          </w:tcPr>
          <w:p w14:paraId="5C87638A" w14:textId="77777777" w:rsidR="00095687" w:rsidRPr="00BD4375" w:rsidRDefault="00095687" w:rsidP="00F842E4">
            <w:pPr>
              <w:jc w:val="left"/>
            </w:pPr>
            <w:r w:rsidRPr="00BD4375">
              <w:t xml:space="preserve">Dovezi </w:t>
            </w:r>
          </w:p>
        </w:tc>
        <w:tc>
          <w:tcPr>
            <w:tcW w:w="7625" w:type="dxa"/>
            <w:gridSpan w:val="3"/>
          </w:tcPr>
          <w:p w14:paraId="510290A7" w14:textId="77777777" w:rsidR="004B3800" w:rsidRPr="004B3800" w:rsidRDefault="00725EC9" w:rsidP="004B3800">
            <w:pPr>
              <w:pStyle w:val="Listparagraf"/>
              <w:numPr>
                <w:ilvl w:val="0"/>
                <w:numId w:val="2"/>
              </w:numPr>
              <w:tabs>
                <w:tab w:val="clear" w:pos="709"/>
              </w:tabs>
              <w:spacing w:line="276" w:lineRule="auto"/>
            </w:pPr>
            <w:r>
              <w:rPr>
                <w:szCs w:val="24"/>
              </w:rPr>
              <w:t>Planul anual de activitate</w:t>
            </w:r>
            <w:r w:rsidRPr="00725EC9">
              <w:rPr>
                <w:szCs w:val="24"/>
              </w:rPr>
              <w:t xml:space="preserve"> al instituţiei aprobat la Consiliul profesoral, proces-verbal nr. </w:t>
            </w:r>
            <w:r>
              <w:rPr>
                <w:szCs w:val="24"/>
              </w:rPr>
              <w:t>01 din 26.08.2021</w:t>
            </w:r>
            <w:r w:rsidR="004B3800" w:rsidRPr="004B3800">
              <w:rPr>
                <w:color w:val="000000"/>
              </w:rPr>
              <w:t>;</w:t>
            </w:r>
          </w:p>
          <w:p w14:paraId="6A74499B" w14:textId="77777777" w:rsidR="004B3800" w:rsidRPr="004B3800" w:rsidRDefault="004B3800" w:rsidP="004B3800">
            <w:pPr>
              <w:pStyle w:val="Listparagraf"/>
              <w:widowControl w:val="0"/>
              <w:numPr>
                <w:ilvl w:val="0"/>
                <w:numId w:val="2"/>
              </w:numPr>
              <w:tabs>
                <w:tab w:val="clear" w:pos="709"/>
              </w:tabs>
            </w:pPr>
            <w:r w:rsidRPr="004B3800">
              <w:lastRenderedPageBreak/>
              <w:t xml:space="preserve">Planurile de activitate a comisiilor metodice, aprobate la Consiliul Profesoral, proces-verbal </w:t>
            </w:r>
            <w:r w:rsidRPr="00725EC9">
              <w:t>nr.</w:t>
            </w:r>
            <w:r w:rsidR="00725EC9" w:rsidRPr="00725EC9">
              <w:t>01 din 26.08.2021</w:t>
            </w:r>
            <w:r>
              <w:t>, pentru anul de studii 2021-2022</w:t>
            </w:r>
            <w:r w:rsidRPr="004B3800">
              <w:t>;</w:t>
            </w:r>
          </w:p>
          <w:p w14:paraId="0A38B194" w14:textId="626332B7" w:rsidR="004B3800" w:rsidRPr="00190A47" w:rsidRDefault="004B3800" w:rsidP="004B3800">
            <w:pPr>
              <w:pStyle w:val="Listparagraf"/>
              <w:widowControl w:val="0"/>
              <w:numPr>
                <w:ilvl w:val="0"/>
                <w:numId w:val="2"/>
              </w:numPr>
              <w:tabs>
                <w:tab w:val="clear" w:pos="709"/>
              </w:tabs>
              <w:rPr>
                <w:lang w:eastAsia="zh-TW"/>
              </w:rPr>
            </w:pPr>
            <w:r w:rsidRPr="00270080">
              <w:rPr>
                <w:noProof/>
              </w:rPr>
              <w:t>Planul de activitate al Consiliului de Admin</w:t>
            </w:r>
            <w:r>
              <w:rPr>
                <w:noProof/>
              </w:rPr>
              <w:t>istrație pentru anul școlar 2021-2022</w:t>
            </w:r>
            <w:r w:rsidR="006A3C63">
              <w:rPr>
                <w:noProof/>
              </w:rPr>
              <w:t>,</w:t>
            </w:r>
            <w:r w:rsidRPr="00270080">
              <w:rPr>
                <w:noProof/>
              </w:rPr>
              <w:t xml:space="preserve">aprobat la ședința Consiliului Profesoral, </w:t>
            </w:r>
            <w:r w:rsidRPr="00190A47">
              <w:rPr>
                <w:noProof/>
              </w:rPr>
              <w:t>proces-verbal nr. 1 din 15.09.202</w:t>
            </w:r>
            <w:r w:rsidR="00190A47" w:rsidRPr="00190A47">
              <w:rPr>
                <w:noProof/>
              </w:rPr>
              <w:t>1</w:t>
            </w:r>
            <w:r w:rsidRPr="00190A47">
              <w:t>;</w:t>
            </w:r>
          </w:p>
          <w:p w14:paraId="3C012E51" w14:textId="77777777" w:rsidR="004B3800" w:rsidRPr="00270080" w:rsidRDefault="004B3800" w:rsidP="004B3800">
            <w:pPr>
              <w:pStyle w:val="Listparagraf"/>
              <w:widowControl w:val="0"/>
              <w:numPr>
                <w:ilvl w:val="0"/>
                <w:numId w:val="2"/>
              </w:numPr>
              <w:tabs>
                <w:tab w:val="clear" w:pos="709"/>
              </w:tabs>
              <w:rPr>
                <w:color w:val="000000"/>
              </w:rPr>
            </w:pPr>
            <w:r w:rsidRPr="00270080">
              <w:rPr>
                <w:rFonts w:eastAsia="SimSun"/>
                <w:bCs/>
                <w:iCs/>
                <w:noProof/>
                <w:lang w:eastAsia="zh-TW"/>
              </w:rPr>
              <w:t xml:space="preserve">Procese-verbale ale Consiliului de Administrație </w:t>
            </w:r>
            <w:r w:rsidRPr="00270080">
              <w:t xml:space="preserve">pentru anul de </w:t>
            </w:r>
            <w:proofErr w:type="gramStart"/>
            <w:r w:rsidRPr="00270080">
              <w:t xml:space="preserve">studii  </w:t>
            </w:r>
            <w:r>
              <w:rPr>
                <w:color w:val="000000"/>
              </w:rPr>
              <w:t>2021</w:t>
            </w:r>
            <w:proofErr w:type="gramEnd"/>
            <w:r>
              <w:rPr>
                <w:color w:val="000000"/>
              </w:rPr>
              <w:t>-2022</w:t>
            </w:r>
            <w:r w:rsidRPr="00270080">
              <w:rPr>
                <w:color w:val="000000"/>
              </w:rPr>
              <w:t>;</w:t>
            </w:r>
          </w:p>
          <w:p w14:paraId="145AB212" w14:textId="77777777" w:rsidR="004B3800" w:rsidRPr="00270080" w:rsidRDefault="004B3800" w:rsidP="004B3800">
            <w:pPr>
              <w:pStyle w:val="Listparagraf"/>
              <w:widowControl w:val="0"/>
              <w:numPr>
                <w:ilvl w:val="0"/>
                <w:numId w:val="2"/>
              </w:numPr>
              <w:tabs>
                <w:tab w:val="clear" w:pos="709"/>
              </w:tabs>
            </w:pPr>
            <w:r w:rsidRPr="00270080">
              <w:t>Rapoarte ale Comisiilor metodice cu privire la calitatea activității educaționale;</w:t>
            </w:r>
          </w:p>
          <w:p w14:paraId="766E0B71" w14:textId="77777777" w:rsidR="004B3800" w:rsidRPr="004B3800" w:rsidRDefault="004B3800" w:rsidP="004B3800">
            <w:pPr>
              <w:pStyle w:val="Listparagraf"/>
              <w:widowControl w:val="0"/>
              <w:numPr>
                <w:ilvl w:val="0"/>
                <w:numId w:val="2"/>
              </w:numPr>
              <w:tabs>
                <w:tab w:val="clear" w:pos="709"/>
              </w:tabs>
            </w:pPr>
            <w:r w:rsidRPr="004B3800">
              <w:rPr>
                <w:bCs/>
                <w:iCs/>
                <w:lang w:eastAsia="zh-TW"/>
              </w:rPr>
              <w:t>Avizierul instituției cu informații și poze cu privire la realizarea politicilor educaționale;</w:t>
            </w:r>
          </w:p>
          <w:p w14:paraId="76B9E303" w14:textId="77777777" w:rsidR="004B3800" w:rsidRPr="00270080" w:rsidRDefault="004B3800" w:rsidP="004B3800">
            <w:pPr>
              <w:pStyle w:val="Listparagraf"/>
              <w:widowControl w:val="0"/>
              <w:numPr>
                <w:ilvl w:val="0"/>
                <w:numId w:val="2"/>
              </w:numPr>
              <w:tabs>
                <w:tab w:val="clear" w:pos="709"/>
              </w:tabs>
            </w:pPr>
            <w:r w:rsidRPr="00270080">
              <w:t>Mijloace de comunicare internă (ședințe cu părinții pe clase etc.);</w:t>
            </w:r>
          </w:p>
          <w:p w14:paraId="5446D8C2" w14:textId="77777777" w:rsidR="004B3800" w:rsidRPr="00270080" w:rsidRDefault="004B3800" w:rsidP="004B3800">
            <w:pPr>
              <w:pStyle w:val="Listparagraf"/>
              <w:widowControl w:val="0"/>
              <w:numPr>
                <w:ilvl w:val="0"/>
                <w:numId w:val="2"/>
              </w:numPr>
              <w:tabs>
                <w:tab w:val="clear" w:pos="709"/>
              </w:tabs>
            </w:pPr>
            <w:r w:rsidRPr="00270080">
              <w:t xml:space="preserve">Procese-verbale ale ședințelor cu părinții și ale Comitetului părintesc pentru </w:t>
            </w:r>
            <w:r>
              <w:t>2021-2022</w:t>
            </w:r>
            <w:r w:rsidRPr="00270080">
              <w:t>;</w:t>
            </w:r>
          </w:p>
          <w:p w14:paraId="3CF66F41" w14:textId="77777777" w:rsidR="00095687" w:rsidRPr="007F7A35" w:rsidRDefault="004B3800" w:rsidP="004B3800">
            <w:pPr>
              <w:pStyle w:val="Listparagraf"/>
              <w:numPr>
                <w:ilvl w:val="0"/>
                <w:numId w:val="2"/>
              </w:numPr>
              <w:rPr>
                <w:iCs/>
                <w:color w:val="FF0000"/>
              </w:rPr>
            </w:pPr>
            <w:r w:rsidRPr="00270080">
              <w:rPr>
                <w:rFonts w:eastAsia="Arial Unicode MS"/>
              </w:rPr>
              <w:t xml:space="preserve">Note informative </w:t>
            </w:r>
            <w:r w:rsidRPr="00270080">
              <w:rPr>
                <w:rFonts w:eastAsia="Arial Unicode MS"/>
                <w:color w:val="000000"/>
              </w:rPr>
              <w:t>cu privire la rezultatele Controlului Intern, ascultate în cadrul diverselor comisii şi consilii.</w:t>
            </w:r>
          </w:p>
        </w:tc>
      </w:tr>
      <w:tr w:rsidR="00095687" w:rsidRPr="00E938A0" w14:paraId="49883813" w14:textId="77777777" w:rsidTr="00CB7D36">
        <w:tc>
          <w:tcPr>
            <w:tcW w:w="2014" w:type="dxa"/>
          </w:tcPr>
          <w:p w14:paraId="6CF08182" w14:textId="77777777" w:rsidR="00095687" w:rsidRPr="00BD4375" w:rsidRDefault="00095687" w:rsidP="00F842E4">
            <w:pPr>
              <w:jc w:val="left"/>
            </w:pPr>
            <w:r w:rsidRPr="00BD4375">
              <w:lastRenderedPageBreak/>
              <w:t>Constatări</w:t>
            </w:r>
          </w:p>
        </w:tc>
        <w:tc>
          <w:tcPr>
            <w:tcW w:w="7625" w:type="dxa"/>
            <w:gridSpan w:val="3"/>
          </w:tcPr>
          <w:p w14:paraId="61A536C9" w14:textId="77777777" w:rsidR="00095687" w:rsidRPr="004B3800" w:rsidRDefault="00095687" w:rsidP="004B3800">
            <w:pPr>
              <w:rPr>
                <w:rFonts w:eastAsia="Times New Roman"/>
                <w:iCs/>
                <w:szCs w:val="24"/>
              </w:rPr>
            </w:pPr>
            <w:r w:rsidRPr="004B3800">
              <w:rPr>
                <w:szCs w:val="24"/>
              </w:rPr>
              <w:t>La şedinţele C</w:t>
            </w:r>
            <w:r w:rsidR="004B3800" w:rsidRPr="004B3800">
              <w:rPr>
                <w:szCs w:val="24"/>
              </w:rPr>
              <w:t xml:space="preserve">onsiliului </w:t>
            </w:r>
            <w:r w:rsidRPr="004B3800">
              <w:rPr>
                <w:szCs w:val="24"/>
              </w:rPr>
              <w:t>P</w:t>
            </w:r>
            <w:r w:rsidR="004B3800" w:rsidRPr="004B3800">
              <w:rPr>
                <w:szCs w:val="24"/>
              </w:rPr>
              <w:t>rofesoral</w:t>
            </w:r>
            <w:r w:rsidRPr="004B3800">
              <w:rPr>
                <w:szCs w:val="24"/>
              </w:rPr>
              <w:t>, C</w:t>
            </w:r>
            <w:r w:rsidR="004B3800" w:rsidRPr="004B3800">
              <w:rPr>
                <w:szCs w:val="24"/>
              </w:rPr>
              <w:t xml:space="preserve">onsiliului de </w:t>
            </w:r>
            <w:r w:rsidRPr="004B3800">
              <w:rPr>
                <w:szCs w:val="24"/>
              </w:rPr>
              <w:t>A</w:t>
            </w:r>
            <w:r w:rsidR="004B3800" w:rsidRPr="004B3800">
              <w:rPr>
                <w:szCs w:val="24"/>
              </w:rPr>
              <w:t>dministrație</w:t>
            </w:r>
            <w:r w:rsidRPr="004B3800">
              <w:rPr>
                <w:szCs w:val="24"/>
              </w:rPr>
              <w:t>, comisiilor metodice, se aplică măsuri de monitorizare şi de îmbunătăţire a procesului instructiv ed</w:t>
            </w:r>
            <w:r w:rsidR="004B3800" w:rsidRPr="004B3800">
              <w:rPr>
                <w:szCs w:val="24"/>
              </w:rPr>
              <w:t xml:space="preserve">ucativ prin: </w:t>
            </w:r>
            <w:r w:rsidRPr="004B3800">
              <w:rPr>
                <w:szCs w:val="24"/>
              </w:rPr>
              <w:t>revenire la realizarea proiectelor decizionale, dezbateri, rapoarte de activitate, analiza SWOT</w:t>
            </w:r>
            <w:r w:rsidR="004B3800" w:rsidRPr="004B3800">
              <w:rPr>
                <w:szCs w:val="24"/>
              </w:rPr>
              <w:t>;</w:t>
            </w:r>
          </w:p>
          <w:p w14:paraId="1A339FDA" w14:textId="77777777" w:rsidR="00095687" w:rsidRPr="004B3800" w:rsidRDefault="00095687" w:rsidP="004B3800">
            <w:pPr>
              <w:rPr>
                <w:rFonts w:eastAsia="Times New Roman"/>
                <w:iCs/>
                <w:color w:val="FF0000"/>
              </w:rPr>
            </w:pPr>
            <w:r w:rsidRPr="004B3800">
              <w:rPr>
                <w:szCs w:val="24"/>
              </w:rPr>
              <w:t>La şedinţele C</w:t>
            </w:r>
            <w:r w:rsidR="004B3800" w:rsidRPr="004B3800">
              <w:rPr>
                <w:szCs w:val="24"/>
              </w:rPr>
              <w:t xml:space="preserve">onsiliului de </w:t>
            </w:r>
            <w:r w:rsidRPr="004B3800">
              <w:rPr>
                <w:szCs w:val="24"/>
              </w:rPr>
              <w:t>A</w:t>
            </w:r>
            <w:r w:rsidR="004B3800" w:rsidRPr="004B3800">
              <w:rPr>
                <w:szCs w:val="24"/>
              </w:rPr>
              <w:t>dministrație</w:t>
            </w:r>
            <w:r w:rsidRPr="004B3800">
              <w:rPr>
                <w:szCs w:val="24"/>
              </w:rPr>
              <w:t xml:space="preserve"> este promovată eficient modalitatea de comunicare internă şi externă în vederea obţinerii servic</w:t>
            </w:r>
            <w:r w:rsidR="004B3800" w:rsidRPr="004B3800">
              <w:rPr>
                <w:szCs w:val="24"/>
              </w:rPr>
              <w:t xml:space="preserve">iilor de calitate: </w:t>
            </w:r>
            <w:r w:rsidRPr="004B3800">
              <w:rPr>
                <w:szCs w:val="24"/>
              </w:rPr>
              <w:t>chestionare,  procese verbale ale C</w:t>
            </w:r>
            <w:r w:rsidR="004B3800" w:rsidRPr="004B3800">
              <w:rPr>
                <w:szCs w:val="24"/>
              </w:rPr>
              <w:t xml:space="preserve">onsiliului de </w:t>
            </w:r>
            <w:r w:rsidRPr="004B3800">
              <w:rPr>
                <w:szCs w:val="24"/>
              </w:rPr>
              <w:t>A</w:t>
            </w:r>
            <w:r w:rsidR="004B3800" w:rsidRPr="004B3800">
              <w:rPr>
                <w:szCs w:val="24"/>
              </w:rPr>
              <w:t>dministrație</w:t>
            </w:r>
            <w:r w:rsidRPr="004B3800">
              <w:rPr>
                <w:szCs w:val="24"/>
              </w:rPr>
              <w:t xml:space="preserve">,  ţinând cont </w:t>
            </w:r>
            <w:r w:rsidR="004B3800" w:rsidRPr="004B3800">
              <w:rPr>
                <w:szCs w:val="24"/>
              </w:rPr>
              <w:t>de propuneri, sugestii, decizii;</w:t>
            </w:r>
          </w:p>
        </w:tc>
      </w:tr>
      <w:tr w:rsidR="00095687" w:rsidRPr="00E938A0" w14:paraId="07759645" w14:textId="77777777" w:rsidTr="00CB7D36">
        <w:tc>
          <w:tcPr>
            <w:tcW w:w="2014" w:type="dxa"/>
          </w:tcPr>
          <w:p w14:paraId="09DC0E7E" w14:textId="77777777" w:rsidR="00095687" w:rsidRPr="00BD4375" w:rsidRDefault="00095687" w:rsidP="00F842E4">
            <w:pPr>
              <w:jc w:val="left"/>
            </w:pPr>
            <w:r>
              <w:t>Pondere și punctaj acordat</w:t>
            </w:r>
            <w:r w:rsidRPr="00BD4375">
              <w:t xml:space="preserve"> </w:t>
            </w:r>
          </w:p>
        </w:tc>
        <w:tc>
          <w:tcPr>
            <w:tcW w:w="1530" w:type="dxa"/>
          </w:tcPr>
          <w:p w14:paraId="5A24A63A" w14:textId="77777777" w:rsidR="00095687" w:rsidRPr="00E938A0" w:rsidRDefault="00095687" w:rsidP="00F842E4">
            <w:r w:rsidRPr="00BD4375">
              <w:t>Pondere:</w:t>
            </w:r>
            <w:r w:rsidRPr="00E938A0">
              <w:t xml:space="preserve"> </w:t>
            </w:r>
            <w:r>
              <w:rPr>
                <w:bCs/>
              </w:rPr>
              <w:t>2</w:t>
            </w:r>
          </w:p>
        </w:tc>
        <w:tc>
          <w:tcPr>
            <w:tcW w:w="3827" w:type="dxa"/>
          </w:tcPr>
          <w:p w14:paraId="4B09F096" w14:textId="77777777" w:rsidR="00095687" w:rsidRPr="00E938A0" w:rsidRDefault="00095687" w:rsidP="00F842E4">
            <w:r>
              <w:t>Autoevaluare conform criteriilor: -</w:t>
            </w:r>
            <w:r w:rsidR="00842A02">
              <w:t>1</w:t>
            </w:r>
          </w:p>
        </w:tc>
        <w:tc>
          <w:tcPr>
            <w:tcW w:w="2268" w:type="dxa"/>
          </w:tcPr>
          <w:p w14:paraId="575F8B73" w14:textId="77777777" w:rsidR="00095687" w:rsidRPr="00D25024" w:rsidRDefault="00095687" w:rsidP="00F842E4">
            <w:r>
              <w:t xml:space="preserve">Punctaj acordat: - </w:t>
            </w:r>
            <w:r w:rsidR="00842A02">
              <w:t>2</w:t>
            </w:r>
          </w:p>
        </w:tc>
      </w:tr>
    </w:tbl>
    <w:p w14:paraId="4512803A" w14:textId="77777777" w:rsidR="00D25024" w:rsidRDefault="00D25024" w:rsidP="00D25024"/>
    <w:p w14:paraId="71CDFC85" w14:textId="77777777" w:rsidR="00D25024" w:rsidRPr="00945539" w:rsidRDefault="00D25024" w:rsidP="00D25024">
      <w:pPr>
        <w:rPr>
          <w:b/>
          <w:bCs/>
        </w:rPr>
      </w:pPr>
      <w:r w:rsidRPr="00945539">
        <w:rPr>
          <w:b/>
          <w:bCs/>
        </w:rPr>
        <w:t xml:space="preserve">Domeniu: </w:t>
      </w:r>
      <w:r>
        <w:rPr>
          <w:b/>
          <w:bCs/>
        </w:rPr>
        <w:t>Capacitate instituțională</w:t>
      </w:r>
    </w:p>
    <w:p w14:paraId="065D7727" w14:textId="77777777"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500C7F2B" w14:textId="77777777" w:rsidTr="00CB7D36">
        <w:tc>
          <w:tcPr>
            <w:tcW w:w="2014" w:type="dxa"/>
          </w:tcPr>
          <w:p w14:paraId="4AB0B7F5" w14:textId="77777777" w:rsidR="00095687" w:rsidRPr="00BD4375" w:rsidRDefault="00095687" w:rsidP="00F842E4">
            <w:pPr>
              <w:jc w:val="left"/>
            </w:pPr>
            <w:r w:rsidRPr="00BD4375">
              <w:t xml:space="preserve">Dovezi </w:t>
            </w:r>
          </w:p>
        </w:tc>
        <w:tc>
          <w:tcPr>
            <w:tcW w:w="7625" w:type="dxa"/>
            <w:gridSpan w:val="3"/>
          </w:tcPr>
          <w:p w14:paraId="788E12F5" w14:textId="77777777" w:rsidR="004B3800" w:rsidRPr="00270080" w:rsidRDefault="004B3800" w:rsidP="004B3800">
            <w:pPr>
              <w:pStyle w:val="Listparagraf"/>
              <w:numPr>
                <w:ilvl w:val="0"/>
                <w:numId w:val="2"/>
              </w:numPr>
              <w:tabs>
                <w:tab w:val="clear" w:pos="709"/>
              </w:tabs>
              <w:spacing w:line="276" w:lineRule="auto"/>
            </w:pPr>
            <w:r w:rsidRPr="00270080">
              <w:t>Contracte cu diverşi furnizori privind asigurarea funcționalității instituției: procurări şi servicii;</w:t>
            </w:r>
          </w:p>
          <w:p w14:paraId="7D7A42DA" w14:textId="77777777" w:rsidR="004B3800" w:rsidRPr="00270080" w:rsidRDefault="004B3800" w:rsidP="004B3800">
            <w:pPr>
              <w:pStyle w:val="Listparagraf"/>
              <w:numPr>
                <w:ilvl w:val="0"/>
                <w:numId w:val="2"/>
              </w:numPr>
              <w:tabs>
                <w:tab w:val="clear" w:pos="709"/>
              </w:tabs>
              <w:spacing w:line="276" w:lineRule="auto"/>
            </w:pPr>
            <w:r>
              <w:t>Registru de evidență a bun</w:t>
            </w:r>
            <w:r w:rsidRPr="00270080">
              <w:t>urilor materiale;</w:t>
            </w:r>
          </w:p>
          <w:p w14:paraId="56639D28" w14:textId="77777777" w:rsidR="004B3800" w:rsidRPr="004B3800" w:rsidRDefault="004B3800" w:rsidP="004B3800">
            <w:pPr>
              <w:pStyle w:val="Listparagraf"/>
              <w:numPr>
                <w:ilvl w:val="0"/>
                <w:numId w:val="2"/>
              </w:numPr>
              <w:tabs>
                <w:tab w:val="clear" w:pos="709"/>
              </w:tabs>
              <w:spacing w:line="276" w:lineRule="auto"/>
            </w:pPr>
            <w:r w:rsidRPr="00270080">
              <w:t>Baza de date completată și actualizată SIME;</w:t>
            </w:r>
          </w:p>
          <w:p w14:paraId="4690DA07" w14:textId="77777777" w:rsidR="004B3800" w:rsidRPr="00270080" w:rsidRDefault="004B3800" w:rsidP="004B3800">
            <w:pPr>
              <w:pStyle w:val="Listparagraf"/>
              <w:numPr>
                <w:ilvl w:val="0"/>
                <w:numId w:val="2"/>
              </w:numPr>
              <w:tabs>
                <w:tab w:val="clear" w:pos="709"/>
              </w:tabs>
              <w:spacing w:line="276" w:lineRule="auto"/>
              <w:rPr>
                <w:color w:val="000000"/>
              </w:rPr>
            </w:pPr>
            <w:r w:rsidRPr="00270080">
              <w:rPr>
                <w:color w:val="000000"/>
              </w:rPr>
              <w:t>Număr de mese, scaune; gradul de corespundere cu particularităţile anatomo-fiziologice ale copiilor;</w:t>
            </w:r>
          </w:p>
          <w:p w14:paraId="3E0917DC" w14:textId="77777777" w:rsidR="004B3800" w:rsidRPr="00270080" w:rsidRDefault="004B3800" w:rsidP="004B3800">
            <w:pPr>
              <w:pStyle w:val="Listparagraf"/>
              <w:numPr>
                <w:ilvl w:val="0"/>
                <w:numId w:val="2"/>
              </w:numPr>
              <w:tabs>
                <w:tab w:val="clear" w:pos="709"/>
              </w:tabs>
              <w:spacing w:line="276" w:lineRule="auto"/>
            </w:pPr>
            <w:r w:rsidRPr="00270080">
              <w:t xml:space="preserve">Numărul şi </w:t>
            </w:r>
            <w:proofErr w:type="gramStart"/>
            <w:r w:rsidRPr="00270080">
              <w:t>tipul  spaţiilor</w:t>
            </w:r>
            <w:proofErr w:type="gramEnd"/>
            <w:r w:rsidRPr="00270080">
              <w:t xml:space="preserve"> şcolare corespunde  în raport cu profilul unităţii de învăţământ şi numărul total de elevi;</w:t>
            </w:r>
          </w:p>
          <w:p w14:paraId="7DE51A2D" w14:textId="77777777" w:rsidR="004B3800" w:rsidRPr="004B3800" w:rsidRDefault="006A3C63" w:rsidP="004B3800">
            <w:pPr>
              <w:widowControl w:val="0"/>
              <w:numPr>
                <w:ilvl w:val="0"/>
                <w:numId w:val="2"/>
              </w:numPr>
              <w:contextualSpacing/>
              <w:rPr>
                <w:color w:val="FF0000"/>
                <w:szCs w:val="24"/>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r w:rsidR="004B3800" w:rsidRPr="004B3800">
              <w:rPr>
                <w:szCs w:val="24"/>
              </w:rPr>
              <w:t xml:space="preserve">Domeniile Viziune și Strategii, Curriculum.  Dezvoltarea şi modernizarea bazei tehnico-materiale; </w:t>
            </w:r>
          </w:p>
          <w:p w14:paraId="592A2695" w14:textId="77777777" w:rsidR="00095687" w:rsidRDefault="004B3800" w:rsidP="004B3800">
            <w:pPr>
              <w:widowControl w:val="0"/>
              <w:numPr>
                <w:ilvl w:val="0"/>
                <w:numId w:val="2"/>
              </w:numPr>
              <w:contextualSpacing/>
              <w:rPr>
                <w:rFonts w:eastAsia="SimSun"/>
                <w:bCs/>
                <w:iCs/>
                <w:noProof/>
                <w:sz w:val="20"/>
                <w:szCs w:val="20"/>
                <w:lang w:eastAsia="zh-TW"/>
              </w:rPr>
            </w:pPr>
            <w:r w:rsidRPr="004B3800">
              <w:rPr>
                <w:rFonts w:eastAsia="SimSun"/>
                <w:bCs/>
                <w:iCs/>
                <w:noProof/>
                <w:szCs w:val="24"/>
                <w:lang w:eastAsia="zh-TW"/>
              </w:rPr>
              <w:t>Amenajarea teritoriului aferent instituției (teren sportiv, spaţiu verde cu flori decorative şi copaci);</w:t>
            </w:r>
            <w:r w:rsidRPr="00270080">
              <w:rPr>
                <w:rFonts w:eastAsia="SimSun"/>
                <w:bCs/>
                <w:iCs/>
                <w:noProof/>
                <w:sz w:val="20"/>
                <w:szCs w:val="20"/>
                <w:lang w:eastAsia="zh-TW"/>
              </w:rPr>
              <w:t xml:space="preserve"> </w:t>
            </w:r>
          </w:p>
          <w:p w14:paraId="4117143F" w14:textId="77777777" w:rsidR="006A3C63" w:rsidRDefault="006A3C63" w:rsidP="004B3800">
            <w:pPr>
              <w:widowControl w:val="0"/>
              <w:numPr>
                <w:ilvl w:val="0"/>
                <w:numId w:val="2"/>
              </w:numPr>
              <w:contextualSpacing/>
              <w:rPr>
                <w:rFonts w:eastAsia="SimSun"/>
                <w:bCs/>
                <w:iCs/>
                <w:noProof/>
                <w:szCs w:val="24"/>
                <w:lang w:eastAsia="zh-TW"/>
              </w:rPr>
            </w:pPr>
            <w:r w:rsidRPr="006A3C63">
              <w:rPr>
                <w:rFonts w:eastAsia="SimSun"/>
                <w:bCs/>
                <w:iCs/>
                <w:noProof/>
                <w:szCs w:val="24"/>
                <w:lang w:eastAsia="zh-TW"/>
              </w:rPr>
              <w:t>Galeria dintre blocul  A și B reparată capital cu schimbarea ferestrelor și ușilor (250 mii lei acordați de către Consiliul local Purcari)</w:t>
            </w:r>
            <w:r>
              <w:rPr>
                <w:rFonts w:eastAsia="SimSun"/>
                <w:bCs/>
                <w:iCs/>
                <w:noProof/>
                <w:szCs w:val="24"/>
                <w:lang w:eastAsia="zh-TW"/>
              </w:rPr>
              <w:t>;</w:t>
            </w:r>
          </w:p>
          <w:p w14:paraId="2D7080DE" w14:textId="77777777" w:rsidR="006A3C63" w:rsidRPr="006A3C63" w:rsidRDefault="006A3C63" w:rsidP="004B3800">
            <w:pPr>
              <w:widowControl w:val="0"/>
              <w:numPr>
                <w:ilvl w:val="0"/>
                <w:numId w:val="2"/>
              </w:numPr>
              <w:contextualSpacing/>
              <w:rPr>
                <w:rFonts w:eastAsia="SimSun"/>
                <w:bCs/>
                <w:iCs/>
                <w:noProof/>
                <w:szCs w:val="24"/>
                <w:lang w:eastAsia="zh-TW"/>
              </w:rPr>
            </w:pPr>
            <w:r>
              <w:rPr>
                <w:rFonts w:eastAsia="SimSun"/>
                <w:bCs/>
                <w:iCs/>
                <w:noProof/>
                <w:szCs w:val="24"/>
                <w:lang w:eastAsia="zh-TW"/>
              </w:rPr>
              <w:t>Reparația curentă a sălilor de clase și coridoarelor;</w:t>
            </w:r>
          </w:p>
        </w:tc>
      </w:tr>
      <w:tr w:rsidR="00095687" w:rsidRPr="00E938A0" w14:paraId="7C6B3BD5" w14:textId="77777777" w:rsidTr="00CB7D36">
        <w:tc>
          <w:tcPr>
            <w:tcW w:w="2014" w:type="dxa"/>
          </w:tcPr>
          <w:p w14:paraId="0A776925" w14:textId="77777777" w:rsidR="00095687" w:rsidRPr="00BD4375" w:rsidRDefault="00095687" w:rsidP="00F842E4">
            <w:pPr>
              <w:jc w:val="left"/>
            </w:pPr>
            <w:r w:rsidRPr="00BD4375">
              <w:t>Constatări</w:t>
            </w:r>
          </w:p>
        </w:tc>
        <w:tc>
          <w:tcPr>
            <w:tcW w:w="7625" w:type="dxa"/>
            <w:gridSpan w:val="3"/>
          </w:tcPr>
          <w:p w14:paraId="22095FB9" w14:textId="77777777" w:rsidR="00911962" w:rsidRDefault="00095687" w:rsidP="004B3800">
            <w:pPr>
              <w:rPr>
                <w:rFonts w:eastAsia="Arial Unicode MS"/>
                <w:color w:val="000000"/>
                <w:sz w:val="20"/>
                <w:szCs w:val="20"/>
              </w:rPr>
            </w:pPr>
            <w:r w:rsidRPr="004B3800">
              <w:rPr>
                <w:szCs w:val="24"/>
              </w:rPr>
              <w:t>Instituţia dispune de echipament necesar, spaţiu în corespundere cu particularităţile de vârstă (mese, scaune), săli de clase, spaţii accesibile pentru toţi. Sunt încheiate contracte cu furnizori</w:t>
            </w:r>
            <w:r w:rsidR="0044133E" w:rsidRPr="004B3800">
              <w:rPr>
                <w:szCs w:val="24"/>
              </w:rPr>
              <w:t>, aduse conturi, facturi</w:t>
            </w:r>
            <w:r w:rsidRPr="004B3800">
              <w:rPr>
                <w:szCs w:val="24"/>
              </w:rPr>
              <w:t>, efectuate analize.</w:t>
            </w:r>
            <w:r w:rsidR="00911962" w:rsidRPr="00270080">
              <w:rPr>
                <w:rFonts w:eastAsia="Arial Unicode MS"/>
                <w:color w:val="000000"/>
                <w:sz w:val="20"/>
                <w:szCs w:val="20"/>
              </w:rPr>
              <w:t xml:space="preserve"> </w:t>
            </w:r>
          </w:p>
          <w:p w14:paraId="5CAA0749" w14:textId="77777777" w:rsidR="00095687" w:rsidRDefault="00911962" w:rsidP="004B3800">
            <w:pPr>
              <w:rPr>
                <w:rFonts w:eastAsia="Arial Unicode MS"/>
                <w:szCs w:val="24"/>
              </w:rPr>
            </w:pPr>
            <w:r w:rsidRPr="00911962">
              <w:rPr>
                <w:rFonts w:eastAsia="Arial Unicode MS"/>
                <w:szCs w:val="24"/>
              </w:rPr>
              <w:lastRenderedPageBreak/>
              <w:t>În contextul situației pandemice de Covid-19, administrația a depus maxim efort pentru a asigura drepturile copiilor la educație prin asigurarea cu spații, precum și dotarea acestora cu echipamente pentru desfășurarea procesului educațional atât la nivel de clasă cât și online.</w:t>
            </w:r>
          </w:p>
          <w:p w14:paraId="01E65583" w14:textId="77777777" w:rsidR="006A3C63" w:rsidRPr="004B3800" w:rsidRDefault="006A3C63" w:rsidP="004B3800">
            <w:pPr>
              <w:rPr>
                <w:rFonts w:eastAsia="Times New Roman"/>
                <w:iCs/>
                <w:color w:val="FF0000"/>
                <w:szCs w:val="24"/>
              </w:rPr>
            </w:pPr>
            <w:r>
              <w:rPr>
                <w:rFonts w:eastAsia="Arial Unicode MS"/>
                <w:szCs w:val="24"/>
              </w:rPr>
              <w:t>Necesită reparație capitală bucătăria gimnaziului;</w:t>
            </w:r>
          </w:p>
        </w:tc>
      </w:tr>
      <w:tr w:rsidR="00095687" w:rsidRPr="00E938A0" w14:paraId="1425CCCB" w14:textId="77777777" w:rsidTr="00CB7D36">
        <w:tc>
          <w:tcPr>
            <w:tcW w:w="2014" w:type="dxa"/>
          </w:tcPr>
          <w:p w14:paraId="38E351E5" w14:textId="77777777" w:rsidR="00095687" w:rsidRPr="00BD4375" w:rsidRDefault="00095687" w:rsidP="00F842E4">
            <w:pPr>
              <w:jc w:val="left"/>
            </w:pPr>
            <w:r>
              <w:lastRenderedPageBreak/>
              <w:t>Pondere și punctaj acordat</w:t>
            </w:r>
            <w:r w:rsidRPr="00BD4375">
              <w:t xml:space="preserve"> </w:t>
            </w:r>
          </w:p>
        </w:tc>
        <w:tc>
          <w:tcPr>
            <w:tcW w:w="1530" w:type="dxa"/>
          </w:tcPr>
          <w:p w14:paraId="03C97DCF" w14:textId="77777777" w:rsidR="00095687" w:rsidRPr="00E938A0" w:rsidRDefault="00095687" w:rsidP="00F842E4">
            <w:r w:rsidRPr="00BD4375">
              <w:t>Pondere:</w:t>
            </w:r>
            <w:r w:rsidRPr="00E938A0">
              <w:t xml:space="preserve"> </w:t>
            </w:r>
            <w:r>
              <w:rPr>
                <w:bCs/>
              </w:rPr>
              <w:t>2</w:t>
            </w:r>
          </w:p>
        </w:tc>
        <w:tc>
          <w:tcPr>
            <w:tcW w:w="3827" w:type="dxa"/>
          </w:tcPr>
          <w:p w14:paraId="63EC29D7" w14:textId="77777777" w:rsidR="00095687" w:rsidRPr="00E938A0" w:rsidRDefault="00095687" w:rsidP="00F842E4">
            <w:r>
              <w:t>Autoevaluare conform criteriilor: -</w:t>
            </w:r>
            <w:r w:rsidR="00842A02">
              <w:t>0,75</w:t>
            </w:r>
          </w:p>
        </w:tc>
        <w:tc>
          <w:tcPr>
            <w:tcW w:w="2268" w:type="dxa"/>
          </w:tcPr>
          <w:p w14:paraId="760E0D6C" w14:textId="77777777" w:rsidR="00095687" w:rsidRPr="00D25024" w:rsidRDefault="00095687" w:rsidP="00F842E4">
            <w:r>
              <w:t>Punctaj acordat: -</w:t>
            </w:r>
            <w:r w:rsidR="00842A02">
              <w:t>1,5</w:t>
            </w:r>
            <w:r>
              <w:t xml:space="preserve"> </w:t>
            </w:r>
          </w:p>
        </w:tc>
      </w:tr>
    </w:tbl>
    <w:p w14:paraId="092E323C" w14:textId="77777777" w:rsidR="00D25024" w:rsidRDefault="00D25024" w:rsidP="00D25024"/>
    <w:p w14:paraId="4C49DAE6" w14:textId="77777777"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4D23FF7E" w14:textId="77777777" w:rsidTr="00CB7D36">
        <w:tc>
          <w:tcPr>
            <w:tcW w:w="2014" w:type="dxa"/>
          </w:tcPr>
          <w:p w14:paraId="485F7EBF" w14:textId="77777777" w:rsidR="00095687" w:rsidRPr="00BD4375" w:rsidRDefault="00095687" w:rsidP="00F842E4">
            <w:pPr>
              <w:jc w:val="left"/>
            </w:pPr>
            <w:r w:rsidRPr="00BD4375">
              <w:t xml:space="preserve">Dovezi </w:t>
            </w:r>
          </w:p>
        </w:tc>
        <w:tc>
          <w:tcPr>
            <w:tcW w:w="7625" w:type="dxa"/>
            <w:gridSpan w:val="3"/>
          </w:tcPr>
          <w:p w14:paraId="128E5362" w14:textId="77777777" w:rsidR="00911962" w:rsidRPr="00270080" w:rsidRDefault="00911962" w:rsidP="00936688">
            <w:pPr>
              <w:pStyle w:val="Listparagraf"/>
              <w:numPr>
                <w:ilvl w:val="0"/>
                <w:numId w:val="4"/>
              </w:numPr>
              <w:tabs>
                <w:tab w:val="clear" w:pos="709"/>
              </w:tabs>
              <w:spacing w:line="276" w:lineRule="auto"/>
            </w:pPr>
            <w:r w:rsidRPr="00270080">
              <w:t xml:space="preserve">Plan anual de achiziţii; </w:t>
            </w:r>
          </w:p>
          <w:p w14:paraId="7921A2F3" w14:textId="77777777" w:rsidR="00911962" w:rsidRPr="00270080" w:rsidRDefault="00911962" w:rsidP="00936688">
            <w:pPr>
              <w:pStyle w:val="Listparagraf"/>
              <w:numPr>
                <w:ilvl w:val="0"/>
                <w:numId w:val="4"/>
              </w:numPr>
              <w:tabs>
                <w:tab w:val="clear" w:pos="709"/>
              </w:tabs>
              <w:spacing w:line="276" w:lineRule="auto"/>
              <w:rPr>
                <w:color w:val="4F81BD"/>
              </w:rPr>
            </w:pPr>
            <w:r w:rsidRPr="00270080">
              <w:t xml:space="preserve">Contractul </w:t>
            </w:r>
            <w:r>
              <w:t>de conectare la Internet</w:t>
            </w:r>
            <w:r w:rsidRPr="00270080">
              <w:rPr>
                <w:rFonts w:eastAsia="SimSun"/>
                <w:lang w:eastAsia="zh-TW"/>
              </w:rPr>
              <w:t>;</w:t>
            </w:r>
          </w:p>
          <w:p w14:paraId="1A754801" w14:textId="77777777" w:rsidR="00911962" w:rsidRPr="00270080" w:rsidRDefault="00911962" w:rsidP="00936688">
            <w:pPr>
              <w:pStyle w:val="Listparagraf"/>
              <w:numPr>
                <w:ilvl w:val="0"/>
                <w:numId w:val="4"/>
              </w:numPr>
              <w:tabs>
                <w:tab w:val="clear" w:pos="709"/>
              </w:tabs>
              <w:spacing w:line="276" w:lineRule="auto"/>
              <w:rPr>
                <w:bCs/>
              </w:rPr>
            </w:pPr>
            <w:r w:rsidRPr="00270080">
              <w:t>Echipamentele, materialele, mijloacele</w:t>
            </w:r>
            <w:r w:rsidRPr="00270080">
              <w:rPr>
                <w:bCs/>
              </w:rPr>
              <w:t xml:space="preserve"> de învăţământ şi auxiliarele curriculare adaptate la nevoile speciale identificate;</w:t>
            </w:r>
          </w:p>
          <w:p w14:paraId="20580E6E" w14:textId="77777777" w:rsidR="00911962" w:rsidRPr="00911962" w:rsidRDefault="00911962" w:rsidP="00936688">
            <w:pPr>
              <w:widowControl w:val="0"/>
              <w:numPr>
                <w:ilvl w:val="0"/>
                <w:numId w:val="5"/>
              </w:numPr>
              <w:ind w:left="360"/>
              <w:contextualSpacing/>
              <w:rPr>
                <w:szCs w:val="24"/>
              </w:rPr>
            </w:pPr>
            <w:r w:rsidRPr="00911962">
              <w:rPr>
                <w:szCs w:val="24"/>
              </w:rPr>
              <w:t>Dovezi de dotare a instituției: tabletă - 4, imprimante - 9,  proiectoare-4</w:t>
            </w:r>
            <w:r>
              <w:rPr>
                <w:szCs w:val="24"/>
              </w:rPr>
              <w:t xml:space="preserve">, </w:t>
            </w:r>
            <w:r w:rsidRPr="00911962">
              <w:rPr>
                <w:szCs w:val="24"/>
              </w:rPr>
              <w:t>calculatoare-15,laptop-24;</w:t>
            </w:r>
          </w:p>
          <w:p w14:paraId="6D2E510C" w14:textId="77777777" w:rsidR="00911962" w:rsidRPr="00911962" w:rsidRDefault="00911962" w:rsidP="00936688">
            <w:pPr>
              <w:widowControl w:val="0"/>
              <w:numPr>
                <w:ilvl w:val="0"/>
                <w:numId w:val="5"/>
              </w:numPr>
              <w:ind w:left="360"/>
              <w:contextualSpacing/>
              <w:rPr>
                <w:color w:val="000000"/>
                <w:szCs w:val="24"/>
              </w:rPr>
            </w:pPr>
            <w:r w:rsidRPr="00911962">
              <w:rPr>
                <w:color w:val="000000"/>
                <w:szCs w:val="24"/>
              </w:rPr>
              <w:t>Registrul de evidență al fondului de carte și al manualelor școlare;</w:t>
            </w:r>
          </w:p>
          <w:p w14:paraId="24E83751" w14:textId="77777777" w:rsidR="00911962" w:rsidRPr="00911962" w:rsidRDefault="00911962" w:rsidP="00911962">
            <w:pPr>
              <w:pStyle w:val="Listparagraf"/>
              <w:numPr>
                <w:ilvl w:val="0"/>
                <w:numId w:val="2"/>
              </w:numPr>
              <w:ind w:left="360"/>
              <w:rPr>
                <w:iCs/>
                <w:color w:val="FF0000"/>
                <w:szCs w:val="24"/>
              </w:rPr>
            </w:pPr>
            <w:r w:rsidRPr="00270080">
              <w:rPr>
                <w:rFonts w:eastAsia="Arial Unicode MS"/>
                <w:color w:val="000000"/>
              </w:rPr>
              <w:t>Acte de gestionare și procurare a resurselor metodice, facturi fiscale, contracte de achiziții, liste de achiziții.</w:t>
            </w:r>
          </w:p>
          <w:p w14:paraId="7B9EDEF0" w14:textId="77777777" w:rsidR="00095687" w:rsidRPr="00911962" w:rsidRDefault="00095687" w:rsidP="008F3ED3">
            <w:pPr>
              <w:pStyle w:val="Listparagraf"/>
              <w:numPr>
                <w:ilvl w:val="0"/>
                <w:numId w:val="2"/>
              </w:numPr>
              <w:ind w:left="360"/>
              <w:rPr>
                <w:iCs/>
                <w:szCs w:val="24"/>
              </w:rPr>
            </w:pPr>
            <w:r w:rsidRPr="00911962">
              <w:rPr>
                <w:szCs w:val="24"/>
                <w:lang w:val="ro-RO"/>
              </w:rPr>
              <w:t>Inventarul bibliotecii şcolare</w:t>
            </w:r>
          </w:p>
          <w:p w14:paraId="18DB8617" w14:textId="77777777" w:rsidR="00095687" w:rsidRPr="00911962" w:rsidRDefault="00095687" w:rsidP="008F3ED3">
            <w:pPr>
              <w:pStyle w:val="Listparagraf"/>
              <w:numPr>
                <w:ilvl w:val="0"/>
                <w:numId w:val="2"/>
              </w:numPr>
              <w:ind w:left="360"/>
              <w:rPr>
                <w:iCs/>
                <w:szCs w:val="24"/>
              </w:rPr>
            </w:pPr>
            <w:r w:rsidRPr="00911962">
              <w:rPr>
                <w:szCs w:val="24"/>
                <w:lang w:val="ro-RO"/>
              </w:rPr>
              <w:t>Facturile fiscale sau alte documente de achiziţie a echipamentelor</w:t>
            </w:r>
          </w:p>
          <w:p w14:paraId="38B3DF39" w14:textId="77777777" w:rsidR="00095687" w:rsidRPr="00911962" w:rsidRDefault="00095687" w:rsidP="008F3ED3">
            <w:pPr>
              <w:pStyle w:val="Listparagraf"/>
              <w:numPr>
                <w:ilvl w:val="0"/>
                <w:numId w:val="2"/>
              </w:numPr>
              <w:ind w:left="360"/>
              <w:rPr>
                <w:rStyle w:val="hps"/>
                <w:iCs/>
                <w:szCs w:val="24"/>
              </w:rPr>
            </w:pPr>
            <w:r w:rsidRPr="00911962">
              <w:rPr>
                <w:rStyle w:val="hps"/>
                <w:szCs w:val="24"/>
              </w:rPr>
              <w:t>Planificări ale cadrelor didactice pentru desfăşurarea unor ore</w:t>
            </w:r>
            <w:r w:rsidR="0044133E" w:rsidRPr="00911962">
              <w:rPr>
                <w:rStyle w:val="hps"/>
                <w:szCs w:val="24"/>
              </w:rPr>
              <w:t>,</w:t>
            </w:r>
            <w:r w:rsidRPr="00911962">
              <w:rPr>
                <w:rStyle w:val="hps"/>
                <w:szCs w:val="24"/>
              </w:rPr>
              <w:t xml:space="preserve"> folosind TIC.</w:t>
            </w:r>
          </w:p>
          <w:p w14:paraId="67875064" w14:textId="77777777" w:rsidR="00095687" w:rsidRPr="007F7A35" w:rsidRDefault="00095687" w:rsidP="008F3ED3">
            <w:pPr>
              <w:pStyle w:val="Listparagraf"/>
              <w:numPr>
                <w:ilvl w:val="0"/>
                <w:numId w:val="2"/>
              </w:numPr>
              <w:ind w:left="360"/>
              <w:rPr>
                <w:iCs/>
                <w:color w:val="FF0000"/>
              </w:rPr>
            </w:pPr>
            <w:r w:rsidRPr="00911962">
              <w:rPr>
                <w:szCs w:val="24"/>
                <w:lang w:val="ro-RO"/>
              </w:rPr>
              <w:t>Presa periodică, metodică de specialitate</w:t>
            </w:r>
            <w:r w:rsidRPr="00911962">
              <w:rPr>
                <w:sz w:val="20"/>
                <w:szCs w:val="20"/>
                <w:lang w:val="ro-RO"/>
              </w:rPr>
              <w:t xml:space="preserve">                           </w:t>
            </w:r>
          </w:p>
        </w:tc>
      </w:tr>
      <w:tr w:rsidR="00095687" w:rsidRPr="00E938A0" w14:paraId="6F6C1871" w14:textId="77777777" w:rsidTr="00CB7D36">
        <w:tc>
          <w:tcPr>
            <w:tcW w:w="2014" w:type="dxa"/>
          </w:tcPr>
          <w:p w14:paraId="790D6594" w14:textId="77777777" w:rsidR="00095687" w:rsidRPr="00BD4375" w:rsidRDefault="00095687" w:rsidP="00F842E4">
            <w:pPr>
              <w:jc w:val="left"/>
            </w:pPr>
            <w:r w:rsidRPr="00BD4375">
              <w:t>Constatări</w:t>
            </w:r>
          </w:p>
        </w:tc>
        <w:tc>
          <w:tcPr>
            <w:tcW w:w="7625" w:type="dxa"/>
            <w:gridSpan w:val="3"/>
          </w:tcPr>
          <w:p w14:paraId="11FED2AF" w14:textId="77777777" w:rsidR="00095687" w:rsidRPr="00911962" w:rsidRDefault="00095687" w:rsidP="00911962">
            <w:pPr>
              <w:rPr>
                <w:rFonts w:eastAsia="Times New Roman"/>
                <w:iCs/>
                <w:szCs w:val="24"/>
              </w:rPr>
            </w:pPr>
            <w:r w:rsidRPr="00911962">
              <w:rPr>
                <w:szCs w:val="24"/>
              </w:rPr>
              <w:t>Instituţia dispune de echipamente adecvate, materiale auxiliare curriculare prin intermediul contractelor de achiziţie, sto</w:t>
            </w:r>
            <w:r w:rsidR="0044133E" w:rsidRPr="00911962">
              <w:rPr>
                <w:szCs w:val="24"/>
              </w:rPr>
              <w:t>c</w:t>
            </w:r>
            <w:r w:rsidRPr="00911962">
              <w:rPr>
                <w:szCs w:val="24"/>
              </w:rPr>
              <w:t>ând facturile fiscale, documentele de achiziţie.</w:t>
            </w:r>
          </w:p>
          <w:p w14:paraId="77E5370C" w14:textId="77777777" w:rsidR="00095687" w:rsidRPr="00911962" w:rsidRDefault="00095687" w:rsidP="00911962">
            <w:pPr>
              <w:rPr>
                <w:rFonts w:eastAsia="Times New Roman"/>
                <w:iCs/>
                <w:szCs w:val="24"/>
              </w:rPr>
            </w:pPr>
            <w:r w:rsidRPr="00911962">
              <w:rPr>
                <w:szCs w:val="24"/>
              </w:rPr>
              <w:t xml:space="preserve">Cadrele </w:t>
            </w:r>
            <w:r w:rsidR="00911962" w:rsidRPr="00911962">
              <w:rPr>
                <w:szCs w:val="24"/>
              </w:rPr>
              <w:t>didactice utilizează TIC</w:t>
            </w:r>
            <w:r w:rsidR="0044133E" w:rsidRPr="00911962">
              <w:rPr>
                <w:szCs w:val="24"/>
              </w:rPr>
              <w:t xml:space="preserve"> </w:t>
            </w:r>
            <w:r w:rsidRPr="00911962">
              <w:rPr>
                <w:szCs w:val="24"/>
              </w:rPr>
              <w:t xml:space="preserve">fiind formaţi prin seminare, traininguri. </w:t>
            </w:r>
          </w:p>
          <w:p w14:paraId="2F7DBF65" w14:textId="77777777" w:rsidR="00095687" w:rsidRDefault="00095687" w:rsidP="00911962">
            <w:pPr>
              <w:rPr>
                <w:szCs w:val="24"/>
              </w:rPr>
            </w:pPr>
            <w:r w:rsidRPr="00911962">
              <w:rPr>
                <w:szCs w:val="24"/>
              </w:rPr>
              <w:t>Instituţia este abonată la presa periodică, metodică de specialitate: Făclia, Învăţătorul modern, PRO Dida</w:t>
            </w:r>
            <w:r w:rsidR="00842A02" w:rsidRPr="00911962">
              <w:rPr>
                <w:szCs w:val="24"/>
              </w:rPr>
              <w:t>ctica, Universul pedagogic</w:t>
            </w:r>
            <w:r w:rsidR="00911962" w:rsidRPr="00911962">
              <w:rPr>
                <w:szCs w:val="24"/>
              </w:rPr>
              <w:t>;</w:t>
            </w:r>
          </w:p>
          <w:p w14:paraId="06245F3C" w14:textId="77777777" w:rsidR="00DF114E" w:rsidRDefault="00DF114E" w:rsidP="00911962">
            <w:pPr>
              <w:rPr>
                <w:rFonts w:eastAsia="Arial Unicode MS"/>
                <w:color w:val="000000"/>
                <w:szCs w:val="24"/>
              </w:rPr>
            </w:pPr>
            <w:r>
              <w:rPr>
                <w:rFonts w:eastAsia="Arial Unicode MS"/>
                <w:color w:val="000000"/>
                <w:szCs w:val="24"/>
              </w:rPr>
              <w:t>Există fond de manuale corespunzător</w:t>
            </w:r>
            <w:r w:rsidR="00911962" w:rsidRPr="00911962">
              <w:rPr>
                <w:rFonts w:eastAsia="Arial Unicode MS"/>
                <w:color w:val="000000"/>
                <w:szCs w:val="24"/>
              </w:rPr>
              <w:t xml:space="preserve"> numărului de elevi, care sunt înscrise în Registrul de evidență al fondului de carte și al manualelor școlare. Bibl</w:t>
            </w:r>
            <w:r>
              <w:rPr>
                <w:rFonts w:eastAsia="Arial Unicode MS"/>
                <w:color w:val="000000"/>
                <w:szCs w:val="24"/>
              </w:rPr>
              <w:t>ioteca este dotată cu inventar şcolar,dar necesită dotare cu literatură artistică și echipament TIC cu conectare la Internet.</w:t>
            </w:r>
          </w:p>
          <w:p w14:paraId="3C663699" w14:textId="77777777" w:rsidR="00DF114E" w:rsidRDefault="00DF114E" w:rsidP="00911962">
            <w:pPr>
              <w:rPr>
                <w:rFonts w:eastAsia="Arial Unicode MS"/>
                <w:szCs w:val="24"/>
                <w:lang w:eastAsia="zh-TW"/>
              </w:rPr>
            </w:pPr>
            <w:r>
              <w:rPr>
                <w:rFonts w:eastAsia="Arial Unicode MS"/>
                <w:szCs w:val="24"/>
                <w:lang w:eastAsia="zh-TW"/>
              </w:rPr>
              <w:t xml:space="preserve"> Sala de sport necesită dotare </w:t>
            </w:r>
            <w:r w:rsidR="00911962" w:rsidRPr="00911962">
              <w:rPr>
                <w:rFonts w:eastAsia="Arial Unicode MS"/>
                <w:szCs w:val="24"/>
                <w:lang w:eastAsia="zh-TW"/>
              </w:rPr>
              <w:t xml:space="preserve"> cu echipament sportiv. </w:t>
            </w:r>
          </w:p>
          <w:p w14:paraId="38494F18" w14:textId="77777777" w:rsidR="00911962" w:rsidRPr="00DF114E" w:rsidRDefault="00911962" w:rsidP="00911962">
            <w:pPr>
              <w:rPr>
                <w:rFonts w:eastAsia="Arial Unicode MS"/>
                <w:color w:val="000000"/>
                <w:szCs w:val="24"/>
              </w:rPr>
            </w:pPr>
            <w:r w:rsidRPr="00911962">
              <w:rPr>
                <w:rFonts w:eastAsia="Arial Unicode MS"/>
                <w:szCs w:val="24"/>
                <w:lang w:eastAsia="zh-TW"/>
              </w:rPr>
              <w:t>Elevii claselor I-a – a IX-a sunt asigurați cu manuale gratis.</w:t>
            </w:r>
          </w:p>
        </w:tc>
      </w:tr>
      <w:tr w:rsidR="00095687" w:rsidRPr="00E938A0" w14:paraId="4BA651F7" w14:textId="77777777" w:rsidTr="00CB7D36">
        <w:tc>
          <w:tcPr>
            <w:tcW w:w="2014" w:type="dxa"/>
          </w:tcPr>
          <w:p w14:paraId="20F2A741" w14:textId="77777777" w:rsidR="00095687" w:rsidRPr="00BD4375" w:rsidRDefault="00095687" w:rsidP="00F842E4">
            <w:pPr>
              <w:jc w:val="left"/>
            </w:pPr>
            <w:r>
              <w:t>Pondere și punctaj acordat</w:t>
            </w:r>
            <w:r w:rsidRPr="00BD4375">
              <w:t xml:space="preserve"> </w:t>
            </w:r>
          </w:p>
        </w:tc>
        <w:tc>
          <w:tcPr>
            <w:tcW w:w="1530" w:type="dxa"/>
          </w:tcPr>
          <w:p w14:paraId="18073A5D" w14:textId="77777777" w:rsidR="00095687" w:rsidRPr="00E938A0" w:rsidRDefault="00095687" w:rsidP="00F842E4">
            <w:r w:rsidRPr="00BD4375">
              <w:t>Pondere:</w:t>
            </w:r>
            <w:r w:rsidRPr="00E938A0">
              <w:t xml:space="preserve"> </w:t>
            </w:r>
            <w:r>
              <w:rPr>
                <w:bCs/>
              </w:rPr>
              <w:t>2</w:t>
            </w:r>
          </w:p>
        </w:tc>
        <w:tc>
          <w:tcPr>
            <w:tcW w:w="3827" w:type="dxa"/>
          </w:tcPr>
          <w:p w14:paraId="6856BBC7" w14:textId="77777777" w:rsidR="00095687" w:rsidRPr="00E938A0" w:rsidRDefault="00095687" w:rsidP="00F842E4">
            <w:r>
              <w:t>Autoevaluare conform criteriilor: -</w:t>
            </w:r>
            <w:r w:rsidR="00842A02">
              <w:t>0,75</w:t>
            </w:r>
          </w:p>
        </w:tc>
        <w:tc>
          <w:tcPr>
            <w:tcW w:w="2268" w:type="dxa"/>
          </w:tcPr>
          <w:p w14:paraId="626EB1C2" w14:textId="77777777" w:rsidR="00095687" w:rsidRPr="00D25024" w:rsidRDefault="00095687" w:rsidP="00F842E4">
            <w:r>
              <w:t xml:space="preserve">Punctaj acordat: - </w:t>
            </w:r>
            <w:r w:rsidR="00842A02">
              <w:t>1,5</w:t>
            </w:r>
          </w:p>
        </w:tc>
      </w:tr>
    </w:tbl>
    <w:p w14:paraId="46A35F8D" w14:textId="77777777" w:rsidR="00D25024" w:rsidRDefault="00D25024" w:rsidP="00D25024"/>
    <w:p w14:paraId="04957081" w14:textId="77777777"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41D919CB" w14:textId="77777777" w:rsidTr="00CB7D36">
        <w:tc>
          <w:tcPr>
            <w:tcW w:w="2014" w:type="dxa"/>
          </w:tcPr>
          <w:p w14:paraId="7409B4E4" w14:textId="77777777" w:rsidR="00095687" w:rsidRPr="00BD4375" w:rsidRDefault="00095687" w:rsidP="00F842E4">
            <w:pPr>
              <w:jc w:val="left"/>
            </w:pPr>
            <w:r w:rsidRPr="00BD4375">
              <w:t xml:space="preserve">Dovezi </w:t>
            </w:r>
          </w:p>
        </w:tc>
        <w:tc>
          <w:tcPr>
            <w:tcW w:w="7625" w:type="dxa"/>
            <w:gridSpan w:val="3"/>
          </w:tcPr>
          <w:p w14:paraId="336D793A" w14:textId="54161197" w:rsidR="00DF114E" w:rsidRPr="00270080" w:rsidRDefault="00DF114E" w:rsidP="00DF114E">
            <w:pPr>
              <w:pStyle w:val="Listparagraf"/>
              <w:numPr>
                <w:ilvl w:val="0"/>
                <w:numId w:val="2"/>
              </w:numPr>
              <w:tabs>
                <w:tab w:val="clear" w:pos="709"/>
              </w:tabs>
              <w:spacing w:line="276" w:lineRule="auto"/>
            </w:pPr>
            <w:r w:rsidRPr="00270080">
              <w:t xml:space="preserve">Regulamentul intern al instituției, </w:t>
            </w:r>
            <w:proofErr w:type="gramStart"/>
            <w:r w:rsidRPr="00190A47">
              <w:t xml:space="preserve">aprobat </w:t>
            </w:r>
            <w:r w:rsidR="00190A47" w:rsidRPr="00190A47">
              <w:t>,</w:t>
            </w:r>
            <w:proofErr w:type="gramEnd"/>
            <w:r w:rsidRPr="00190A47">
              <w:t xml:space="preserve"> </w:t>
            </w:r>
            <w:r w:rsidRPr="00270080">
              <w:t xml:space="preserve">actualizat anual și discutat anual la ședința Consiliului Profesoral; </w:t>
            </w:r>
          </w:p>
          <w:p w14:paraId="09D07D37" w14:textId="77777777" w:rsidR="00DF114E" w:rsidRPr="00270080" w:rsidRDefault="00DF114E" w:rsidP="00DF114E">
            <w:pPr>
              <w:pStyle w:val="Listparagraf"/>
              <w:numPr>
                <w:ilvl w:val="0"/>
                <w:numId w:val="2"/>
              </w:numPr>
              <w:tabs>
                <w:tab w:val="clear" w:pos="709"/>
              </w:tabs>
              <w:spacing w:line="276" w:lineRule="auto"/>
            </w:pPr>
            <w:r w:rsidRPr="00270080">
              <w:t>Registrul de ordine privind activitatea de bază;</w:t>
            </w:r>
          </w:p>
          <w:p w14:paraId="1E6063F9" w14:textId="77777777" w:rsidR="00DF114E" w:rsidRPr="00270080" w:rsidRDefault="00DF114E" w:rsidP="00DF114E">
            <w:pPr>
              <w:pStyle w:val="Listparagraf"/>
              <w:numPr>
                <w:ilvl w:val="0"/>
                <w:numId w:val="2"/>
              </w:numPr>
              <w:tabs>
                <w:tab w:val="clear" w:pos="709"/>
              </w:tabs>
              <w:spacing w:line="276" w:lineRule="auto"/>
            </w:pPr>
            <w:r w:rsidRPr="00270080">
              <w:t>Dosare personale ale cadrelor didactice – dovezi privind angajarea, promovarea, pregătirea psihopedagogică şi de specialitate conform prevederilor normativelor în vigoare;</w:t>
            </w:r>
          </w:p>
          <w:p w14:paraId="72E81BC0" w14:textId="77777777" w:rsidR="00DF114E" w:rsidRPr="00270080" w:rsidRDefault="00DF114E" w:rsidP="00DF114E">
            <w:pPr>
              <w:pStyle w:val="Listparagraf"/>
              <w:numPr>
                <w:ilvl w:val="0"/>
                <w:numId w:val="2"/>
              </w:numPr>
              <w:tabs>
                <w:tab w:val="clear" w:pos="709"/>
              </w:tabs>
              <w:spacing w:line="276" w:lineRule="auto"/>
            </w:pPr>
            <w:r>
              <w:t>Ordinul nr.26-A din 01.09.2021</w:t>
            </w:r>
            <w:r w:rsidRPr="00270080">
              <w:t xml:space="preserve"> privind normarea activităţii personalului;</w:t>
            </w:r>
          </w:p>
          <w:p w14:paraId="4D7D7BDA" w14:textId="77777777" w:rsidR="00DF114E" w:rsidRPr="00DF114E" w:rsidRDefault="00DF114E" w:rsidP="00DF114E">
            <w:pPr>
              <w:pStyle w:val="Listparagraf"/>
              <w:numPr>
                <w:ilvl w:val="0"/>
                <w:numId w:val="2"/>
              </w:numPr>
              <w:tabs>
                <w:tab w:val="clear" w:pos="709"/>
              </w:tabs>
              <w:spacing w:line="276" w:lineRule="auto"/>
              <w:rPr>
                <w:szCs w:val="24"/>
              </w:rPr>
            </w:pPr>
            <w:r w:rsidRPr="00DF114E">
              <w:rPr>
                <w:szCs w:val="24"/>
              </w:rPr>
              <w:lastRenderedPageBreak/>
              <w:t>Fişe de evaluare a performanţelor profesionale;</w:t>
            </w:r>
          </w:p>
          <w:p w14:paraId="620531A3" w14:textId="77777777" w:rsidR="00DF114E" w:rsidRPr="00DF114E" w:rsidRDefault="00DF114E" w:rsidP="00DF114E">
            <w:pPr>
              <w:widowControl w:val="0"/>
              <w:numPr>
                <w:ilvl w:val="0"/>
                <w:numId w:val="2"/>
              </w:numPr>
              <w:contextualSpacing/>
              <w:rPr>
                <w:szCs w:val="24"/>
              </w:rPr>
            </w:pPr>
            <w:r w:rsidRPr="00DF114E">
              <w:rPr>
                <w:szCs w:val="24"/>
              </w:rPr>
              <w:t xml:space="preserve">Registrul de ordine cu privire la personal; </w:t>
            </w:r>
          </w:p>
          <w:p w14:paraId="7C4E1314" w14:textId="77777777" w:rsidR="00DF114E" w:rsidRPr="00DF114E" w:rsidRDefault="00DF114E" w:rsidP="00DF114E">
            <w:pPr>
              <w:widowControl w:val="0"/>
              <w:numPr>
                <w:ilvl w:val="0"/>
                <w:numId w:val="2"/>
              </w:numPr>
              <w:contextualSpacing/>
              <w:rPr>
                <w:szCs w:val="24"/>
              </w:rPr>
            </w:pPr>
            <w:r w:rsidRPr="00DF114E">
              <w:rPr>
                <w:noProof/>
                <w:szCs w:val="24"/>
                <w:lang w:eastAsia="zh-TW"/>
              </w:rPr>
              <w:t>Statele de personal aprobate de DGE Ștefan Vodă, schema de încadrare a personalului în instituție</w:t>
            </w:r>
            <w:r w:rsidRPr="00DF114E">
              <w:rPr>
                <w:szCs w:val="24"/>
              </w:rPr>
              <w:t>;</w:t>
            </w:r>
          </w:p>
          <w:p w14:paraId="5A3ED070" w14:textId="77777777" w:rsidR="00DF114E" w:rsidRPr="00DF114E" w:rsidRDefault="00DF114E" w:rsidP="00DF114E">
            <w:pPr>
              <w:widowControl w:val="0"/>
              <w:numPr>
                <w:ilvl w:val="0"/>
                <w:numId w:val="2"/>
              </w:numPr>
              <w:contextualSpacing/>
              <w:rPr>
                <w:szCs w:val="24"/>
              </w:rPr>
            </w:pPr>
            <w:r w:rsidRPr="00DF114E">
              <w:rPr>
                <w:szCs w:val="24"/>
              </w:rPr>
              <w:t>Contractele individuale de muncă</w:t>
            </w:r>
            <w:r w:rsidR="0077562B">
              <w:rPr>
                <w:szCs w:val="24"/>
              </w:rPr>
              <w:t xml:space="preserve"> cu angajații</w:t>
            </w:r>
            <w:r w:rsidRPr="00DF114E">
              <w:rPr>
                <w:szCs w:val="24"/>
              </w:rPr>
              <w:t xml:space="preserve">; </w:t>
            </w:r>
          </w:p>
          <w:p w14:paraId="36CF415D" w14:textId="77777777" w:rsidR="00DF114E" w:rsidRPr="00DF114E" w:rsidRDefault="00DF114E" w:rsidP="00DF114E">
            <w:pPr>
              <w:widowControl w:val="0"/>
              <w:numPr>
                <w:ilvl w:val="0"/>
                <w:numId w:val="2"/>
              </w:numPr>
              <w:contextualSpacing/>
              <w:rPr>
                <w:szCs w:val="24"/>
              </w:rPr>
            </w:pPr>
            <w:r w:rsidRPr="00DF114E">
              <w:rPr>
                <w:szCs w:val="24"/>
              </w:rPr>
              <w:t xml:space="preserve">Fișele de post; </w:t>
            </w:r>
          </w:p>
          <w:p w14:paraId="480B5D1C" w14:textId="77777777" w:rsidR="00DF114E" w:rsidRPr="00DF114E" w:rsidRDefault="00DF114E" w:rsidP="00DF114E">
            <w:pPr>
              <w:widowControl w:val="0"/>
              <w:numPr>
                <w:ilvl w:val="0"/>
                <w:numId w:val="2"/>
              </w:numPr>
              <w:contextualSpacing/>
              <w:rPr>
                <w:noProof/>
                <w:szCs w:val="24"/>
                <w:lang w:eastAsia="zh-TW"/>
              </w:rPr>
            </w:pPr>
            <w:r w:rsidRPr="00DF114E">
              <w:rPr>
                <w:szCs w:val="24"/>
              </w:rPr>
              <w:t>Lista de evidență a cadrelor didactice din instituție;</w:t>
            </w:r>
          </w:p>
          <w:p w14:paraId="76FFCA38" w14:textId="77777777" w:rsidR="0077562B" w:rsidRDefault="00DF114E" w:rsidP="00DF114E">
            <w:pPr>
              <w:widowControl w:val="0"/>
              <w:numPr>
                <w:ilvl w:val="0"/>
                <w:numId w:val="2"/>
              </w:numPr>
              <w:contextualSpacing/>
              <w:rPr>
                <w:noProof/>
                <w:szCs w:val="24"/>
                <w:lang w:eastAsia="zh-TW"/>
              </w:rPr>
            </w:pPr>
            <w:r w:rsidRPr="00DF114E">
              <w:rPr>
                <w:szCs w:val="24"/>
              </w:rPr>
              <w:t>Listele tarifare</w:t>
            </w:r>
            <w:r w:rsidR="0077562B">
              <w:rPr>
                <w:szCs w:val="24"/>
              </w:rPr>
              <w:t>;</w:t>
            </w:r>
          </w:p>
          <w:p w14:paraId="4DFDB862" w14:textId="77777777" w:rsidR="00DF114E" w:rsidRPr="00DF114E" w:rsidRDefault="0077562B" w:rsidP="00DF114E">
            <w:pPr>
              <w:widowControl w:val="0"/>
              <w:numPr>
                <w:ilvl w:val="0"/>
                <w:numId w:val="2"/>
              </w:numPr>
              <w:contextualSpacing/>
              <w:rPr>
                <w:noProof/>
                <w:szCs w:val="24"/>
                <w:lang w:eastAsia="zh-TW"/>
              </w:rPr>
            </w:pPr>
            <w:r>
              <w:rPr>
                <w:szCs w:val="24"/>
              </w:rPr>
              <w:t>T</w:t>
            </w:r>
            <w:r w:rsidR="00DF114E" w:rsidRPr="00DF114E">
              <w:rPr>
                <w:szCs w:val="24"/>
              </w:rPr>
              <w:t>abelele de evidență a timpului de muncă;.</w:t>
            </w:r>
          </w:p>
          <w:p w14:paraId="19977320" w14:textId="77777777" w:rsidR="00DF114E" w:rsidRPr="00DF114E" w:rsidRDefault="00DF114E" w:rsidP="00DF114E">
            <w:pPr>
              <w:widowControl w:val="0"/>
              <w:numPr>
                <w:ilvl w:val="0"/>
                <w:numId w:val="2"/>
              </w:numPr>
              <w:contextualSpacing/>
              <w:rPr>
                <w:noProof/>
                <w:szCs w:val="24"/>
                <w:lang w:eastAsia="zh-TW"/>
              </w:rPr>
            </w:pPr>
            <w:r w:rsidRPr="00DF114E">
              <w:rPr>
                <w:szCs w:val="24"/>
              </w:rPr>
              <w:t>Portofoliile profesionale ale cadrelor didactice;</w:t>
            </w:r>
          </w:p>
          <w:p w14:paraId="62285F33" w14:textId="77777777" w:rsidR="00095687" w:rsidRPr="007F7A35" w:rsidRDefault="00DF114E" w:rsidP="00DF114E">
            <w:pPr>
              <w:pStyle w:val="Listparagraf"/>
              <w:numPr>
                <w:ilvl w:val="0"/>
                <w:numId w:val="2"/>
              </w:numPr>
              <w:rPr>
                <w:iCs/>
                <w:color w:val="FF0000"/>
              </w:rPr>
            </w:pPr>
            <w:r w:rsidRPr="00DF114E">
              <w:rPr>
                <w:rFonts w:eastAsia="Arial Unicode MS"/>
                <w:szCs w:val="24"/>
              </w:rPr>
              <w:t>Certificate și ordine de participare la cursuri, seminare, formări, trening-uri, etc..</w:t>
            </w:r>
          </w:p>
        </w:tc>
      </w:tr>
      <w:tr w:rsidR="00095687" w:rsidRPr="00E938A0" w14:paraId="6423D489" w14:textId="77777777" w:rsidTr="00CB7D36">
        <w:tc>
          <w:tcPr>
            <w:tcW w:w="2014" w:type="dxa"/>
          </w:tcPr>
          <w:p w14:paraId="40BF5AA9" w14:textId="77777777" w:rsidR="00095687" w:rsidRPr="00BD4375" w:rsidRDefault="00095687" w:rsidP="00F842E4">
            <w:pPr>
              <w:jc w:val="left"/>
            </w:pPr>
            <w:r w:rsidRPr="00BD4375">
              <w:lastRenderedPageBreak/>
              <w:t>Constatări</w:t>
            </w:r>
          </w:p>
        </w:tc>
        <w:tc>
          <w:tcPr>
            <w:tcW w:w="7625" w:type="dxa"/>
            <w:gridSpan w:val="3"/>
          </w:tcPr>
          <w:p w14:paraId="0805DE0A" w14:textId="77777777" w:rsidR="00095687" w:rsidRPr="00DF114E" w:rsidRDefault="00DF114E" w:rsidP="00DF114E">
            <w:pPr>
              <w:rPr>
                <w:rFonts w:eastAsia="Times New Roman"/>
                <w:iCs/>
                <w:color w:val="FF0000"/>
                <w:szCs w:val="24"/>
              </w:rPr>
            </w:pPr>
            <w:r w:rsidRPr="00DF114E">
              <w:rPr>
                <w:rFonts w:eastAsia="Arial Unicode MS"/>
                <w:color w:val="000000"/>
                <w:szCs w:val="24"/>
                <w:lang w:eastAsia="zh-TW"/>
              </w:rPr>
              <w:t xml:space="preserve">Instituția asigură încadrarea personalului didactic și auxiliar calificat pentru realizarea finalităților stabilite prin curriculumul național, în corespundere cu normele în vigoare. Echipa managerială crează contexte de stimulare a performanței în activitate, monitorizează permanent și eficient procesul de evaluare a personalului, ponderea cadrelor didactice cu grad didactic și care au urmat cursuri de formare continuă, eficacitatea dezvoltării personale continuă a cadrelor didactice </w:t>
            </w:r>
          </w:p>
        </w:tc>
      </w:tr>
      <w:tr w:rsidR="00095687" w:rsidRPr="00E938A0" w14:paraId="52A692A2" w14:textId="77777777" w:rsidTr="00CB7D36">
        <w:tc>
          <w:tcPr>
            <w:tcW w:w="2014" w:type="dxa"/>
          </w:tcPr>
          <w:p w14:paraId="4D9D80BB" w14:textId="77777777" w:rsidR="00095687" w:rsidRPr="00BD4375" w:rsidRDefault="00095687" w:rsidP="00F842E4">
            <w:pPr>
              <w:jc w:val="left"/>
            </w:pPr>
            <w:r>
              <w:t>Pondere și punctaj acordat</w:t>
            </w:r>
            <w:r w:rsidRPr="00BD4375">
              <w:t xml:space="preserve"> </w:t>
            </w:r>
          </w:p>
        </w:tc>
        <w:tc>
          <w:tcPr>
            <w:tcW w:w="1530" w:type="dxa"/>
          </w:tcPr>
          <w:p w14:paraId="2E607487" w14:textId="77777777" w:rsidR="00095687" w:rsidRPr="00E938A0" w:rsidRDefault="00095687" w:rsidP="00F842E4">
            <w:r w:rsidRPr="00BD4375">
              <w:t>Pondere:</w:t>
            </w:r>
            <w:r w:rsidRPr="00E938A0">
              <w:t xml:space="preserve"> </w:t>
            </w:r>
            <w:r>
              <w:rPr>
                <w:bCs/>
              </w:rPr>
              <w:t>1</w:t>
            </w:r>
          </w:p>
        </w:tc>
        <w:tc>
          <w:tcPr>
            <w:tcW w:w="3827" w:type="dxa"/>
          </w:tcPr>
          <w:p w14:paraId="45633CC7" w14:textId="77777777" w:rsidR="00095687" w:rsidRPr="00E938A0" w:rsidRDefault="00095687" w:rsidP="00F842E4">
            <w:r>
              <w:t>Autoevaluare conform criteriilor: -</w:t>
            </w:r>
            <w:r w:rsidR="00842A02">
              <w:t>0,75</w:t>
            </w:r>
          </w:p>
        </w:tc>
        <w:tc>
          <w:tcPr>
            <w:tcW w:w="2268" w:type="dxa"/>
          </w:tcPr>
          <w:p w14:paraId="0B1F810D" w14:textId="77777777" w:rsidR="00095687" w:rsidRPr="00D25024" w:rsidRDefault="00095687" w:rsidP="00F842E4">
            <w:r>
              <w:t xml:space="preserve">Punctaj acordat: - </w:t>
            </w:r>
            <w:r w:rsidR="00842A02">
              <w:t>0,75</w:t>
            </w:r>
          </w:p>
        </w:tc>
      </w:tr>
    </w:tbl>
    <w:p w14:paraId="5B54328F" w14:textId="77777777" w:rsidR="00D25024" w:rsidRDefault="00D25024" w:rsidP="00D25024"/>
    <w:p w14:paraId="48246C65" w14:textId="77777777" w:rsidR="00D25024" w:rsidRDefault="00D25024" w:rsidP="00D25024">
      <w:pPr>
        <w:rPr>
          <w:b/>
          <w:bCs/>
        </w:rPr>
      </w:pPr>
      <w:r w:rsidRPr="00945539">
        <w:rPr>
          <w:b/>
          <w:bCs/>
        </w:rPr>
        <w:t xml:space="preserve">Domeniu: </w:t>
      </w:r>
      <w:r>
        <w:rPr>
          <w:b/>
          <w:bCs/>
        </w:rPr>
        <w:t>Curriculum/ proces educațional</w:t>
      </w:r>
    </w:p>
    <w:p w14:paraId="385F2D5E" w14:textId="77777777"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348202BC" w14:textId="77777777" w:rsidTr="00CB7D36">
        <w:tc>
          <w:tcPr>
            <w:tcW w:w="2014" w:type="dxa"/>
          </w:tcPr>
          <w:p w14:paraId="365C3E59" w14:textId="77777777" w:rsidR="00095687" w:rsidRPr="00BD4375" w:rsidRDefault="00095687" w:rsidP="00F842E4">
            <w:pPr>
              <w:jc w:val="left"/>
            </w:pPr>
            <w:r w:rsidRPr="00BD4375">
              <w:t xml:space="preserve">Dovezi </w:t>
            </w:r>
          </w:p>
        </w:tc>
        <w:tc>
          <w:tcPr>
            <w:tcW w:w="7625" w:type="dxa"/>
            <w:gridSpan w:val="3"/>
          </w:tcPr>
          <w:p w14:paraId="0BD0B5F3" w14:textId="77777777" w:rsidR="001F1033" w:rsidRPr="001F1033" w:rsidRDefault="006A3C63" w:rsidP="001F1033">
            <w:pPr>
              <w:pStyle w:val="Listparagraf"/>
              <w:numPr>
                <w:ilvl w:val="0"/>
                <w:numId w:val="2"/>
              </w:numPr>
              <w:tabs>
                <w:tab w:val="clear" w:pos="709"/>
              </w:tabs>
              <w:spacing w:line="276" w:lineRule="auto"/>
              <w:rPr>
                <w:color w:val="FF0000"/>
                <w:szCs w:val="24"/>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p>
          <w:p w14:paraId="60E0E80B" w14:textId="77777777" w:rsidR="001F1033" w:rsidRPr="001F1033" w:rsidRDefault="001F1033" w:rsidP="001F1033">
            <w:pPr>
              <w:widowControl w:val="0"/>
              <w:numPr>
                <w:ilvl w:val="0"/>
                <w:numId w:val="2"/>
              </w:numPr>
              <w:contextualSpacing/>
              <w:rPr>
                <w:szCs w:val="24"/>
              </w:rPr>
            </w:pPr>
            <w:r w:rsidRPr="001F1033">
              <w:rPr>
                <w:szCs w:val="24"/>
              </w:rPr>
              <w:t>Ghiduri metodologice de implementare a disciplinelor opţionale, mijloace informaționale și comunicaționale;</w:t>
            </w:r>
          </w:p>
          <w:p w14:paraId="2F32D3C0" w14:textId="77777777" w:rsidR="001F1033" w:rsidRPr="00190A47" w:rsidRDefault="001F1033" w:rsidP="001F1033">
            <w:pPr>
              <w:widowControl w:val="0"/>
              <w:numPr>
                <w:ilvl w:val="0"/>
                <w:numId w:val="2"/>
              </w:numPr>
              <w:contextualSpacing/>
              <w:rPr>
                <w:b/>
                <w:bCs/>
                <w:i/>
                <w:iCs/>
                <w:noProof/>
                <w:szCs w:val="24"/>
                <w:lang w:eastAsia="zh-TW"/>
              </w:rPr>
            </w:pPr>
            <w:r w:rsidRPr="00190A47">
              <w:rPr>
                <w:noProof/>
                <w:szCs w:val="24"/>
                <w:lang w:eastAsia="zh-TW"/>
              </w:rPr>
              <w:t xml:space="preserve">Aprobarea orelor opționale din instituție la ședința Consiliului de Administraţie, proces verbal nr.1 din 30.09.2020 şi avizate la şedinţa Consiliului Profesoral, proces-verbal nr. 1 din 15.09.2020; </w:t>
            </w:r>
          </w:p>
          <w:p w14:paraId="4BF239DA" w14:textId="77777777" w:rsidR="001F1033" w:rsidRPr="001F1033" w:rsidRDefault="001F1033" w:rsidP="001F1033">
            <w:pPr>
              <w:widowControl w:val="0"/>
              <w:numPr>
                <w:ilvl w:val="0"/>
                <w:numId w:val="2"/>
              </w:numPr>
              <w:contextualSpacing/>
              <w:rPr>
                <w:b/>
                <w:bCs/>
                <w:i/>
                <w:iCs/>
                <w:noProof/>
                <w:szCs w:val="24"/>
                <w:lang w:eastAsia="zh-TW"/>
              </w:rPr>
            </w:pPr>
            <w:r w:rsidRPr="001F1033">
              <w:rPr>
                <w:szCs w:val="24"/>
              </w:rPr>
              <w:t>Ordine cu privire la susţinerea diferenţei de programă;</w:t>
            </w:r>
          </w:p>
          <w:p w14:paraId="26A23684" w14:textId="77777777" w:rsidR="001F1033" w:rsidRPr="001F1033" w:rsidRDefault="001F1033" w:rsidP="001F1033">
            <w:pPr>
              <w:widowControl w:val="0"/>
              <w:numPr>
                <w:ilvl w:val="0"/>
                <w:numId w:val="2"/>
              </w:numPr>
              <w:contextualSpacing/>
              <w:rPr>
                <w:b/>
                <w:bCs/>
                <w:i/>
                <w:iCs/>
                <w:noProof/>
                <w:szCs w:val="24"/>
                <w:lang w:eastAsia="zh-TW"/>
              </w:rPr>
            </w:pPr>
            <w:r w:rsidRPr="001F1033">
              <w:rPr>
                <w:bCs/>
                <w:iCs/>
                <w:noProof/>
                <w:szCs w:val="24"/>
                <w:lang w:eastAsia="zh-TW"/>
              </w:rPr>
              <w:t>Proiectele didactice de lungă durată şi scurtă durată ale disciplinelor opţionale</w:t>
            </w:r>
            <w:r w:rsidRPr="001F1033">
              <w:rPr>
                <w:noProof/>
                <w:szCs w:val="24"/>
                <w:lang w:eastAsia="zh-TW"/>
              </w:rPr>
              <w:t>;</w:t>
            </w:r>
          </w:p>
          <w:p w14:paraId="38122305" w14:textId="77777777" w:rsidR="001F1033" w:rsidRPr="001F1033" w:rsidRDefault="001F1033" w:rsidP="001F1033">
            <w:pPr>
              <w:widowControl w:val="0"/>
              <w:numPr>
                <w:ilvl w:val="0"/>
                <w:numId w:val="2"/>
              </w:numPr>
              <w:contextualSpacing/>
              <w:rPr>
                <w:szCs w:val="24"/>
              </w:rPr>
            </w:pPr>
            <w:r w:rsidRPr="001F1033">
              <w:rPr>
                <w:noProof/>
                <w:szCs w:val="24"/>
                <w:lang w:eastAsia="zh-TW"/>
              </w:rPr>
              <w:t>Rapoarte prezentate la ședința Consiliului Profesoral şi Consiliul de Administraţie cu privire la realizarea Planului-cadru și Curriculumului național;</w:t>
            </w:r>
          </w:p>
          <w:p w14:paraId="2AD65215" w14:textId="77777777" w:rsidR="001F1033" w:rsidRPr="001F1033" w:rsidRDefault="001F1033" w:rsidP="001F1033">
            <w:pPr>
              <w:pStyle w:val="Listparagraf"/>
              <w:numPr>
                <w:ilvl w:val="0"/>
                <w:numId w:val="2"/>
              </w:numPr>
              <w:tabs>
                <w:tab w:val="clear" w:pos="709"/>
              </w:tabs>
              <w:spacing w:line="276" w:lineRule="auto"/>
              <w:rPr>
                <w:szCs w:val="24"/>
              </w:rPr>
            </w:pPr>
            <w:r w:rsidRPr="001F1033">
              <w:rPr>
                <w:szCs w:val="24"/>
              </w:rPr>
              <w:t xml:space="preserve">Repartizarea orelor opționale, Cereri ale părinților și elevilor (ore opționale și cercuri/ secții sportive); </w:t>
            </w:r>
          </w:p>
          <w:p w14:paraId="7B17AC3E" w14:textId="77777777" w:rsidR="001F1033" w:rsidRPr="001F1033" w:rsidRDefault="001F1033" w:rsidP="001F1033">
            <w:pPr>
              <w:pStyle w:val="Listparagraf"/>
              <w:numPr>
                <w:ilvl w:val="0"/>
                <w:numId w:val="2"/>
              </w:numPr>
              <w:tabs>
                <w:tab w:val="clear" w:pos="709"/>
              </w:tabs>
              <w:rPr>
                <w:szCs w:val="24"/>
              </w:rPr>
            </w:pPr>
            <w:r w:rsidRPr="001F1033">
              <w:rPr>
                <w:rFonts w:eastAsia="Arial Unicode MS"/>
                <w:noProof/>
                <w:szCs w:val="24"/>
                <w:lang w:eastAsia="zh-TW"/>
              </w:rPr>
              <w:t>Cataloage școlare;</w:t>
            </w:r>
          </w:p>
          <w:p w14:paraId="5637C4B4" w14:textId="77777777" w:rsidR="00095687" w:rsidRPr="001F1033" w:rsidRDefault="001F1033" w:rsidP="001F1033">
            <w:pPr>
              <w:pStyle w:val="Listparagraf"/>
              <w:numPr>
                <w:ilvl w:val="0"/>
                <w:numId w:val="2"/>
              </w:numPr>
              <w:rPr>
                <w:color w:val="FF0000"/>
                <w:szCs w:val="24"/>
                <w:lang w:val="ro-RO"/>
              </w:rPr>
            </w:pPr>
            <w:r w:rsidRPr="001F1033">
              <w:rPr>
                <w:rFonts w:eastAsia="Arial Unicode MS"/>
                <w:noProof/>
                <w:szCs w:val="24"/>
                <w:lang w:eastAsia="zh-TW"/>
              </w:rPr>
              <w:t>Schema orară a disciplinelor opționale a cercurilor și secțiilor sportive.</w:t>
            </w:r>
          </w:p>
        </w:tc>
      </w:tr>
      <w:tr w:rsidR="00095687" w:rsidRPr="00E938A0" w14:paraId="4E955899" w14:textId="77777777" w:rsidTr="00CB7D36">
        <w:tc>
          <w:tcPr>
            <w:tcW w:w="2014" w:type="dxa"/>
          </w:tcPr>
          <w:p w14:paraId="7AAFBBDD" w14:textId="77777777" w:rsidR="00095687" w:rsidRPr="00BD4375" w:rsidRDefault="00095687" w:rsidP="00F842E4">
            <w:pPr>
              <w:jc w:val="left"/>
            </w:pPr>
            <w:r w:rsidRPr="00BD4375">
              <w:t>Constatări</w:t>
            </w:r>
          </w:p>
        </w:tc>
        <w:tc>
          <w:tcPr>
            <w:tcW w:w="7625" w:type="dxa"/>
            <w:gridSpan w:val="3"/>
          </w:tcPr>
          <w:p w14:paraId="42C6F7C2" w14:textId="77777777" w:rsidR="001F1033" w:rsidRPr="001F1033" w:rsidRDefault="001F1033" w:rsidP="001F1033">
            <w:pPr>
              <w:widowControl w:val="0"/>
              <w:rPr>
                <w:rFonts w:eastAsia="Arial Unicode MS"/>
                <w:szCs w:val="24"/>
              </w:rPr>
            </w:pPr>
            <w:r w:rsidRPr="001F1033">
              <w:rPr>
                <w:rFonts w:eastAsia="Arial Unicode MS"/>
                <w:szCs w:val="24"/>
              </w:rPr>
              <w:t>Curriculumul Național este aplicat în conformitate cu documentele reglatoare. Orele opţionale sunt adaptate la condițiile instituționale în limitele permise de cadrul normativ. Orele opționale sunt repartizate la solicitarea elevilor. La stabilirea orelor opționale se ține cont de interesele elevilor și părinților, luându-se la bază cererilor acestora.</w:t>
            </w:r>
          </w:p>
          <w:p w14:paraId="661BABA9" w14:textId="77777777" w:rsidR="00095687" w:rsidRPr="001F1033" w:rsidRDefault="001F1033" w:rsidP="001F1033">
            <w:pPr>
              <w:rPr>
                <w:rFonts w:eastAsia="Times New Roman"/>
                <w:iCs/>
                <w:color w:val="FF0000"/>
                <w:szCs w:val="24"/>
              </w:rPr>
            </w:pPr>
            <w:r w:rsidRPr="001F1033">
              <w:rPr>
                <w:rFonts w:eastAsia="Arial Unicode MS"/>
                <w:szCs w:val="24"/>
                <w:lang w:eastAsia="zh-TW"/>
              </w:rPr>
              <w:t>Rapoartele prezente în instituție, cataloagele școlare și notele informative ale controalelor tematice demonstrează că curriculumul se aplică de către cadrele didactice, conform cadrului normativ. Administrația monitorizează realizarea cerințelor curriculare.</w:t>
            </w:r>
          </w:p>
        </w:tc>
      </w:tr>
      <w:tr w:rsidR="00095687" w:rsidRPr="00E938A0" w14:paraId="7840B81C" w14:textId="77777777" w:rsidTr="00CB7D36">
        <w:tc>
          <w:tcPr>
            <w:tcW w:w="2014" w:type="dxa"/>
          </w:tcPr>
          <w:p w14:paraId="5274B621" w14:textId="77777777" w:rsidR="00095687" w:rsidRPr="00BD4375" w:rsidRDefault="00095687" w:rsidP="00F842E4">
            <w:pPr>
              <w:jc w:val="left"/>
            </w:pPr>
            <w:r>
              <w:lastRenderedPageBreak/>
              <w:t>Pondere și punctaj acordat</w:t>
            </w:r>
            <w:r w:rsidRPr="00BD4375">
              <w:t xml:space="preserve"> </w:t>
            </w:r>
          </w:p>
        </w:tc>
        <w:tc>
          <w:tcPr>
            <w:tcW w:w="1530" w:type="dxa"/>
          </w:tcPr>
          <w:p w14:paraId="627BF3F1" w14:textId="77777777" w:rsidR="00095687" w:rsidRPr="00E938A0" w:rsidRDefault="00095687" w:rsidP="00F842E4">
            <w:r w:rsidRPr="00BD4375">
              <w:t>Pondere:</w:t>
            </w:r>
            <w:r w:rsidRPr="00E938A0">
              <w:t xml:space="preserve"> </w:t>
            </w:r>
            <w:r>
              <w:rPr>
                <w:bCs/>
              </w:rPr>
              <w:t>2</w:t>
            </w:r>
          </w:p>
        </w:tc>
        <w:tc>
          <w:tcPr>
            <w:tcW w:w="3827" w:type="dxa"/>
          </w:tcPr>
          <w:p w14:paraId="484A4A3A" w14:textId="77777777" w:rsidR="00095687" w:rsidRPr="00E938A0" w:rsidRDefault="00095687" w:rsidP="00F842E4">
            <w:r>
              <w:t>Autoevaluare conform criteriilor: -</w:t>
            </w:r>
            <w:r w:rsidR="00842A02">
              <w:t>1</w:t>
            </w:r>
          </w:p>
        </w:tc>
        <w:tc>
          <w:tcPr>
            <w:tcW w:w="2268" w:type="dxa"/>
          </w:tcPr>
          <w:p w14:paraId="650E7F91" w14:textId="77777777" w:rsidR="00095687" w:rsidRPr="00D25024" w:rsidRDefault="00095687" w:rsidP="00F842E4">
            <w:r>
              <w:t xml:space="preserve">Punctaj acordat: - </w:t>
            </w:r>
            <w:r w:rsidR="00842A02">
              <w:t>2</w:t>
            </w:r>
          </w:p>
        </w:tc>
      </w:tr>
      <w:tr w:rsidR="00095687" w:rsidRPr="00E938A0" w14:paraId="4B04328B" w14:textId="77777777" w:rsidTr="00DF435F">
        <w:tc>
          <w:tcPr>
            <w:tcW w:w="7371" w:type="dxa"/>
            <w:gridSpan w:val="3"/>
          </w:tcPr>
          <w:p w14:paraId="65E41397" w14:textId="77777777" w:rsidR="00095687" w:rsidRPr="00415CB2" w:rsidRDefault="00095687" w:rsidP="00F842E4">
            <w:pPr>
              <w:rPr>
                <w:b/>
                <w:bCs/>
              </w:rPr>
            </w:pPr>
            <w:r w:rsidRPr="00415CB2">
              <w:rPr>
                <w:b/>
                <w:bCs/>
              </w:rPr>
              <w:t>Total standard</w:t>
            </w:r>
          </w:p>
        </w:tc>
        <w:tc>
          <w:tcPr>
            <w:tcW w:w="2268" w:type="dxa"/>
          </w:tcPr>
          <w:p w14:paraId="79D066C9" w14:textId="77777777" w:rsidR="00095687" w:rsidRPr="00415CB2" w:rsidRDefault="00842A02" w:rsidP="00F842E4">
            <w:pPr>
              <w:rPr>
                <w:b/>
                <w:bCs/>
              </w:rPr>
            </w:pPr>
            <w:r>
              <w:rPr>
                <w:b/>
                <w:bCs/>
              </w:rPr>
              <w:t>10,75</w:t>
            </w:r>
          </w:p>
        </w:tc>
      </w:tr>
    </w:tbl>
    <w:p w14:paraId="7B13CC58" w14:textId="77777777" w:rsidR="00D25024" w:rsidRPr="003D31E0" w:rsidRDefault="00D25024" w:rsidP="00D25024"/>
    <w:p w14:paraId="4193419B" w14:textId="77777777" w:rsidR="00D25024" w:rsidRPr="00D25024" w:rsidRDefault="00D25024" w:rsidP="00D25024">
      <w:pPr>
        <w:pStyle w:val="Titlu2"/>
        <w:rPr>
          <w:lang w:val="en-US"/>
        </w:rPr>
      </w:pPr>
      <w:bookmarkStart w:id="31" w:name="_Toc46741876"/>
      <w:bookmarkStart w:id="32" w:name="_Toc48389094"/>
      <w:r w:rsidRPr="00D25024">
        <w:rPr>
          <w:lang w:val="en-US"/>
        </w:rPr>
        <w:t>Standard 4.2. Cadrele didactice valorifică eficient resursele educaționale în raport cu finalitățile stabilite prin curriculumul național</w:t>
      </w:r>
      <w:bookmarkEnd w:id="31"/>
      <w:bookmarkEnd w:id="32"/>
    </w:p>
    <w:p w14:paraId="4948B80A" w14:textId="77777777" w:rsidR="00D25024" w:rsidRPr="00D25024" w:rsidRDefault="00D25024" w:rsidP="00D25024">
      <w:pPr>
        <w:rPr>
          <w:b/>
          <w:bCs/>
          <w:lang w:val="en-US"/>
        </w:rPr>
      </w:pPr>
      <w:r w:rsidRPr="00D25024">
        <w:rPr>
          <w:b/>
          <w:bCs/>
          <w:lang w:val="en-US"/>
        </w:rPr>
        <w:t>Domeniu: Management</w:t>
      </w:r>
    </w:p>
    <w:p w14:paraId="05C94495" w14:textId="77777777"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71EAE00A" w14:textId="77777777" w:rsidTr="00CB7D36">
        <w:tc>
          <w:tcPr>
            <w:tcW w:w="2014" w:type="dxa"/>
          </w:tcPr>
          <w:p w14:paraId="1558BFA7" w14:textId="77777777" w:rsidR="00095687" w:rsidRPr="00BD4375" w:rsidRDefault="00095687" w:rsidP="00F842E4">
            <w:pPr>
              <w:jc w:val="left"/>
            </w:pPr>
            <w:r w:rsidRPr="00BD4375">
              <w:t xml:space="preserve">Dovezi </w:t>
            </w:r>
          </w:p>
        </w:tc>
        <w:tc>
          <w:tcPr>
            <w:tcW w:w="7625" w:type="dxa"/>
            <w:gridSpan w:val="3"/>
          </w:tcPr>
          <w:p w14:paraId="08BD3400" w14:textId="77777777" w:rsidR="001F1033" w:rsidRPr="001F1033" w:rsidRDefault="006A3C63" w:rsidP="00936688">
            <w:pPr>
              <w:pStyle w:val="Listparagraf"/>
              <w:numPr>
                <w:ilvl w:val="0"/>
                <w:numId w:val="6"/>
              </w:numPr>
              <w:tabs>
                <w:tab w:val="clear" w:pos="709"/>
              </w:tabs>
              <w:spacing w:line="276" w:lineRule="auto"/>
              <w:rPr>
                <w:szCs w:val="24"/>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r w:rsidR="001F1033" w:rsidRPr="001F1033">
              <w:rPr>
                <w:szCs w:val="24"/>
              </w:rPr>
              <w:t xml:space="preserve"> Domeniul Funcţional „Curriculum”. Compartimentul: „Activitatea managerială de îndrumare, control, monitorizare şi evaluare a procesului educaţional”;</w:t>
            </w:r>
          </w:p>
          <w:p w14:paraId="5D809EAB" w14:textId="77777777" w:rsidR="001F1033" w:rsidRPr="001F1033" w:rsidRDefault="001F1033" w:rsidP="00936688">
            <w:pPr>
              <w:widowControl w:val="0"/>
              <w:numPr>
                <w:ilvl w:val="0"/>
                <w:numId w:val="7"/>
              </w:numPr>
              <w:ind w:left="360"/>
              <w:contextualSpacing/>
              <w:rPr>
                <w:rFonts w:eastAsia="SimSun"/>
                <w:b/>
                <w:bCs/>
                <w:iCs/>
                <w:noProof/>
                <w:szCs w:val="24"/>
                <w:lang w:eastAsia="zh-TW"/>
              </w:rPr>
            </w:pPr>
            <w:r w:rsidRPr="001F1033">
              <w:rPr>
                <w:szCs w:val="24"/>
              </w:rPr>
              <w:t>Rapoarte de activitate a Comisiilor metodice pentru anul de studii 2021-2022;</w:t>
            </w:r>
          </w:p>
          <w:p w14:paraId="2A53E894" w14:textId="77777777" w:rsidR="001F1033" w:rsidRPr="001F1033" w:rsidRDefault="001F1033" w:rsidP="00936688">
            <w:pPr>
              <w:widowControl w:val="0"/>
              <w:numPr>
                <w:ilvl w:val="0"/>
                <w:numId w:val="7"/>
              </w:numPr>
              <w:ind w:left="360"/>
              <w:contextualSpacing/>
              <w:rPr>
                <w:rFonts w:eastAsia="SimSun"/>
                <w:bCs/>
                <w:iCs/>
                <w:noProof/>
                <w:szCs w:val="24"/>
                <w:lang w:eastAsia="zh-TW"/>
              </w:rPr>
            </w:pPr>
            <w:r w:rsidRPr="001F1033">
              <w:rPr>
                <w:rFonts w:eastAsia="SimSun"/>
                <w:bCs/>
                <w:iCs/>
                <w:noProof/>
                <w:szCs w:val="24"/>
                <w:lang w:eastAsia="zh-TW"/>
              </w:rPr>
              <w:t>Controale tematice realizate pe parcursul anului de studiu conform Planului Managerial anual şi prezentate în cadrul şedinţelor diverselor consilii;</w:t>
            </w:r>
          </w:p>
          <w:p w14:paraId="700E432A" w14:textId="77777777" w:rsidR="001F1033" w:rsidRPr="001F1033" w:rsidRDefault="001F1033" w:rsidP="00936688">
            <w:pPr>
              <w:widowControl w:val="0"/>
              <w:numPr>
                <w:ilvl w:val="0"/>
                <w:numId w:val="7"/>
              </w:numPr>
              <w:ind w:left="360"/>
              <w:contextualSpacing/>
              <w:rPr>
                <w:rFonts w:eastAsia="SimSun"/>
                <w:bCs/>
                <w:iCs/>
                <w:noProof/>
                <w:szCs w:val="24"/>
                <w:lang w:eastAsia="zh-TW"/>
              </w:rPr>
            </w:pPr>
            <w:r w:rsidRPr="001F1033">
              <w:rPr>
                <w:szCs w:val="24"/>
              </w:rPr>
              <w:t xml:space="preserve"> Portofoliile  Comisiilor  metodice ce conțin: Procese –verbale, Planul de activitate, Rapoarte de activitate, dovezi ale activităților desfășurate  ;</w:t>
            </w:r>
          </w:p>
          <w:p w14:paraId="6E339472" w14:textId="77777777" w:rsidR="001F1033" w:rsidRPr="001F1033" w:rsidRDefault="001F1033" w:rsidP="00936688">
            <w:pPr>
              <w:widowControl w:val="0"/>
              <w:numPr>
                <w:ilvl w:val="0"/>
                <w:numId w:val="7"/>
              </w:numPr>
              <w:ind w:left="360"/>
              <w:contextualSpacing/>
              <w:rPr>
                <w:szCs w:val="24"/>
              </w:rPr>
            </w:pPr>
            <w:r w:rsidRPr="001F1033">
              <w:rPr>
                <w:szCs w:val="24"/>
              </w:rPr>
              <w:t>Raportul privind rezultatele examenelor de absolvire ale claselor a  IX-a  prezentat anual la ședința Consiliului Profesoral;</w:t>
            </w:r>
          </w:p>
          <w:p w14:paraId="4BD2D2B9" w14:textId="77777777" w:rsidR="00095687" w:rsidRPr="007F7A35" w:rsidRDefault="001F1033" w:rsidP="001F1033">
            <w:pPr>
              <w:pStyle w:val="Listparagraf"/>
              <w:numPr>
                <w:ilvl w:val="0"/>
                <w:numId w:val="2"/>
              </w:numPr>
              <w:ind w:left="360"/>
              <w:rPr>
                <w:iCs/>
                <w:color w:val="FF0000"/>
              </w:rPr>
            </w:pPr>
            <w:r w:rsidRPr="001F1033">
              <w:rPr>
                <w:rFonts w:eastAsia="Arial Unicode MS"/>
                <w:bCs/>
                <w:szCs w:val="24"/>
              </w:rPr>
              <w:t>Baza de date cu referință la rezultatele elevilor la concursurile școlare 2021-2022, incluse în Portofoliile comisiei metodice.</w:t>
            </w:r>
            <w:r w:rsidR="00095687" w:rsidRPr="007F7A35">
              <w:rPr>
                <w:color w:val="FF0000"/>
                <w:sz w:val="20"/>
                <w:szCs w:val="20"/>
                <w:lang w:val="ro-RO"/>
              </w:rPr>
              <w:t xml:space="preserve"> </w:t>
            </w:r>
          </w:p>
        </w:tc>
      </w:tr>
      <w:tr w:rsidR="00095687" w:rsidRPr="00E938A0" w14:paraId="514B34B0" w14:textId="77777777" w:rsidTr="00CB7D36">
        <w:tc>
          <w:tcPr>
            <w:tcW w:w="2014" w:type="dxa"/>
          </w:tcPr>
          <w:p w14:paraId="5AA1E1DB" w14:textId="77777777" w:rsidR="00095687" w:rsidRPr="00BD4375" w:rsidRDefault="00095687" w:rsidP="00F842E4">
            <w:pPr>
              <w:jc w:val="left"/>
            </w:pPr>
            <w:r w:rsidRPr="00BD4375">
              <w:t>Constatări</w:t>
            </w:r>
          </w:p>
        </w:tc>
        <w:tc>
          <w:tcPr>
            <w:tcW w:w="7625" w:type="dxa"/>
            <w:gridSpan w:val="3"/>
          </w:tcPr>
          <w:p w14:paraId="0F628313" w14:textId="77777777" w:rsidR="00095687" w:rsidRPr="001F1033" w:rsidRDefault="001F1033" w:rsidP="001F1033">
            <w:pPr>
              <w:rPr>
                <w:iCs/>
                <w:color w:val="FF0000"/>
                <w:szCs w:val="24"/>
              </w:rPr>
            </w:pPr>
            <w:r w:rsidRPr="001F1033">
              <w:rPr>
                <w:rFonts w:eastAsia="Arial Unicode MS"/>
                <w:color w:val="000000"/>
                <w:szCs w:val="24"/>
              </w:rPr>
              <w:t>Instituția monitorizează sistemic și eficient în planurile strategice și operaționale, în alte documente de politici interne realizarea curriculumului, inclusiv fiecare dintre componentele: proiectare-predare-învățare-(auto)evaluare. Rezultatele controalelor interne se consemnează în note informative, rapoarte, controale tematice și sunt discutate în cadrul ședințelor Comisiilor metodice sau Consiliului Profesoral.</w:t>
            </w:r>
          </w:p>
        </w:tc>
      </w:tr>
      <w:tr w:rsidR="00095687" w:rsidRPr="00E938A0" w14:paraId="4F1E3110" w14:textId="77777777" w:rsidTr="00CB7D36">
        <w:tc>
          <w:tcPr>
            <w:tcW w:w="2014" w:type="dxa"/>
          </w:tcPr>
          <w:p w14:paraId="4D311409" w14:textId="77777777" w:rsidR="00095687" w:rsidRPr="00BD4375" w:rsidRDefault="00095687" w:rsidP="00F842E4">
            <w:pPr>
              <w:jc w:val="left"/>
            </w:pPr>
            <w:r>
              <w:t>Pondere și punctaj acordat</w:t>
            </w:r>
            <w:r w:rsidRPr="00BD4375">
              <w:t xml:space="preserve"> </w:t>
            </w:r>
          </w:p>
        </w:tc>
        <w:tc>
          <w:tcPr>
            <w:tcW w:w="1530" w:type="dxa"/>
          </w:tcPr>
          <w:p w14:paraId="6EDA7DC6" w14:textId="77777777" w:rsidR="00095687" w:rsidRPr="00E938A0" w:rsidRDefault="00095687" w:rsidP="00F842E4">
            <w:r w:rsidRPr="00BD4375">
              <w:t>Pondere:</w:t>
            </w:r>
            <w:r w:rsidRPr="00E938A0">
              <w:t xml:space="preserve"> </w:t>
            </w:r>
            <w:r>
              <w:rPr>
                <w:bCs/>
              </w:rPr>
              <w:t>1</w:t>
            </w:r>
          </w:p>
        </w:tc>
        <w:tc>
          <w:tcPr>
            <w:tcW w:w="3827" w:type="dxa"/>
          </w:tcPr>
          <w:p w14:paraId="4F181355" w14:textId="77777777" w:rsidR="00095687" w:rsidRPr="00E938A0" w:rsidRDefault="00095687" w:rsidP="00F842E4">
            <w:r>
              <w:t>Autoevaluare conform criteriilor: -</w:t>
            </w:r>
            <w:r w:rsidR="00842A02">
              <w:t>1</w:t>
            </w:r>
          </w:p>
        </w:tc>
        <w:tc>
          <w:tcPr>
            <w:tcW w:w="2268" w:type="dxa"/>
          </w:tcPr>
          <w:p w14:paraId="69AA8E33" w14:textId="77777777" w:rsidR="00095687" w:rsidRPr="00D25024" w:rsidRDefault="00095687" w:rsidP="00F842E4">
            <w:r>
              <w:t xml:space="preserve">Punctaj acordat: - </w:t>
            </w:r>
            <w:r w:rsidR="00842A02">
              <w:t>1</w:t>
            </w:r>
          </w:p>
        </w:tc>
      </w:tr>
    </w:tbl>
    <w:p w14:paraId="544D1A4A" w14:textId="77777777" w:rsidR="00D25024" w:rsidRDefault="00D25024" w:rsidP="00D25024"/>
    <w:p w14:paraId="2CF65CCE" w14:textId="77777777"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1C6022CF" w14:textId="77777777" w:rsidTr="00CB7D36">
        <w:tc>
          <w:tcPr>
            <w:tcW w:w="2014" w:type="dxa"/>
          </w:tcPr>
          <w:p w14:paraId="02530F1A" w14:textId="77777777" w:rsidR="00095687" w:rsidRPr="00BD4375" w:rsidRDefault="00095687" w:rsidP="00F842E4">
            <w:pPr>
              <w:jc w:val="left"/>
            </w:pPr>
            <w:r w:rsidRPr="00BD4375">
              <w:t xml:space="preserve">Dovezi </w:t>
            </w:r>
          </w:p>
        </w:tc>
        <w:tc>
          <w:tcPr>
            <w:tcW w:w="7625" w:type="dxa"/>
            <w:gridSpan w:val="3"/>
          </w:tcPr>
          <w:p w14:paraId="4776F7C4" w14:textId="77777777" w:rsidR="001F1033" w:rsidRPr="00552BE1" w:rsidRDefault="006A3C63" w:rsidP="001F1033">
            <w:pPr>
              <w:pStyle w:val="Listparagraf"/>
              <w:numPr>
                <w:ilvl w:val="0"/>
                <w:numId w:val="2"/>
              </w:numPr>
              <w:tabs>
                <w:tab w:val="clear" w:pos="709"/>
              </w:tabs>
              <w:spacing w:line="276" w:lineRule="auto"/>
              <w:rPr>
                <w:szCs w:val="24"/>
              </w:rPr>
            </w:pPr>
            <w:r>
              <w:rPr>
                <w:szCs w:val="24"/>
              </w:rPr>
              <w:t xml:space="preserve"> Planul anual de activitate</w:t>
            </w:r>
            <w:r w:rsidRPr="00725EC9">
              <w:rPr>
                <w:szCs w:val="24"/>
              </w:rPr>
              <w:t xml:space="preserve"> al instituţiei aprobat la Consiliul profesoral, proces-verbal nr. </w:t>
            </w:r>
            <w:r>
              <w:rPr>
                <w:szCs w:val="24"/>
              </w:rPr>
              <w:t>01 din 26.08.2021</w:t>
            </w:r>
            <w:r w:rsidRPr="00725EC9">
              <w:rPr>
                <w:szCs w:val="24"/>
              </w:rPr>
              <w:t>;</w:t>
            </w:r>
            <w:r w:rsidR="001F1033" w:rsidRPr="00552BE1">
              <w:rPr>
                <w:szCs w:val="24"/>
              </w:rPr>
              <w:t xml:space="preserve"> </w:t>
            </w:r>
            <w:proofErr w:type="gramStart"/>
            <w:r w:rsidR="001F1033" w:rsidRPr="00552BE1">
              <w:rPr>
                <w:szCs w:val="24"/>
              </w:rPr>
              <w:t>Compartimentele:Activitatea</w:t>
            </w:r>
            <w:proofErr w:type="gramEnd"/>
            <w:r w:rsidR="001F1033" w:rsidRPr="00552BE1">
              <w:rPr>
                <w:szCs w:val="24"/>
              </w:rPr>
              <w:t xml:space="preserve"> Metodică și  Formarea continuă şi atestarea; </w:t>
            </w:r>
          </w:p>
          <w:p w14:paraId="3A0BF133" w14:textId="63EED407" w:rsidR="001F1033" w:rsidRPr="00190A47" w:rsidRDefault="001F1033" w:rsidP="001F1033">
            <w:pPr>
              <w:widowControl w:val="0"/>
              <w:numPr>
                <w:ilvl w:val="0"/>
                <w:numId w:val="2"/>
              </w:numPr>
              <w:contextualSpacing/>
              <w:rPr>
                <w:szCs w:val="24"/>
              </w:rPr>
            </w:pPr>
            <w:r w:rsidRPr="00552BE1">
              <w:rPr>
                <w:szCs w:val="24"/>
              </w:rPr>
              <w:t xml:space="preserve">Regulament de organizare și funcționare aprobat la ședința Consiliului profesoral, proces-verbal </w:t>
            </w:r>
            <w:r w:rsidRPr="00190A47">
              <w:rPr>
                <w:szCs w:val="24"/>
              </w:rPr>
              <w:t>nr. 1 din 15.09.202</w:t>
            </w:r>
            <w:r w:rsidR="00190A47">
              <w:rPr>
                <w:szCs w:val="24"/>
              </w:rPr>
              <w:t>1</w:t>
            </w:r>
            <w:r w:rsidRPr="00190A47">
              <w:rPr>
                <w:szCs w:val="24"/>
              </w:rPr>
              <w:t>, actualizat anual</w:t>
            </w:r>
            <w:r w:rsidRPr="00190A47">
              <w:rPr>
                <w:rFonts w:eastAsia="SimSun"/>
                <w:bCs/>
                <w:iCs/>
                <w:szCs w:val="24"/>
                <w:lang w:eastAsia="zh-TW"/>
              </w:rPr>
              <w:t xml:space="preserve">; </w:t>
            </w:r>
          </w:p>
          <w:p w14:paraId="7730F795" w14:textId="7939CAE2" w:rsidR="001F1033" w:rsidRPr="00190A47" w:rsidRDefault="001F1033" w:rsidP="001F1033">
            <w:pPr>
              <w:widowControl w:val="0"/>
              <w:numPr>
                <w:ilvl w:val="0"/>
                <w:numId w:val="2"/>
              </w:numPr>
              <w:contextualSpacing/>
              <w:rPr>
                <w:szCs w:val="24"/>
              </w:rPr>
            </w:pPr>
            <w:r w:rsidRPr="00190A47">
              <w:rPr>
                <w:rFonts w:eastAsia="SimSun"/>
                <w:bCs/>
                <w:iCs/>
                <w:szCs w:val="24"/>
                <w:lang w:eastAsia="zh-TW"/>
              </w:rPr>
              <w:t>Regulamentul intern al instituţiei, aprobat prin ordinul nr.47 din 10.01.202</w:t>
            </w:r>
            <w:r w:rsidR="00190A47">
              <w:rPr>
                <w:rFonts w:eastAsia="SimSun"/>
                <w:bCs/>
                <w:iCs/>
                <w:szCs w:val="24"/>
                <w:lang w:eastAsia="zh-TW"/>
              </w:rPr>
              <w:t>1</w:t>
            </w:r>
            <w:r w:rsidRPr="00190A47">
              <w:rPr>
                <w:rFonts w:eastAsia="SimSun"/>
                <w:bCs/>
                <w:iCs/>
                <w:szCs w:val="24"/>
                <w:lang w:eastAsia="zh-TW"/>
              </w:rPr>
              <w:t>,</w:t>
            </w:r>
            <w:r w:rsidRPr="00190A47">
              <w:rPr>
                <w:szCs w:val="24"/>
              </w:rPr>
              <w:t xml:space="preserve"> actualizat anual</w:t>
            </w:r>
            <w:r w:rsidRPr="00190A47">
              <w:rPr>
                <w:rFonts w:eastAsia="SimSun"/>
                <w:bCs/>
                <w:iCs/>
                <w:szCs w:val="24"/>
                <w:lang w:eastAsia="zh-TW"/>
              </w:rPr>
              <w:t>;</w:t>
            </w:r>
          </w:p>
          <w:p w14:paraId="2C9708F7" w14:textId="77777777" w:rsidR="001F1033" w:rsidRPr="00552BE1" w:rsidRDefault="00552BE1" w:rsidP="001F1033">
            <w:pPr>
              <w:pStyle w:val="Listparagraf"/>
              <w:numPr>
                <w:ilvl w:val="0"/>
                <w:numId w:val="2"/>
              </w:numPr>
              <w:tabs>
                <w:tab w:val="clear" w:pos="709"/>
              </w:tabs>
              <w:spacing w:line="276" w:lineRule="auto"/>
              <w:rPr>
                <w:szCs w:val="24"/>
                <w:lang w:eastAsia="ar-SA"/>
              </w:rPr>
            </w:pPr>
            <w:r>
              <w:rPr>
                <w:szCs w:val="24"/>
                <w:lang w:eastAsia="ar-SA"/>
              </w:rPr>
              <w:t>Participarea cel puţin a 9</w:t>
            </w:r>
            <w:r w:rsidR="001F1033" w:rsidRPr="00552BE1">
              <w:rPr>
                <w:szCs w:val="24"/>
                <w:lang w:eastAsia="ar-SA"/>
              </w:rPr>
              <w:t>0% dintre cadrele didactice și auxiliare, în ultimii 3 ani, la programele de formare profesională continuă;</w:t>
            </w:r>
          </w:p>
          <w:p w14:paraId="393FACB2" w14:textId="77777777" w:rsidR="001F1033" w:rsidRPr="00552BE1" w:rsidRDefault="001F1033" w:rsidP="001F1033">
            <w:pPr>
              <w:pStyle w:val="Listparagraf"/>
              <w:numPr>
                <w:ilvl w:val="0"/>
                <w:numId w:val="2"/>
              </w:numPr>
              <w:tabs>
                <w:tab w:val="clear" w:pos="709"/>
              </w:tabs>
              <w:spacing w:line="276" w:lineRule="auto"/>
              <w:rPr>
                <w:szCs w:val="24"/>
                <w:lang w:eastAsia="ar-SA"/>
              </w:rPr>
            </w:pPr>
            <w:r w:rsidRPr="00552BE1">
              <w:rPr>
                <w:szCs w:val="24"/>
                <w:lang w:eastAsia="ar-SA"/>
              </w:rPr>
              <w:t xml:space="preserve">Rezultatele participării cadrelor didactice și auxiliare la activităţile de formare şi dezvoltare </w:t>
            </w:r>
            <w:proofErr w:type="gramStart"/>
            <w:r w:rsidRPr="00552BE1">
              <w:rPr>
                <w:szCs w:val="24"/>
                <w:lang w:eastAsia="ar-SA"/>
              </w:rPr>
              <w:t>profesională  în</w:t>
            </w:r>
            <w:proofErr w:type="gramEnd"/>
            <w:r w:rsidRPr="00552BE1">
              <w:rPr>
                <w:szCs w:val="24"/>
                <w:lang w:eastAsia="ar-SA"/>
              </w:rPr>
              <w:t xml:space="preserve"> domeniul educaţiei (certificate, ordine);      </w:t>
            </w:r>
          </w:p>
          <w:p w14:paraId="5AD0EEA5" w14:textId="77777777" w:rsidR="00095687" w:rsidRPr="007F7A35" w:rsidRDefault="001F1033" w:rsidP="001F1033">
            <w:pPr>
              <w:pStyle w:val="Listparagraf"/>
              <w:numPr>
                <w:ilvl w:val="0"/>
                <w:numId w:val="2"/>
              </w:numPr>
              <w:rPr>
                <w:iCs/>
                <w:color w:val="FF0000"/>
                <w:szCs w:val="24"/>
              </w:rPr>
            </w:pPr>
            <w:r w:rsidRPr="00552BE1">
              <w:rPr>
                <w:rFonts w:eastAsia="SimSun"/>
                <w:bCs/>
                <w:iCs/>
                <w:szCs w:val="24"/>
                <w:lang w:eastAsia="zh-TW"/>
              </w:rPr>
              <w:t>Ordinele de delegare la activitățile de formare continuă și perfecționare.</w:t>
            </w:r>
            <w:r w:rsidRPr="00270080">
              <w:rPr>
                <w:color w:val="C0504D"/>
                <w:lang w:eastAsia="ar-SA"/>
              </w:rPr>
              <w:t xml:space="preserve">                            </w:t>
            </w:r>
            <w:r w:rsidR="00095687" w:rsidRPr="007F7A35">
              <w:rPr>
                <w:color w:val="FF0000"/>
                <w:szCs w:val="24"/>
                <w:lang w:val="ro-RO" w:eastAsia="ar-SA"/>
              </w:rPr>
              <w:t xml:space="preserve"> </w:t>
            </w:r>
          </w:p>
        </w:tc>
      </w:tr>
      <w:tr w:rsidR="00095687" w:rsidRPr="00E938A0" w14:paraId="7184C039" w14:textId="77777777" w:rsidTr="00CB7D36">
        <w:tc>
          <w:tcPr>
            <w:tcW w:w="2014" w:type="dxa"/>
          </w:tcPr>
          <w:p w14:paraId="2F242422" w14:textId="77777777" w:rsidR="00095687" w:rsidRPr="00BD4375" w:rsidRDefault="00095687" w:rsidP="00F842E4">
            <w:pPr>
              <w:jc w:val="left"/>
            </w:pPr>
            <w:r w:rsidRPr="00BD4375">
              <w:lastRenderedPageBreak/>
              <w:t>Constatări</w:t>
            </w:r>
          </w:p>
        </w:tc>
        <w:tc>
          <w:tcPr>
            <w:tcW w:w="7625" w:type="dxa"/>
            <w:gridSpan w:val="3"/>
          </w:tcPr>
          <w:p w14:paraId="188B0A64" w14:textId="77777777" w:rsidR="00095687" w:rsidRPr="00552BE1" w:rsidRDefault="00095687" w:rsidP="00552BE1">
            <w:pPr>
              <w:rPr>
                <w:rFonts w:eastAsia="Times New Roman"/>
                <w:iCs/>
                <w:szCs w:val="24"/>
              </w:rPr>
            </w:pPr>
            <w:r w:rsidRPr="00552BE1">
              <w:rPr>
                <w:rFonts w:eastAsia="Times New Roman"/>
                <w:iCs/>
                <w:szCs w:val="24"/>
              </w:rPr>
              <w:t>Planurile strategice și operaționale ale instituției cuprinde activități de recrutare și de formare continuă a cadrelor didactice și auxiliare din perspective nevoilor individuale, instutiționale, naționale.</w:t>
            </w:r>
          </w:p>
          <w:p w14:paraId="291A503B" w14:textId="77777777" w:rsidR="00095687" w:rsidRPr="00552BE1" w:rsidRDefault="00095687" w:rsidP="00552BE1">
            <w:pPr>
              <w:rPr>
                <w:rFonts w:eastAsia="Times New Roman"/>
                <w:iCs/>
                <w:color w:val="FF0000"/>
                <w:szCs w:val="24"/>
              </w:rPr>
            </w:pPr>
            <w:r w:rsidRPr="00552BE1">
              <w:rPr>
                <w:szCs w:val="24"/>
              </w:rPr>
              <w:t>Toate cadrele didactice participă la diverse programe de formare conform Planului de activitate, raional,  republican, individual şi local. În rezultat sunt certificaţi şi aspiră la grade di</w:t>
            </w:r>
            <w:r w:rsidR="00552BE1" w:rsidRPr="00552BE1">
              <w:rPr>
                <w:szCs w:val="24"/>
              </w:rPr>
              <w:t>d</w:t>
            </w:r>
            <w:r w:rsidRPr="00552BE1">
              <w:rPr>
                <w:szCs w:val="24"/>
              </w:rPr>
              <w:t>actice</w:t>
            </w:r>
          </w:p>
        </w:tc>
      </w:tr>
      <w:tr w:rsidR="00095687" w:rsidRPr="00E938A0" w14:paraId="212EB920" w14:textId="77777777" w:rsidTr="00CB7D36">
        <w:tc>
          <w:tcPr>
            <w:tcW w:w="2014" w:type="dxa"/>
          </w:tcPr>
          <w:p w14:paraId="0CCF2DEA" w14:textId="77777777" w:rsidR="00095687" w:rsidRPr="00BD4375" w:rsidRDefault="00095687" w:rsidP="00F842E4">
            <w:pPr>
              <w:jc w:val="left"/>
            </w:pPr>
            <w:r>
              <w:t>Pondere și punctaj acordat</w:t>
            </w:r>
            <w:r w:rsidRPr="00BD4375">
              <w:t xml:space="preserve"> </w:t>
            </w:r>
          </w:p>
        </w:tc>
        <w:tc>
          <w:tcPr>
            <w:tcW w:w="1530" w:type="dxa"/>
          </w:tcPr>
          <w:p w14:paraId="0321305F" w14:textId="77777777" w:rsidR="00095687" w:rsidRPr="00E938A0" w:rsidRDefault="00095687" w:rsidP="00F842E4">
            <w:r w:rsidRPr="00BD4375">
              <w:t>Pondere:</w:t>
            </w:r>
            <w:r w:rsidRPr="00E938A0">
              <w:t xml:space="preserve"> </w:t>
            </w:r>
            <w:r>
              <w:rPr>
                <w:bCs/>
              </w:rPr>
              <w:t>1</w:t>
            </w:r>
          </w:p>
        </w:tc>
        <w:tc>
          <w:tcPr>
            <w:tcW w:w="3827" w:type="dxa"/>
          </w:tcPr>
          <w:p w14:paraId="2B494F21" w14:textId="77777777" w:rsidR="00095687" w:rsidRPr="00E938A0" w:rsidRDefault="00095687" w:rsidP="00F842E4">
            <w:r>
              <w:t>Autoevaluare conform criteriilor: -</w:t>
            </w:r>
            <w:r w:rsidR="00842A02">
              <w:t>1</w:t>
            </w:r>
          </w:p>
        </w:tc>
        <w:tc>
          <w:tcPr>
            <w:tcW w:w="2268" w:type="dxa"/>
          </w:tcPr>
          <w:p w14:paraId="366D7BAF" w14:textId="77777777" w:rsidR="00095687" w:rsidRPr="00D25024" w:rsidRDefault="00095687" w:rsidP="00F842E4">
            <w:r>
              <w:t xml:space="preserve">Punctaj acordat: - </w:t>
            </w:r>
            <w:r w:rsidR="00842A02">
              <w:t>1</w:t>
            </w:r>
          </w:p>
        </w:tc>
      </w:tr>
    </w:tbl>
    <w:p w14:paraId="1880BE38" w14:textId="77777777" w:rsidR="00D25024" w:rsidRDefault="00D25024" w:rsidP="00D25024"/>
    <w:p w14:paraId="1E0E29A9" w14:textId="77777777" w:rsidR="00D25024" w:rsidRPr="00945539" w:rsidRDefault="00D25024" w:rsidP="00D25024">
      <w:pPr>
        <w:rPr>
          <w:b/>
          <w:bCs/>
        </w:rPr>
      </w:pPr>
      <w:r w:rsidRPr="00945539">
        <w:rPr>
          <w:b/>
          <w:bCs/>
        </w:rPr>
        <w:t xml:space="preserve">Domeniu: </w:t>
      </w:r>
      <w:r>
        <w:rPr>
          <w:b/>
          <w:bCs/>
        </w:rPr>
        <w:t>Capacitate instituțională</w:t>
      </w:r>
    </w:p>
    <w:p w14:paraId="2060FE88" w14:textId="77777777"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2C4F169B" w14:textId="77777777" w:rsidTr="00CB7D36">
        <w:tc>
          <w:tcPr>
            <w:tcW w:w="2014" w:type="dxa"/>
          </w:tcPr>
          <w:p w14:paraId="44115B7B" w14:textId="77777777" w:rsidR="00095687" w:rsidRPr="00BD4375" w:rsidRDefault="00095687" w:rsidP="00F842E4">
            <w:pPr>
              <w:jc w:val="left"/>
            </w:pPr>
            <w:r w:rsidRPr="00BD4375">
              <w:t xml:space="preserve">Dovezi </w:t>
            </w:r>
          </w:p>
        </w:tc>
        <w:tc>
          <w:tcPr>
            <w:tcW w:w="7625" w:type="dxa"/>
            <w:gridSpan w:val="3"/>
          </w:tcPr>
          <w:p w14:paraId="68EF60BD" w14:textId="77777777" w:rsidR="00552BE1" w:rsidRPr="00552BE1" w:rsidRDefault="00552BE1" w:rsidP="00552BE1">
            <w:pPr>
              <w:pStyle w:val="Listparagraf"/>
              <w:numPr>
                <w:ilvl w:val="0"/>
                <w:numId w:val="2"/>
              </w:numPr>
              <w:tabs>
                <w:tab w:val="clear" w:pos="709"/>
              </w:tabs>
              <w:spacing w:line="276" w:lineRule="auto"/>
              <w:rPr>
                <w:szCs w:val="24"/>
              </w:rPr>
            </w:pPr>
            <w:r w:rsidRPr="00552BE1">
              <w:rPr>
                <w:szCs w:val="24"/>
              </w:rPr>
              <w:t>State</w:t>
            </w:r>
            <w:r>
              <w:rPr>
                <w:szCs w:val="24"/>
              </w:rPr>
              <w:t>le de personal aprobate de DGE Ștefan Vodă</w:t>
            </w:r>
            <w:r w:rsidRPr="00552BE1">
              <w:rPr>
                <w:szCs w:val="24"/>
              </w:rPr>
              <w:t>;</w:t>
            </w:r>
          </w:p>
          <w:p w14:paraId="425F1172" w14:textId="77777777" w:rsidR="00552BE1" w:rsidRPr="00552BE1" w:rsidRDefault="00552BE1" w:rsidP="00552BE1">
            <w:pPr>
              <w:pStyle w:val="Listparagraf"/>
              <w:numPr>
                <w:ilvl w:val="0"/>
                <w:numId w:val="2"/>
              </w:numPr>
              <w:tabs>
                <w:tab w:val="clear" w:pos="709"/>
              </w:tabs>
              <w:spacing w:line="276" w:lineRule="auto"/>
              <w:rPr>
                <w:szCs w:val="24"/>
              </w:rPr>
            </w:pPr>
            <w:r w:rsidRPr="00552BE1">
              <w:rPr>
                <w:szCs w:val="24"/>
              </w:rPr>
              <w:t>Registrul de ordine privind angajarea, transferul și eliberarea personalului;</w:t>
            </w:r>
          </w:p>
          <w:p w14:paraId="542D13A3" w14:textId="77777777" w:rsidR="00552BE1" w:rsidRPr="00552BE1" w:rsidRDefault="00552BE1" w:rsidP="00552BE1">
            <w:pPr>
              <w:pStyle w:val="Listparagraf"/>
              <w:numPr>
                <w:ilvl w:val="0"/>
                <w:numId w:val="2"/>
              </w:numPr>
              <w:tabs>
                <w:tab w:val="clear" w:pos="709"/>
              </w:tabs>
              <w:spacing w:line="276" w:lineRule="auto"/>
            </w:pPr>
            <w:r>
              <w:t>Ordinul nr.26-A din 01.09.2021</w:t>
            </w:r>
            <w:r w:rsidRPr="00270080">
              <w:t xml:space="preserve"> privind normarea activităţii personalului;</w:t>
            </w:r>
          </w:p>
          <w:p w14:paraId="60572A28" w14:textId="77777777" w:rsidR="00552BE1" w:rsidRDefault="00552BE1" w:rsidP="00552BE1">
            <w:pPr>
              <w:widowControl w:val="0"/>
              <w:numPr>
                <w:ilvl w:val="0"/>
                <w:numId w:val="2"/>
              </w:numPr>
              <w:contextualSpacing/>
              <w:rPr>
                <w:noProof/>
                <w:szCs w:val="24"/>
                <w:lang w:eastAsia="zh-TW"/>
              </w:rPr>
            </w:pPr>
            <w:r w:rsidRPr="00552BE1">
              <w:rPr>
                <w:szCs w:val="24"/>
                <w:lang w:val="en-US"/>
              </w:rPr>
              <w:t>Contracte individuale de muncă</w:t>
            </w:r>
            <w:r>
              <w:rPr>
                <w:szCs w:val="24"/>
                <w:lang w:val="en-US"/>
              </w:rPr>
              <w:t xml:space="preserve"> ale angajaților;</w:t>
            </w:r>
          </w:p>
          <w:p w14:paraId="0AF9277C" w14:textId="77777777" w:rsidR="00552BE1" w:rsidRPr="00552BE1" w:rsidRDefault="00583CD5" w:rsidP="00552BE1">
            <w:pPr>
              <w:widowControl w:val="0"/>
              <w:numPr>
                <w:ilvl w:val="0"/>
                <w:numId w:val="2"/>
              </w:numPr>
              <w:contextualSpacing/>
              <w:rPr>
                <w:noProof/>
                <w:szCs w:val="24"/>
                <w:lang w:eastAsia="zh-TW"/>
              </w:rPr>
            </w:pPr>
            <w:r>
              <w:rPr>
                <w:szCs w:val="24"/>
              </w:rPr>
              <w:t>D</w:t>
            </w:r>
            <w:r w:rsidR="00552BE1" w:rsidRPr="00552BE1">
              <w:rPr>
                <w:szCs w:val="24"/>
              </w:rPr>
              <w:t>osarele personalului angajat;</w:t>
            </w:r>
          </w:p>
          <w:p w14:paraId="136C898E" w14:textId="77777777" w:rsidR="00552BE1" w:rsidRPr="00552BE1" w:rsidRDefault="00552BE1" w:rsidP="00552BE1">
            <w:pPr>
              <w:pStyle w:val="Listparagraf"/>
              <w:numPr>
                <w:ilvl w:val="0"/>
                <w:numId w:val="2"/>
              </w:numPr>
              <w:tabs>
                <w:tab w:val="clear" w:pos="709"/>
              </w:tabs>
              <w:spacing w:line="276" w:lineRule="auto"/>
              <w:rPr>
                <w:szCs w:val="24"/>
              </w:rPr>
            </w:pPr>
            <w:r>
              <w:rPr>
                <w:szCs w:val="24"/>
              </w:rPr>
              <w:t>Fişe</w:t>
            </w:r>
            <w:r w:rsidRPr="00552BE1">
              <w:rPr>
                <w:szCs w:val="24"/>
              </w:rPr>
              <w:t xml:space="preserve"> de evaluare a performanţei profesionale;</w:t>
            </w:r>
          </w:p>
          <w:p w14:paraId="45E5C754" w14:textId="77777777" w:rsidR="00552BE1" w:rsidRPr="00552BE1" w:rsidRDefault="00552BE1" w:rsidP="00552BE1">
            <w:pPr>
              <w:widowControl w:val="0"/>
              <w:numPr>
                <w:ilvl w:val="0"/>
                <w:numId w:val="2"/>
              </w:numPr>
              <w:contextualSpacing/>
              <w:rPr>
                <w:szCs w:val="24"/>
                <w:lang w:eastAsia="zh-TW"/>
              </w:rPr>
            </w:pPr>
            <w:r w:rsidRPr="00552BE1">
              <w:rPr>
                <w:szCs w:val="24"/>
                <w:lang w:eastAsia="zh-TW"/>
              </w:rPr>
              <w:t>Baza de date cu referire la potențialul didactic la disciplinele de studii</w:t>
            </w:r>
            <w:r w:rsidRPr="00552BE1">
              <w:rPr>
                <w:szCs w:val="24"/>
              </w:rPr>
              <w:t>;</w:t>
            </w:r>
          </w:p>
          <w:p w14:paraId="1B1CCAF1" w14:textId="77777777" w:rsidR="00552BE1" w:rsidRPr="00552BE1" w:rsidRDefault="00552BE1" w:rsidP="00552BE1">
            <w:pPr>
              <w:widowControl w:val="0"/>
              <w:numPr>
                <w:ilvl w:val="0"/>
                <w:numId w:val="2"/>
              </w:numPr>
              <w:contextualSpacing/>
              <w:rPr>
                <w:noProof/>
                <w:szCs w:val="24"/>
                <w:lang w:eastAsia="zh-TW"/>
              </w:rPr>
            </w:pPr>
            <w:r w:rsidRPr="00552BE1">
              <w:rPr>
                <w:szCs w:val="24"/>
              </w:rPr>
              <w:t>Lista de evidență a cadrelor didactice din instituție;</w:t>
            </w:r>
          </w:p>
          <w:p w14:paraId="3AA248D5" w14:textId="77777777" w:rsidR="00552BE1" w:rsidRPr="00552BE1" w:rsidRDefault="00583CD5" w:rsidP="00552BE1">
            <w:pPr>
              <w:widowControl w:val="0"/>
              <w:numPr>
                <w:ilvl w:val="0"/>
                <w:numId w:val="2"/>
              </w:numPr>
              <w:contextualSpacing/>
              <w:rPr>
                <w:color w:val="000000"/>
                <w:szCs w:val="24"/>
                <w:lang w:eastAsia="zh-TW"/>
              </w:rPr>
            </w:pPr>
            <w:r>
              <w:rPr>
                <w:color w:val="000000"/>
                <w:szCs w:val="24"/>
                <w:lang w:eastAsia="zh-TW"/>
              </w:rPr>
              <w:t>Plan de activitate a</w:t>
            </w:r>
            <w:r w:rsidR="00552BE1" w:rsidRPr="00552BE1">
              <w:rPr>
                <w:color w:val="000000"/>
                <w:szCs w:val="24"/>
                <w:lang w:eastAsia="zh-TW"/>
              </w:rPr>
              <w:t xml:space="preserve"> biblio</w:t>
            </w:r>
            <w:r w:rsidR="00552BE1">
              <w:rPr>
                <w:color w:val="000000"/>
                <w:szCs w:val="24"/>
                <w:lang w:eastAsia="zh-TW"/>
              </w:rPr>
              <w:t>tecii pentru anul de studii 2021 – 2022</w:t>
            </w:r>
            <w:r w:rsidR="00552BE1" w:rsidRPr="00552BE1">
              <w:rPr>
                <w:color w:val="000000"/>
                <w:szCs w:val="24"/>
                <w:lang w:eastAsia="zh-TW"/>
              </w:rPr>
              <w:t>;</w:t>
            </w:r>
          </w:p>
          <w:p w14:paraId="7ED0DF94" w14:textId="77777777" w:rsidR="00552BE1" w:rsidRPr="00552BE1" w:rsidRDefault="00583CD5" w:rsidP="00552BE1">
            <w:pPr>
              <w:widowControl w:val="0"/>
              <w:numPr>
                <w:ilvl w:val="0"/>
                <w:numId w:val="2"/>
              </w:numPr>
              <w:contextualSpacing/>
              <w:rPr>
                <w:color w:val="000000"/>
                <w:szCs w:val="24"/>
                <w:lang w:eastAsia="zh-TW"/>
              </w:rPr>
            </w:pPr>
            <w:r>
              <w:rPr>
                <w:color w:val="000000"/>
                <w:szCs w:val="24"/>
                <w:lang w:eastAsia="zh-TW"/>
              </w:rPr>
              <w:t>Registru de evidență a</w:t>
            </w:r>
            <w:r w:rsidR="00552BE1" w:rsidRPr="00552BE1">
              <w:rPr>
                <w:color w:val="000000"/>
                <w:szCs w:val="24"/>
                <w:lang w:eastAsia="zh-TW"/>
              </w:rPr>
              <w:t xml:space="preserve"> materiale</w:t>
            </w:r>
            <w:r>
              <w:rPr>
                <w:color w:val="000000"/>
                <w:szCs w:val="24"/>
                <w:lang w:eastAsia="zh-TW"/>
              </w:rPr>
              <w:t>lor</w:t>
            </w:r>
            <w:r w:rsidR="00552BE1" w:rsidRPr="00552BE1">
              <w:rPr>
                <w:color w:val="000000"/>
                <w:szCs w:val="24"/>
                <w:lang w:eastAsia="zh-TW"/>
              </w:rPr>
              <w:t xml:space="preserve"> tehnologice, didactice; </w:t>
            </w:r>
          </w:p>
          <w:p w14:paraId="2E1E268E" w14:textId="77777777" w:rsidR="00552BE1" w:rsidRPr="00552BE1" w:rsidRDefault="00552BE1" w:rsidP="00552BE1">
            <w:pPr>
              <w:widowControl w:val="0"/>
              <w:numPr>
                <w:ilvl w:val="0"/>
                <w:numId w:val="2"/>
              </w:numPr>
              <w:contextualSpacing/>
              <w:rPr>
                <w:rFonts w:eastAsia="SimSun"/>
                <w:bCs/>
                <w:iCs/>
                <w:szCs w:val="24"/>
                <w:lang w:eastAsia="zh-TW"/>
              </w:rPr>
            </w:pPr>
            <w:r w:rsidRPr="00552BE1">
              <w:rPr>
                <w:rFonts w:eastAsia="SimSun"/>
                <w:bCs/>
                <w:iCs/>
                <w:szCs w:val="24"/>
                <w:lang w:eastAsia="zh-TW"/>
              </w:rPr>
              <w:t>Baza de date cu referire la atestarea cadrelor didactice/ manageriale- Portofoliul, Registrul de monitorizare a defășurării activităților în cadrul atestării, Procese verbale etc</w:t>
            </w:r>
            <w:r w:rsidRPr="00552BE1">
              <w:rPr>
                <w:szCs w:val="24"/>
              </w:rPr>
              <w:t>;Planul de atestare, ordine de constituire a comisiei interne de atestare; Demers privind cooptarea specialiștilor din alte instituț</w:t>
            </w:r>
            <w:r>
              <w:rPr>
                <w:szCs w:val="24"/>
              </w:rPr>
              <w:t>ii;</w:t>
            </w:r>
          </w:p>
          <w:p w14:paraId="55B9DDBE" w14:textId="77777777" w:rsidR="00552BE1" w:rsidRPr="00552BE1" w:rsidRDefault="00552BE1" w:rsidP="00552BE1">
            <w:pPr>
              <w:widowControl w:val="0"/>
              <w:numPr>
                <w:ilvl w:val="0"/>
                <w:numId w:val="2"/>
              </w:numPr>
              <w:contextualSpacing/>
              <w:rPr>
                <w:rFonts w:eastAsia="SimSun"/>
                <w:bCs/>
                <w:iCs/>
                <w:szCs w:val="24"/>
                <w:lang w:eastAsia="zh-TW"/>
              </w:rPr>
            </w:pPr>
            <w:r w:rsidRPr="00552BE1">
              <w:rPr>
                <w:rFonts w:eastAsia="SimSun"/>
                <w:bCs/>
                <w:iCs/>
                <w:szCs w:val="24"/>
                <w:lang w:eastAsia="zh-TW"/>
              </w:rPr>
              <w:t>Portofoliile Comisiilor metodice și ale cadrelor didactice</w:t>
            </w:r>
            <w:r w:rsidRPr="00552BE1">
              <w:rPr>
                <w:szCs w:val="24"/>
              </w:rPr>
              <w:t>;</w:t>
            </w:r>
          </w:p>
          <w:p w14:paraId="567C98CA" w14:textId="77777777" w:rsidR="00552BE1" w:rsidRPr="00552BE1" w:rsidRDefault="00552BE1" w:rsidP="00552BE1">
            <w:pPr>
              <w:pStyle w:val="Listparagraf"/>
              <w:numPr>
                <w:ilvl w:val="0"/>
                <w:numId w:val="2"/>
              </w:numPr>
              <w:tabs>
                <w:tab w:val="clear" w:pos="709"/>
              </w:tabs>
              <w:spacing w:line="276" w:lineRule="auto"/>
              <w:rPr>
                <w:szCs w:val="24"/>
              </w:rPr>
            </w:pPr>
            <w:r w:rsidRPr="00552BE1">
              <w:rPr>
                <w:rFonts w:eastAsia="SimSun"/>
                <w:bCs/>
                <w:iCs/>
                <w:szCs w:val="24"/>
                <w:lang w:eastAsia="zh-TW"/>
              </w:rPr>
              <w:t>Certificate de participare la activități de formare continuă a cadrelor didactice- Dosarul, Registrul de evidență a certificatelor de formare continuă;</w:t>
            </w:r>
          </w:p>
          <w:p w14:paraId="04FE6443" w14:textId="77777777" w:rsidR="00552BE1" w:rsidRPr="00552BE1" w:rsidRDefault="00552BE1" w:rsidP="00552BE1">
            <w:pPr>
              <w:pStyle w:val="Listparagraf"/>
              <w:numPr>
                <w:ilvl w:val="0"/>
                <w:numId w:val="2"/>
              </w:numPr>
              <w:tabs>
                <w:tab w:val="clear" w:pos="709"/>
              </w:tabs>
              <w:spacing w:line="276" w:lineRule="auto"/>
              <w:rPr>
                <w:szCs w:val="24"/>
              </w:rPr>
            </w:pPr>
            <w:r w:rsidRPr="00552BE1">
              <w:rPr>
                <w:rFonts w:eastAsia="SimSun"/>
                <w:bCs/>
                <w:iCs/>
                <w:szCs w:val="24"/>
                <w:lang w:eastAsia="zh-TW"/>
              </w:rPr>
              <w:t xml:space="preserve">Note informative cu privire la rezultatele </w:t>
            </w:r>
            <w:proofErr w:type="gramStart"/>
            <w:r w:rsidRPr="00552BE1">
              <w:rPr>
                <w:rFonts w:eastAsia="SimSun"/>
                <w:bCs/>
                <w:iCs/>
                <w:szCs w:val="24"/>
                <w:lang w:eastAsia="zh-TW"/>
              </w:rPr>
              <w:t>controalelo</w:t>
            </w:r>
            <w:r>
              <w:rPr>
                <w:rFonts w:eastAsia="SimSun"/>
                <w:bCs/>
                <w:iCs/>
                <w:szCs w:val="24"/>
                <w:lang w:eastAsia="zh-TW"/>
              </w:rPr>
              <w:t>r  tematice</w:t>
            </w:r>
            <w:proofErr w:type="gramEnd"/>
            <w:r>
              <w:rPr>
                <w:rFonts w:eastAsia="SimSun"/>
                <w:bCs/>
                <w:iCs/>
                <w:szCs w:val="24"/>
                <w:lang w:eastAsia="zh-TW"/>
              </w:rPr>
              <w:t>, anul de studii 2021 – 2022</w:t>
            </w:r>
            <w:r w:rsidRPr="00552BE1">
              <w:rPr>
                <w:rFonts w:eastAsia="SimSun"/>
                <w:bCs/>
                <w:iCs/>
                <w:szCs w:val="24"/>
                <w:lang w:eastAsia="zh-TW"/>
              </w:rPr>
              <w:t>;</w:t>
            </w:r>
          </w:p>
          <w:p w14:paraId="2E5920E1" w14:textId="77777777" w:rsidR="00095687" w:rsidRPr="00552BE1" w:rsidRDefault="00552BE1" w:rsidP="00552BE1">
            <w:pPr>
              <w:pStyle w:val="Listparagraf"/>
              <w:numPr>
                <w:ilvl w:val="0"/>
                <w:numId w:val="2"/>
              </w:numPr>
              <w:rPr>
                <w:iCs/>
                <w:color w:val="FF0000"/>
                <w:szCs w:val="24"/>
              </w:rPr>
            </w:pPr>
            <w:r w:rsidRPr="00552BE1">
              <w:rPr>
                <w:rFonts w:eastAsia="SimSun"/>
                <w:bCs/>
                <w:iCs/>
                <w:szCs w:val="24"/>
                <w:lang w:eastAsia="zh-TW"/>
              </w:rPr>
              <w:t>Registru de evidență contabilă a bunurilor materiale ale instituției.</w:t>
            </w:r>
          </w:p>
        </w:tc>
      </w:tr>
      <w:tr w:rsidR="00095687" w:rsidRPr="00E938A0" w14:paraId="3442578F" w14:textId="77777777" w:rsidTr="00CB7D36">
        <w:tc>
          <w:tcPr>
            <w:tcW w:w="2014" w:type="dxa"/>
          </w:tcPr>
          <w:p w14:paraId="7122FAFE" w14:textId="77777777" w:rsidR="00095687" w:rsidRPr="00BD4375" w:rsidRDefault="00095687" w:rsidP="00F842E4">
            <w:pPr>
              <w:jc w:val="left"/>
            </w:pPr>
            <w:r w:rsidRPr="00BD4375">
              <w:t>Constatări</w:t>
            </w:r>
          </w:p>
        </w:tc>
        <w:tc>
          <w:tcPr>
            <w:tcW w:w="7625" w:type="dxa"/>
            <w:gridSpan w:val="3"/>
          </w:tcPr>
          <w:p w14:paraId="6603D570" w14:textId="77777777" w:rsidR="00552BE1" w:rsidRPr="00552BE1" w:rsidRDefault="00552BE1" w:rsidP="00552BE1">
            <w:pPr>
              <w:widowControl w:val="0"/>
              <w:rPr>
                <w:rFonts w:eastAsia="Arial Unicode MS"/>
                <w:color w:val="000000"/>
                <w:szCs w:val="24"/>
              </w:rPr>
            </w:pPr>
            <w:r w:rsidRPr="00552BE1">
              <w:rPr>
                <w:rFonts w:eastAsia="Arial Unicode MS"/>
                <w:color w:val="000000"/>
                <w:szCs w:val="24"/>
              </w:rPr>
              <w:t>Instituția dispune de cadre didactice calificate la toate disciplinele obligatorii, opționale, extracurriculare, precum și la cercuri/ secții.</w:t>
            </w:r>
          </w:p>
          <w:p w14:paraId="3C200A92" w14:textId="77777777" w:rsidR="00095687" w:rsidRPr="00552BE1" w:rsidRDefault="00552BE1" w:rsidP="00552BE1">
            <w:pPr>
              <w:rPr>
                <w:rFonts w:eastAsia="Times New Roman"/>
                <w:iCs/>
                <w:color w:val="FF0000"/>
              </w:rPr>
            </w:pPr>
            <w:r w:rsidRPr="00552BE1">
              <w:rPr>
                <w:rFonts w:eastAsia="Arial Unicode MS"/>
                <w:szCs w:val="24"/>
                <w:lang w:eastAsia="zh-TW"/>
              </w:rPr>
              <w:t xml:space="preserve">Pentru realizarea finalităților stabilite prin curriculumul național, instituția dispune de toate resursele educaționale necesare, ajustându-le permanent la cerințele zilei, și asigură, prin acestea, un proces educațional calitativ. </w:t>
            </w:r>
            <w:r w:rsidRPr="00552BE1">
              <w:rPr>
                <w:rFonts w:eastAsia="Arial Unicode MS"/>
                <w:color w:val="000000"/>
                <w:szCs w:val="24"/>
              </w:rPr>
              <w:t xml:space="preserve">Instituția </w:t>
            </w:r>
            <w:r w:rsidRPr="00552BE1">
              <w:rPr>
                <w:rFonts w:eastAsia="Arial Unicode MS"/>
                <w:szCs w:val="24"/>
                <w:lang w:eastAsia="zh-TW"/>
              </w:rPr>
              <w:t>acordă o atenție mare pregătirii profesionale ale cadrelor didactice. Ca rezultat s-a obținut un învățământ la distanță de calitate în perioada pandemiei.</w:t>
            </w:r>
          </w:p>
        </w:tc>
      </w:tr>
      <w:tr w:rsidR="00095687" w:rsidRPr="00E938A0" w14:paraId="0522529B" w14:textId="77777777" w:rsidTr="00CB7D36">
        <w:tc>
          <w:tcPr>
            <w:tcW w:w="2014" w:type="dxa"/>
          </w:tcPr>
          <w:p w14:paraId="7025DE97" w14:textId="77777777" w:rsidR="00095687" w:rsidRPr="00BD4375" w:rsidRDefault="00095687" w:rsidP="00F842E4">
            <w:pPr>
              <w:jc w:val="left"/>
            </w:pPr>
            <w:r>
              <w:t>Pondere și punctaj acordat</w:t>
            </w:r>
            <w:r w:rsidRPr="00BD4375">
              <w:t xml:space="preserve"> </w:t>
            </w:r>
          </w:p>
        </w:tc>
        <w:tc>
          <w:tcPr>
            <w:tcW w:w="1530" w:type="dxa"/>
          </w:tcPr>
          <w:p w14:paraId="77D9384B" w14:textId="77777777" w:rsidR="00095687" w:rsidRPr="00E938A0" w:rsidRDefault="00095687" w:rsidP="00F842E4">
            <w:r w:rsidRPr="00BD4375">
              <w:t>Pondere:</w:t>
            </w:r>
            <w:r w:rsidRPr="00E938A0">
              <w:t xml:space="preserve"> </w:t>
            </w:r>
            <w:r>
              <w:rPr>
                <w:bCs/>
              </w:rPr>
              <w:t>2</w:t>
            </w:r>
          </w:p>
        </w:tc>
        <w:tc>
          <w:tcPr>
            <w:tcW w:w="3827" w:type="dxa"/>
          </w:tcPr>
          <w:p w14:paraId="635195BF" w14:textId="77777777" w:rsidR="00095687" w:rsidRPr="00E938A0" w:rsidRDefault="00095687" w:rsidP="00F842E4">
            <w:r>
              <w:t>Autoevaluare conform criteriilor: -</w:t>
            </w:r>
            <w:r w:rsidR="00842A02">
              <w:t>1</w:t>
            </w:r>
          </w:p>
        </w:tc>
        <w:tc>
          <w:tcPr>
            <w:tcW w:w="2268" w:type="dxa"/>
          </w:tcPr>
          <w:p w14:paraId="4BEAAE02" w14:textId="77777777" w:rsidR="00095687" w:rsidRPr="00D25024" w:rsidRDefault="00095687" w:rsidP="00F842E4">
            <w:r>
              <w:t xml:space="preserve">Punctaj acordat: - </w:t>
            </w:r>
            <w:r w:rsidR="00842A02">
              <w:t>2</w:t>
            </w:r>
          </w:p>
        </w:tc>
      </w:tr>
    </w:tbl>
    <w:p w14:paraId="10C7A98D" w14:textId="77777777" w:rsidR="00D25024" w:rsidRDefault="00D25024" w:rsidP="00D25024"/>
    <w:p w14:paraId="56C04443" w14:textId="77777777"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59427A7B" w14:textId="77777777" w:rsidTr="00CB7D36">
        <w:tc>
          <w:tcPr>
            <w:tcW w:w="2014" w:type="dxa"/>
          </w:tcPr>
          <w:p w14:paraId="2907A777" w14:textId="77777777" w:rsidR="00095687" w:rsidRPr="00BD4375" w:rsidRDefault="00095687" w:rsidP="00F842E4">
            <w:pPr>
              <w:jc w:val="left"/>
            </w:pPr>
            <w:r w:rsidRPr="00BD4375">
              <w:lastRenderedPageBreak/>
              <w:t xml:space="preserve">Dovezi </w:t>
            </w:r>
          </w:p>
        </w:tc>
        <w:tc>
          <w:tcPr>
            <w:tcW w:w="7625" w:type="dxa"/>
            <w:gridSpan w:val="3"/>
          </w:tcPr>
          <w:p w14:paraId="25B05401" w14:textId="77777777" w:rsidR="00583CD5" w:rsidRPr="00583CD5" w:rsidRDefault="006A3C63" w:rsidP="00583CD5">
            <w:pPr>
              <w:pStyle w:val="Listparagraf"/>
              <w:widowControl w:val="0"/>
              <w:numPr>
                <w:ilvl w:val="0"/>
                <w:numId w:val="2"/>
              </w:numPr>
              <w:tabs>
                <w:tab w:val="clear" w:pos="709"/>
              </w:tabs>
              <w:rPr>
                <w:color w:val="FF0000"/>
                <w:szCs w:val="24"/>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p>
          <w:p w14:paraId="789360AF" w14:textId="3CCD2965" w:rsidR="00583CD5" w:rsidRPr="00583CD5" w:rsidRDefault="00583CD5" w:rsidP="00583CD5">
            <w:pPr>
              <w:pStyle w:val="Listparagraf"/>
              <w:numPr>
                <w:ilvl w:val="0"/>
                <w:numId w:val="2"/>
              </w:numPr>
              <w:tabs>
                <w:tab w:val="clear" w:pos="709"/>
              </w:tabs>
              <w:spacing w:line="276" w:lineRule="auto"/>
              <w:rPr>
                <w:szCs w:val="24"/>
              </w:rPr>
            </w:pPr>
            <w:r w:rsidRPr="00583CD5">
              <w:rPr>
                <w:szCs w:val="24"/>
              </w:rPr>
              <w:t xml:space="preserve">Orarul lecțiilor şi activităţilor extraşcolare aprobat la şedinţa Consiliului de Administraţie, proces verbal </w:t>
            </w:r>
            <w:r w:rsidRPr="00190A47">
              <w:rPr>
                <w:szCs w:val="24"/>
              </w:rPr>
              <w:t>nr.1 din 30.09.202</w:t>
            </w:r>
            <w:r w:rsidR="00190A47">
              <w:rPr>
                <w:szCs w:val="24"/>
              </w:rPr>
              <w:t>1</w:t>
            </w:r>
            <w:r w:rsidRPr="00190A47">
              <w:rPr>
                <w:szCs w:val="24"/>
              </w:rPr>
              <w:t>;</w:t>
            </w:r>
          </w:p>
          <w:p w14:paraId="48F10DDD" w14:textId="77777777" w:rsidR="00583CD5" w:rsidRPr="00583CD5" w:rsidRDefault="00583CD5" w:rsidP="00583CD5">
            <w:pPr>
              <w:pStyle w:val="Listparagraf"/>
              <w:numPr>
                <w:ilvl w:val="0"/>
                <w:numId w:val="2"/>
              </w:numPr>
              <w:tabs>
                <w:tab w:val="clear" w:pos="709"/>
              </w:tabs>
              <w:spacing w:line="276" w:lineRule="auto"/>
              <w:rPr>
                <w:szCs w:val="24"/>
              </w:rPr>
            </w:pPr>
            <w:r w:rsidRPr="00583CD5">
              <w:rPr>
                <w:szCs w:val="24"/>
              </w:rPr>
              <w:t>Registrul de evidență a orelor înlocuite;</w:t>
            </w:r>
          </w:p>
          <w:p w14:paraId="62ADAD87" w14:textId="77777777" w:rsidR="00583CD5" w:rsidRPr="00583CD5" w:rsidRDefault="00583CD5" w:rsidP="00583CD5">
            <w:pPr>
              <w:pStyle w:val="Listparagraf"/>
              <w:numPr>
                <w:ilvl w:val="0"/>
                <w:numId w:val="2"/>
              </w:numPr>
              <w:tabs>
                <w:tab w:val="clear" w:pos="709"/>
              </w:tabs>
              <w:spacing w:line="276" w:lineRule="auto"/>
              <w:rPr>
                <w:szCs w:val="24"/>
              </w:rPr>
            </w:pPr>
            <w:r w:rsidRPr="00583CD5">
              <w:rPr>
                <w:szCs w:val="24"/>
              </w:rPr>
              <w:t>Bugetul instituției şi planul anual de achiziţii;</w:t>
            </w:r>
          </w:p>
          <w:p w14:paraId="3BE6F081" w14:textId="77777777" w:rsidR="00583CD5" w:rsidRPr="00583CD5" w:rsidRDefault="00583CD5" w:rsidP="00583CD5">
            <w:pPr>
              <w:pStyle w:val="Listparagraf"/>
              <w:numPr>
                <w:ilvl w:val="0"/>
                <w:numId w:val="2"/>
              </w:numPr>
              <w:tabs>
                <w:tab w:val="clear" w:pos="709"/>
              </w:tabs>
              <w:spacing w:line="276" w:lineRule="auto"/>
              <w:rPr>
                <w:szCs w:val="24"/>
              </w:rPr>
            </w:pPr>
            <w:r w:rsidRPr="00583CD5">
              <w:rPr>
                <w:szCs w:val="24"/>
              </w:rPr>
              <w:t>Panou informational în holul instituției;</w:t>
            </w:r>
          </w:p>
          <w:p w14:paraId="25A56440" w14:textId="77777777" w:rsidR="00583CD5" w:rsidRPr="00583CD5" w:rsidRDefault="00583CD5" w:rsidP="00583CD5">
            <w:pPr>
              <w:pStyle w:val="Listparagraf"/>
              <w:numPr>
                <w:ilvl w:val="0"/>
                <w:numId w:val="2"/>
              </w:numPr>
              <w:tabs>
                <w:tab w:val="clear" w:pos="709"/>
              </w:tabs>
              <w:spacing w:line="276" w:lineRule="auto"/>
              <w:rPr>
                <w:bCs/>
                <w:szCs w:val="24"/>
              </w:rPr>
            </w:pPr>
            <w:r w:rsidRPr="00583CD5">
              <w:rPr>
                <w:bCs/>
                <w:szCs w:val="24"/>
              </w:rPr>
              <w:t xml:space="preserve">Accesul tuturor elevilor şi al cadrelor didactice la reţeaua de calculatoare și </w:t>
            </w:r>
            <w:proofErr w:type="gramStart"/>
            <w:r w:rsidRPr="00583CD5">
              <w:rPr>
                <w:bCs/>
                <w:szCs w:val="24"/>
              </w:rPr>
              <w:t>Internet,WI</w:t>
            </w:r>
            <w:proofErr w:type="gramEnd"/>
            <w:r w:rsidRPr="00583CD5">
              <w:rPr>
                <w:bCs/>
                <w:szCs w:val="24"/>
              </w:rPr>
              <w:t>-FI pentru documentare şi informare în timpul şi în afara orelor din programul şcolar;</w:t>
            </w:r>
          </w:p>
          <w:p w14:paraId="5503A77E" w14:textId="77777777" w:rsidR="00583CD5" w:rsidRPr="00583CD5" w:rsidRDefault="00583CD5" w:rsidP="00583CD5">
            <w:pPr>
              <w:pStyle w:val="Listparagraf"/>
              <w:numPr>
                <w:ilvl w:val="0"/>
                <w:numId w:val="2"/>
              </w:numPr>
              <w:tabs>
                <w:tab w:val="clear" w:pos="709"/>
              </w:tabs>
              <w:spacing w:line="276" w:lineRule="auto"/>
              <w:rPr>
                <w:bCs/>
                <w:szCs w:val="24"/>
                <w:lang w:eastAsia="ar-SA"/>
              </w:rPr>
            </w:pPr>
            <w:r w:rsidRPr="00583CD5">
              <w:rPr>
                <w:bCs/>
                <w:szCs w:val="24"/>
                <w:lang w:eastAsia="ar-SA"/>
              </w:rPr>
              <w:t>Utilizarea TIC în cadrul orelor, monitorizarea prin asistenţe la ore;</w:t>
            </w:r>
          </w:p>
          <w:p w14:paraId="083D681D" w14:textId="77777777" w:rsidR="00583CD5" w:rsidRPr="00583CD5" w:rsidRDefault="00583CD5" w:rsidP="00583CD5">
            <w:pPr>
              <w:pStyle w:val="Listparagraf"/>
              <w:numPr>
                <w:ilvl w:val="0"/>
                <w:numId w:val="2"/>
              </w:numPr>
              <w:tabs>
                <w:tab w:val="clear" w:pos="709"/>
              </w:tabs>
              <w:spacing w:line="276" w:lineRule="auto"/>
              <w:rPr>
                <w:bCs/>
                <w:szCs w:val="24"/>
              </w:rPr>
            </w:pPr>
            <w:r w:rsidRPr="00583CD5">
              <w:rPr>
                <w:bCs/>
                <w:szCs w:val="24"/>
                <w:lang w:eastAsia="ar-SA"/>
              </w:rPr>
              <w:t>Proiecte didactice de scurtă şi lungă durată;</w:t>
            </w:r>
            <w:r w:rsidRPr="00583CD5">
              <w:rPr>
                <w:bCs/>
                <w:szCs w:val="24"/>
              </w:rPr>
              <w:t xml:space="preserve">     </w:t>
            </w:r>
          </w:p>
          <w:p w14:paraId="36CFE41F" w14:textId="77777777" w:rsidR="00583CD5" w:rsidRPr="00583CD5" w:rsidRDefault="00583CD5" w:rsidP="00583CD5">
            <w:pPr>
              <w:pStyle w:val="Listparagraf"/>
              <w:numPr>
                <w:ilvl w:val="0"/>
                <w:numId w:val="2"/>
              </w:numPr>
              <w:tabs>
                <w:tab w:val="clear" w:pos="709"/>
              </w:tabs>
              <w:spacing w:line="276" w:lineRule="auto"/>
              <w:rPr>
                <w:szCs w:val="24"/>
              </w:rPr>
            </w:pPr>
            <w:r w:rsidRPr="00583CD5">
              <w:rPr>
                <w:szCs w:val="24"/>
              </w:rPr>
              <w:t>Rapoarte cu privire la rezultatele evaluărilor semestriale/anuale;</w:t>
            </w:r>
          </w:p>
          <w:p w14:paraId="606F4CF4" w14:textId="77777777" w:rsidR="00583CD5" w:rsidRPr="00583CD5" w:rsidRDefault="00583CD5" w:rsidP="00583CD5">
            <w:pPr>
              <w:widowControl w:val="0"/>
              <w:numPr>
                <w:ilvl w:val="0"/>
                <w:numId w:val="2"/>
              </w:numPr>
              <w:contextualSpacing/>
              <w:rPr>
                <w:rFonts w:eastAsia="SimSun"/>
                <w:szCs w:val="24"/>
                <w:lang w:eastAsia="zh-TW"/>
              </w:rPr>
            </w:pPr>
            <w:r w:rsidRPr="00583CD5">
              <w:rPr>
                <w:rFonts w:eastAsia="SimSun"/>
                <w:szCs w:val="24"/>
                <w:lang w:eastAsia="zh-TW"/>
              </w:rPr>
              <w:t xml:space="preserve">Portofoliul Comisiilor metodice şi ale cadrelor didactice; </w:t>
            </w:r>
          </w:p>
          <w:p w14:paraId="28E828B9" w14:textId="77777777" w:rsidR="00583CD5" w:rsidRPr="00826958" w:rsidRDefault="00583CD5" w:rsidP="00826958">
            <w:pPr>
              <w:widowControl w:val="0"/>
              <w:numPr>
                <w:ilvl w:val="0"/>
                <w:numId w:val="2"/>
              </w:numPr>
              <w:contextualSpacing/>
              <w:rPr>
                <w:rFonts w:eastAsia="SimSun"/>
                <w:szCs w:val="24"/>
                <w:lang w:eastAsia="zh-TW"/>
              </w:rPr>
            </w:pPr>
            <w:r w:rsidRPr="00583CD5">
              <w:rPr>
                <w:rFonts w:eastAsia="SimSun"/>
                <w:szCs w:val="24"/>
                <w:lang w:eastAsia="zh-TW"/>
              </w:rPr>
              <w:t>Note informative elaborate în rezultatul Controlului Intern;</w:t>
            </w:r>
          </w:p>
          <w:p w14:paraId="6D6F1340" w14:textId="77777777" w:rsidR="00095687" w:rsidRPr="00583CD5" w:rsidRDefault="00583CD5" w:rsidP="00583CD5">
            <w:pPr>
              <w:pStyle w:val="Listparagraf"/>
              <w:numPr>
                <w:ilvl w:val="0"/>
                <w:numId w:val="2"/>
              </w:numPr>
              <w:tabs>
                <w:tab w:val="clear" w:pos="709"/>
              </w:tabs>
              <w:spacing w:line="276" w:lineRule="auto"/>
              <w:rPr>
                <w:color w:val="000000"/>
                <w:szCs w:val="24"/>
              </w:rPr>
            </w:pPr>
            <w:r w:rsidRPr="00583CD5">
              <w:rPr>
                <w:color w:val="000000"/>
                <w:szCs w:val="24"/>
              </w:rPr>
              <w:t xml:space="preserve">Acte de inventariere; </w:t>
            </w:r>
            <w:r w:rsidR="00095687" w:rsidRPr="00583CD5">
              <w:rPr>
                <w:bCs/>
                <w:color w:val="FF0000"/>
                <w:szCs w:val="24"/>
                <w:lang w:val="ro-RO"/>
              </w:rPr>
              <w:t xml:space="preserve"> </w:t>
            </w:r>
          </w:p>
        </w:tc>
      </w:tr>
      <w:tr w:rsidR="00095687" w:rsidRPr="00E938A0" w14:paraId="5EA08CE6" w14:textId="77777777" w:rsidTr="00CB7D36">
        <w:tc>
          <w:tcPr>
            <w:tcW w:w="2014" w:type="dxa"/>
          </w:tcPr>
          <w:p w14:paraId="6661A0D1" w14:textId="77777777" w:rsidR="00095687" w:rsidRPr="00BD4375" w:rsidRDefault="00095687" w:rsidP="00F842E4">
            <w:pPr>
              <w:jc w:val="left"/>
            </w:pPr>
            <w:r w:rsidRPr="00BD4375">
              <w:t>Constatări</w:t>
            </w:r>
          </w:p>
        </w:tc>
        <w:tc>
          <w:tcPr>
            <w:tcW w:w="7625" w:type="dxa"/>
            <w:gridSpan w:val="3"/>
          </w:tcPr>
          <w:p w14:paraId="4A634D7D" w14:textId="77777777" w:rsidR="00095687" w:rsidRPr="00826958" w:rsidRDefault="00826958" w:rsidP="00826958">
            <w:pPr>
              <w:rPr>
                <w:rFonts w:eastAsia="Times New Roman"/>
                <w:iCs/>
                <w:color w:val="FF0000"/>
              </w:rPr>
            </w:pPr>
            <w:r w:rsidRPr="00826958">
              <w:rPr>
                <w:rFonts w:eastAsia="Arial Unicode MS"/>
                <w:color w:val="000000"/>
                <w:szCs w:val="24"/>
              </w:rPr>
              <w:t>Instituția planifică și monitorizează elaborarea de către cadrele didactice a proiectelor didactice de lungă și scurtă durată, în conformitate cu principiile educației centrate pe elev și pe formarea de competențe în baza Curriculumului la disciplinele școlare, Ghidului metodologic și Reperelor metodologice. Cadrele didactice din instituție aplică strategii interactive și tehnologii informaționale în procesul de predare-învățare-evaluare. Instituția</w:t>
            </w:r>
            <w:r w:rsidRPr="00826958">
              <w:rPr>
                <w:rFonts w:eastAsia="Arial Unicode MS"/>
                <w:color w:val="000000"/>
                <w:szCs w:val="24"/>
                <w:lang w:eastAsia="zh-TW"/>
              </w:rPr>
              <w:t xml:space="preserve"> monitorizează sistemic implementarea curriculumului școlar centrat pe Standardele de eficiență a învățării și contribuie la dezvoltarea abilităților cadrelor didactice în utilizarea resurselor ed</w:t>
            </w:r>
            <w:r>
              <w:rPr>
                <w:rFonts w:eastAsia="Arial Unicode MS"/>
                <w:color w:val="000000"/>
                <w:szCs w:val="24"/>
                <w:lang w:eastAsia="zh-TW"/>
              </w:rPr>
              <w:t>ucaționale, inclusiv TIC. P</w:t>
            </w:r>
            <w:r w:rsidRPr="00826958">
              <w:rPr>
                <w:rFonts w:eastAsia="Arial Unicode MS"/>
                <w:color w:val="000000"/>
                <w:szCs w:val="24"/>
                <w:lang w:eastAsia="zh-TW"/>
              </w:rPr>
              <w:t>rofesorii sunt asigurați c</w:t>
            </w:r>
            <w:r>
              <w:rPr>
                <w:rFonts w:eastAsia="Arial Unicode MS"/>
                <w:color w:val="000000"/>
                <w:szCs w:val="24"/>
                <w:lang w:eastAsia="zh-TW"/>
              </w:rPr>
              <w:t xml:space="preserve">u laptopuri </w:t>
            </w:r>
            <w:r w:rsidRPr="00826958">
              <w:rPr>
                <w:rFonts w:eastAsia="Arial Unicode MS"/>
                <w:color w:val="000000"/>
                <w:szCs w:val="24"/>
                <w:lang w:eastAsia="zh-TW"/>
              </w:rPr>
              <w:t>și conexiune la internet, în organizarea procesului educațional la distanță utilizează diverse platforme educaționale online.</w:t>
            </w:r>
          </w:p>
        </w:tc>
      </w:tr>
      <w:tr w:rsidR="00095687" w:rsidRPr="00E938A0" w14:paraId="38C5F1F1" w14:textId="77777777" w:rsidTr="00CB7D36">
        <w:tc>
          <w:tcPr>
            <w:tcW w:w="2014" w:type="dxa"/>
          </w:tcPr>
          <w:p w14:paraId="504A4140" w14:textId="77777777" w:rsidR="00095687" w:rsidRPr="00BD4375" w:rsidRDefault="00095687" w:rsidP="00F842E4">
            <w:pPr>
              <w:jc w:val="left"/>
            </w:pPr>
            <w:r>
              <w:t>Pondere și punctaj acordat</w:t>
            </w:r>
            <w:r w:rsidRPr="00BD4375">
              <w:t xml:space="preserve"> </w:t>
            </w:r>
          </w:p>
        </w:tc>
        <w:tc>
          <w:tcPr>
            <w:tcW w:w="1530" w:type="dxa"/>
          </w:tcPr>
          <w:p w14:paraId="4BB60B17" w14:textId="77777777" w:rsidR="00095687" w:rsidRPr="00E938A0" w:rsidRDefault="00095687" w:rsidP="00F842E4">
            <w:r w:rsidRPr="00BD4375">
              <w:t>Pondere:</w:t>
            </w:r>
            <w:r w:rsidRPr="00E938A0">
              <w:t xml:space="preserve"> </w:t>
            </w:r>
            <w:r>
              <w:rPr>
                <w:bCs/>
              </w:rPr>
              <w:t>2</w:t>
            </w:r>
          </w:p>
        </w:tc>
        <w:tc>
          <w:tcPr>
            <w:tcW w:w="3827" w:type="dxa"/>
          </w:tcPr>
          <w:p w14:paraId="21D45F34" w14:textId="77777777" w:rsidR="00095687" w:rsidRPr="00E938A0" w:rsidRDefault="00095687" w:rsidP="00F842E4">
            <w:r>
              <w:t>Autoevaluare conform criteriilor: -</w:t>
            </w:r>
            <w:r w:rsidR="00AF17DA">
              <w:t>0,75</w:t>
            </w:r>
          </w:p>
        </w:tc>
        <w:tc>
          <w:tcPr>
            <w:tcW w:w="2268" w:type="dxa"/>
          </w:tcPr>
          <w:p w14:paraId="6B550C4E" w14:textId="77777777" w:rsidR="00095687" w:rsidRPr="00D25024" w:rsidRDefault="00095687" w:rsidP="00F842E4">
            <w:r>
              <w:t xml:space="preserve">Punctaj acordat: - </w:t>
            </w:r>
            <w:r w:rsidR="00AF17DA">
              <w:t>1,5</w:t>
            </w:r>
          </w:p>
        </w:tc>
      </w:tr>
    </w:tbl>
    <w:p w14:paraId="1CDF69B8" w14:textId="77777777" w:rsidR="00D25024" w:rsidRDefault="00D25024" w:rsidP="00D25024"/>
    <w:p w14:paraId="41E7700A" w14:textId="77777777" w:rsidR="00D25024" w:rsidRPr="00945539" w:rsidRDefault="00D25024" w:rsidP="00D25024">
      <w:pPr>
        <w:rPr>
          <w:b/>
          <w:bCs/>
        </w:rPr>
      </w:pPr>
      <w:r w:rsidRPr="00945539">
        <w:rPr>
          <w:b/>
          <w:bCs/>
        </w:rPr>
        <w:t xml:space="preserve">Domeniu: </w:t>
      </w:r>
      <w:r>
        <w:rPr>
          <w:b/>
          <w:bCs/>
        </w:rPr>
        <w:t>Curriculum/ proces educațional</w:t>
      </w:r>
    </w:p>
    <w:p w14:paraId="66C21250" w14:textId="77777777"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1263C419" w14:textId="77777777" w:rsidTr="00CB7D36">
        <w:tc>
          <w:tcPr>
            <w:tcW w:w="2014" w:type="dxa"/>
          </w:tcPr>
          <w:p w14:paraId="3E45695E" w14:textId="77777777" w:rsidR="00095687" w:rsidRPr="00BD4375" w:rsidRDefault="00095687" w:rsidP="00F842E4">
            <w:pPr>
              <w:jc w:val="left"/>
            </w:pPr>
            <w:r w:rsidRPr="00BD4375">
              <w:t xml:space="preserve">Dovezi </w:t>
            </w:r>
          </w:p>
        </w:tc>
        <w:tc>
          <w:tcPr>
            <w:tcW w:w="7625" w:type="dxa"/>
            <w:gridSpan w:val="3"/>
          </w:tcPr>
          <w:p w14:paraId="07E820FB" w14:textId="77777777" w:rsidR="00826958" w:rsidRPr="00826958" w:rsidRDefault="00826958" w:rsidP="00936688">
            <w:pPr>
              <w:pStyle w:val="Listparagraf"/>
              <w:numPr>
                <w:ilvl w:val="0"/>
                <w:numId w:val="8"/>
              </w:numPr>
              <w:tabs>
                <w:tab w:val="clear" w:pos="709"/>
              </w:tabs>
              <w:spacing w:line="276" w:lineRule="auto"/>
              <w:rPr>
                <w:bCs/>
                <w:szCs w:val="24"/>
                <w:lang w:eastAsia="ar-SA"/>
              </w:rPr>
            </w:pPr>
            <w:r w:rsidRPr="00826958">
              <w:rPr>
                <w:bCs/>
                <w:szCs w:val="24"/>
                <w:lang w:eastAsia="ar-SA"/>
              </w:rPr>
              <w:t>Rezultatele observării în cadrul asistenților la ore;</w:t>
            </w:r>
          </w:p>
          <w:p w14:paraId="6F45EAE3" w14:textId="77777777" w:rsidR="00826958" w:rsidRPr="00826958" w:rsidRDefault="00826958" w:rsidP="00936688">
            <w:pPr>
              <w:pStyle w:val="Listparagraf"/>
              <w:numPr>
                <w:ilvl w:val="0"/>
                <w:numId w:val="8"/>
              </w:numPr>
              <w:tabs>
                <w:tab w:val="clear" w:pos="709"/>
              </w:tabs>
              <w:spacing w:line="276" w:lineRule="auto"/>
              <w:rPr>
                <w:szCs w:val="24"/>
              </w:rPr>
            </w:pPr>
            <w:r w:rsidRPr="00826958">
              <w:rPr>
                <w:szCs w:val="24"/>
              </w:rPr>
              <w:t>Note informative elaborate în cadrul Controlului Intern;</w:t>
            </w:r>
          </w:p>
          <w:p w14:paraId="6850FF06" w14:textId="77777777" w:rsidR="00826958" w:rsidRDefault="00826958" w:rsidP="00936688">
            <w:pPr>
              <w:widowControl w:val="0"/>
              <w:numPr>
                <w:ilvl w:val="0"/>
                <w:numId w:val="8"/>
              </w:numPr>
              <w:contextualSpacing/>
              <w:rPr>
                <w:noProof/>
                <w:szCs w:val="24"/>
                <w:lang w:eastAsia="zh-TW"/>
              </w:rPr>
            </w:pPr>
            <w:r w:rsidRPr="00826958">
              <w:rPr>
                <w:noProof/>
                <w:szCs w:val="24"/>
                <w:lang w:eastAsia="zh-TW"/>
              </w:rPr>
              <w:t xml:space="preserve">Registre de evidență a proceselor verbale ale ședințelor administrației gimnaziului cu cadrele didactice, Consiliului de Administraţie, Consiliului Profesoral, Comisiilor Metodice; </w:t>
            </w:r>
          </w:p>
          <w:p w14:paraId="06546D10" w14:textId="77777777" w:rsidR="00826958" w:rsidRPr="00826958" w:rsidRDefault="00826958" w:rsidP="00936688">
            <w:pPr>
              <w:widowControl w:val="0"/>
              <w:numPr>
                <w:ilvl w:val="0"/>
                <w:numId w:val="8"/>
              </w:numPr>
              <w:contextualSpacing/>
              <w:rPr>
                <w:noProof/>
                <w:szCs w:val="24"/>
                <w:lang w:eastAsia="zh-TW"/>
              </w:rPr>
            </w:pPr>
            <w:r>
              <w:rPr>
                <w:noProof/>
                <w:szCs w:val="24"/>
                <w:lang w:eastAsia="zh-TW"/>
              </w:rPr>
              <w:t>Portofoliile</w:t>
            </w:r>
            <w:r w:rsidRPr="00826958">
              <w:rPr>
                <w:noProof/>
                <w:szCs w:val="24"/>
                <w:lang w:eastAsia="zh-TW"/>
              </w:rPr>
              <w:t xml:space="preserve"> comisiilor metodice;;</w:t>
            </w:r>
          </w:p>
          <w:p w14:paraId="6FE8B728" w14:textId="77777777" w:rsidR="00826958" w:rsidRPr="00826958" w:rsidRDefault="00826958" w:rsidP="00936688">
            <w:pPr>
              <w:widowControl w:val="0"/>
              <w:numPr>
                <w:ilvl w:val="0"/>
                <w:numId w:val="8"/>
              </w:numPr>
              <w:contextualSpacing/>
              <w:rPr>
                <w:noProof/>
                <w:szCs w:val="24"/>
                <w:lang w:eastAsia="zh-TW"/>
              </w:rPr>
            </w:pPr>
            <w:r w:rsidRPr="00826958">
              <w:rPr>
                <w:noProof/>
                <w:szCs w:val="24"/>
                <w:lang w:eastAsia="zh-TW"/>
              </w:rPr>
              <w:t>Proiecte didactice de lungă durată discutate anual la ședințele Comisiilor metodice în luna septembrie</w:t>
            </w:r>
            <w:r w:rsidRPr="00826958">
              <w:rPr>
                <w:szCs w:val="24"/>
              </w:rPr>
              <w:t>;</w:t>
            </w:r>
          </w:p>
          <w:p w14:paraId="4DC76A26" w14:textId="77777777" w:rsidR="00826958" w:rsidRPr="00826958" w:rsidRDefault="00826958" w:rsidP="00936688">
            <w:pPr>
              <w:widowControl w:val="0"/>
              <w:numPr>
                <w:ilvl w:val="0"/>
                <w:numId w:val="8"/>
              </w:numPr>
              <w:contextualSpacing/>
              <w:rPr>
                <w:szCs w:val="24"/>
                <w:lang w:val="en-US"/>
              </w:rPr>
            </w:pPr>
            <w:r w:rsidRPr="00826958">
              <w:rPr>
                <w:noProof/>
                <w:szCs w:val="24"/>
                <w:lang w:eastAsia="zh-TW"/>
              </w:rPr>
              <w:t>Proiecte didactice de scurtă durată la disciplinele şcolare;</w:t>
            </w:r>
          </w:p>
          <w:p w14:paraId="76400DF1" w14:textId="77777777" w:rsidR="00095687" w:rsidRPr="00826958" w:rsidRDefault="00826958" w:rsidP="00936688">
            <w:pPr>
              <w:widowControl w:val="0"/>
              <w:numPr>
                <w:ilvl w:val="0"/>
                <w:numId w:val="8"/>
              </w:numPr>
              <w:contextualSpacing/>
              <w:rPr>
                <w:szCs w:val="24"/>
                <w:lang w:val="en-US"/>
              </w:rPr>
            </w:pPr>
            <w:r w:rsidRPr="00826958">
              <w:rPr>
                <w:rFonts w:eastAsia="Arial Unicode MS"/>
                <w:szCs w:val="24"/>
                <w:lang w:eastAsia="zh-TW"/>
              </w:rPr>
              <w:t>Certificate de participare la cursurile de formare</w:t>
            </w:r>
            <w:r w:rsidRPr="00826958">
              <w:rPr>
                <w:rFonts w:eastAsia="Arial Unicode MS"/>
                <w:i/>
                <w:szCs w:val="24"/>
                <w:lang w:eastAsia="zh-TW"/>
              </w:rPr>
              <w:t>.</w:t>
            </w:r>
          </w:p>
        </w:tc>
      </w:tr>
      <w:tr w:rsidR="00095687" w:rsidRPr="00E938A0" w14:paraId="664D06A9" w14:textId="77777777" w:rsidTr="00CB7D36">
        <w:tc>
          <w:tcPr>
            <w:tcW w:w="2014" w:type="dxa"/>
          </w:tcPr>
          <w:p w14:paraId="1866BC24" w14:textId="77777777" w:rsidR="00095687" w:rsidRPr="00BD4375" w:rsidRDefault="00095687" w:rsidP="00F842E4">
            <w:pPr>
              <w:jc w:val="left"/>
            </w:pPr>
            <w:r w:rsidRPr="00BD4375">
              <w:t>Constatări</w:t>
            </w:r>
          </w:p>
        </w:tc>
        <w:tc>
          <w:tcPr>
            <w:tcW w:w="7625" w:type="dxa"/>
            <w:gridSpan w:val="3"/>
          </w:tcPr>
          <w:p w14:paraId="384C6860" w14:textId="77777777" w:rsidR="00095687" w:rsidRPr="00826958" w:rsidRDefault="00826958" w:rsidP="00826958">
            <w:pPr>
              <w:pStyle w:val="Listparagraf"/>
              <w:numPr>
                <w:ilvl w:val="0"/>
                <w:numId w:val="2"/>
              </w:numPr>
              <w:ind w:left="360"/>
              <w:rPr>
                <w:rFonts w:eastAsia="Times New Roman"/>
                <w:iCs/>
                <w:color w:val="FF0000"/>
              </w:rPr>
            </w:pPr>
            <w:r w:rsidRPr="00270080">
              <w:rPr>
                <w:rFonts w:eastAsia="Arial Unicode MS"/>
                <w:color w:val="000000"/>
                <w:szCs w:val="24"/>
                <w:lang w:val="ro-RO"/>
              </w:rPr>
              <w:t>Instituția monitorizezază și promovează eficient elaborarea de către cadrele didactice a proiectelor didactice în conformitate cu principiile educației centrate pe elev/ copil și pe formarea de competențe, conținuturile fiind ajustate la cerințele actuale, inclusiv cu concursurile elevilor, cu valorificarea curriculumului în baza Standardelor</w:t>
            </w:r>
            <w:r>
              <w:rPr>
                <w:rFonts w:eastAsia="Arial Unicode MS"/>
                <w:color w:val="000000"/>
                <w:szCs w:val="24"/>
                <w:lang w:val="ro-RO"/>
              </w:rPr>
              <w:t>;</w:t>
            </w:r>
            <w:r w:rsidRPr="00270080">
              <w:rPr>
                <w:rFonts w:ascii="Arial" w:eastAsia="Arial Unicode MS" w:hAnsi="Arial" w:cs="Arial Unicode MS"/>
                <w:color w:val="000000"/>
                <w:szCs w:val="24"/>
                <w:lang w:val="ro-RO"/>
              </w:rPr>
              <w:t xml:space="preserve"> </w:t>
            </w:r>
          </w:p>
        </w:tc>
      </w:tr>
      <w:tr w:rsidR="00095687" w:rsidRPr="00E938A0" w14:paraId="27E481FE" w14:textId="77777777" w:rsidTr="00CB7D36">
        <w:tc>
          <w:tcPr>
            <w:tcW w:w="2014" w:type="dxa"/>
          </w:tcPr>
          <w:p w14:paraId="34056ECA" w14:textId="77777777" w:rsidR="00095687" w:rsidRPr="00BD4375" w:rsidRDefault="00095687" w:rsidP="00F842E4">
            <w:pPr>
              <w:jc w:val="left"/>
            </w:pPr>
            <w:r>
              <w:lastRenderedPageBreak/>
              <w:t>Pondere și punctaj acordat</w:t>
            </w:r>
            <w:r w:rsidRPr="00BD4375">
              <w:t xml:space="preserve"> </w:t>
            </w:r>
          </w:p>
        </w:tc>
        <w:tc>
          <w:tcPr>
            <w:tcW w:w="1530" w:type="dxa"/>
          </w:tcPr>
          <w:p w14:paraId="4F781CB7" w14:textId="77777777" w:rsidR="00095687" w:rsidRPr="00E938A0" w:rsidRDefault="00095687" w:rsidP="00F842E4">
            <w:r w:rsidRPr="00BD4375">
              <w:t>Pondere:</w:t>
            </w:r>
            <w:r w:rsidRPr="00E938A0">
              <w:t xml:space="preserve"> </w:t>
            </w:r>
            <w:r>
              <w:rPr>
                <w:bCs/>
              </w:rPr>
              <w:t>2</w:t>
            </w:r>
          </w:p>
        </w:tc>
        <w:tc>
          <w:tcPr>
            <w:tcW w:w="3827" w:type="dxa"/>
          </w:tcPr>
          <w:p w14:paraId="4DF27072" w14:textId="77777777" w:rsidR="00095687" w:rsidRPr="00E938A0" w:rsidRDefault="00095687" w:rsidP="00F842E4">
            <w:r>
              <w:t>Autoevaluare conform criteriilor: -</w:t>
            </w:r>
            <w:r w:rsidR="00AF17DA">
              <w:t>0,75</w:t>
            </w:r>
          </w:p>
        </w:tc>
        <w:tc>
          <w:tcPr>
            <w:tcW w:w="2268" w:type="dxa"/>
          </w:tcPr>
          <w:p w14:paraId="68D0A8B1" w14:textId="77777777" w:rsidR="00095687" w:rsidRPr="00D25024" w:rsidRDefault="00095687" w:rsidP="00F842E4">
            <w:r>
              <w:t xml:space="preserve">Punctaj acordat: - </w:t>
            </w:r>
            <w:r w:rsidR="00AF17DA">
              <w:t>1,5</w:t>
            </w:r>
          </w:p>
        </w:tc>
      </w:tr>
    </w:tbl>
    <w:p w14:paraId="045BB223" w14:textId="77777777" w:rsidR="00D25024" w:rsidRDefault="00D25024" w:rsidP="00D25024"/>
    <w:p w14:paraId="4CCD996B" w14:textId="77777777"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471748C0" w14:textId="77777777" w:rsidTr="00CB7D36">
        <w:tc>
          <w:tcPr>
            <w:tcW w:w="2014" w:type="dxa"/>
          </w:tcPr>
          <w:p w14:paraId="06837A43" w14:textId="77777777" w:rsidR="00095687" w:rsidRPr="00BD4375" w:rsidRDefault="00095687" w:rsidP="00F842E4">
            <w:pPr>
              <w:jc w:val="left"/>
            </w:pPr>
            <w:r w:rsidRPr="00BD4375">
              <w:t xml:space="preserve">Dovezi </w:t>
            </w:r>
          </w:p>
        </w:tc>
        <w:tc>
          <w:tcPr>
            <w:tcW w:w="7625" w:type="dxa"/>
            <w:gridSpan w:val="3"/>
          </w:tcPr>
          <w:p w14:paraId="7CF60E63" w14:textId="77777777" w:rsidR="00826958" w:rsidRPr="00270080" w:rsidRDefault="00826958" w:rsidP="00826958">
            <w:pPr>
              <w:pStyle w:val="Listparagraf"/>
              <w:numPr>
                <w:ilvl w:val="0"/>
                <w:numId w:val="2"/>
              </w:numPr>
              <w:tabs>
                <w:tab w:val="clear" w:pos="709"/>
              </w:tabs>
              <w:spacing w:line="276" w:lineRule="auto"/>
            </w:pPr>
            <w:proofErr w:type="gramStart"/>
            <w:r w:rsidRPr="00270080">
              <w:t>Rezultatele  pretestărilor</w:t>
            </w:r>
            <w:proofErr w:type="gramEnd"/>
            <w:r w:rsidRPr="00270080">
              <w:t>, examenelor de absolvire a gimnaziului</w:t>
            </w:r>
            <w:r>
              <w:t xml:space="preserve">, </w:t>
            </w:r>
            <w:r w:rsidRPr="00270080">
              <w:t xml:space="preserve"> probelor de evaluare sumative la disciplinele școlare (baza de date);</w:t>
            </w:r>
          </w:p>
          <w:p w14:paraId="0692F90F" w14:textId="7F74F7FE" w:rsidR="00826958" w:rsidRPr="00190A47" w:rsidRDefault="00826958" w:rsidP="00826958">
            <w:pPr>
              <w:pStyle w:val="Listparagraf"/>
              <w:numPr>
                <w:ilvl w:val="0"/>
                <w:numId w:val="2"/>
              </w:numPr>
              <w:tabs>
                <w:tab w:val="clear" w:pos="709"/>
              </w:tabs>
              <w:spacing w:line="276" w:lineRule="auto"/>
            </w:pPr>
            <w:r w:rsidRPr="00270080">
              <w:t>Oferta orelor opţi</w:t>
            </w:r>
            <w:r>
              <w:t>onale pentru anul de studii 2021-2022</w:t>
            </w:r>
            <w:r w:rsidRPr="00270080">
              <w:t xml:space="preserve"> aprobată la şedinţa Consiliului de Administraţie, proces-verbal </w:t>
            </w:r>
            <w:r w:rsidRPr="00190A47">
              <w:t>nr.1 din 30.09.202</w:t>
            </w:r>
            <w:r w:rsidR="00190A47" w:rsidRPr="00190A47">
              <w:t>1</w:t>
            </w:r>
            <w:r w:rsidRPr="00190A47">
              <w:t>;</w:t>
            </w:r>
          </w:p>
          <w:p w14:paraId="4F696920" w14:textId="77777777" w:rsidR="00826958" w:rsidRPr="00270080" w:rsidRDefault="00826958" w:rsidP="00826958">
            <w:pPr>
              <w:pStyle w:val="Listparagraf"/>
              <w:widowControl w:val="0"/>
              <w:numPr>
                <w:ilvl w:val="0"/>
                <w:numId w:val="2"/>
              </w:numPr>
              <w:tabs>
                <w:tab w:val="clear" w:pos="709"/>
              </w:tabs>
              <w:rPr>
                <w:lang w:eastAsia="zh-TW"/>
              </w:rPr>
            </w:pPr>
            <w:r w:rsidRPr="00270080">
              <w:rPr>
                <w:lang w:eastAsia="zh-TW"/>
              </w:rPr>
              <w:t>Graficul desfășurării evaluărilor sumative clasele V-a – IX-a</w:t>
            </w:r>
            <w:r w:rsidRPr="00270080">
              <w:t>;</w:t>
            </w:r>
          </w:p>
          <w:p w14:paraId="19F2BEB4" w14:textId="77777777" w:rsidR="00826958" w:rsidRDefault="00826958" w:rsidP="00826958">
            <w:pPr>
              <w:pStyle w:val="Listparagraf"/>
              <w:widowControl w:val="0"/>
              <w:numPr>
                <w:ilvl w:val="0"/>
                <w:numId w:val="2"/>
              </w:numPr>
              <w:tabs>
                <w:tab w:val="clear" w:pos="709"/>
              </w:tabs>
              <w:rPr>
                <w:lang w:eastAsia="zh-TW"/>
              </w:rPr>
            </w:pPr>
            <w:r>
              <w:rPr>
                <w:lang w:eastAsia="zh-TW"/>
              </w:rPr>
              <w:t>Ordin nr.09-A din 03.05.2022</w:t>
            </w:r>
            <w:r w:rsidRPr="00270080">
              <w:rPr>
                <w:lang w:eastAsia="zh-TW"/>
              </w:rPr>
              <w:t xml:space="preserve"> cu privire la organizarea </w:t>
            </w:r>
            <w:r w:rsidR="00230498">
              <w:rPr>
                <w:lang w:eastAsia="zh-TW"/>
              </w:rPr>
              <w:t>și desfășurarea testării</w:t>
            </w:r>
            <w:r w:rsidRPr="00270080">
              <w:rPr>
                <w:lang w:eastAsia="zh-TW"/>
              </w:rPr>
              <w:t xml:space="preserve"> naționale</w:t>
            </w:r>
            <w:r w:rsidR="00230498">
              <w:rPr>
                <w:lang w:eastAsia="zh-TW"/>
              </w:rPr>
              <w:t xml:space="preserve"> în învățământul primar</w:t>
            </w:r>
            <w:r w:rsidRPr="00270080">
              <w:rPr>
                <w:lang w:eastAsia="zh-TW"/>
              </w:rPr>
              <w:t>;</w:t>
            </w:r>
          </w:p>
          <w:p w14:paraId="108ABD36" w14:textId="77777777" w:rsidR="00230498" w:rsidRPr="00270080" w:rsidRDefault="00230498" w:rsidP="00826958">
            <w:pPr>
              <w:pStyle w:val="Listparagraf"/>
              <w:widowControl w:val="0"/>
              <w:numPr>
                <w:ilvl w:val="0"/>
                <w:numId w:val="2"/>
              </w:numPr>
              <w:tabs>
                <w:tab w:val="clear" w:pos="709"/>
              </w:tabs>
              <w:rPr>
                <w:lang w:eastAsia="zh-TW"/>
              </w:rPr>
            </w:pPr>
            <w:r>
              <w:rPr>
                <w:lang w:eastAsia="zh-TW"/>
              </w:rPr>
              <w:t>Ordin nr.13-A din 30.05.2022</w:t>
            </w:r>
            <w:r w:rsidRPr="00270080">
              <w:rPr>
                <w:lang w:eastAsia="zh-TW"/>
              </w:rPr>
              <w:t xml:space="preserve"> cu privire la organizarea </w:t>
            </w:r>
            <w:r>
              <w:rPr>
                <w:lang w:eastAsia="zh-TW"/>
              </w:rPr>
              <w:t xml:space="preserve">și desfășurarea examenelor </w:t>
            </w:r>
            <w:r w:rsidR="00F50DFE">
              <w:rPr>
                <w:lang w:eastAsia="zh-TW"/>
              </w:rPr>
              <w:t>de absolvire a gimnaziului;</w:t>
            </w:r>
          </w:p>
          <w:p w14:paraId="35896E79" w14:textId="77777777" w:rsidR="00826958" w:rsidRPr="00270080" w:rsidRDefault="00826958" w:rsidP="00826958">
            <w:pPr>
              <w:pStyle w:val="Listparagraf"/>
              <w:widowControl w:val="0"/>
              <w:numPr>
                <w:ilvl w:val="0"/>
                <w:numId w:val="2"/>
              </w:numPr>
              <w:tabs>
                <w:tab w:val="clear" w:pos="709"/>
              </w:tabs>
              <w:rPr>
                <w:lang w:eastAsia="zh-TW"/>
              </w:rPr>
            </w:pPr>
            <w:r w:rsidRPr="00270080">
              <w:rPr>
                <w:lang w:eastAsia="zh-TW"/>
              </w:rPr>
              <w:t>Registrul de asistări l</w:t>
            </w:r>
            <w:r w:rsidR="00F50DFE">
              <w:rPr>
                <w:lang w:eastAsia="zh-TW"/>
              </w:rPr>
              <w:t>a ore pentru anul de studii 2021-2022</w:t>
            </w:r>
            <w:r w:rsidRPr="00270080">
              <w:rPr>
                <w:lang w:eastAsia="zh-TW"/>
              </w:rPr>
              <w:t>;</w:t>
            </w:r>
          </w:p>
          <w:p w14:paraId="745FF816" w14:textId="77777777" w:rsidR="00826958" w:rsidRPr="00270080" w:rsidRDefault="00826958" w:rsidP="00826958">
            <w:pPr>
              <w:pStyle w:val="Listparagraf"/>
              <w:widowControl w:val="0"/>
              <w:numPr>
                <w:ilvl w:val="0"/>
                <w:numId w:val="2"/>
              </w:numPr>
              <w:tabs>
                <w:tab w:val="clear" w:pos="709"/>
              </w:tabs>
              <w:rPr>
                <w:lang w:eastAsia="zh-TW"/>
              </w:rPr>
            </w:pPr>
            <w:r w:rsidRPr="00270080">
              <w:rPr>
                <w:lang w:eastAsia="zh-TW"/>
              </w:rPr>
              <w:t>Cataloagele şcolare</w:t>
            </w:r>
            <w:r w:rsidRPr="00270080">
              <w:t>;</w:t>
            </w:r>
          </w:p>
          <w:p w14:paraId="20BD65EC" w14:textId="77777777" w:rsidR="00826958" w:rsidRPr="00270080" w:rsidRDefault="00826958" w:rsidP="00826958">
            <w:pPr>
              <w:pStyle w:val="Listparagraf"/>
              <w:widowControl w:val="0"/>
              <w:numPr>
                <w:ilvl w:val="0"/>
                <w:numId w:val="2"/>
              </w:numPr>
              <w:tabs>
                <w:tab w:val="clear" w:pos="709"/>
              </w:tabs>
              <w:rPr>
                <w:lang w:eastAsia="zh-TW"/>
              </w:rPr>
            </w:pPr>
            <w:r w:rsidRPr="00270080">
              <w:rPr>
                <w:lang w:eastAsia="zh-TW"/>
              </w:rPr>
              <w:t>Proiecte didactice de lungă şi scurtă durată</w:t>
            </w:r>
            <w:r w:rsidRPr="00270080">
              <w:t>;</w:t>
            </w:r>
          </w:p>
          <w:p w14:paraId="1CFBC104" w14:textId="77777777" w:rsidR="00826958" w:rsidRPr="00F50DFE" w:rsidRDefault="00826958" w:rsidP="00826958">
            <w:pPr>
              <w:pStyle w:val="Listparagraf"/>
              <w:widowControl w:val="0"/>
              <w:numPr>
                <w:ilvl w:val="0"/>
                <w:numId w:val="2"/>
              </w:numPr>
              <w:tabs>
                <w:tab w:val="clear" w:pos="709"/>
              </w:tabs>
              <w:rPr>
                <w:lang w:eastAsia="zh-TW"/>
              </w:rPr>
            </w:pPr>
            <w:r w:rsidRPr="00F50DFE">
              <w:rPr>
                <w:lang w:eastAsia="zh-TW"/>
              </w:rPr>
              <w:t>Baza de date cu privire la rezultatele la concursuri, olimpiade municipale, republicane</w:t>
            </w:r>
            <w:r w:rsidRPr="00F50DFE">
              <w:t>;</w:t>
            </w:r>
          </w:p>
          <w:p w14:paraId="0128655D" w14:textId="77777777" w:rsidR="00826958" w:rsidRPr="00F50DFE" w:rsidRDefault="00826958" w:rsidP="00826958">
            <w:pPr>
              <w:pStyle w:val="Listparagraf"/>
              <w:widowControl w:val="0"/>
              <w:numPr>
                <w:ilvl w:val="0"/>
                <w:numId w:val="2"/>
              </w:numPr>
              <w:tabs>
                <w:tab w:val="clear" w:pos="709"/>
              </w:tabs>
              <w:rPr>
                <w:lang w:eastAsia="zh-TW"/>
              </w:rPr>
            </w:pPr>
            <w:r w:rsidRPr="00F50DFE">
              <w:rPr>
                <w:lang w:eastAsia="zh-TW"/>
              </w:rPr>
              <w:t>Analiza orelor publice în cadrul ședințelor Comisiilor metodice, procese-verbale ale Comisiilor metodice</w:t>
            </w:r>
            <w:r w:rsidRPr="00F50DFE">
              <w:t>;</w:t>
            </w:r>
          </w:p>
          <w:p w14:paraId="05C54907" w14:textId="77777777" w:rsidR="00826958" w:rsidRPr="00F50DFE" w:rsidRDefault="00826958" w:rsidP="00826958">
            <w:pPr>
              <w:pStyle w:val="Listparagraf"/>
              <w:numPr>
                <w:ilvl w:val="0"/>
                <w:numId w:val="2"/>
              </w:numPr>
              <w:tabs>
                <w:tab w:val="clear" w:pos="709"/>
              </w:tabs>
              <w:spacing w:line="276" w:lineRule="auto"/>
              <w:rPr>
                <w:color w:val="000000"/>
              </w:rPr>
            </w:pPr>
            <w:r w:rsidRPr="00F50DFE">
              <w:rPr>
                <w:rFonts w:eastAsia="Arial Unicode MS"/>
                <w:lang w:eastAsia="zh-TW"/>
              </w:rPr>
              <w:t>Note informative cu privire la rezultatele evaluărilor sumative;</w:t>
            </w:r>
          </w:p>
          <w:p w14:paraId="7C8F3369" w14:textId="77777777" w:rsidR="00095687" w:rsidRPr="00F50DFE" w:rsidRDefault="00826958" w:rsidP="00826958">
            <w:pPr>
              <w:pStyle w:val="Listparagraf"/>
              <w:numPr>
                <w:ilvl w:val="0"/>
                <w:numId w:val="2"/>
              </w:numPr>
              <w:rPr>
                <w:iCs/>
                <w:color w:val="FF0000"/>
              </w:rPr>
            </w:pPr>
            <w:r w:rsidRPr="00F50DFE">
              <w:rPr>
                <w:rFonts w:eastAsia="Arial Unicode MS"/>
                <w:lang w:eastAsia="zh-TW"/>
              </w:rPr>
              <w:t>Modele de teste de evaluare, însoțite de: barem de corectare, matrice de specificație, schema de convertire (portofoliul profesional al cadrului didactic)</w:t>
            </w:r>
          </w:p>
          <w:p w14:paraId="1CB42C61" w14:textId="77777777" w:rsidR="00F50DFE" w:rsidRPr="00F50DFE" w:rsidRDefault="00F50DFE" w:rsidP="00826958">
            <w:pPr>
              <w:pStyle w:val="Listparagraf"/>
              <w:numPr>
                <w:ilvl w:val="0"/>
                <w:numId w:val="2"/>
              </w:numPr>
              <w:rPr>
                <w:iCs/>
                <w:color w:val="FF0000"/>
              </w:rPr>
            </w:pPr>
            <w:r>
              <w:rPr>
                <w:rFonts w:eastAsia="Arial Unicode MS"/>
                <w:lang w:eastAsia="zh-TW"/>
              </w:rPr>
              <w:t>Raportul profesorului din SICE</w:t>
            </w:r>
          </w:p>
        </w:tc>
      </w:tr>
      <w:tr w:rsidR="00095687" w:rsidRPr="00E938A0" w14:paraId="72905A90" w14:textId="77777777" w:rsidTr="00CB7D36">
        <w:tc>
          <w:tcPr>
            <w:tcW w:w="2014" w:type="dxa"/>
          </w:tcPr>
          <w:p w14:paraId="634EBA7A" w14:textId="77777777" w:rsidR="00095687" w:rsidRPr="00BD4375" w:rsidRDefault="00095687" w:rsidP="00F842E4">
            <w:pPr>
              <w:jc w:val="left"/>
            </w:pPr>
            <w:r w:rsidRPr="00BD4375">
              <w:t>Constatări</w:t>
            </w:r>
          </w:p>
        </w:tc>
        <w:tc>
          <w:tcPr>
            <w:tcW w:w="7625" w:type="dxa"/>
            <w:gridSpan w:val="3"/>
          </w:tcPr>
          <w:p w14:paraId="5E54B428" w14:textId="77777777" w:rsidR="00095687" w:rsidRPr="00810FB3" w:rsidRDefault="00F50DFE" w:rsidP="008F3ED3">
            <w:pPr>
              <w:pStyle w:val="Listparagraf"/>
              <w:numPr>
                <w:ilvl w:val="0"/>
                <w:numId w:val="2"/>
              </w:numPr>
              <w:ind w:left="360"/>
              <w:rPr>
                <w:rFonts w:eastAsia="Times New Roman"/>
                <w:iCs/>
                <w:color w:val="FF0000"/>
                <w:szCs w:val="24"/>
              </w:rPr>
            </w:pPr>
            <w:r w:rsidRPr="00270080">
              <w:rPr>
                <w:rFonts w:eastAsia="Arial Unicode MS"/>
                <w:color w:val="000000"/>
                <w:szCs w:val="24"/>
                <w:lang w:val="ro-RO" w:eastAsia="zh-TW"/>
              </w:rPr>
              <w:t>Există un sistem de organizare și desfășurare a evaluărilor la nivel de instituție. Reieșind din rezultatele învățării se identifică problemele și eventualele soluții. Rapoartele elaborate de către cadrele didactice denotă urmărirea continuă a progresului elevilor. Rezultatele la examene în clasele primare, gimnaziale demonstrează că toți elevii ating standardele de învățare. Evaluările se realizează în baza referențialului de evaluare a competențelor elevilor și se respectă regulamentul privind evaluarea și notarea rezultatelor școlare.</w:t>
            </w:r>
          </w:p>
        </w:tc>
      </w:tr>
      <w:tr w:rsidR="00095687" w:rsidRPr="00E938A0" w14:paraId="7D134073" w14:textId="77777777" w:rsidTr="00CB7D36">
        <w:tc>
          <w:tcPr>
            <w:tcW w:w="2014" w:type="dxa"/>
          </w:tcPr>
          <w:p w14:paraId="26EF4611" w14:textId="77777777" w:rsidR="00095687" w:rsidRPr="00BD4375" w:rsidRDefault="00095687" w:rsidP="00F842E4">
            <w:pPr>
              <w:jc w:val="left"/>
            </w:pPr>
            <w:r>
              <w:t>Pondere și punctaj acordat</w:t>
            </w:r>
            <w:r w:rsidRPr="00BD4375">
              <w:t xml:space="preserve"> </w:t>
            </w:r>
          </w:p>
        </w:tc>
        <w:tc>
          <w:tcPr>
            <w:tcW w:w="1530" w:type="dxa"/>
          </w:tcPr>
          <w:p w14:paraId="445FC87A" w14:textId="77777777" w:rsidR="00095687" w:rsidRPr="00E938A0" w:rsidRDefault="00095687" w:rsidP="00F842E4">
            <w:r w:rsidRPr="00BD4375">
              <w:t>Pondere:</w:t>
            </w:r>
            <w:r w:rsidRPr="00E938A0">
              <w:t xml:space="preserve"> </w:t>
            </w:r>
            <w:r>
              <w:rPr>
                <w:bCs/>
              </w:rPr>
              <w:t>2</w:t>
            </w:r>
          </w:p>
        </w:tc>
        <w:tc>
          <w:tcPr>
            <w:tcW w:w="3827" w:type="dxa"/>
          </w:tcPr>
          <w:p w14:paraId="299AC30B" w14:textId="77777777" w:rsidR="00095687" w:rsidRPr="00E938A0" w:rsidRDefault="00095687" w:rsidP="00F842E4">
            <w:r>
              <w:t>Autoevaluare conform criteriilor: -</w:t>
            </w:r>
            <w:r w:rsidR="00AF17DA">
              <w:t>0,75</w:t>
            </w:r>
          </w:p>
        </w:tc>
        <w:tc>
          <w:tcPr>
            <w:tcW w:w="2268" w:type="dxa"/>
          </w:tcPr>
          <w:p w14:paraId="313944DB" w14:textId="77777777" w:rsidR="00095687" w:rsidRPr="00D25024" w:rsidRDefault="00095687" w:rsidP="00F842E4">
            <w:r>
              <w:t xml:space="preserve">Punctaj acordat: - </w:t>
            </w:r>
            <w:r w:rsidR="00AF17DA">
              <w:t>1,5</w:t>
            </w:r>
          </w:p>
        </w:tc>
      </w:tr>
    </w:tbl>
    <w:p w14:paraId="669C7323" w14:textId="77777777" w:rsidR="00D25024" w:rsidRDefault="00D25024" w:rsidP="00D25024"/>
    <w:p w14:paraId="1AF9ED32" w14:textId="77777777"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0F3C1CE8" w14:textId="77777777" w:rsidTr="00CB7D36">
        <w:tc>
          <w:tcPr>
            <w:tcW w:w="2014" w:type="dxa"/>
          </w:tcPr>
          <w:p w14:paraId="010D44BA" w14:textId="77777777" w:rsidR="00095687" w:rsidRPr="00BD4375" w:rsidRDefault="00095687" w:rsidP="00F842E4">
            <w:pPr>
              <w:jc w:val="left"/>
            </w:pPr>
            <w:r w:rsidRPr="00BD4375">
              <w:t xml:space="preserve">Dovezi </w:t>
            </w:r>
          </w:p>
        </w:tc>
        <w:tc>
          <w:tcPr>
            <w:tcW w:w="7625" w:type="dxa"/>
            <w:gridSpan w:val="3"/>
          </w:tcPr>
          <w:p w14:paraId="75123177" w14:textId="77777777" w:rsidR="00E81E67" w:rsidRPr="00E81E67" w:rsidRDefault="006A3C63" w:rsidP="00E81E67">
            <w:pPr>
              <w:widowControl w:val="0"/>
              <w:numPr>
                <w:ilvl w:val="0"/>
                <w:numId w:val="2"/>
              </w:numPr>
              <w:contextualSpacing/>
              <w:rPr>
                <w:rFonts w:eastAsia="SimSun"/>
                <w:bCs/>
                <w:iCs/>
                <w:szCs w:val="24"/>
                <w:lang w:eastAsia="zh-TW"/>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r w:rsidR="00E81E67" w:rsidRPr="00E81E67">
              <w:rPr>
                <w:szCs w:val="24"/>
              </w:rPr>
              <w:t>Domeniul  Curriculum și Activitate educativă;</w:t>
            </w:r>
          </w:p>
          <w:p w14:paraId="56008E47" w14:textId="77777777" w:rsidR="00E81E67" w:rsidRPr="00270080" w:rsidRDefault="00E81E67" w:rsidP="00E81E67">
            <w:pPr>
              <w:pStyle w:val="Listparagraf"/>
              <w:numPr>
                <w:ilvl w:val="0"/>
                <w:numId w:val="2"/>
              </w:numPr>
              <w:tabs>
                <w:tab w:val="clear" w:pos="709"/>
              </w:tabs>
              <w:spacing w:line="276" w:lineRule="auto"/>
            </w:pPr>
            <w:r w:rsidRPr="00270080">
              <w:t xml:space="preserve">Portofoliul clasei </w:t>
            </w:r>
          </w:p>
          <w:p w14:paraId="6E5F1C52" w14:textId="77777777" w:rsidR="00E81E67" w:rsidRPr="00270080" w:rsidRDefault="00E81E67" w:rsidP="00E81E67">
            <w:pPr>
              <w:pStyle w:val="Listparagraf"/>
              <w:numPr>
                <w:ilvl w:val="0"/>
                <w:numId w:val="2"/>
              </w:numPr>
              <w:tabs>
                <w:tab w:val="clear" w:pos="709"/>
              </w:tabs>
              <w:spacing w:line="276" w:lineRule="auto"/>
            </w:pPr>
            <w:r w:rsidRPr="00270080">
              <w:t>Catalogul școlar;</w:t>
            </w:r>
          </w:p>
          <w:p w14:paraId="51CE7085" w14:textId="77777777" w:rsidR="00E81E67" w:rsidRPr="00270080" w:rsidRDefault="00E81E67" w:rsidP="00E81E67">
            <w:pPr>
              <w:pStyle w:val="Listparagraf"/>
              <w:numPr>
                <w:ilvl w:val="0"/>
                <w:numId w:val="2"/>
              </w:numPr>
              <w:tabs>
                <w:tab w:val="clear" w:pos="709"/>
              </w:tabs>
              <w:spacing w:line="276" w:lineRule="auto"/>
            </w:pPr>
            <w:r w:rsidRPr="00270080">
              <w:t>Fotografii; Înregistrări video etc.</w:t>
            </w:r>
          </w:p>
          <w:p w14:paraId="1C4B48FF" w14:textId="1492007A" w:rsidR="00095687" w:rsidRPr="00190A47" w:rsidRDefault="00E81E67" w:rsidP="00190A47">
            <w:pPr>
              <w:widowControl w:val="0"/>
              <w:numPr>
                <w:ilvl w:val="0"/>
                <w:numId w:val="2"/>
              </w:numPr>
              <w:contextualSpacing/>
              <w:rPr>
                <w:rFonts w:eastAsia="SimSun"/>
                <w:bCs/>
                <w:iCs/>
                <w:szCs w:val="24"/>
                <w:lang w:eastAsia="zh-TW"/>
              </w:rPr>
            </w:pPr>
            <w:r w:rsidRPr="00E81E67">
              <w:rPr>
                <w:rFonts w:eastAsia="SimSun"/>
                <w:bCs/>
                <w:iCs/>
                <w:szCs w:val="24"/>
                <w:lang w:eastAsia="zh-TW"/>
              </w:rPr>
              <w:t>Planurile de activitate ale comisiilor met</w:t>
            </w:r>
            <w:r>
              <w:rPr>
                <w:rFonts w:eastAsia="SimSun"/>
                <w:bCs/>
                <w:iCs/>
                <w:szCs w:val="24"/>
                <w:lang w:eastAsia="zh-TW"/>
              </w:rPr>
              <w:t>odice pentru anul de studii 2021-2022</w:t>
            </w:r>
            <w:r w:rsidRPr="00E81E67">
              <w:rPr>
                <w:szCs w:val="24"/>
              </w:rPr>
              <w:t>;</w:t>
            </w:r>
          </w:p>
        </w:tc>
      </w:tr>
      <w:tr w:rsidR="00095687" w:rsidRPr="00E938A0" w14:paraId="35545B5E" w14:textId="77777777" w:rsidTr="00CB7D36">
        <w:tc>
          <w:tcPr>
            <w:tcW w:w="2014" w:type="dxa"/>
          </w:tcPr>
          <w:p w14:paraId="102DA196" w14:textId="77777777" w:rsidR="00095687" w:rsidRPr="00BD4375" w:rsidRDefault="00095687" w:rsidP="00F842E4">
            <w:pPr>
              <w:jc w:val="left"/>
            </w:pPr>
            <w:r w:rsidRPr="00BD4375">
              <w:t>Constatări</w:t>
            </w:r>
          </w:p>
        </w:tc>
        <w:tc>
          <w:tcPr>
            <w:tcW w:w="7625" w:type="dxa"/>
            <w:gridSpan w:val="3"/>
          </w:tcPr>
          <w:p w14:paraId="419CBEE6" w14:textId="77777777" w:rsidR="00095687" w:rsidRPr="00E81E67" w:rsidRDefault="00E81E67" w:rsidP="00E81E67">
            <w:pPr>
              <w:rPr>
                <w:rFonts w:eastAsia="Times New Roman"/>
                <w:iCs/>
                <w:color w:val="FF0000"/>
                <w:szCs w:val="24"/>
              </w:rPr>
            </w:pPr>
            <w:r w:rsidRPr="00E81E67">
              <w:rPr>
                <w:rFonts w:eastAsia="Arial Unicode MS"/>
                <w:color w:val="000000"/>
                <w:lang w:eastAsia="zh-TW"/>
              </w:rPr>
              <w:t>În instituție se organizează și se desfășoară pe parcursul întregului</w:t>
            </w:r>
            <w:r>
              <w:rPr>
                <w:rFonts w:eastAsia="Arial Unicode MS"/>
                <w:color w:val="000000"/>
                <w:lang w:eastAsia="zh-TW"/>
              </w:rPr>
              <w:t xml:space="preserve"> an activități extracurriculare:</w:t>
            </w:r>
            <w:r w:rsidRPr="00E81E67">
              <w:rPr>
                <w:rFonts w:eastAsia="Arial Unicode MS"/>
                <w:color w:val="000000"/>
                <w:lang w:eastAsia="zh-TW"/>
              </w:rPr>
              <w:t xml:space="preserve"> concursuri, victorine, proiecte educaționale, cercuri, </w:t>
            </w:r>
            <w:r w:rsidRPr="00E81E67">
              <w:rPr>
                <w:rFonts w:eastAsia="Arial Unicode MS"/>
                <w:color w:val="000000"/>
                <w:lang w:eastAsia="zh-TW"/>
              </w:rPr>
              <w:lastRenderedPageBreak/>
              <w:t>competiții sportive, etc., în concordanță cu obiectivele din curriculum și din documentele de planificare, în care sunt implicați toți elevii/ copiii.</w:t>
            </w:r>
          </w:p>
        </w:tc>
      </w:tr>
      <w:tr w:rsidR="00095687" w:rsidRPr="00E938A0" w14:paraId="379BAA97" w14:textId="77777777" w:rsidTr="00CB7D36">
        <w:tc>
          <w:tcPr>
            <w:tcW w:w="2014" w:type="dxa"/>
          </w:tcPr>
          <w:p w14:paraId="0041E883" w14:textId="77777777" w:rsidR="00095687" w:rsidRPr="00BD4375" w:rsidRDefault="00095687" w:rsidP="00F842E4">
            <w:pPr>
              <w:jc w:val="left"/>
            </w:pPr>
            <w:r>
              <w:lastRenderedPageBreak/>
              <w:t>Pondere și punctaj acordat</w:t>
            </w:r>
            <w:r w:rsidRPr="00BD4375">
              <w:t xml:space="preserve"> </w:t>
            </w:r>
          </w:p>
        </w:tc>
        <w:tc>
          <w:tcPr>
            <w:tcW w:w="1530" w:type="dxa"/>
          </w:tcPr>
          <w:p w14:paraId="7B81A860" w14:textId="77777777" w:rsidR="00095687" w:rsidRPr="00E938A0" w:rsidRDefault="00095687" w:rsidP="00F842E4">
            <w:r w:rsidRPr="00BD4375">
              <w:t>Pondere:</w:t>
            </w:r>
            <w:r w:rsidRPr="00E938A0">
              <w:t xml:space="preserve"> </w:t>
            </w:r>
            <w:r>
              <w:rPr>
                <w:bCs/>
              </w:rPr>
              <w:t>2</w:t>
            </w:r>
          </w:p>
        </w:tc>
        <w:tc>
          <w:tcPr>
            <w:tcW w:w="3827" w:type="dxa"/>
          </w:tcPr>
          <w:p w14:paraId="38257352" w14:textId="77777777" w:rsidR="00095687" w:rsidRPr="00E938A0" w:rsidRDefault="00095687" w:rsidP="00F842E4">
            <w:r>
              <w:t>Autoevaluare conform criteriilor: -</w:t>
            </w:r>
            <w:r w:rsidR="00AF17DA">
              <w:t>1</w:t>
            </w:r>
          </w:p>
        </w:tc>
        <w:tc>
          <w:tcPr>
            <w:tcW w:w="2268" w:type="dxa"/>
          </w:tcPr>
          <w:p w14:paraId="0FC5F02D" w14:textId="77777777" w:rsidR="00095687" w:rsidRPr="00D25024" w:rsidRDefault="00095687" w:rsidP="00F842E4">
            <w:r>
              <w:t xml:space="preserve">Punctaj acordat: - </w:t>
            </w:r>
            <w:r w:rsidR="00AF17DA">
              <w:t>2</w:t>
            </w:r>
          </w:p>
        </w:tc>
      </w:tr>
    </w:tbl>
    <w:p w14:paraId="69EC3E31" w14:textId="77777777" w:rsidR="00D25024" w:rsidRDefault="00D25024" w:rsidP="00D25024"/>
    <w:p w14:paraId="271AC7C0" w14:textId="77777777"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095687" w:rsidRPr="00E938A0" w14:paraId="746EC929" w14:textId="77777777" w:rsidTr="00CB7D36">
        <w:tc>
          <w:tcPr>
            <w:tcW w:w="2014" w:type="dxa"/>
          </w:tcPr>
          <w:p w14:paraId="496DE472" w14:textId="77777777" w:rsidR="00095687" w:rsidRPr="00BD4375" w:rsidRDefault="00095687" w:rsidP="00F842E4">
            <w:pPr>
              <w:jc w:val="left"/>
            </w:pPr>
            <w:r w:rsidRPr="00BD4375">
              <w:t xml:space="preserve">Dovezi </w:t>
            </w:r>
          </w:p>
        </w:tc>
        <w:tc>
          <w:tcPr>
            <w:tcW w:w="7625" w:type="dxa"/>
            <w:gridSpan w:val="3"/>
          </w:tcPr>
          <w:p w14:paraId="17E1BF23" w14:textId="77777777" w:rsidR="00E81E67" w:rsidRPr="00E81E67" w:rsidRDefault="00E81E67" w:rsidP="00E81E67">
            <w:pPr>
              <w:pStyle w:val="Listparagraf"/>
              <w:numPr>
                <w:ilvl w:val="0"/>
                <w:numId w:val="2"/>
              </w:numPr>
              <w:tabs>
                <w:tab w:val="clear" w:pos="709"/>
              </w:tabs>
              <w:spacing w:line="276" w:lineRule="auto"/>
              <w:rPr>
                <w:bCs/>
                <w:lang w:eastAsia="ar-SA"/>
              </w:rPr>
            </w:pPr>
            <w:r w:rsidRPr="00270080">
              <w:rPr>
                <w:bCs/>
                <w:lang w:eastAsia="ar-SA"/>
              </w:rPr>
              <w:t xml:space="preserve">Rezultatele observării în cadrul asistențelor la ore; </w:t>
            </w:r>
          </w:p>
          <w:p w14:paraId="4A6E4D66" w14:textId="77777777" w:rsidR="00E81E67" w:rsidRPr="00270080" w:rsidRDefault="00E81E67" w:rsidP="00E81E67">
            <w:pPr>
              <w:pStyle w:val="Listparagraf"/>
              <w:widowControl w:val="0"/>
              <w:numPr>
                <w:ilvl w:val="0"/>
                <w:numId w:val="2"/>
              </w:numPr>
              <w:tabs>
                <w:tab w:val="clear" w:pos="709"/>
              </w:tabs>
              <w:rPr>
                <w:lang w:eastAsia="zh-TW"/>
              </w:rPr>
            </w:pPr>
            <w:r w:rsidRPr="00270080">
              <w:rPr>
                <w:lang w:eastAsia="zh-TW"/>
              </w:rPr>
              <w:t>Valorificarea și socializarea elevilor prin activități extradidactice</w:t>
            </w:r>
            <w:r w:rsidRPr="00270080">
              <w:t>;</w:t>
            </w:r>
          </w:p>
          <w:p w14:paraId="049C17ED" w14:textId="77777777" w:rsidR="00E81E67" w:rsidRPr="00270080" w:rsidRDefault="00E81E67" w:rsidP="00E81E67">
            <w:pPr>
              <w:pStyle w:val="Listparagraf"/>
              <w:widowControl w:val="0"/>
              <w:numPr>
                <w:ilvl w:val="0"/>
                <w:numId w:val="2"/>
              </w:numPr>
              <w:tabs>
                <w:tab w:val="clear" w:pos="709"/>
              </w:tabs>
              <w:rPr>
                <w:lang w:eastAsia="zh-TW"/>
              </w:rPr>
            </w:pPr>
            <w:r w:rsidRPr="00270080">
              <w:rPr>
                <w:lang w:eastAsia="zh-TW"/>
              </w:rPr>
              <w:t>Asigurarea sprijinului individual pent</w:t>
            </w:r>
            <w:r>
              <w:rPr>
                <w:lang w:eastAsia="zh-TW"/>
              </w:rPr>
              <w:t>ru elevii veniți în instituție</w:t>
            </w:r>
            <w:r w:rsidRPr="00270080">
              <w:t>;</w:t>
            </w:r>
          </w:p>
          <w:p w14:paraId="734E98B7" w14:textId="0330462B" w:rsidR="00E81E67" w:rsidRPr="00190A47" w:rsidRDefault="00E81E67" w:rsidP="00E81E67">
            <w:pPr>
              <w:pStyle w:val="Listparagraf"/>
              <w:widowControl w:val="0"/>
              <w:numPr>
                <w:ilvl w:val="0"/>
                <w:numId w:val="2"/>
              </w:numPr>
              <w:tabs>
                <w:tab w:val="clear" w:pos="709"/>
              </w:tabs>
              <w:rPr>
                <w:lang w:eastAsia="zh-TW"/>
              </w:rPr>
            </w:pPr>
            <w:r w:rsidRPr="00270080">
              <w:rPr>
                <w:lang w:eastAsia="zh-TW"/>
              </w:rPr>
              <w:t xml:space="preserve">Orarul activității cercurilor, aprobat la şedinţa Consiliului de Administraţie, proces verbal </w:t>
            </w:r>
            <w:r w:rsidRPr="00190A47">
              <w:rPr>
                <w:lang w:eastAsia="zh-TW"/>
              </w:rPr>
              <w:t>nr.1 din 30.09.202</w:t>
            </w:r>
            <w:r w:rsidR="00190A47" w:rsidRPr="00190A47">
              <w:rPr>
                <w:lang w:eastAsia="zh-TW"/>
              </w:rPr>
              <w:t>1</w:t>
            </w:r>
            <w:r w:rsidRPr="00190A47">
              <w:t>;</w:t>
            </w:r>
            <w:r w:rsidRPr="00190A47">
              <w:rPr>
                <w:lang w:eastAsia="zh-TW"/>
              </w:rPr>
              <w:t xml:space="preserve"> </w:t>
            </w:r>
          </w:p>
          <w:p w14:paraId="29459879" w14:textId="77777777" w:rsidR="00E81E67" w:rsidRPr="00270080" w:rsidRDefault="00E81E67" w:rsidP="00E81E67">
            <w:pPr>
              <w:pStyle w:val="Listparagraf"/>
              <w:widowControl w:val="0"/>
              <w:numPr>
                <w:ilvl w:val="0"/>
                <w:numId w:val="2"/>
              </w:numPr>
              <w:tabs>
                <w:tab w:val="clear" w:pos="709"/>
              </w:tabs>
              <w:rPr>
                <w:lang w:eastAsia="zh-TW"/>
              </w:rPr>
            </w:pPr>
            <w:r w:rsidRPr="00270080">
              <w:rPr>
                <w:lang w:eastAsia="zh-TW"/>
              </w:rPr>
              <w:t xml:space="preserve">Ordine de </w:t>
            </w:r>
            <w:proofErr w:type="gramStart"/>
            <w:r w:rsidRPr="00270080">
              <w:rPr>
                <w:lang w:eastAsia="zh-TW"/>
              </w:rPr>
              <w:t>susţinere  a</w:t>
            </w:r>
            <w:proofErr w:type="gramEnd"/>
            <w:r w:rsidRPr="00270080">
              <w:rPr>
                <w:lang w:eastAsia="zh-TW"/>
              </w:rPr>
              <w:t xml:space="preserve"> diferenţei de programă, realizarea orelor de recuperare</w:t>
            </w:r>
            <w:r w:rsidRPr="00270080">
              <w:t>;</w:t>
            </w:r>
          </w:p>
          <w:p w14:paraId="6DF71453" w14:textId="77777777" w:rsidR="00E81E67" w:rsidRPr="00CC71A9" w:rsidRDefault="00E81E67" w:rsidP="00E81E67">
            <w:pPr>
              <w:pStyle w:val="Listparagraf"/>
              <w:numPr>
                <w:ilvl w:val="0"/>
                <w:numId w:val="2"/>
              </w:numPr>
              <w:tabs>
                <w:tab w:val="clear" w:pos="709"/>
              </w:tabs>
              <w:spacing w:line="276" w:lineRule="auto"/>
              <w:rPr>
                <w:iCs/>
                <w:sz w:val="28"/>
                <w:szCs w:val="28"/>
              </w:rPr>
            </w:pPr>
            <w:r w:rsidRPr="00CC71A9">
              <w:rPr>
                <w:rFonts w:eastAsia="Arial Unicode MS"/>
                <w:iCs/>
                <w:lang w:eastAsia="zh-TW"/>
              </w:rPr>
              <w:t>Rezultatul Olimpiadelor școlare în portofoliile Comisiilor metodice- Procese-verbale.</w:t>
            </w:r>
          </w:p>
          <w:p w14:paraId="3AD3A119" w14:textId="77777777" w:rsidR="00E81E67" w:rsidRPr="00CC71A9" w:rsidRDefault="00E81E67" w:rsidP="00E81E67">
            <w:pPr>
              <w:pStyle w:val="Listparagraf"/>
              <w:numPr>
                <w:ilvl w:val="0"/>
                <w:numId w:val="2"/>
              </w:numPr>
              <w:tabs>
                <w:tab w:val="clear" w:pos="709"/>
              </w:tabs>
              <w:spacing w:line="276" w:lineRule="auto"/>
              <w:rPr>
                <w:iCs/>
                <w:sz w:val="28"/>
                <w:szCs w:val="28"/>
              </w:rPr>
            </w:pPr>
            <w:r w:rsidRPr="00CC71A9">
              <w:rPr>
                <w:rFonts w:eastAsia="Arial Unicode MS"/>
                <w:iCs/>
                <w:lang w:eastAsia="zh-TW"/>
              </w:rPr>
              <w:t>Diplomele elevilor obținute la diverse concursuri școlare și extrașcolare, lucrările elevilor participanți la diverse concursuri și expoziții;</w:t>
            </w:r>
          </w:p>
          <w:p w14:paraId="63D81A1D" w14:textId="77777777" w:rsidR="00095687" w:rsidRPr="00810FB3" w:rsidRDefault="00095687" w:rsidP="00E81E67">
            <w:pPr>
              <w:pStyle w:val="Listparagraf"/>
              <w:ind w:left="720"/>
              <w:rPr>
                <w:iCs/>
                <w:color w:val="FF0000"/>
              </w:rPr>
            </w:pPr>
          </w:p>
        </w:tc>
      </w:tr>
      <w:tr w:rsidR="00095687" w:rsidRPr="00E938A0" w14:paraId="5B4224E7" w14:textId="77777777" w:rsidTr="00CB7D36">
        <w:tc>
          <w:tcPr>
            <w:tcW w:w="2014" w:type="dxa"/>
          </w:tcPr>
          <w:p w14:paraId="5928290C" w14:textId="77777777" w:rsidR="00095687" w:rsidRPr="00BD4375" w:rsidRDefault="00095687" w:rsidP="00F842E4">
            <w:pPr>
              <w:jc w:val="left"/>
            </w:pPr>
            <w:r w:rsidRPr="00BD4375">
              <w:t>Constatări</w:t>
            </w:r>
          </w:p>
        </w:tc>
        <w:tc>
          <w:tcPr>
            <w:tcW w:w="7625" w:type="dxa"/>
            <w:gridSpan w:val="3"/>
          </w:tcPr>
          <w:p w14:paraId="74BB94A3" w14:textId="77777777" w:rsidR="00095687" w:rsidRPr="00E81E67" w:rsidRDefault="00E81E67" w:rsidP="00E81E67">
            <w:pPr>
              <w:rPr>
                <w:rFonts w:eastAsia="Times New Roman"/>
                <w:iCs/>
                <w:color w:val="FF0000"/>
                <w:szCs w:val="24"/>
              </w:rPr>
            </w:pPr>
            <w:r w:rsidRPr="00E81E67">
              <w:rPr>
                <w:rFonts w:eastAsia="Arial Unicode MS"/>
                <w:color w:val="000000"/>
                <w:szCs w:val="24"/>
                <w:lang w:eastAsia="zh-TW"/>
              </w:rPr>
              <w:t>Instituția asigură sprijinul individual a fiecărui elev în cadrul procesului educațional. Rezultatele elevilor confirmă realizarea Standardelor de eficiență a învățării. Cadrele didactice asigură implicarea tuturor elevilor în procesul educațional pentru obținerea performanțelor</w:t>
            </w:r>
            <w:r w:rsidRPr="00E81E67">
              <w:rPr>
                <w:rFonts w:ascii="Arial" w:eastAsia="Arial Unicode MS" w:hAnsi="Arial" w:cs="Arial Unicode MS"/>
                <w:color w:val="000000"/>
                <w:sz w:val="22"/>
                <w:szCs w:val="24"/>
                <w:lang w:eastAsia="zh-TW"/>
              </w:rPr>
              <w:t>.</w:t>
            </w:r>
          </w:p>
        </w:tc>
      </w:tr>
      <w:tr w:rsidR="00095687" w:rsidRPr="00E938A0" w14:paraId="7CF2A3AF" w14:textId="77777777" w:rsidTr="00CB7D36">
        <w:tc>
          <w:tcPr>
            <w:tcW w:w="2014" w:type="dxa"/>
          </w:tcPr>
          <w:p w14:paraId="138E9D25" w14:textId="77777777" w:rsidR="00095687" w:rsidRPr="00BD4375" w:rsidRDefault="00095687" w:rsidP="00F842E4">
            <w:pPr>
              <w:jc w:val="left"/>
            </w:pPr>
            <w:r>
              <w:t>Pondere și punctaj acordat</w:t>
            </w:r>
            <w:r w:rsidRPr="00BD4375">
              <w:t xml:space="preserve"> </w:t>
            </w:r>
          </w:p>
        </w:tc>
        <w:tc>
          <w:tcPr>
            <w:tcW w:w="1530" w:type="dxa"/>
          </w:tcPr>
          <w:p w14:paraId="612F4525" w14:textId="77777777" w:rsidR="00095687" w:rsidRPr="00E938A0" w:rsidRDefault="00095687" w:rsidP="00F842E4">
            <w:r w:rsidRPr="00BD4375">
              <w:t>Pondere:</w:t>
            </w:r>
            <w:r w:rsidRPr="00E938A0">
              <w:t xml:space="preserve"> </w:t>
            </w:r>
            <w:r>
              <w:rPr>
                <w:bCs/>
              </w:rPr>
              <w:t>2</w:t>
            </w:r>
          </w:p>
        </w:tc>
        <w:tc>
          <w:tcPr>
            <w:tcW w:w="3827" w:type="dxa"/>
          </w:tcPr>
          <w:p w14:paraId="6D7C78D3" w14:textId="77777777" w:rsidR="00095687" w:rsidRPr="00E938A0" w:rsidRDefault="00095687" w:rsidP="00F842E4">
            <w:r>
              <w:t>Autoevaluare conform criteriilor: -</w:t>
            </w:r>
            <w:r w:rsidR="00AF17DA">
              <w:t>1</w:t>
            </w:r>
          </w:p>
        </w:tc>
        <w:tc>
          <w:tcPr>
            <w:tcW w:w="2268" w:type="dxa"/>
          </w:tcPr>
          <w:p w14:paraId="5B34356E" w14:textId="77777777" w:rsidR="00095687" w:rsidRPr="00D25024" w:rsidRDefault="00095687" w:rsidP="00F842E4">
            <w:r>
              <w:t xml:space="preserve">Punctaj acordat: - </w:t>
            </w:r>
            <w:r w:rsidR="00AF17DA">
              <w:t>2</w:t>
            </w:r>
          </w:p>
        </w:tc>
      </w:tr>
      <w:tr w:rsidR="00095687" w:rsidRPr="00E938A0" w14:paraId="6AFCF838" w14:textId="77777777" w:rsidTr="00DF435F">
        <w:tc>
          <w:tcPr>
            <w:tcW w:w="7371" w:type="dxa"/>
            <w:gridSpan w:val="3"/>
          </w:tcPr>
          <w:p w14:paraId="037E71E8" w14:textId="77777777" w:rsidR="00095687" w:rsidRPr="00415CB2" w:rsidRDefault="00095687" w:rsidP="00F842E4">
            <w:pPr>
              <w:rPr>
                <w:b/>
                <w:bCs/>
              </w:rPr>
            </w:pPr>
            <w:r w:rsidRPr="00415CB2">
              <w:rPr>
                <w:b/>
                <w:bCs/>
              </w:rPr>
              <w:t>Total standard</w:t>
            </w:r>
          </w:p>
        </w:tc>
        <w:tc>
          <w:tcPr>
            <w:tcW w:w="2268" w:type="dxa"/>
          </w:tcPr>
          <w:p w14:paraId="24E4722D" w14:textId="77777777" w:rsidR="00095687" w:rsidRPr="00415CB2" w:rsidRDefault="00AF17DA" w:rsidP="00F842E4">
            <w:pPr>
              <w:rPr>
                <w:b/>
                <w:bCs/>
              </w:rPr>
            </w:pPr>
            <w:r>
              <w:rPr>
                <w:b/>
                <w:bCs/>
              </w:rPr>
              <w:t>12,5</w:t>
            </w:r>
          </w:p>
        </w:tc>
      </w:tr>
    </w:tbl>
    <w:p w14:paraId="05CB6E50" w14:textId="77777777" w:rsidR="00D25024" w:rsidRDefault="00D25024" w:rsidP="00D25024"/>
    <w:p w14:paraId="6853B12D" w14:textId="77777777" w:rsidR="00D25024" w:rsidRPr="00D25024" w:rsidRDefault="00D25024" w:rsidP="00D25024">
      <w:pPr>
        <w:pStyle w:val="Titlu2"/>
        <w:rPr>
          <w:lang w:val="en-US"/>
        </w:rPr>
      </w:pPr>
      <w:bookmarkStart w:id="33" w:name="_Toc46741877"/>
      <w:bookmarkStart w:id="34" w:name="_Toc48389095"/>
      <w:r w:rsidRPr="00D25024">
        <w:rPr>
          <w:lang w:val="en-US"/>
        </w:rPr>
        <w:t>Standard 4.3. Toți copiii demonstrează angajament și implicare eficientă în procesul educațional</w:t>
      </w:r>
      <w:bookmarkEnd w:id="33"/>
      <w:bookmarkEnd w:id="34"/>
    </w:p>
    <w:p w14:paraId="6DC0FB70" w14:textId="77777777" w:rsidR="00D25024" w:rsidRPr="00D25024" w:rsidRDefault="00D25024" w:rsidP="00D25024">
      <w:pPr>
        <w:rPr>
          <w:b/>
          <w:bCs/>
          <w:lang w:val="en-US"/>
        </w:rPr>
      </w:pPr>
      <w:r w:rsidRPr="00D25024">
        <w:rPr>
          <w:b/>
          <w:bCs/>
          <w:lang w:val="en-US"/>
        </w:rPr>
        <w:t>Domeniu: Management</w:t>
      </w:r>
    </w:p>
    <w:p w14:paraId="1F7AEDB4" w14:textId="77777777"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B50183" w:rsidRPr="00E938A0" w14:paraId="2E3BC6B5" w14:textId="77777777" w:rsidTr="00CB7D36">
        <w:tc>
          <w:tcPr>
            <w:tcW w:w="2014" w:type="dxa"/>
          </w:tcPr>
          <w:p w14:paraId="49FDC92A" w14:textId="77777777" w:rsidR="00B50183" w:rsidRPr="00BD4375" w:rsidRDefault="00B50183" w:rsidP="00F842E4">
            <w:pPr>
              <w:jc w:val="left"/>
            </w:pPr>
            <w:r w:rsidRPr="00BD4375">
              <w:t xml:space="preserve">Dovezi </w:t>
            </w:r>
          </w:p>
        </w:tc>
        <w:tc>
          <w:tcPr>
            <w:tcW w:w="7625" w:type="dxa"/>
            <w:gridSpan w:val="3"/>
          </w:tcPr>
          <w:p w14:paraId="281B21A2" w14:textId="77777777" w:rsidR="00E81E67" w:rsidRPr="00E81E67" w:rsidRDefault="006A3C63" w:rsidP="00E81E67">
            <w:pPr>
              <w:widowControl w:val="0"/>
              <w:numPr>
                <w:ilvl w:val="0"/>
                <w:numId w:val="2"/>
              </w:numPr>
              <w:contextualSpacing/>
              <w:rPr>
                <w:rFonts w:eastAsia="SimSun"/>
                <w:bCs/>
                <w:iCs/>
                <w:color w:val="F79646"/>
                <w:szCs w:val="24"/>
                <w:lang w:eastAsia="zh-TW"/>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p>
          <w:p w14:paraId="33E6015E" w14:textId="45AAC164" w:rsidR="00E81E67" w:rsidRPr="00E81E67" w:rsidRDefault="00E81E67" w:rsidP="00E81E67">
            <w:pPr>
              <w:pStyle w:val="Listparagraf"/>
              <w:numPr>
                <w:ilvl w:val="0"/>
                <w:numId w:val="2"/>
              </w:numPr>
              <w:tabs>
                <w:tab w:val="clear" w:pos="709"/>
              </w:tabs>
              <w:spacing w:line="276" w:lineRule="auto"/>
              <w:rPr>
                <w:szCs w:val="24"/>
              </w:rPr>
            </w:pPr>
            <w:r w:rsidRPr="00E81E67">
              <w:rPr>
                <w:szCs w:val="24"/>
              </w:rPr>
              <w:t>Orarul lecțiilor şi activităţilor extracurriculare aprobat la şedinţa Consiliului de Administraţie</w:t>
            </w:r>
            <w:r w:rsidRPr="00CC71A9">
              <w:rPr>
                <w:szCs w:val="24"/>
              </w:rPr>
              <w:t>, proces verbal nr.01 din 30.09.202</w:t>
            </w:r>
            <w:r w:rsidR="00CC71A9">
              <w:rPr>
                <w:szCs w:val="24"/>
              </w:rPr>
              <w:t>1</w:t>
            </w:r>
            <w:r w:rsidRPr="00E81E67">
              <w:rPr>
                <w:szCs w:val="24"/>
              </w:rPr>
              <w:t>;</w:t>
            </w:r>
          </w:p>
          <w:p w14:paraId="19CF51DC" w14:textId="77777777" w:rsidR="00E81E67" w:rsidRPr="00E81E67" w:rsidRDefault="00E81E67" w:rsidP="00E81E67">
            <w:pPr>
              <w:pStyle w:val="Listparagraf"/>
              <w:numPr>
                <w:ilvl w:val="0"/>
                <w:numId w:val="2"/>
              </w:numPr>
              <w:tabs>
                <w:tab w:val="clear" w:pos="709"/>
              </w:tabs>
              <w:spacing w:line="276" w:lineRule="auto"/>
              <w:rPr>
                <w:szCs w:val="24"/>
              </w:rPr>
            </w:pPr>
            <w:r w:rsidRPr="00E81E67">
              <w:rPr>
                <w:szCs w:val="24"/>
              </w:rPr>
              <w:t>Procese verbale ale şedinţelor membrilor Consiliul</w:t>
            </w:r>
            <w:r>
              <w:rPr>
                <w:szCs w:val="24"/>
              </w:rPr>
              <w:t>ui</w:t>
            </w:r>
            <w:r w:rsidRPr="00E81E67">
              <w:rPr>
                <w:szCs w:val="24"/>
              </w:rPr>
              <w:t xml:space="preserve"> de Administraţie, Consiliul</w:t>
            </w:r>
            <w:r>
              <w:rPr>
                <w:szCs w:val="24"/>
              </w:rPr>
              <w:t>ui</w:t>
            </w:r>
            <w:r w:rsidRPr="00E81E67">
              <w:rPr>
                <w:szCs w:val="24"/>
              </w:rPr>
              <w:t xml:space="preserve"> Părintesc şi Consiliul</w:t>
            </w:r>
            <w:r>
              <w:rPr>
                <w:szCs w:val="24"/>
              </w:rPr>
              <w:t>ui</w:t>
            </w:r>
            <w:r w:rsidRPr="00E81E67">
              <w:rPr>
                <w:szCs w:val="24"/>
              </w:rPr>
              <w:t xml:space="preserve"> elevilor</w:t>
            </w:r>
          </w:p>
          <w:p w14:paraId="41842F2D" w14:textId="77777777" w:rsidR="00E81E67" w:rsidRPr="00E81E67" w:rsidRDefault="00E81E67" w:rsidP="00E81E67">
            <w:pPr>
              <w:pStyle w:val="Listparagraf"/>
              <w:numPr>
                <w:ilvl w:val="0"/>
                <w:numId w:val="2"/>
              </w:numPr>
              <w:tabs>
                <w:tab w:val="clear" w:pos="709"/>
              </w:tabs>
              <w:spacing w:line="276" w:lineRule="auto"/>
              <w:rPr>
                <w:szCs w:val="24"/>
              </w:rPr>
            </w:pPr>
            <w:r w:rsidRPr="00E81E67">
              <w:rPr>
                <w:szCs w:val="24"/>
              </w:rPr>
              <w:t xml:space="preserve">Publicații în presa periodică, fotografii;  </w:t>
            </w:r>
          </w:p>
          <w:p w14:paraId="0712AB6A" w14:textId="77777777" w:rsidR="00E81E67" w:rsidRPr="00E81E67" w:rsidRDefault="00E81E67" w:rsidP="00E81E67">
            <w:pPr>
              <w:widowControl w:val="0"/>
              <w:numPr>
                <w:ilvl w:val="0"/>
                <w:numId w:val="2"/>
              </w:numPr>
              <w:contextualSpacing/>
              <w:rPr>
                <w:rFonts w:eastAsia="SimSun"/>
                <w:bCs/>
                <w:iCs/>
                <w:szCs w:val="24"/>
                <w:lang w:eastAsia="zh-TW"/>
              </w:rPr>
            </w:pPr>
            <w:r w:rsidRPr="00E81E67">
              <w:rPr>
                <w:szCs w:val="24"/>
              </w:rPr>
              <w:t>Fișa de post a bibliotecarului;</w:t>
            </w:r>
          </w:p>
          <w:p w14:paraId="7246C1B8" w14:textId="77777777" w:rsidR="00E81E67" w:rsidRPr="00E81E67" w:rsidRDefault="00E81E67" w:rsidP="00E81E67">
            <w:pPr>
              <w:widowControl w:val="0"/>
              <w:numPr>
                <w:ilvl w:val="0"/>
                <w:numId w:val="2"/>
              </w:numPr>
              <w:contextualSpacing/>
              <w:rPr>
                <w:rFonts w:eastAsia="SimSun"/>
                <w:bCs/>
                <w:iCs/>
                <w:color w:val="000000"/>
                <w:szCs w:val="24"/>
                <w:lang w:eastAsia="zh-TW"/>
              </w:rPr>
            </w:pPr>
            <w:r w:rsidRPr="00E81E67">
              <w:rPr>
                <w:rFonts w:eastAsia="SimSun"/>
                <w:bCs/>
                <w:iCs/>
                <w:color w:val="000000"/>
                <w:szCs w:val="24"/>
                <w:lang w:eastAsia="zh-TW"/>
              </w:rPr>
              <w:t>Documente privind activitatea bibliotecii;</w:t>
            </w:r>
          </w:p>
          <w:p w14:paraId="1F82A33C" w14:textId="77777777" w:rsidR="00E81E67" w:rsidRPr="00E81E67" w:rsidRDefault="00E81E67" w:rsidP="00E81E67">
            <w:pPr>
              <w:widowControl w:val="0"/>
              <w:numPr>
                <w:ilvl w:val="0"/>
                <w:numId w:val="2"/>
              </w:numPr>
              <w:contextualSpacing/>
              <w:rPr>
                <w:color w:val="000000"/>
                <w:szCs w:val="24"/>
              </w:rPr>
            </w:pPr>
            <w:r w:rsidRPr="00E81E67">
              <w:rPr>
                <w:color w:val="000000"/>
                <w:szCs w:val="24"/>
              </w:rPr>
              <w:t>Registrul de inventariere a fondului de carte;</w:t>
            </w:r>
          </w:p>
          <w:p w14:paraId="71BD0425" w14:textId="77777777" w:rsidR="00E81E67" w:rsidRPr="00E81E67" w:rsidRDefault="00E81E67" w:rsidP="00E81E67">
            <w:pPr>
              <w:widowControl w:val="0"/>
              <w:numPr>
                <w:ilvl w:val="0"/>
                <w:numId w:val="2"/>
              </w:numPr>
              <w:contextualSpacing/>
              <w:rPr>
                <w:color w:val="000000"/>
                <w:szCs w:val="24"/>
              </w:rPr>
            </w:pPr>
            <w:r w:rsidRPr="00E81E67">
              <w:rPr>
                <w:color w:val="000000"/>
                <w:szCs w:val="24"/>
              </w:rPr>
              <w:t>Registrul de evidenţă a fondului de manuale;</w:t>
            </w:r>
          </w:p>
          <w:p w14:paraId="7B54E6FD" w14:textId="77777777" w:rsidR="00E81E67" w:rsidRPr="00E81E67" w:rsidRDefault="00E81E67" w:rsidP="00E81E67">
            <w:pPr>
              <w:widowControl w:val="0"/>
              <w:numPr>
                <w:ilvl w:val="0"/>
                <w:numId w:val="2"/>
              </w:numPr>
              <w:contextualSpacing/>
              <w:rPr>
                <w:color w:val="000000"/>
                <w:szCs w:val="24"/>
              </w:rPr>
            </w:pPr>
            <w:r w:rsidRPr="00E81E67">
              <w:rPr>
                <w:color w:val="000000"/>
                <w:szCs w:val="24"/>
              </w:rPr>
              <w:t>Registrul de mişcare a fondului bibliotecii;</w:t>
            </w:r>
          </w:p>
          <w:p w14:paraId="032E7951" w14:textId="77777777" w:rsidR="00E81E67" w:rsidRPr="00E81E67" w:rsidRDefault="00E81E67" w:rsidP="00E81E67">
            <w:pPr>
              <w:widowControl w:val="0"/>
              <w:numPr>
                <w:ilvl w:val="0"/>
                <w:numId w:val="2"/>
              </w:numPr>
              <w:contextualSpacing/>
              <w:rPr>
                <w:color w:val="000000"/>
                <w:szCs w:val="24"/>
              </w:rPr>
            </w:pPr>
            <w:r w:rsidRPr="00E81E67">
              <w:rPr>
                <w:color w:val="000000"/>
                <w:szCs w:val="24"/>
              </w:rPr>
              <w:t>Registrul de evidenţă zilnică a activităţii bibliotecii;</w:t>
            </w:r>
          </w:p>
          <w:p w14:paraId="28F0C037" w14:textId="77777777" w:rsidR="00E81E67" w:rsidRPr="00E81E67" w:rsidRDefault="00E81E67" w:rsidP="00E81E67">
            <w:pPr>
              <w:widowControl w:val="0"/>
              <w:numPr>
                <w:ilvl w:val="0"/>
                <w:numId w:val="2"/>
              </w:numPr>
              <w:contextualSpacing/>
              <w:rPr>
                <w:color w:val="000000"/>
                <w:szCs w:val="24"/>
              </w:rPr>
            </w:pPr>
            <w:r w:rsidRPr="00E81E67">
              <w:rPr>
                <w:color w:val="000000"/>
                <w:szCs w:val="24"/>
              </w:rPr>
              <w:t>Registrul de evidență a literaturii şi manualelor pierdute şi recuperate;</w:t>
            </w:r>
          </w:p>
          <w:p w14:paraId="370AC2C5" w14:textId="77777777" w:rsidR="00E81E67" w:rsidRPr="00E81E67" w:rsidRDefault="00E81E67" w:rsidP="00E81E67">
            <w:pPr>
              <w:widowControl w:val="0"/>
              <w:numPr>
                <w:ilvl w:val="0"/>
                <w:numId w:val="2"/>
              </w:numPr>
              <w:contextualSpacing/>
              <w:rPr>
                <w:color w:val="000000"/>
                <w:szCs w:val="24"/>
              </w:rPr>
            </w:pPr>
            <w:r w:rsidRPr="00E81E67">
              <w:rPr>
                <w:color w:val="000000"/>
                <w:szCs w:val="24"/>
              </w:rPr>
              <w:t>Registru de evidenţă a manualelor eliberate în clase;</w:t>
            </w:r>
          </w:p>
          <w:p w14:paraId="32DEC04E" w14:textId="77777777" w:rsidR="00E81E67" w:rsidRPr="00E81E67" w:rsidRDefault="00E81E67" w:rsidP="00E81E67">
            <w:pPr>
              <w:widowControl w:val="0"/>
              <w:numPr>
                <w:ilvl w:val="0"/>
                <w:numId w:val="2"/>
              </w:numPr>
              <w:contextualSpacing/>
              <w:rPr>
                <w:rFonts w:eastAsia="SimSun"/>
                <w:bCs/>
                <w:iCs/>
                <w:color w:val="000000"/>
                <w:szCs w:val="24"/>
                <w:lang w:eastAsia="zh-TW"/>
              </w:rPr>
            </w:pPr>
            <w:r>
              <w:rPr>
                <w:color w:val="000000"/>
                <w:szCs w:val="24"/>
                <w:lang w:eastAsia="zh-TW"/>
              </w:rPr>
              <w:lastRenderedPageBreak/>
              <w:t xml:space="preserve">Plan de activitate a </w:t>
            </w:r>
            <w:r w:rsidRPr="00E81E67">
              <w:rPr>
                <w:color w:val="000000"/>
                <w:szCs w:val="24"/>
                <w:lang w:eastAsia="zh-TW"/>
              </w:rPr>
              <w:t xml:space="preserve"> biblio</w:t>
            </w:r>
            <w:r>
              <w:rPr>
                <w:color w:val="000000"/>
                <w:szCs w:val="24"/>
                <w:lang w:eastAsia="zh-TW"/>
              </w:rPr>
              <w:t>tecii pentru anul de studii 2021 - 2022</w:t>
            </w:r>
            <w:r w:rsidRPr="00E81E67">
              <w:rPr>
                <w:rFonts w:eastAsia="SimSun"/>
                <w:bCs/>
                <w:iCs/>
                <w:color w:val="000000"/>
                <w:szCs w:val="24"/>
                <w:lang w:eastAsia="zh-TW"/>
              </w:rPr>
              <w:t>;</w:t>
            </w:r>
          </w:p>
          <w:p w14:paraId="268447C7" w14:textId="77777777" w:rsidR="00E81E67" w:rsidRPr="00E81E67" w:rsidRDefault="00E81E67" w:rsidP="00E81E67">
            <w:pPr>
              <w:widowControl w:val="0"/>
              <w:numPr>
                <w:ilvl w:val="0"/>
                <w:numId w:val="2"/>
              </w:numPr>
              <w:contextualSpacing/>
              <w:rPr>
                <w:rFonts w:eastAsia="SimSun"/>
                <w:bCs/>
                <w:iCs/>
                <w:color w:val="000000"/>
                <w:szCs w:val="24"/>
                <w:lang w:eastAsia="zh-TW"/>
              </w:rPr>
            </w:pPr>
            <w:r w:rsidRPr="00E81E67">
              <w:rPr>
                <w:rFonts w:eastAsia="SimSun"/>
                <w:bCs/>
                <w:iCs/>
                <w:color w:val="000000"/>
                <w:szCs w:val="24"/>
                <w:lang w:eastAsia="zh-TW"/>
              </w:rPr>
              <w:t>Notă informativă privind asigurarea cu ma</w:t>
            </w:r>
            <w:r>
              <w:rPr>
                <w:rFonts w:eastAsia="SimSun"/>
                <w:bCs/>
                <w:iCs/>
                <w:color w:val="000000"/>
                <w:szCs w:val="24"/>
                <w:lang w:eastAsia="zh-TW"/>
              </w:rPr>
              <w:t>nuale pentru anul de studii 2021-2022</w:t>
            </w:r>
            <w:r w:rsidRPr="00E81E67">
              <w:rPr>
                <w:rFonts w:eastAsia="SimSun"/>
                <w:bCs/>
                <w:iCs/>
                <w:color w:val="000000"/>
                <w:szCs w:val="24"/>
                <w:lang w:eastAsia="zh-TW"/>
              </w:rPr>
              <w:t>;</w:t>
            </w:r>
          </w:p>
          <w:p w14:paraId="3BC27629" w14:textId="77777777" w:rsidR="00B50183" w:rsidRPr="00810FB3" w:rsidRDefault="00E81E67" w:rsidP="00E81E67">
            <w:pPr>
              <w:pStyle w:val="Listparagraf"/>
              <w:numPr>
                <w:ilvl w:val="0"/>
                <w:numId w:val="2"/>
              </w:numPr>
              <w:rPr>
                <w:iCs/>
                <w:color w:val="FF0000"/>
              </w:rPr>
            </w:pPr>
            <w:r w:rsidRPr="00E81E67">
              <w:rPr>
                <w:rFonts w:eastAsia="SimSun"/>
                <w:bCs/>
                <w:iCs/>
                <w:szCs w:val="24"/>
                <w:u w:val="single"/>
                <w:lang w:val="ro-RO" w:eastAsia="zh-TW"/>
              </w:rPr>
              <w:t>Graficul activității cercurilor p</w:t>
            </w:r>
            <w:r>
              <w:rPr>
                <w:rFonts w:eastAsia="SimSun"/>
                <w:bCs/>
                <w:iCs/>
                <w:szCs w:val="24"/>
                <w:u w:val="single"/>
                <w:lang w:val="ro-RO" w:eastAsia="zh-TW"/>
              </w:rPr>
              <w:t>e obiecte în anul de studii 2021-2022</w:t>
            </w:r>
            <w:r w:rsidRPr="00E81E67">
              <w:rPr>
                <w:rFonts w:eastAsia="SimSun"/>
                <w:bCs/>
                <w:iCs/>
                <w:szCs w:val="24"/>
                <w:u w:val="single"/>
                <w:lang w:val="ro-RO" w:eastAsia="zh-TW"/>
              </w:rPr>
              <w:t>;</w:t>
            </w:r>
            <w:r w:rsidR="00B50183" w:rsidRPr="00E81E67">
              <w:rPr>
                <w:color w:val="FF0000"/>
                <w:szCs w:val="24"/>
                <w:lang w:val="ro-RO"/>
              </w:rPr>
              <w:t xml:space="preserve"> </w:t>
            </w:r>
          </w:p>
        </w:tc>
      </w:tr>
      <w:tr w:rsidR="00B50183" w:rsidRPr="00E938A0" w14:paraId="771B4FA8" w14:textId="77777777" w:rsidTr="00CB7D36">
        <w:tc>
          <w:tcPr>
            <w:tcW w:w="2014" w:type="dxa"/>
          </w:tcPr>
          <w:p w14:paraId="4642CFFE" w14:textId="77777777" w:rsidR="00B50183" w:rsidRPr="00BD4375" w:rsidRDefault="00B50183" w:rsidP="00F842E4">
            <w:pPr>
              <w:jc w:val="left"/>
            </w:pPr>
            <w:r w:rsidRPr="00BD4375">
              <w:lastRenderedPageBreak/>
              <w:t>Constatări</w:t>
            </w:r>
          </w:p>
        </w:tc>
        <w:tc>
          <w:tcPr>
            <w:tcW w:w="7625" w:type="dxa"/>
            <w:gridSpan w:val="3"/>
          </w:tcPr>
          <w:p w14:paraId="0C320CA2" w14:textId="77777777" w:rsidR="00B50183" w:rsidRPr="00154E26" w:rsidRDefault="00154E26" w:rsidP="00154E26">
            <w:pPr>
              <w:rPr>
                <w:szCs w:val="24"/>
                <w:lang w:val="en-US"/>
              </w:rPr>
            </w:pPr>
            <w:r w:rsidRPr="00270080">
              <w:rPr>
                <w:rFonts w:eastAsia="Arial Unicode MS"/>
                <w:color w:val="000000"/>
                <w:szCs w:val="24"/>
                <w:lang w:eastAsia="zh-TW"/>
              </w:rPr>
              <w:t>În instituție se garantează accesul la toate resursele educaționale și se asigură, în toate cazurile, participarea copiilor și părinților în procesul decizional privitor la optimizarea acestor resurse. Elevii au acces la resurse educaționale: bibliotecă, laboratoare, sală de sport, sală de informatică și sala de festivități, cantină, etc.. Un sprijin de calitate asigură activitatea bibliotecii. Elevii sunt asigurați cu toate manualele școlare necesare și literatură artistică necesară la discipline.</w:t>
            </w:r>
            <w:r>
              <w:rPr>
                <w:szCs w:val="24"/>
                <w:lang w:val="en-US"/>
              </w:rPr>
              <w:t xml:space="preserve"> </w:t>
            </w:r>
          </w:p>
        </w:tc>
      </w:tr>
      <w:tr w:rsidR="00B50183" w:rsidRPr="00E938A0" w14:paraId="7C2E0830" w14:textId="77777777" w:rsidTr="00CB7D36">
        <w:tc>
          <w:tcPr>
            <w:tcW w:w="2014" w:type="dxa"/>
          </w:tcPr>
          <w:p w14:paraId="6DCBD1B2" w14:textId="77777777" w:rsidR="00B50183" w:rsidRPr="00BD4375" w:rsidRDefault="00B50183" w:rsidP="00F842E4">
            <w:pPr>
              <w:jc w:val="left"/>
            </w:pPr>
            <w:r>
              <w:t>Pondere și punctaj acordat</w:t>
            </w:r>
            <w:r w:rsidRPr="00BD4375">
              <w:t xml:space="preserve"> </w:t>
            </w:r>
          </w:p>
        </w:tc>
        <w:tc>
          <w:tcPr>
            <w:tcW w:w="1530" w:type="dxa"/>
          </w:tcPr>
          <w:p w14:paraId="3F3888A2" w14:textId="77777777" w:rsidR="00B50183" w:rsidRPr="00E938A0" w:rsidRDefault="00B50183" w:rsidP="00F842E4">
            <w:r w:rsidRPr="00BD4375">
              <w:t>Pondere:</w:t>
            </w:r>
            <w:r w:rsidRPr="00E938A0">
              <w:t xml:space="preserve"> </w:t>
            </w:r>
            <w:r>
              <w:rPr>
                <w:bCs/>
              </w:rPr>
              <w:t>2</w:t>
            </w:r>
          </w:p>
        </w:tc>
        <w:tc>
          <w:tcPr>
            <w:tcW w:w="3827" w:type="dxa"/>
          </w:tcPr>
          <w:p w14:paraId="76DE8923" w14:textId="011BFB78" w:rsidR="00B50183" w:rsidRPr="00E938A0" w:rsidRDefault="00B50183" w:rsidP="00F842E4">
            <w:r>
              <w:t>Autoevaluare conform criteriilor: -</w:t>
            </w:r>
            <w:r w:rsidR="00DA1440">
              <w:t>1</w:t>
            </w:r>
          </w:p>
        </w:tc>
        <w:tc>
          <w:tcPr>
            <w:tcW w:w="2268" w:type="dxa"/>
          </w:tcPr>
          <w:p w14:paraId="523FFF32" w14:textId="3C968908" w:rsidR="00B50183" w:rsidRPr="00D25024" w:rsidRDefault="00B50183" w:rsidP="00F842E4">
            <w:r>
              <w:t xml:space="preserve">Punctaj acordat: - </w:t>
            </w:r>
            <w:r w:rsidR="00DA1440">
              <w:t>2</w:t>
            </w:r>
          </w:p>
        </w:tc>
      </w:tr>
    </w:tbl>
    <w:p w14:paraId="0CFD1047" w14:textId="77777777" w:rsidR="00D25024" w:rsidRDefault="00D25024" w:rsidP="00D25024"/>
    <w:p w14:paraId="63662A90" w14:textId="77777777" w:rsidR="00D25024" w:rsidRDefault="00D25024" w:rsidP="00D25024">
      <w:pPr>
        <w:rPr>
          <w:b/>
          <w:bCs/>
        </w:rPr>
      </w:pPr>
      <w:r w:rsidRPr="00945539">
        <w:rPr>
          <w:b/>
          <w:bCs/>
        </w:rPr>
        <w:t xml:space="preserve">Domeniu: </w:t>
      </w:r>
      <w:r>
        <w:rPr>
          <w:b/>
          <w:bCs/>
        </w:rPr>
        <w:t>Capacitate instituțională</w:t>
      </w:r>
    </w:p>
    <w:p w14:paraId="617BCE0C" w14:textId="77777777"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B50183" w:rsidRPr="00E938A0" w14:paraId="799B3168" w14:textId="77777777" w:rsidTr="00CB7D36">
        <w:tc>
          <w:tcPr>
            <w:tcW w:w="2014" w:type="dxa"/>
          </w:tcPr>
          <w:p w14:paraId="659C863D" w14:textId="77777777" w:rsidR="00B50183" w:rsidRPr="00BD4375" w:rsidRDefault="00B50183" w:rsidP="00F842E4">
            <w:pPr>
              <w:jc w:val="left"/>
            </w:pPr>
            <w:r w:rsidRPr="00BD4375">
              <w:t xml:space="preserve">Dovezi </w:t>
            </w:r>
          </w:p>
        </w:tc>
        <w:tc>
          <w:tcPr>
            <w:tcW w:w="7625" w:type="dxa"/>
            <w:gridSpan w:val="3"/>
          </w:tcPr>
          <w:p w14:paraId="40D6B0DF" w14:textId="77777777" w:rsidR="00154E26" w:rsidRPr="00154E26" w:rsidRDefault="006A3C63" w:rsidP="00936688">
            <w:pPr>
              <w:pStyle w:val="Listparagraf"/>
              <w:numPr>
                <w:ilvl w:val="0"/>
                <w:numId w:val="6"/>
              </w:numPr>
              <w:tabs>
                <w:tab w:val="clear" w:pos="709"/>
              </w:tabs>
              <w:spacing w:line="276" w:lineRule="auto"/>
              <w:rPr>
                <w:color w:val="FF0000"/>
                <w:szCs w:val="24"/>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p>
          <w:p w14:paraId="074C2545" w14:textId="77777777" w:rsidR="00154E26" w:rsidRPr="00154E26" w:rsidRDefault="00154E26" w:rsidP="00936688">
            <w:pPr>
              <w:pStyle w:val="Listparagraf"/>
              <w:numPr>
                <w:ilvl w:val="0"/>
                <w:numId w:val="10"/>
              </w:numPr>
              <w:tabs>
                <w:tab w:val="clear" w:pos="709"/>
              </w:tabs>
              <w:spacing w:line="276" w:lineRule="auto"/>
              <w:rPr>
                <w:szCs w:val="24"/>
              </w:rPr>
            </w:pPr>
            <w:r w:rsidRPr="00154E26">
              <w:rPr>
                <w:szCs w:val="24"/>
              </w:rPr>
              <w:t>Planul anual de achiziţii. Lista achizițiilor lunare;</w:t>
            </w:r>
          </w:p>
          <w:p w14:paraId="0F3E7BC5" w14:textId="77777777" w:rsidR="00154E26" w:rsidRPr="00154E26" w:rsidRDefault="00154E26" w:rsidP="00936688">
            <w:pPr>
              <w:widowControl w:val="0"/>
              <w:numPr>
                <w:ilvl w:val="0"/>
                <w:numId w:val="9"/>
              </w:numPr>
              <w:ind w:left="232" w:hanging="232"/>
              <w:contextualSpacing/>
              <w:rPr>
                <w:szCs w:val="24"/>
              </w:rPr>
            </w:pPr>
            <w:r w:rsidRPr="00154E26">
              <w:rPr>
                <w:szCs w:val="24"/>
              </w:rPr>
              <w:t xml:space="preserve">Acorduri de parteneriat ; </w:t>
            </w:r>
            <w:r w:rsidRPr="00154E26">
              <w:rPr>
                <w:color w:val="404040"/>
                <w:szCs w:val="24"/>
              </w:rPr>
              <w:t xml:space="preserve"> </w:t>
            </w:r>
          </w:p>
          <w:p w14:paraId="6B1EF4C7" w14:textId="77777777" w:rsidR="00154E26" w:rsidRPr="00154E26" w:rsidRDefault="00154E26" w:rsidP="00936688">
            <w:pPr>
              <w:widowControl w:val="0"/>
              <w:numPr>
                <w:ilvl w:val="0"/>
                <w:numId w:val="11"/>
              </w:numPr>
              <w:contextualSpacing/>
              <w:rPr>
                <w:szCs w:val="24"/>
              </w:rPr>
            </w:pPr>
            <w:r w:rsidRPr="00154E26">
              <w:rPr>
                <w:rFonts w:eastAsia="SimSun"/>
                <w:bCs/>
                <w:iCs/>
                <w:szCs w:val="24"/>
              </w:rPr>
              <w:t>Baza de date privind performanțele elevilor- Registrul de evidență;</w:t>
            </w:r>
          </w:p>
          <w:p w14:paraId="1DA169AF" w14:textId="77777777" w:rsidR="00154E26" w:rsidRPr="00154E26" w:rsidRDefault="00154E26" w:rsidP="00936688">
            <w:pPr>
              <w:widowControl w:val="0"/>
              <w:numPr>
                <w:ilvl w:val="0"/>
                <w:numId w:val="11"/>
              </w:numPr>
              <w:contextualSpacing/>
              <w:rPr>
                <w:szCs w:val="24"/>
                <w:lang w:val="en-US"/>
              </w:rPr>
            </w:pPr>
            <w:r w:rsidRPr="00154E26">
              <w:rPr>
                <w:rFonts w:eastAsia="SimSun"/>
                <w:bCs/>
                <w:iCs/>
                <w:szCs w:val="24"/>
              </w:rPr>
              <w:t>Baza de date SIME,  SIPAS.</w:t>
            </w:r>
          </w:p>
          <w:p w14:paraId="54602DEC" w14:textId="77777777" w:rsidR="00154E26" w:rsidRPr="00154E26" w:rsidRDefault="00154E26" w:rsidP="00154E26">
            <w:pPr>
              <w:pStyle w:val="Listparagraf"/>
              <w:numPr>
                <w:ilvl w:val="0"/>
                <w:numId w:val="2"/>
              </w:numPr>
              <w:ind w:left="360"/>
              <w:rPr>
                <w:iCs/>
                <w:color w:val="FF0000"/>
                <w:szCs w:val="24"/>
              </w:rPr>
            </w:pPr>
            <w:r w:rsidRPr="00154E26">
              <w:rPr>
                <w:rFonts w:eastAsia="SimSun"/>
                <w:bCs/>
                <w:iCs/>
                <w:szCs w:val="24"/>
                <w:lang w:val="ro-RO"/>
              </w:rPr>
              <w:t>Tabelul de performanță școlară</w:t>
            </w:r>
          </w:p>
          <w:p w14:paraId="08CE9E4A" w14:textId="77777777" w:rsidR="00B50183" w:rsidRPr="00154E26" w:rsidRDefault="00B50183" w:rsidP="00154E26">
            <w:pPr>
              <w:rPr>
                <w:iCs/>
                <w:color w:val="FF0000"/>
              </w:rPr>
            </w:pPr>
            <w:r w:rsidRPr="00154E26">
              <w:rPr>
                <w:color w:val="FF0000"/>
                <w:sz w:val="20"/>
                <w:szCs w:val="20"/>
              </w:rPr>
              <w:t xml:space="preserve"> </w:t>
            </w:r>
          </w:p>
        </w:tc>
      </w:tr>
      <w:tr w:rsidR="00B50183" w:rsidRPr="00E938A0" w14:paraId="4DFD703C" w14:textId="77777777" w:rsidTr="00CB7D36">
        <w:tc>
          <w:tcPr>
            <w:tcW w:w="2014" w:type="dxa"/>
          </w:tcPr>
          <w:p w14:paraId="51C34948" w14:textId="77777777" w:rsidR="00B50183" w:rsidRPr="00BD4375" w:rsidRDefault="00B50183" w:rsidP="00F842E4">
            <w:pPr>
              <w:jc w:val="left"/>
            </w:pPr>
            <w:r w:rsidRPr="00BD4375">
              <w:t>Constatări</w:t>
            </w:r>
          </w:p>
        </w:tc>
        <w:tc>
          <w:tcPr>
            <w:tcW w:w="7625" w:type="dxa"/>
            <w:gridSpan w:val="3"/>
          </w:tcPr>
          <w:p w14:paraId="4BDF3B94" w14:textId="77777777" w:rsidR="00B50183" w:rsidRPr="00154E26" w:rsidRDefault="00B50183" w:rsidP="00154E26">
            <w:pPr>
              <w:rPr>
                <w:rFonts w:eastAsia="Times New Roman"/>
                <w:iCs/>
                <w:color w:val="FF0000"/>
                <w:szCs w:val="24"/>
              </w:rPr>
            </w:pPr>
            <w:r w:rsidRPr="00154E26">
              <w:rPr>
                <w:szCs w:val="24"/>
              </w:rPr>
              <w:t>În instituţie toate rezultatele academice ale elevilor, PEI ale elevilor cu CES sunt analizate şi înregistrate în dosarele elevilor. Rezultatele şi performanţele l</w:t>
            </w:r>
            <w:r w:rsidR="001301E4" w:rsidRPr="00154E26">
              <w:rPr>
                <w:szCs w:val="24"/>
              </w:rPr>
              <w:t>a concursurile şcolare sunt stoc</w:t>
            </w:r>
            <w:r w:rsidRPr="00154E26">
              <w:rPr>
                <w:szCs w:val="24"/>
              </w:rPr>
              <w:t>ate în mape, anunțate elevilor la careu și la părinți</w:t>
            </w:r>
            <w:r w:rsidRPr="00154E26">
              <w:rPr>
                <w:color w:val="FF0000"/>
                <w:szCs w:val="24"/>
              </w:rPr>
              <w:t>.</w:t>
            </w:r>
          </w:p>
        </w:tc>
      </w:tr>
      <w:tr w:rsidR="00B50183" w:rsidRPr="00E938A0" w14:paraId="22825F75" w14:textId="77777777" w:rsidTr="00CB7D36">
        <w:tc>
          <w:tcPr>
            <w:tcW w:w="2014" w:type="dxa"/>
          </w:tcPr>
          <w:p w14:paraId="0EC794FA" w14:textId="77777777" w:rsidR="00B50183" w:rsidRPr="00BD4375" w:rsidRDefault="00B50183" w:rsidP="00F842E4">
            <w:pPr>
              <w:jc w:val="left"/>
            </w:pPr>
            <w:r>
              <w:t>Pondere și punctaj acordat</w:t>
            </w:r>
            <w:r w:rsidRPr="00BD4375">
              <w:t xml:space="preserve"> </w:t>
            </w:r>
          </w:p>
        </w:tc>
        <w:tc>
          <w:tcPr>
            <w:tcW w:w="1530" w:type="dxa"/>
          </w:tcPr>
          <w:p w14:paraId="19AAF2DF" w14:textId="77777777" w:rsidR="00B50183" w:rsidRPr="00E938A0" w:rsidRDefault="00B50183" w:rsidP="00F842E4">
            <w:r w:rsidRPr="00BD4375">
              <w:t>Pondere:</w:t>
            </w:r>
            <w:r w:rsidRPr="00E938A0">
              <w:t xml:space="preserve"> </w:t>
            </w:r>
            <w:r>
              <w:rPr>
                <w:bCs/>
              </w:rPr>
              <w:t>2</w:t>
            </w:r>
          </w:p>
        </w:tc>
        <w:tc>
          <w:tcPr>
            <w:tcW w:w="3827" w:type="dxa"/>
          </w:tcPr>
          <w:p w14:paraId="4E340364" w14:textId="77777777" w:rsidR="00B50183" w:rsidRPr="00E938A0" w:rsidRDefault="00B50183" w:rsidP="00F842E4">
            <w:r>
              <w:t>Autoevaluare conform criteriilor: -</w:t>
            </w:r>
            <w:r w:rsidR="00B03AF5">
              <w:t>0,75</w:t>
            </w:r>
          </w:p>
        </w:tc>
        <w:tc>
          <w:tcPr>
            <w:tcW w:w="2268" w:type="dxa"/>
          </w:tcPr>
          <w:p w14:paraId="3C72FDE0" w14:textId="77777777" w:rsidR="00B50183" w:rsidRPr="00D25024" w:rsidRDefault="00B50183" w:rsidP="00F842E4">
            <w:r>
              <w:t xml:space="preserve">Punctaj acordat: - </w:t>
            </w:r>
            <w:r w:rsidR="00B03AF5">
              <w:t>1,5</w:t>
            </w:r>
          </w:p>
        </w:tc>
      </w:tr>
    </w:tbl>
    <w:p w14:paraId="7E94C040" w14:textId="77777777" w:rsidR="00D25024" w:rsidRDefault="00D25024" w:rsidP="00D25024"/>
    <w:p w14:paraId="2BA052A9" w14:textId="77777777"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B50183" w:rsidRPr="00E938A0" w14:paraId="4ED5DE3D" w14:textId="77777777" w:rsidTr="00CB7D36">
        <w:tc>
          <w:tcPr>
            <w:tcW w:w="2014" w:type="dxa"/>
          </w:tcPr>
          <w:p w14:paraId="408FD72A" w14:textId="77777777" w:rsidR="00B50183" w:rsidRPr="00BD4375" w:rsidRDefault="00B50183" w:rsidP="00F842E4">
            <w:pPr>
              <w:jc w:val="left"/>
            </w:pPr>
            <w:r w:rsidRPr="00BD4375">
              <w:t xml:space="preserve">Dovezi </w:t>
            </w:r>
          </w:p>
        </w:tc>
        <w:tc>
          <w:tcPr>
            <w:tcW w:w="7625" w:type="dxa"/>
            <w:gridSpan w:val="3"/>
          </w:tcPr>
          <w:p w14:paraId="693E41D1" w14:textId="77777777" w:rsidR="00154E26" w:rsidRPr="00154E26" w:rsidRDefault="006A3C63" w:rsidP="00154E26">
            <w:pPr>
              <w:widowControl w:val="0"/>
              <w:numPr>
                <w:ilvl w:val="0"/>
                <w:numId w:val="2"/>
              </w:numPr>
              <w:contextualSpacing/>
              <w:rPr>
                <w:color w:val="FF0000"/>
                <w:szCs w:val="24"/>
                <w:lang w:eastAsia="zh-TW"/>
              </w:rPr>
            </w:pPr>
            <w:r>
              <w:rPr>
                <w:szCs w:val="24"/>
              </w:rPr>
              <w:t>Planul anual de activitate</w:t>
            </w:r>
            <w:r w:rsidRPr="00725EC9">
              <w:rPr>
                <w:szCs w:val="24"/>
              </w:rPr>
              <w:t xml:space="preserve"> al instituţiei aprobat la Consiliul profesoral, proces-verbal nr. </w:t>
            </w:r>
            <w:r>
              <w:rPr>
                <w:szCs w:val="24"/>
              </w:rPr>
              <w:t>01 din 26.08.2021</w:t>
            </w:r>
            <w:r w:rsidRPr="00725EC9">
              <w:rPr>
                <w:szCs w:val="24"/>
              </w:rPr>
              <w:t>;</w:t>
            </w:r>
          </w:p>
          <w:p w14:paraId="146FEDC8" w14:textId="1AD7D410" w:rsidR="00154E26" w:rsidRPr="00154E26" w:rsidRDefault="00154E26" w:rsidP="00154E26">
            <w:pPr>
              <w:pStyle w:val="Listparagraf"/>
              <w:numPr>
                <w:ilvl w:val="0"/>
                <w:numId w:val="2"/>
              </w:numPr>
              <w:tabs>
                <w:tab w:val="clear" w:pos="709"/>
              </w:tabs>
              <w:rPr>
                <w:szCs w:val="24"/>
              </w:rPr>
            </w:pPr>
            <w:r w:rsidRPr="00154E26">
              <w:rPr>
                <w:szCs w:val="24"/>
              </w:rPr>
              <w:t xml:space="preserve">Regulament de organizare și funcționare, aprobat la ședința Consiliului Profesoral, proces-verbal </w:t>
            </w:r>
            <w:r w:rsidRPr="00CC71A9">
              <w:rPr>
                <w:szCs w:val="24"/>
              </w:rPr>
              <w:t>nr. 1 din 15.09.202</w:t>
            </w:r>
            <w:r w:rsidR="00CC71A9">
              <w:rPr>
                <w:szCs w:val="24"/>
              </w:rPr>
              <w:t>1</w:t>
            </w:r>
            <w:r w:rsidRPr="00154E26">
              <w:rPr>
                <w:szCs w:val="24"/>
              </w:rPr>
              <w:t>, actualizat anual;</w:t>
            </w:r>
          </w:p>
          <w:p w14:paraId="2501D8FD" w14:textId="77777777" w:rsidR="00154E26" w:rsidRPr="00154E26" w:rsidRDefault="00154E26" w:rsidP="00154E26">
            <w:pPr>
              <w:pStyle w:val="Listparagraf"/>
              <w:numPr>
                <w:ilvl w:val="0"/>
                <w:numId w:val="2"/>
              </w:numPr>
              <w:tabs>
                <w:tab w:val="clear" w:pos="709"/>
              </w:tabs>
              <w:rPr>
                <w:szCs w:val="24"/>
              </w:rPr>
            </w:pPr>
            <w:r w:rsidRPr="00154E26">
              <w:rPr>
                <w:szCs w:val="24"/>
              </w:rPr>
              <w:t>Panou informațional;</w:t>
            </w:r>
            <w:r w:rsidRPr="00154E26">
              <w:rPr>
                <w:rStyle w:val="Hyperlink"/>
                <w:color w:val="FF0000"/>
                <w:szCs w:val="24"/>
              </w:rPr>
              <w:t xml:space="preserve"> </w:t>
            </w:r>
            <w:r w:rsidRPr="00154E26">
              <w:rPr>
                <w:color w:val="FF0000"/>
                <w:szCs w:val="24"/>
              </w:rPr>
              <w:t xml:space="preserve"> </w:t>
            </w:r>
            <w:r w:rsidRPr="00154E26">
              <w:rPr>
                <w:szCs w:val="24"/>
              </w:rPr>
              <w:t xml:space="preserve">  </w:t>
            </w:r>
          </w:p>
          <w:p w14:paraId="52EE38C0" w14:textId="77777777" w:rsidR="00154E26" w:rsidRPr="00154E26" w:rsidRDefault="00154E26" w:rsidP="00154E26">
            <w:pPr>
              <w:pStyle w:val="Listparagraf"/>
              <w:numPr>
                <w:ilvl w:val="0"/>
                <w:numId w:val="2"/>
              </w:numPr>
              <w:tabs>
                <w:tab w:val="clear" w:pos="709"/>
              </w:tabs>
              <w:rPr>
                <w:szCs w:val="24"/>
              </w:rPr>
            </w:pPr>
            <w:r w:rsidRPr="00154E26">
              <w:rPr>
                <w:szCs w:val="24"/>
              </w:rPr>
              <w:t>D</w:t>
            </w:r>
            <w:r>
              <w:rPr>
                <w:szCs w:val="24"/>
              </w:rPr>
              <w:t>iplome;</w:t>
            </w:r>
          </w:p>
          <w:p w14:paraId="18040B99" w14:textId="77777777" w:rsidR="00154E26" w:rsidRPr="00154E26" w:rsidRDefault="00154E26" w:rsidP="00154E26">
            <w:pPr>
              <w:widowControl w:val="0"/>
              <w:numPr>
                <w:ilvl w:val="0"/>
                <w:numId w:val="2"/>
              </w:numPr>
              <w:contextualSpacing/>
              <w:rPr>
                <w:rFonts w:eastAsia="SimSun"/>
                <w:bCs/>
                <w:iCs/>
                <w:noProof/>
                <w:szCs w:val="24"/>
                <w:lang w:eastAsia="zh-TW"/>
              </w:rPr>
            </w:pPr>
            <w:r w:rsidRPr="00154E26">
              <w:rPr>
                <w:rFonts w:eastAsia="SimSun"/>
                <w:bCs/>
                <w:iCs/>
                <w:noProof/>
                <w:szCs w:val="24"/>
                <w:lang w:eastAsia="zh-TW"/>
              </w:rPr>
              <w:t>Regulamentul de organizare a olimpiadelor școlare</w:t>
            </w:r>
            <w:r w:rsidRPr="00154E26">
              <w:rPr>
                <w:szCs w:val="24"/>
              </w:rPr>
              <w:t xml:space="preserve">; </w:t>
            </w:r>
          </w:p>
          <w:p w14:paraId="6E3DAAFF" w14:textId="77777777" w:rsidR="00B50183" w:rsidRPr="00810FB3" w:rsidRDefault="00154E26" w:rsidP="00154E26">
            <w:pPr>
              <w:pStyle w:val="Listparagraf"/>
              <w:numPr>
                <w:ilvl w:val="0"/>
                <w:numId w:val="2"/>
              </w:numPr>
              <w:rPr>
                <w:iCs/>
                <w:color w:val="FF0000"/>
              </w:rPr>
            </w:pPr>
            <w:r w:rsidRPr="00154E26">
              <w:rPr>
                <w:rFonts w:eastAsia="SimSun"/>
                <w:bCs/>
                <w:iCs/>
                <w:noProof/>
                <w:szCs w:val="24"/>
                <w:lang w:eastAsia="zh-TW"/>
              </w:rPr>
              <w:t>Ordine ale Administrației gimnaziului cu privire la promovarea elevilor, cu privire la absolvirea, cu privire la menționarea elevilor.</w:t>
            </w:r>
            <w:r w:rsidR="00B50183" w:rsidRPr="00154E26">
              <w:rPr>
                <w:color w:val="FF0000"/>
                <w:szCs w:val="24"/>
                <w:lang w:val="ro-RO"/>
              </w:rPr>
              <w:t xml:space="preserve"> </w:t>
            </w:r>
          </w:p>
        </w:tc>
      </w:tr>
      <w:tr w:rsidR="00B50183" w:rsidRPr="00E938A0" w14:paraId="117E0EFA" w14:textId="77777777" w:rsidTr="00CB7D36">
        <w:tc>
          <w:tcPr>
            <w:tcW w:w="2014" w:type="dxa"/>
          </w:tcPr>
          <w:p w14:paraId="7DBBAFAF" w14:textId="77777777" w:rsidR="00B50183" w:rsidRPr="00BD4375" w:rsidRDefault="00B50183" w:rsidP="00F842E4">
            <w:pPr>
              <w:jc w:val="left"/>
            </w:pPr>
            <w:r w:rsidRPr="00BD4375">
              <w:t>Constatări</w:t>
            </w:r>
          </w:p>
        </w:tc>
        <w:tc>
          <w:tcPr>
            <w:tcW w:w="7625" w:type="dxa"/>
            <w:gridSpan w:val="3"/>
          </w:tcPr>
          <w:p w14:paraId="244FD180" w14:textId="77777777" w:rsidR="00154E26" w:rsidRDefault="00154E26" w:rsidP="00154E26">
            <w:pPr>
              <w:rPr>
                <w:rFonts w:eastAsia="Arial Unicode MS"/>
                <w:color w:val="000000"/>
                <w:szCs w:val="24"/>
                <w:lang w:eastAsia="zh-TW"/>
              </w:rPr>
            </w:pPr>
            <w:r w:rsidRPr="00154E26">
              <w:rPr>
                <w:rFonts w:eastAsia="Arial Unicode MS"/>
                <w:color w:val="000000"/>
                <w:szCs w:val="24"/>
                <w:lang w:eastAsia="zh-TW"/>
              </w:rPr>
              <w:t>Administrația instituției realizează o politică obiectivă, echitabilă și transparentă în promovarea succesului școlar a fiecărui copil. Se creează condiții și posibilități de manifestare a potențialului creativ al elevil</w:t>
            </w:r>
            <w:r>
              <w:rPr>
                <w:rFonts w:eastAsia="Arial Unicode MS"/>
                <w:color w:val="000000"/>
                <w:szCs w:val="24"/>
                <w:lang w:eastAsia="zh-TW"/>
              </w:rPr>
              <w:t xml:space="preserve">or prin organizarea </w:t>
            </w:r>
            <w:r w:rsidRPr="00154E26">
              <w:rPr>
                <w:rFonts w:eastAsia="Arial Unicode MS"/>
                <w:color w:val="000000"/>
                <w:szCs w:val="24"/>
                <w:lang w:eastAsia="zh-TW"/>
              </w:rPr>
              <w:t>concursuri</w:t>
            </w:r>
            <w:r>
              <w:rPr>
                <w:rFonts w:eastAsia="Arial Unicode MS"/>
                <w:color w:val="000000"/>
                <w:szCs w:val="24"/>
                <w:lang w:eastAsia="zh-TW"/>
              </w:rPr>
              <w:t>lor</w:t>
            </w:r>
            <w:r w:rsidRPr="00154E26">
              <w:rPr>
                <w:rFonts w:eastAsia="Arial Unicode MS"/>
                <w:color w:val="000000"/>
                <w:szCs w:val="24"/>
                <w:lang w:eastAsia="zh-TW"/>
              </w:rPr>
              <w:t xml:space="preserve"> interne, prin delegarea învingătorilor etapelor locale</w:t>
            </w:r>
            <w:r>
              <w:rPr>
                <w:rFonts w:eastAsia="Arial Unicode MS"/>
                <w:color w:val="000000"/>
                <w:szCs w:val="24"/>
                <w:lang w:eastAsia="zh-TW"/>
              </w:rPr>
              <w:t xml:space="preserve"> la etapele  raionale/republicane</w:t>
            </w:r>
            <w:r w:rsidRPr="00154E26">
              <w:rPr>
                <w:rFonts w:eastAsia="Arial Unicode MS"/>
                <w:color w:val="000000"/>
                <w:szCs w:val="24"/>
                <w:lang w:eastAsia="zh-TW"/>
              </w:rPr>
              <w:t>.</w:t>
            </w:r>
          </w:p>
          <w:p w14:paraId="2524D7F8" w14:textId="77777777" w:rsidR="00B50183" w:rsidRPr="00154E26" w:rsidRDefault="00B50183" w:rsidP="00154E26">
            <w:pPr>
              <w:rPr>
                <w:rFonts w:eastAsia="Times New Roman"/>
                <w:iCs/>
                <w:color w:val="FF0000"/>
                <w:szCs w:val="24"/>
              </w:rPr>
            </w:pPr>
            <w:r w:rsidRPr="00154E26">
              <w:rPr>
                <w:szCs w:val="24"/>
              </w:rPr>
              <w:t>Politica de promovare a succesului este realizată prin premii, diplome, cadouri</w:t>
            </w:r>
            <w:r w:rsidR="00774447" w:rsidRPr="00154E26">
              <w:rPr>
                <w:szCs w:val="24"/>
              </w:rPr>
              <w:t xml:space="preserve"> simbolice</w:t>
            </w:r>
            <w:r w:rsidRPr="00154E26">
              <w:rPr>
                <w:szCs w:val="24"/>
              </w:rPr>
              <w:t>, diplome de mulțumire părinților.</w:t>
            </w:r>
          </w:p>
        </w:tc>
      </w:tr>
      <w:tr w:rsidR="00B50183" w:rsidRPr="00E938A0" w14:paraId="26327132" w14:textId="77777777" w:rsidTr="00CB7D36">
        <w:tc>
          <w:tcPr>
            <w:tcW w:w="2014" w:type="dxa"/>
          </w:tcPr>
          <w:p w14:paraId="2C11440B" w14:textId="77777777" w:rsidR="00B50183" w:rsidRPr="00BD4375" w:rsidRDefault="00B50183" w:rsidP="00F842E4">
            <w:pPr>
              <w:jc w:val="left"/>
            </w:pPr>
            <w:r>
              <w:lastRenderedPageBreak/>
              <w:t>Pondere și punctaj acordat</w:t>
            </w:r>
            <w:r w:rsidRPr="00BD4375">
              <w:t xml:space="preserve"> </w:t>
            </w:r>
          </w:p>
        </w:tc>
        <w:tc>
          <w:tcPr>
            <w:tcW w:w="1530" w:type="dxa"/>
          </w:tcPr>
          <w:p w14:paraId="2D6C2ED1" w14:textId="77777777" w:rsidR="00B50183" w:rsidRPr="00E938A0" w:rsidRDefault="00B50183" w:rsidP="00F842E4">
            <w:r w:rsidRPr="00BD4375">
              <w:t>Pondere:</w:t>
            </w:r>
            <w:r w:rsidRPr="00E938A0">
              <w:t xml:space="preserve"> </w:t>
            </w:r>
            <w:r>
              <w:rPr>
                <w:bCs/>
              </w:rPr>
              <w:t>1</w:t>
            </w:r>
          </w:p>
        </w:tc>
        <w:tc>
          <w:tcPr>
            <w:tcW w:w="3827" w:type="dxa"/>
          </w:tcPr>
          <w:p w14:paraId="2A4CD315" w14:textId="77777777" w:rsidR="00B50183" w:rsidRPr="00E938A0" w:rsidRDefault="00B50183" w:rsidP="00F842E4">
            <w:r>
              <w:t>Autoevaluare conform criteriilor: -</w:t>
            </w:r>
            <w:r w:rsidR="00B03AF5">
              <w:t>0,75</w:t>
            </w:r>
          </w:p>
        </w:tc>
        <w:tc>
          <w:tcPr>
            <w:tcW w:w="2268" w:type="dxa"/>
          </w:tcPr>
          <w:p w14:paraId="604A8739" w14:textId="77777777" w:rsidR="00B50183" w:rsidRPr="00D25024" w:rsidRDefault="00B50183" w:rsidP="00F842E4">
            <w:r>
              <w:t xml:space="preserve">Punctaj acordat: - </w:t>
            </w:r>
            <w:r w:rsidR="00B03AF5">
              <w:t>0,75</w:t>
            </w:r>
          </w:p>
        </w:tc>
      </w:tr>
    </w:tbl>
    <w:p w14:paraId="782D5CAF" w14:textId="77777777" w:rsidR="00CB7D36" w:rsidRDefault="00CB7D36" w:rsidP="00D25024"/>
    <w:p w14:paraId="7F499763" w14:textId="77777777" w:rsidR="00D25024" w:rsidRDefault="00D25024" w:rsidP="00D25024">
      <w:pPr>
        <w:rPr>
          <w:b/>
          <w:bCs/>
        </w:rPr>
      </w:pPr>
      <w:r w:rsidRPr="00945539">
        <w:rPr>
          <w:b/>
          <w:bCs/>
        </w:rPr>
        <w:t xml:space="preserve">Domeniu: </w:t>
      </w:r>
      <w:r>
        <w:rPr>
          <w:b/>
          <w:bCs/>
        </w:rPr>
        <w:t>Curriculum/ proces educațional</w:t>
      </w:r>
    </w:p>
    <w:p w14:paraId="4541ADDF"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B50183" w:rsidRPr="00E938A0" w14:paraId="51E2A649" w14:textId="77777777" w:rsidTr="00CB7D36">
        <w:tc>
          <w:tcPr>
            <w:tcW w:w="2014" w:type="dxa"/>
          </w:tcPr>
          <w:p w14:paraId="03B81610" w14:textId="77777777" w:rsidR="00B50183" w:rsidRPr="00BD4375" w:rsidRDefault="00B50183" w:rsidP="00F842E4">
            <w:pPr>
              <w:jc w:val="left"/>
            </w:pPr>
            <w:r w:rsidRPr="00BD4375">
              <w:t xml:space="preserve">Dovezi </w:t>
            </w:r>
          </w:p>
        </w:tc>
        <w:tc>
          <w:tcPr>
            <w:tcW w:w="7625" w:type="dxa"/>
            <w:gridSpan w:val="3"/>
          </w:tcPr>
          <w:p w14:paraId="48331351" w14:textId="55FBC764" w:rsidR="00EB43BD" w:rsidRPr="00EB43BD" w:rsidRDefault="00EB43BD" w:rsidP="00EB43BD">
            <w:pPr>
              <w:pStyle w:val="Listparagraf"/>
              <w:numPr>
                <w:ilvl w:val="0"/>
                <w:numId w:val="2"/>
              </w:numPr>
              <w:tabs>
                <w:tab w:val="clear" w:pos="709"/>
              </w:tabs>
              <w:spacing w:line="276" w:lineRule="auto"/>
              <w:rPr>
                <w:szCs w:val="24"/>
              </w:rPr>
            </w:pPr>
            <w:r w:rsidRPr="00EB43BD">
              <w:rPr>
                <w:szCs w:val="24"/>
              </w:rPr>
              <w:t xml:space="preserve">Orarul lecțiilor şi activităţilor extracurriculare aprobat la şedinţa Consiliului de Administraţie, proces verbal </w:t>
            </w:r>
            <w:r w:rsidRPr="00CC71A9">
              <w:rPr>
                <w:szCs w:val="24"/>
              </w:rPr>
              <w:t>nr.01 din 30.09.202</w:t>
            </w:r>
            <w:r w:rsidR="00CC71A9">
              <w:rPr>
                <w:szCs w:val="24"/>
              </w:rPr>
              <w:t>1</w:t>
            </w:r>
            <w:r w:rsidRPr="00CC71A9">
              <w:rPr>
                <w:szCs w:val="24"/>
              </w:rPr>
              <w:t>;</w:t>
            </w:r>
          </w:p>
          <w:p w14:paraId="6A78EA68" w14:textId="77777777" w:rsidR="00EB43BD" w:rsidRPr="00EB43BD" w:rsidRDefault="00EB43BD" w:rsidP="00EB43BD">
            <w:pPr>
              <w:pStyle w:val="Listparagraf"/>
              <w:numPr>
                <w:ilvl w:val="0"/>
                <w:numId w:val="2"/>
              </w:numPr>
              <w:tabs>
                <w:tab w:val="clear" w:pos="709"/>
              </w:tabs>
              <w:spacing w:line="276" w:lineRule="auto"/>
              <w:rPr>
                <w:szCs w:val="24"/>
              </w:rPr>
            </w:pPr>
            <w:r w:rsidRPr="00EB43BD">
              <w:rPr>
                <w:szCs w:val="24"/>
              </w:rPr>
              <w:t>Boxa pentru sugestii și reclamații;</w:t>
            </w:r>
          </w:p>
          <w:p w14:paraId="3BC58BC5" w14:textId="77777777" w:rsidR="00EB43BD" w:rsidRPr="00EB43BD" w:rsidRDefault="00EB43BD" w:rsidP="00EB43BD">
            <w:pPr>
              <w:pStyle w:val="Listparagraf"/>
              <w:numPr>
                <w:ilvl w:val="0"/>
                <w:numId w:val="2"/>
              </w:numPr>
              <w:tabs>
                <w:tab w:val="clear" w:pos="709"/>
              </w:tabs>
              <w:spacing w:line="276" w:lineRule="auto"/>
              <w:rPr>
                <w:szCs w:val="24"/>
              </w:rPr>
            </w:pPr>
            <w:r w:rsidRPr="00EB43BD">
              <w:rPr>
                <w:szCs w:val="24"/>
              </w:rPr>
              <w:t>Rezultate ale observărilor din cadrul asistențelor la ore;</w:t>
            </w:r>
          </w:p>
          <w:p w14:paraId="248FE54D" w14:textId="77777777" w:rsidR="00EB43BD" w:rsidRPr="00EB43BD" w:rsidRDefault="00EB43BD" w:rsidP="00EB43BD">
            <w:pPr>
              <w:widowControl w:val="0"/>
              <w:numPr>
                <w:ilvl w:val="0"/>
                <w:numId w:val="2"/>
              </w:numPr>
              <w:contextualSpacing/>
              <w:rPr>
                <w:szCs w:val="24"/>
              </w:rPr>
            </w:pPr>
            <w:r w:rsidRPr="00EB43BD">
              <w:rPr>
                <w:szCs w:val="24"/>
              </w:rPr>
              <w:t>Proiecte didactice de lungă şi scurtă durată;</w:t>
            </w:r>
          </w:p>
          <w:p w14:paraId="3F5C818E" w14:textId="77777777" w:rsidR="00EB43BD" w:rsidRPr="00EB43BD" w:rsidRDefault="00EB43BD" w:rsidP="00EB43BD">
            <w:pPr>
              <w:widowControl w:val="0"/>
              <w:numPr>
                <w:ilvl w:val="0"/>
                <w:numId w:val="2"/>
              </w:numPr>
              <w:contextualSpacing/>
              <w:rPr>
                <w:szCs w:val="24"/>
              </w:rPr>
            </w:pPr>
            <w:r w:rsidRPr="00EB43BD">
              <w:rPr>
                <w:szCs w:val="24"/>
              </w:rPr>
              <w:t>Tabele de performanță/ reușită școlară ale elevilor;</w:t>
            </w:r>
          </w:p>
          <w:p w14:paraId="5AE30278" w14:textId="77777777" w:rsidR="00B50183" w:rsidRPr="00EB43BD" w:rsidRDefault="00EB43BD" w:rsidP="00EB43BD">
            <w:pPr>
              <w:pStyle w:val="Listparagraf"/>
              <w:numPr>
                <w:ilvl w:val="0"/>
                <w:numId w:val="2"/>
              </w:numPr>
              <w:rPr>
                <w:iCs/>
                <w:color w:val="FF0000"/>
                <w:szCs w:val="24"/>
              </w:rPr>
            </w:pPr>
            <w:r w:rsidRPr="00EB43BD">
              <w:rPr>
                <w:rFonts w:eastAsia="SimSun"/>
                <w:bCs/>
                <w:iCs/>
                <w:noProof/>
                <w:szCs w:val="24"/>
              </w:rPr>
              <w:t>Utilizarea platformelor educaționale online (ZOOM, MEET, VIBER), utilizarea instrumentelor TIC</w:t>
            </w:r>
          </w:p>
        </w:tc>
      </w:tr>
      <w:tr w:rsidR="00B50183" w:rsidRPr="00E938A0" w14:paraId="4A114EC3" w14:textId="77777777" w:rsidTr="00CB7D36">
        <w:tc>
          <w:tcPr>
            <w:tcW w:w="2014" w:type="dxa"/>
          </w:tcPr>
          <w:p w14:paraId="7F121F8C" w14:textId="77777777" w:rsidR="00B50183" w:rsidRPr="00BD4375" w:rsidRDefault="00B50183" w:rsidP="00F842E4">
            <w:pPr>
              <w:jc w:val="left"/>
            </w:pPr>
            <w:r w:rsidRPr="00BD4375">
              <w:t>Constatări</w:t>
            </w:r>
          </w:p>
        </w:tc>
        <w:tc>
          <w:tcPr>
            <w:tcW w:w="7625" w:type="dxa"/>
            <w:gridSpan w:val="3"/>
          </w:tcPr>
          <w:p w14:paraId="755146AD" w14:textId="77777777" w:rsidR="00B50183" w:rsidRPr="00EB43BD" w:rsidRDefault="00EB43BD" w:rsidP="00EB43BD">
            <w:pPr>
              <w:rPr>
                <w:rFonts w:eastAsia="Times New Roman"/>
                <w:iCs/>
                <w:color w:val="FF0000"/>
                <w:szCs w:val="24"/>
              </w:rPr>
            </w:pPr>
            <w:r w:rsidRPr="00EB43BD">
              <w:rPr>
                <w:rFonts w:eastAsia="Arial Unicode MS"/>
                <w:noProof/>
                <w:color w:val="000000"/>
                <w:szCs w:val="24"/>
                <w:lang w:eastAsia="zh-TW"/>
              </w:rPr>
              <w:t>Cadrele didactice din instituție încadrează sistemic elevii în învățarea interactivă prin cooperare și învățarea individuală. Activitățile educaționale curriculare și extracurriculare pun în evidență dezvoltarea capacităților individuale ale elevilor.</w:t>
            </w:r>
            <w:r w:rsidRPr="00EB43BD">
              <w:rPr>
                <w:color w:val="000000"/>
                <w:sz w:val="20"/>
                <w:szCs w:val="20"/>
              </w:rPr>
              <w:t xml:space="preserve"> </w:t>
            </w:r>
            <w:r w:rsidRPr="00EB43BD">
              <w:rPr>
                <w:color w:val="000000"/>
                <w:szCs w:val="20"/>
              </w:rPr>
              <w:t>Elevii sunt implicaţi în diverse proiecte realizate prin cooperare.</w:t>
            </w:r>
          </w:p>
        </w:tc>
      </w:tr>
      <w:tr w:rsidR="00B50183" w:rsidRPr="00E938A0" w14:paraId="033EC6C2" w14:textId="77777777" w:rsidTr="00CB7D36">
        <w:tc>
          <w:tcPr>
            <w:tcW w:w="2014" w:type="dxa"/>
          </w:tcPr>
          <w:p w14:paraId="150768AF" w14:textId="77777777" w:rsidR="00B50183" w:rsidRPr="00BD4375" w:rsidRDefault="00B50183" w:rsidP="00F842E4">
            <w:pPr>
              <w:jc w:val="left"/>
            </w:pPr>
            <w:r>
              <w:t>Pondere și punctaj acordat</w:t>
            </w:r>
            <w:r w:rsidRPr="00BD4375">
              <w:t xml:space="preserve"> </w:t>
            </w:r>
          </w:p>
        </w:tc>
        <w:tc>
          <w:tcPr>
            <w:tcW w:w="1530" w:type="dxa"/>
          </w:tcPr>
          <w:p w14:paraId="5847ACE2" w14:textId="77777777" w:rsidR="00B50183" w:rsidRPr="00E938A0" w:rsidRDefault="00B50183" w:rsidP="00F842E4">
            <w:r w:rsidRPr="00BD4375">
              <w:t>Pondere:</w:t>
            </w:r>
            <w:r w:rsidRPr="00E938A0">
              <w:t xml:space="preserve"> </w:t>
            </w:r>
            <w:r>
              <w:rPr>
                <w:bCs/>
              </w:rPr>
              <w:t>2</w:t>
            </w:r>
          </w:p>
        </w:tc>
        <w:tc>
          <w:tcPr>
            <w:tcW w:w="3827" w:type="dxa"/>
          </w:tcPr>
          <w:p w14:paraId="50C0337E" w14:textId="77777777" w:rsidR="00B50183" w:rsidRPr="00E938A0" w:rsidRDefault="00B50183" w:rsidP="00F842E4">
            <w:r>
              <w:t>Autoevaluare conform criteriilor: -</w:t>
            </w:r>
            <w:r w:rsidR="00B03AF5">
              <w:t>0,75</w:t>
            </w:r>
          </w:p>
        </w:tc>
        <w:tc>
          <w:tcPr>
            <w:tcW w:w="2268" w:type="dxa"/>
          </w:tcPr>
          <w:p w14:paraId="788436FF" w14:textId="77777777" w:rsidR="00B50183" w:rsidRPr="00D25024" w:rsidRDefault="00B50183" w:rsidP="00F842E4">
            <w:r>
              <w:t xml:space="preserve">Punctaj acordat: - </w:t>
            </w:r>
            <w:r w:rsidR="00B03AF5">
              <w:t>1,5</w:t>
            </w:r>
          </w:p>
        </w:tc>
      </w:tr>
      <w:tr w:rsidR="00B50183" w:rsidRPr="00E938A0" w14:paraId="001FF694" w14:textId="77777777" w:rsidTr="00DF435F">
        <w:tc>
          <w:tcPr>
            <w:tcW w:w="7371" w:type="dxa"/>
            <w:gridSpan w:val="3"/>
          </w:tcPr>
          <w:p w14:paraId="1A5BA62B" w14:textId="77777777" w:rsidR="00B50183" w:rsidRPr="00415CB2" w:rsidRDefault="00B50183" w:rsidP="00F842E4">
            <w:pPr>
              <w:rPr>
                <w:b/>
                <w:bCs/>
              </w:rPr>
            </w:pPr>
            <w:r w:rsidRPr="00415CB2">
              <w:rPr>
                <w:b/>
                <w:bCs/>
              </w:rPr>
              <w:t>Total standard</w:t>
            </w:r>
          </w:p>
        </w:tc>
        <w:tc>
          <w:tcPr>
            <w:tcW w:w="2268" w:type="dxa"/>
          </w:tcPr>
          <w:p w14:paraId="4902811C" w14:textId="55A4DB02" w:rsidR="00B50183" w:rsidRPr="00415CB2" w:rsidRDefault="00B03AF5" w:rsidP="00F842E4">
            <w:pPr>
              <w:rPr>
                <w:b/>
                <w:bCs/>
              </w:rPr>
            </w:pPr>
            <w:r>
              <w:rPr>
                <w:b/>
                <w:bCs/>
              </w:rPr>
              <w:t>5,</w:t>
            </w:r>
            <w:r w:rsidR="00E066B4">
              <w:rPr>
                <w:b/>
                <w:bCs/>
              </w:rPr>
              <w:t>7</w:t>
            </w:r>
            <w:r>
              <w:rPr>
                <w:b/>
                <w:bCs/>
              </w:rPr>
              <w:t>5</w:t>
            </w:r>
          </w:p>
        </w:tc>
      </w:tr>
    </w:tbl>
    <w:p w14:paraId="6543325A"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5499"/>
        <w:gridCol w:w="2126"/>
      </w:tblGrid>
      <w:tr w:rsidR="00544E25" w:rsidRPr="00E938A0" w14:paraId="0DBA3C6E" w14:textId="77777777" w:rsidTr="00CB7D36">
        <w:tc>
          <w:tcPr>
            <w:tcW w:w="2014" w:type="dxa"/>
            <w:vMerge w:val="restart"/>
          </w:tcPr>
          <w:p w14:paraId="5DEF9570" w14:textId="77777777" w:rsidR="00544E25" w:rsidRPr="00E938A0" w:rsidRDefault="00544E25" w:rsidP="00DF435F">
            <w:pPr>
              <w:jc w:val="center"/>
            </w:pPr>
            <w:r w:rsidRPr="00E938A0">
              <w:t xml:space="preserve">Dimensiune </w:t>
            </w:r>
            <w:r>
              <w:t>IV</w:t>
            </w:r>
          </w:p>
          <w:p w14:paraId="4B44E3BF" w14:textId="77777777" w:rsidR="00544E25" w:rsidRPr="00E938A0" w:rsidRDefault="00544E25" w:rsidP="00CB7D36"/>
        </w:tc>
        <w:tc>
          <w:tcPr>
            <w:tcW w:w="5499" w:type="dxa"/>
          </w:tcPr>
          <w:p w14:paraId="2CE1EC1B" w14:textId="77777777" w:rsidR="00544E25" w:rsidRPr="00E938A0" w:rsidRDefault="00544E25" w:rsidP="00DF435F">
            <w:pPr>
              <w:jc w:val="center"/>
            </w:pPr>
            <w:r w:rsidRPr="00E938A0">
              <w:t>Puncte forte</w:t>
            </w:r>
          </w:p>
        </w:tc>
        <w:tc>
          <w:tcPr>
            <w:tcW w:w="2126" w:type="dxa"/>
          </w:tcPr>
          <w:p w14:paraId="722B99DA" w14:textId="77777777" w:rsidR="00544E25" w:rsidRPr="00E938A0" w:rsidRDefault="00544E25" w:rsidP="00DF435F">
            <w:pPr>
              <w:jc w:val="center"/>
            </w:pPr>
            <w:r w:rsidRPr="00E938A0">
              <w:t>Puncte slabe</w:t>
            </w:r>
          </w:p>
        </w:tc>
      </w:tr>
      <w:tr w:rsidR="00FA66F1" w:rsidRPr="00E938A0" w14:paraId="19CEB260" w14:textId="77777777" w:rsidTr="00CB7D36">
        <w:tc>
          <w:tcPr>
            <w:tcW w:w="2014" w:type="dxa"/>
            <w:vMerge/>
          </w:tcPr>
          <w:p w14:paraId="3CAD01BB" w14:textId="77777777" w:rsidR="00FA66F1" w:rsidRPr="00E938A0" w:rsidRDefault="00FA66F1" w:rsidP="00F842E4"/>
        </w:tc>
        <w:tc>
          <w:tcPr>
            <w:tcW w:w="5499" w:type="dxa"/>
          </w:tcPr>
          <w:p w14:paraId="54283E7F" w14:textId="77777777" w:rsidR="00FA66F1" w:rsidRPr="00EB43BD" w:rsidRDefault="001E10CA" w:rsidP="008F3ED3">
            <w:pPr>
              <w:pStyle w:val="Listparagraf"/>
              <w:numPr>
                <w:ilvl w:val="0"/>
                <w:numId w:val="2"/>
              </w:numPr>
              <w:ind w:left="360"/>
            </w:pPr>
            <w:r w:rsidRPr="00EB43BD">
              <w:t xml:space="preserve">Planurile </w:t>
            </w:r>
            <w:r w:rsidR="00FA66F1" w:rsidRPr="00EB43BD">
              <w:t xml:space="preserve">operaționale </w:t>
            </w:r>
            <w:proofErr w:type="gramStart"/>
            <w:r w:rsidR="00FA66F1" w:rsidRPr="00EB43BD">
              <w:t>sunt  coordonate</w:t>
            </w:r>
            <w:proofErr w:type="gramEnd"/>
            <w:r w:rsidR="00FA66F1" w:rsidRPr="00EB43BD">
              <w:t xml:space="preserve"> cu Planul managerial al instituției.</w:t>
            </w:r>
          </w:p>
          <w:p w14:paraId="26F266A1" w14:textId="77777777" w:rsidR="00FA66F1" w:rsidRPr="00EB43BD" w:rsidRDefault="00FA66F1" w:rsidP="008F3ED3">
            <w:pPr>
              <w:pStyle w:val="Listparagraf"/>
              <w:numPr>
                <w:ilvl w:val="0"/>
                <w:numId w:val="2"/>
              </w:numPr>
              <w:ind w:left="360"/>
            </w:pPr>
            <w:r w:rsidRPr="00EB43BD">
              <w:rPr>
                <w:szCs w:val="24"/>
              </w:rPr>
              <w:t>Orele au fost repartizare conform Planului- cadru pentru învăţământul primar, gimnazial şi liceal pentru anul de studii 20</w:t>
            </w:r>
            <w:r w:rsidR="00EB43BD" w:rsidRPr="00EB43BD">
              <w:rPr>
                <w:szCs w:val="24"/>
              </w:rPr>
              <w:t>21</w:t>
            </w:r>
            <w:r w:rsidRPr="00EB43BD">
              <w:rPr>
                <w:szCs w:val="24"/>
              </w:rPr>
              <w:t>-202</w:t>
            </w:r>
            <w:r w:rsidR="00EB43BD" w:rsidRPr="00EB43BD">
              <w:rPr>
                <w:szCs w:val="24"/>
              </w:rPr>
              <w:t>2</w:t>
            </w:r>
            <w:r w:rsidRPr="00EB43BD">
              <w:rPr>
                <w:szCs w:val="24"/>
              </w:rPr>
              <w:t>.</w:t>
            </w:r>
          </w:p>
          <w:p w14:paraId="3C57F5D2" w14:textId="77777777" w:rsidR="00FA66F1" w:rsidRPr="00EB43BD" w:rsidRDefault="00FA66F1" w:rsidP="008F3ED3">
            <w:pPr>
              <w:pStyle w:val="Listparagraf"/>
              <w:numPr>
                <w:ilvl w:val="0"/>
                <w:numId w:val="2"/>
              </w:numPr>
              <w:ind w:left="360"/>
            </w:pPr>
            <w:r w:rsidRPr="00EB43BD">
              <w:rPr>
                <w:szCs w:val="24"/>
              </w:rPr>
              <w:t>Administraţia instituţiei respectă metodologia de repartizare a disciplinelor opţionale, ca fiecare elev să studieze cel puţin o oră opţională. Componenta opțională s-a stabilit conform opțiunilor și cererilor elevilor, fiind variată și actuală, răspunz</w:t>
            </w:r>
            <w:r w:rsidR="00774447" w:rsidRPr="00EB43BD">
              <w:rPr>
                <w:szCs w:val="24"/>
              </w:rPr>
              <w:t>â</w:t>
            </w:r>
            <w:r w:rsidRPr="00EB43BD">
              <w:rPr>
                <w:szCs w:val="24"/>
              </w:rPr>
              <w:t>nd solicitărilor elevilor.</w:t>
            </w:r>
          </w:p>
          <w:p w14:paraId="157E5022" w14:textId="77777777" w:rsidR="00FA66F1" w:rsidRPr="00EB43BD" w:rsidRDefault="00FA66F1" w:rsidP="008F3ED3">
            <w:pPr>
              <w:pStyle w:val="Listparagraf"/>
              <w:numPr>
                <w:ilvl w:val="0"/>
                <w:numId w:val="2"/>
              </w:numPr>
              <w:ind w:left="360"/>
            </w:pPr>
            <w:r w:rsidRPr="00EB43BD">
              <w:rPr>
                <w:szCs w:val="24"/>
              </w:rPr>
              <w:t>Orarul este echilibrat, adaptabil, disciplinele exacte alternează cu cele umanistice, orele opţionale sunt integrate în orarul de bază. Pe holul instituţiei este un panou informaţional unde este afişat orarul şcolar aprobat</w:t>
            </w:r>
            <w:r w:rsidR="00EB43BD" w:rsidRPr="00EB43BD">
              <w:rPr>
                <w:szCs w:val="24"/>
              </w:rPr>
              <w:t>;</w:t>
            </w:r>
          </w:p>
          <w:p w14:paraId="29D4EFD6" w14:textId="77777777" w:rsidR="00FA66F1" w:rsidRPr="00EB43BD" w:rsidRDefault="00FA66F1" w:rsidP="008F3ED3">
            <w:pPr>
              <w:pStyle w:val="Listparagraf"/>
              <w:numPr>
                <w:ilvl w:val="0"/>
                <w:numId w:val="2"/>
              </w:numPr>
              <w:ind w:left="360"/>
            </w:pPr>
            <w:r w:rsidRPr="00EB43BD">
              <w:rPr>
                <w:szCs w:val="24"/>
              </w:rPr>
              <w:t>La elaborarea proiectăr</w:t>
            </w:r>
            <w:r w:rsidR="00774447" w:rsidRPr="00EB43BD">
              <w:rPr>
                <w:szCs w:val="24"/>
              </w:rPr>
              <w:t>i</w:t>
            </w:r>
            <w:r w:rsidRPr="00EB43BD">
              <w:rPr>
                <w:szCs w:val="24"/>
              </w:rPr>
              <w:t>lor didactice se ţine cont de reperele metodologice pentru fiecare disciplină. Proiectările didactice sunt discutate la comisiile metodice, verificate de directorul adjunct instructiv şi aprobate de directorul instituţiei în luna septembrie.</w:t>
            </w:r>
            <w:r w:rsidR="00774447" w:rsidRPr="00EB43BD">
              <w:rPr>
                <w:szCs w:val="24"/>
              </w:rPr>
              <w:t xml:space="preserve"> </w:t>
            </w:r>
            <w:r w:rsidRPr="00EB43BD">
              <w:rPr>
                <w:szCs w:val="24"/>
              </w:rPr>
              <w:t xml:space="preserve">Toate sunt elaborate pentru anul şcolar respectiv, se </w:t>
            </w:r>
            <w:proofErr w:type="gramStart"/>
            <w:r w:rsidRPr="00EB43BD">
              <w:rPr>
                <w:szCs w:val="24"/>
              </w:rPr>
              <w:t>respectă  numărul</w:t>
            </w:r>
            <w:proofErr w:type="gramEnd"/>
            <w:r w:rsidRPr="00EB43BD">
              <w:rPr>
                <w:szCs w:val="24"/>
              </w:rPr>
              <w:t xml:space="preserve"> de ore, sunt personalizate, creativ elaborate.   </w:t>
            </w:r>
          </w:p>
          <w:p w14:paraId="6901A328" w14:textId="77777777" w:rsidR="00FA66F1" w:rsidRPr="00E938A0" w:rsidRDefault="00FA66F1" w:rsidP="008F3ED3">
            <w:pPr>
              <w:pStyle w:val="Listparagraf"/>
              <w:numPr>
                <w:ilvl w:val="0"/>
                <w:numId w:val="2"/>
              </w:numPr>
              <w:ind w:left="360"/>
            </w:pPr>
            <w:r w:rsidRPr="00EB43BD">
              <w:t xml:space="preserve">Cadrele didactice </w:t>
            </w:r>
            <w:r w:rsidRPr="00EB43BD">
              <w:rPr>
                <w:szCs w:val="24"/>
              </w:rPr>
              <w:t xml:space="preserve">sunt într-o permanentă formare continuă, cunoscuţi cu noutăţile metodice de ultimă oră,  implicaţi în studierea şi implementarea </w:t>
            </w:r>
            <w:r w:rsidRPr="00EB43BD">
              <w:rPr>
                <w:szCs w:val="24"/>
              </w:rPr>
              <w:lastRenderedPageBreak/>
              <w:t xml:space="preserve">contemporane de predare-învăţare-evaluare, </w:t>
            </w:r>
            <w:r w:rsidRPr="00EB43BD">
              <w:t>participă la perfecţionări prin grade didactice şi cursuri de formare.</w:t>
            </w:r>
          </w:p>
        </w:tc>
        <w:tc>
          <w:tcPr>
            <w:tcW w:w="2126" w:type="dxa"/>
          </w:tcPr>
          <w:p w14:paraId="7EDD1B21" w14:textId="77777777" w:rsidR="00FA66F1" w:rsidRDefault="00FA66F1" w:rsidP="008F3ED3">
            <w:pPr>
              <w:pStyle w:val="Listparagraf"/>
              <w:numPr>
                <w:ilvl w:val="0"/>
                <w:numId w:val="2"/>
              </w:numPr>
              <w:ind w:left="360"/>
            </w:pPr>
            <w:r>
              <w:lastRenderedPageBreak/>
              <w:t>Posibilități financiare foarte reduse de susținere a activităților extracurriculare.</w:t>
            </w:r>
          </w:p>
          <w:p w14:paraId="0366CCE2" w14:textId="77777777" w:rsidR="00FA66F1" w:rsidRPr="00E938A0" w:rsidRDefault="00FA66F1" w:rsidP="00233590">
            <w:pPr>
              <w:pStyle w:val="Listparagraf"/>
              <w:ind w:left="360"/>
            </w:pPr>
          </w:p>
        </w:tc>
      </w:tr>
    </w:tbl>
    <w:p w14:paraId="299DD02A" w14:textId="77777777" w:rsidR="00D25024" w:rsidRDefault="00D25024" w:rsidP="00D25024"/>
    <w:p w14:paraId="26479315" w14:textId="77777777" w:rsidR="00CB7D36" w:rsidRDefault="00CB7D36" w:rsidP="00D25024"/>
    <w:p w14:paraId="22E24C78" w14:textId="77777777" w:rsidR="00CB7D36" w:rsidRDefault="00CB7D36" w:rsidP="00D25024"/>
    <w:p w14:paraId="5E9C6824" w14:textId="77777777" w:rsidR="00D25024" w:rsidRPr="00945539" w:rsidRDefault="00D25024" w:rsidP="00D25024">
      <w:pPr>
        <w:pStyle w:val="Titlu1"/>
      </w:pPr>
      <w:bookmarkStart w:id="35" w:name="_Toc46741878"/>
      <w:bookmarkStart w:id="36" w:name="_Toc48389096"/>
      <w:r w:rsidRPr="00945539">
        <w:t xml:space="preserve">Dimensiune </w:t>
      </w:r>
      <w:r>
        <w:t>V</w:t>
      </w:r>
      <w:r w:rsidRPr="00945539">
        <w:t xml:space="preserve">. </w:t>
      </w:r>
      <w:r>
        <w:t>EDUCAȚIE SENSIBILĂ LA GEN</w:t>
      </w:r>
      <w:bookmarkEnd w:id="35"/>
      <w:bookmarkEnd w:id="36"/>
    </w:p>
    <w:p w14:paraId="31541109" w14:textId="77777777" w:rsidR="00D25024" w:rsidRPr="00D25024" w:rsidRDefault="00D25024" w:rsidP="00D25024">
      <w:pPr>
        <w:pStyle w:val="Titlu2"/>
        <w:rPr>
          <w:lang w:val="en-US"/>
        </w:rPr>
      </w:pPr>
      <w:bookmarkStart w:id="37" w:name="_Toc46741879"/>
      <w:bookmarkStart w:id="38" w:name="_Toc48389097"/>
      <w:r w:rsidRPr="00D25024">
        <w:rPr>
          <w:lang w:val="en-US"/>
        </w:rPr>
        <w:t>Standard 5.1. Copiii sunt educați, comunică și interacționează în conformitate cu principiile echității de gen</w:t>
      </w:r>
      <w:bookmarkEnd w:id="37"/>
      <w:bookmarkEnd w:id="38"/>
    </w:p>
    <w:p w14:paraId="011E4597" w14:textId="77777777" w:rsidR="00D25024" w:rsidRPr="00945539" w:rsidRDefault="00D25024" w:rsidP="00D25024">
      <w:pPr>
        <w:rPr>
          <w:b/>
          <w:bCs/>
        </w:rPr>
      </w:pPr>
      <w:r w:rsidRPr="00945539">
        <w:rPr>
          <w:b/>
          <w:bCs/>
        </w:rPr>
        <w:t>Domeniu: Management</w:t>
      </w:r>
    </w:p>
    <w:p w14:paraId="016051A1" w14:textId="77777777"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530"/>
        <w:gridCol w:w="3827"/>
        <w:gridCol w:w="2268"/>
      </w:tblGrid>
      <w:tr w:rsidR="00930048" w:rsidRPr="00E938A0" w14:paraId="55FCB1EB" w14:textId="77777777" w:rsidTr="00CB7D36">
        <w:tc>
          <w:tcPr>
            <w:tcW w:w="2014" w:type="dxa"/>
          </w:tcPr>
          <w:p w14:paraId="67284190" w14:textId="77777777" w:rsidR="00930048" w:rsidRPr="00BD4375" w:rsidRDefault="00930048" w:rsidP="00F842E4">
            <w:pPr>
              <w:jc w:val="left"/>
            </w:pPr>
            <w:r w:rsidRPr="00BD4375">
              <w:t xml:space="preserve">Dovezi </w:t>
            </w:r>
          </w:p>
        </w:tc>
        <w:tc>
          <w:tcPr>
            <w:tcW w:w="7625" w:type="dxa"/>
            <w:gridSpan w:val="3"/>
          </w:tcPr>
          <w:p w14:paraId="0E681FDF" w14:textId="77777777" w:rsidR="00930048" w:rsidRPr="00CC71A9" w:rsidRDefault="00930048" w:rsidP="00930048">
            <w:pPr>
              <w:pStyle w:val="Listparagraf"/>
              <w:numPr>
                <w:ilvl w:val="0"/>
                <w:numId w:val="2"/>
              </w:numPr>
              <w:ind w:left="360"/>
              <w:rPr>
                <w:iCs/>
                <w:lang w:val="ro-RO"/>
              </w:rPr>
            </w:pPr>
            <w:r w:rsidRPr="00CC71A9">
              <w:rPr>
                <w:iCs/>
                <w:lang w:val="ro-RO"/>
              </w:rPr>
              <w:t>Promovarea politicilor naționale și programe ce reflectă Egalitatea de gen în instituție prin publicarea și plasarea lor pe panourile informative din școală.</w:t>
            </w:r>
          </w:p>
          <w:p w14:paraId="22766FE7" w14:textId="22479072" w:rsidR="00930048" w:rsidRPr="00CC71A9" w:rsidRDefault="00930048" w:rsidP="00930048">
            <w:pPr>
              <w:pStyle w:val="Listparagraf"/>
              <w:numPr>
                <w:ilvl w:val="0"/>
                <w:numId w:val="2"/>
              </w:numPr>
              <w:ind w:left="360"/>
              <w:rPr>
                <w:iCs/>
                <w:lang w:val="fr-FR"/>
              </w:rPr>
            </w:pPr>
            <w:r w:rsidRPr="00CC71A9">
              <w:rPr>
                <w:iCs/>
                <w:lang w:val="fr-FR"/>
              </w:rPr>
              <w:t>Aprobarea ofertei educaționale pentru anul 20</w:t>
            </w:r>
            <w:r w:rsidR="00CE23D0" w:rsidRPr="00CC71A9">
              <w:rPr>
                <w:iCs/>
                <w:lang w:val="fr-FR"/>
              </w:rPr>
              <w:t>2</w:t>
            </w:r>
            <w:r w:rsidR="00CC71A9">
              <w:rPr>
                <w:iCs/>
                <w:lang w:val="fr-FR"/>
              </w:rPr>
              <w:t>1</w:t>
            </w:r>
            <w:r w:rsidRPr="00CC71A9">
              <w:rPr>
                <w:iCs/>
                <w:lang w:val="fr-FR"/>
              </w:rPr>
              <w:t xml:space="preserve"> – 202</w:t>
            </w:r>
            <w:r w:rsidR="00CC71A9">
              <w:rPr>
                <w:iCs/>
                <w:lang w:val="fr-FR"/>
              </w:rPr>
              <w:t>2</w:t>
            </w:r>
            <w:r w:rsidRPr="00CC71A9">
              <w:rPr>
                <w:iCs/>
                <w:lang w:val="fr-FR"/>
              </w:rPr>
              <w:t xml:space="preserve"> la Consiliul profesoral nr. 1 din </w:t>
            </w:r>
            <w:r w:rsidR="00CC71A9">
              <w:rPr>
                <w:iCs/>
                <w:lang w:val="fr-FR"/>
              </w:rPr>
              <w:t>3</w:t>
            </w:r>
            <w:r w:rsidRPr="00CC71A9">
              <w:rPr>
                <w:iCs/>
                <w:lang w:val="fr-FR"/>
              </w:rPr>
              <w:t>0.08.20</w:t>
            </w:r>
            <w:r w:rsidR="00BD60D2" w:rsidRPr="00CC71A9">
              <w:rPr>
                <w:iCs/>
                <w:lang w:val="fr-FR"/>
              </w:rPr>
              <w:t>2</w:t>
            </w:r>
            <w:r w:rsidR="00CC71A9">
              <w:rPr>
                <w:iCs/>
                <w:lang w:val="fr-FR"/>
              </w:rPr>
              <w:t>1</w:t>
            </w:r>
          </w:p>
          <w:p w14:paraId="34AFC3F1" w14:textId="77777777" w:rsidR="00930048" w:rsidRPr="00810FB3" w:rsidRDefault="00930048" w:rsidP="00A65DD0">
            <w:pPr>
              <w:pStyle w:val="Listparagraf"/>
              <w:numPr>
                <w:ilvl w:val="0"/>
                <w:numId w:val="2"/>
              </w:numPr>
              <w:ind w:left="360"/>
              <w:rPr>
                <w:iCs/>
                <w:color w:val="FF0000"/>
                <w:lang w:val="fr-FR"/>
              </w:rPr>
            </w:pPr>
            <w:r w:rsidRPr="00CC71A9">
              <w:rPr>
                <w:iCs/>
                <w:lang w:val="fr-FR"/>
              </w:rPr>
              <w:t xml:space="preserve">În activități extracurriculare participă ambele genuri. </w:t>
            </w:r>
            <w:r w:rsidR="00A65DD0" w:rsidRPr="00CC71A9">
              <w:rPr>
                <w:iCs/>
                <w:lang w:val="fr-FR"/>
              </w:rPr>
              <w:t xml:space="preserve">La cercul de dans </w:t>
            </w:r>
            <w:r w:rsidR="00BD60D2" w:rsidRPr="00CC71A9">
              <w:rPr>
                <w:iCs/>
                <w:lang w:val="fr-FR"/>
              </w:rPr>
              <w:t>participă atât</w:t>
            </w:r>
            <w:r w:rsidRPr="00CC71A9">
              <w:rPr>
                <w:iCs/>
                <w:lang w:val="fr-FR"/>
              </w:rPr>
              <w:t xml:space="preserve"> fete </w:t>
            </w:r>
            <w:r w:rsidR="00BD60D2" w:rsidRPr="00CC71A9">
              <w:rPr>
                <w:iCs/>
                <w:lang w:val="fr-FR"/>
              </w:rPr>
              <w:t xml:space="preserve">cât </w:t>
            </w:r>
            <w:r w:rsidRPr="00CC71A9">
              <w:rPr>
                <w:iCs/>
                <w:lang w:val="fr-FR"/>
              </w:rPr>
              <w:t>și băieți, cererile elevilor de a participa la cerc și lista elevilor din Catalogul de evidență a activităților complementare procesului educațional.</w:t>
            </w:r>
          </w:p>
        </w:tc>
      </w:tr>
      <w:tr w:rsidR="00930048" w:rsidRPr="00E938A0" w14:paraId="54252736" w14:textId="77777777" w:rsidTr="00CB7D36">
        <w:tc>
          <w:tcPr>
            <w:tcW w:w="2014" w:type="dxa"/>
          </w:tcPr>
          <w:p w14:paraId="5A425524" w14:textId="77777777" w:rsidR="00930048" w:rsidRPr="00BD4375" w:rsidRDefault="00930048" w:rsidP="00F842E4">
            <w:pPr>
              <w:jc w:val="left"/>
            </w:pPr>
            <w:r w:rsidRPr="00BD4375">
              <w:t>Constatări</w:t>
            </w:r>
          </w:p>
        </w:tc>
        <w:tc>
          <w:tcPr>
            <w:tcW w:w="7625" w:type="dxa"/>
            <w:gridSpan w:val="3"/>
          </w:tcPr>
          <w:p w14:paraId="3DC93EF0" w14:textId="77777777" w:rsidR="00930048" w:rsidRPr="00CC71A9" w:rsidRDefault="00930048" w:rsidP="00930048">
            <w:pPr>
              <w:pStyle w:val="Listparagraf"/>
              <w:numPr>
                <w:ilvl w:val="0"/>
                <w:numId w:val="2"/>
              </w:numPr>
              <w:ind w:left="360"/>
              <w:rPr>
                <w:rFonts w:eastAsia="Times New Roman"/>
                <w:iCs/>
                <w:lang w:val="ro-RO"/>
              </w:rPr>
            </w:pPr>
            <w:r w:rsidRPr="00CC71A9">
              <w:rPr>
                <w:rFonts w:eastAsia="Times New Roman"/>
                <w:iCs/>
                <w:lang w:val="ro-RO"/>
              </w:rPr>
              <w:t>Administrația instituției planifică și implimentează în Planul strategic anual, politici naționale de promovare a Educației sensibile la gen.</w:t>
            </w:r>
          </w:p>
          <w:p w14:paraId="6C805680" w14:textId="77777777" w:rsidR="00930048" w:rsidRPr="00CC71A9" w:rsidRDefault="00930048" w:rsidP="00930048">
            <w:pPr>
              <w:pStyle w:val="Listparagraf"/>
              <w:numPr>
                <w:ilvl w:val="0"/>
                <w:numId w:val="2"/>
              </w:numPr>
              <w:ind w:left="360"/>
              <w:rPr>
                <w:rFonts w:eastAsia="Times New Roman"/>
                <w:iCs/>
                <w:lang w:val="fr-FR"/>
              </w:rPr>
            </w:pPr>
            <w:r w:rsidRPr="00CC71A9">
              <w:rPr>
                <w:rFonts w:eastAsia="Times New Roman"/>
                <w:iCs/>
                <w:lang w:val="fr-FR"/>
              </w:rPr>
              <w:t>În instituție se respectă principiul egalității de gen.</w:t>
            </w:r>
          </w:p>
          <w:p w14:paraId="12835A20" w14:textId="77777777" w:rsidR="00930048" w:rsidRPr="00810FB3" w:rsidRDefault="00930048" w:rsidP="00A65DD0">
            <w:pPr>
              <w:pStyle w:val="Listparagraf"/>
              <w:ind w:left="360"/>
              <w:rPr>
                <w:rFonts w:eastAsia="Times New Roman"/>
                <w:iCs/>
                <w:color w:val="FF0000"/>
                <w:lang w:val="fr-FR"/>
              </w:rPr>
            </w:pPr>
          </w:p>
        </w:tc>
      </w:tr>
      <w:tr w:rsidR="00930048" w:rsidRPr="00E938A0" w14:paraId="38CB026D" w14:textId="77777777" w:rsidTr="00CB7D36">
        <w:tc>
          <w:tcPr>
            <w:tcW w:w="2014" w:type="dxa"/>
          </w:tcPr>
          <w:p w14:paraId="305E1530" w14:textId="77777777" w:rsidR="00930048" w:rsidRPr="00BD4375" w:rsidRDefault="00930048" w:rsidP="00F842E4">
            <w:pPr>
              <w:jc w:val="left"/>
            </w:pPr>
            <w:r>
              <w:t>Pondere și punctaj acordat</w:t>
            </w:r>
            <w:r w:rsidRPr="00BD4375">
              <w:t xml:space="preserve"> </w:t>
            </w:r>
          </w:p>
        </w:tc>
        <w:tc>
          <w:tcPr>
            <w:tcW w:w="1530" w:type="dxa"/>
          </w:tcPr>
          <w:p w14:paraId="245FB2B9" w14:textId="77777777" w:rsidR="00930048" w:rsidRPr="00E938A0" w:rsidRDefault="00930048" w:rsidP="00F842E4">
            <w:r w:rsidRPr="00BD4375">
              <w:t>Pondere:</w:t>
            </w:r>
            <w:r w:rsidRPr="00E938A0">
              <w:t xml:space="preserve"> </w:t>
            </w:r>
            <w:r>
              <w:rPr>
                <w:bCs/>
              </w:rPr>
              <w:t>2</w:t>
            </w:r>
          </w:p>
        </w:tc>
        <w:tc>
          <w:tcPr>
            <w:tcW w:w="3827" w:type="dxa"/>
          </w:tcPr>
          <w:p w14:paraId="06582659" w14:textId="77777777" w:rsidR="00930048" w:rsidRPr="00E938A0" w:rsidRDefault="00930048" w:rsidP="00F842E4">
            <w:r>
              <w:t>Autoevaluare conform criteriilor: -</w:t>
            </w:r>
            <w:r w:rsidR="00A65DD0">
              <w:t>0,75</w:t>
            </w:r>
          </w:p>
        </w:tc>
        <w:tc>
          <w:tcPr>
            <w:tcW w:w="2268" w:type="dxa"/>
          </w:tcPr>
          <w:p w14:paraId="7EC3CE37" w14:textId="77777777" w:rsidR="00930048" w:rsidRPr="00D25024" w:rsidRDefault="00930048" w:rsidP="00F842E4">
            <w:r>
              <w:t xml:space="preserve">Punctaj acordat: - </w:t>
            </w:r>
            <w:r w:rsidR="00A65DD0">
              <w:t>1,5</w:t>
            </w:r>
          </w:p>
        </w:tc>
      </w:tr>
    </w:tbl>
    <w:p w14:paraId="5F28DF8B" w14:textId="77777777" w:rsidR="00D25024" w:rsidRDefault="00D25024" w:rsidP="00D25024"/>
    <w:p w14:paraId="3E14D06E" w14:textId="77777777" w:rsidR="00D25024" w:rsidRPr="00945539" w:rsidRDefault="00D25024" w:rsidP="00D25024">
      <w:pPr>
        <w:rPr>
          <w:b/>
          <w:bCs/>
        </w:rPr>
      </w:pPr>
      <w:r w:rsidRPr="00945539">
        <w:rPr>
          <w:b/>
          <w:bCs/>
        </w:rPr>
        <w:t xml:space="preserve">Domeniu: </w:t>
      </w:r>
      <w:r>
        <w:rPr>
          <w:b/>
          <w:bCs/>
        </w:rPr>
        <w:t>Capacitate instituțională</w:t>
      </w:r>
    </w:p>
    <w:p w14:paraId="3F8CEC3F" w14:textId="77777777"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14:paraId="44F9BFCB" w14:textId="77777777" w:rsidTr="00DF435F">
        <w:tc>
          <w:tcPr>
            <w:tcW w:w="2069" w:type="dxa"/>
          </w:tcPr>
          <w:p w14:paraId="1C4FF006" w14:textId="77777777" w:rsidR="00930048" w:rsidRPr="00BD4375" w:rsidRDefault="00930048" w:rsidP="00F842E4">
            <w:pPr>
              <w:jc w:val="left"/>
            </w:pPr>
            <w:r w:rsidRPr="00BD4375">
              <w:t xml:space="preserve">Dovezi </w:t>
            </w:r>
          </w:p>
        </w:tc>
        <w:tc>
          <w:tcPr>
            <w:tcW w:w="7570" w:type="dxa"/>
            <w:gridSpan w:val="3"/>
          </w:tcPr>
          <w:p w14:paraId="41B7E66E" w14:textId="77777777" w:rsidR="001C7B72" w:rsidRPr="00CC71A9" w:rsidRDefault="00930048" w:rsidP="001C7B72">
            <w:pPr>
              <w:pStyle w:val="Listparagraf"/>
              <w:numPr>
                <w:ilvl w:val="0"/>
                <w:numId w:val="2"/>
              </w:numPr>
              <w:ind w:left="360"/>
              <w:rPr>
                <w:iCs/>
                <w:lang w:val="ro-RO"/>
              </w:rPr>
            </w:pPr>
            <w:r w:rsidRPr="00CC71A9">
              <w:rPr>
                <w:iCs/>
                <w:lang w:val="ro-RO"/>
              </w:rPr>
              <w:t>Biblioteca școlară are în posesie</w:t>
            </w:r>
            <w:r w:rsidR="001C7B72" w:rsidRPr="00CC71A9">
              <w:rPr>
                <w:iCs/>
                <w:lang w:val="ro-RO"/>
              </w:rPr>
              <w:t xml:space="preserve"> următoarele manuale : Viața sexuală (enciclopedie) </w:t>
            </w:r>
            <w:r w:rsidRPr="00CC71A9">
              <w:rPr>
                <w:iCs/>
                <w:lang w:val="ro-RO"/>
              </w:rPr>
              <w:t xml:space="preserve"> </w:t>
            </w:r>
          </w:p>
          <w:p w14:paraId="470FD20B" w14:textId="77777777" w:rsidR="00930048" w:rsidRPr="00CC71A9" w:rsidRDefault="00930048" w:rsidP="001C7B72">
            <w:pPr>
              <w:pStyle w:val="Listparagraf"/>
              <w:numPr>
                <w:ilvl w:val="0"/>
                <w:numId w:val="2"/>
              </w:numPr>
              <w:ind w:left="360"/>
              <w:rPr>
                <w:iCs/>
                <w:lang w:val="ro-RO"/>
              </w:rPr>
            </w:pPr>
            <w:r w:rsidRPr="00CC71A9">
              <w:rPr>
                <w:iCs/>
                <w:lang w:val="ro-RO"/>
              </w:rPr>
              <w:t>Viceurile școlare sunt amenajate pentru ambele genuri</w:t>
            </w:r>
            <w:r w:rsidR="00BD60D2" w:rsidRPr="00CC71A9">
              <w:rPr>
                <w:iCs/>
                <w:lang w:val="ro-RO"/>
              </w:rPr>
              <w:t>, camere separate</w:t>
            </w:r>
            <w:r w:rsidRPr="00CC71A9">
              <w:rPr>
                <w:iCs/>
                <w:lang w:val="ro-RO"/>
              </w:rPr>
              <w:t>.</w:t>
            </w:r>
          </w:p>
        </w:tc>
      </w:tr>
      <w:tr w:rsidR="00930048" w:rsidRPr="00E938A0" w14:paraId="2E06751D" w14:textId="77777777" w:rsidTr="00DF435F">
        <w:tc>
          <w:tcPr>
            <w:tcW w:w="2069" w:type="dxa"/>
          </w:tcPr>
          <w:p w14:paraId="3C3FB9BF" w14:textId="77777777" w:rsidR="00930048" w:rsidRPr="00BD4375" w:rsidRDefault="00930048" w:rsidP="00F842E4">
            <w:pPr>
              <w:jc w:val="left"/>
            </w:pPr>
            <w:r w:rsidRPr="00BD4375">
              <w:t>Constatări</w:t>
            </w:r>
          </w:p>
        </w:tc>
        <w:tc>
          <w:tcPr>
            <w:tcW w:w="7570" w:type="dxa"/>
            <w:gridSpan w:val="3"/>
          </w:tcPr>
          <w:p w14:paraId="73C5968C" w14:textId="77777777" w:rsidR="00930048" w:rsidRPr="00CC71A9" w:rsidRDefault="00930048" w:rsidP="00930048">
            <w:pPr>
              <w:pStyle w:val="Listparagraf"/>
              <w:numPr>
                <w:ilvl w:val="0"/>
                <w:numId w:val="2"/>
              </w:numPr>
              <w:ind w:left="360"/>
              <w:rPr>
                <w:rFonts w:eastAsia="Times New Roman"/>
                <w:iCs/>
                <w:lang w:val="ro-RO"/>
              </w:rPr>
            </w:pPr>
            <w:r w:rsidRPr="00CC71A9">
              <w:rPr>
                <w:rFonts w:eastAsia="Times New Roman"/>
                <w:iCs/>
                <w:lang w:val="ro-RO"/>
              </w:rPr>
              <w:t>Administrația instituției planifică eficient pentru organizarea activităților și a formării cadrelor didactice în privința echității de gen.</w:t>
            </w:r>
          </w:p>
          <w:p w14:paraId="7E2D619B" w14:textId="77777777" w:rsidR="00930048" w:rsidRPr="00CC71A9" w:rsidRDefault="00930048" w:rsidP="00930048">
            <w:pPr>
              <w:pStyle w:val="Listparagraf"/>
              <w:numPr>
                <w:ilvl w:val="0"/>
                <w:numId w:val="2"/>
              </w:numPr>
              <w:ind w:left="360"/>
              <w:rPr>
                <w:rFonts w:eastAsia="Times New Roman"/>
                <w:iCs/>
                <w:lang w:val="ro-RO"/>
              </w:rPr>
            </w:pPr>
            <w:r w:rsidRPr="00CC71A9">
              <w:rPr>
                <w:rFonts w:eastAsia="Times New Roman"/>
                <w:iCs/>
                <w:lang w:val="ro-RO"/>
              </w:rPr>
              <w:t>Administrația in</w:t>
            </w:r>
            <w:r w:rsidR="00A65DD0" w:rsidRPr="00CC71A9">
              <w:rPr>
                <w:rFonts w:eastAsia="Times New Roman"/>
                <w:iCs/>
                <w:lang w:val="ro-RO"/>
              </w:rPr>
              <w:t xml:space="preserve">stituției utilizează periodic </w:t>
            </w:r>
            <w:r w:rsidRPr="00CC71A9">
              <w:rPr>
                <w:rFonts w:eastAsia="Times New Roman"/>
                <w:iCs/>
                <w:lang w:val="ro-RO"/>
              </w:rPr>
              <w:t>resurse pentru organizarea activităților și a formării cadrelor didactice în privința echității de gen.</w:t>
            </w:r>
          </w:p>
        </w:tc>
      </w:tr>
      <w:tr w:rsidR="00930048" w:rsidRPr="00E938A0" w14:paraId="30FF47A5" w14:textId="77777777" w:rsidTr="00DF435F">
        <w:tc>
          <w:tcPr>
            <w:tcW w:w="2069" w:type="dxa"/>
          </w:tcPr>
          <w:p w14:paraId="48C7B27A" w14:textId="77777777" w:rsidR="00930048" w:rsidRPr="00BD4375" w:rsidRDefault="00930048" w:rsidP="00F842E4">
            <w:pPr>
              <w:jc w:val="left"/>
            </w:pPr>
            <w:r>
              <w:t>Pondere și punctaj acordat</w:t>
            </w:r>
            <w:r w:rsidRPr="00BD4375">
              <w:t xml:space="preserve"> </w:t>
            </w:r>
          </w:p>
        </w:tc>
        <w:tc>
          <w:tcPr>
            <w:tcW w:w="1475" w:type="dxa"/>
          </w:tcPr>
          <w:p w14:paraId="3016BD1A" w14:textId="77777777" w:rsidR="00930048" w:rsidRPr="00E938A0" w:rsidRDefault="00930048" w:rsidP="00F842E4">
            <w:r w:rsidRPr="00BD4375">
              <w:t>Pondere:</w:t>
            </w:r>
            <w:r w:rsidRPr="00E938A0">
              <w:t xml:space="preserve"> </w:t>
            </w:r>
            <w:r>
              <w:rPr>
                <w:bCs/>
              </w:rPr>
              <w:t>2</w:t>
            </w:r>
          </w:p>
        </w:tc>
        <w:tc>
          <w:tcPr>
            <w:tcW w:w="3827" w:type="dxa"/>
          </w:tcPr>
          <w:p w14:paraId="73614C8F" w14:textId="77777777" w:rsidR="00930048" w:rsidRPr="00E938A0" w:rsidRDefault="00930048" w:rsidP="00F842E4">
            <w:r>
              <w:t>Autoevaluare conform criteriilor: -</w:t>
            </w:r>
            <w:r w:rsidR="00A65DD0">
              <w:t>0,5</w:t>
            </w:r>
          </w:p>
        </w:tc>
        <w:tc>
          <w:tcPr>
            <w:tcW w:w="2268" w:type="dxa"/>
          </w:tcPr>
          <w:p w14:paraId="76C2FA0A" w14:textId="77777777" w:rsidR="00930048" w:rsidRPr="00D25024" w:rsidRDefault="00930048" w:rsidP="00F842E4">
            <w:r>
              <w:t xml:space="preserve">Punctaj acordat: - </w:t>
            </w:r>
            <w:r w:rsidR="00A65DD0">
              <w:t>1</w:t>
            </w:r>
          </w:p>
        </w:tc>
      </w:tr>
    </w:tbl>
    <w:p w14:paraId="4C6C6214" w14:textId="77777777" w:rsidR="00D25024" w:rsidRDefault="00D25024" w:rsidP="00D25024"/>
    <w:p w14:paraId="74FB6AA3" w14:textId="77777777" w:rsidR="00D25024" w:rsidRPr="00945539" w:rsidRDefault="00D25024" w:rsidP="00D25024">
      <w:pPr>
        <w:rPr>
          <w:b/>
          <w:bCs/>
        </w:rPr>
      </w:pPr>
      <w:r w:rsidRPr="00945539">
        <w:rPr>
          <w:b/>
          <w:bCs/>
        </w:rPr>
        <w:t xml:space="preserve">Domeniu: </w:t>
      </w:r>
      <w:r>
        <w:rPr>
          <w:b/>
          <w:bCs/>
        </w:rPr>
        <w:t>Curriculum/ proces educațional</w:t>
      </w:r>
    </w:p>
    <w:p w14:paraId="6C36D318" w14:textId="77777777"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930048" w:rsidRPr="00E938A0" w14:paraId="6CB28BFF" w14:textId="77777777" w:rsidTr="00DF435F">
        <w:tc>
          <w:tcPr>
            <w:tcW w:w="2069" w:type="dxa"/>
          </w:tcPr>
          <w:p w14:paraId="0E4D1E82" w14:textId="77777777" w:rsidR="00930048" w:rsidRPr="00BD4375" w:rsidRDefault="00930048" w:rsidP="00F842E4">
            <w:pPr>
              <w:jc w:val="left"/>
            </w:pPr>
            <w:r w:rsidRPr="00BD4375">
              <w:t xml:space="preserve">Dovezi </w:t>
            </w:r>
          </w:p>
        </w:tc>
        <w:tc>
          <w:tcPr>
            <w:tcW w:w="7570" w:type="dxa"/>
            <w:gridSpan w:val="3"/>
          </w:tcPr>
          <w:p w14:paraId="3F980C29" w14:textId="77777777" w:rsidR="00930048" w:rsidRPr="00CC71A9" w:rsidRDefault="00930048" w:rsidP="00930048">
            <w:pPr>
              <w:pStyle w:val="Listparagraf"/>
              <w:numPr>
                <w:ilvl w:val="0"/>
                <w:numId w:val="2"/>
              </w:numPr>
              <w:ind w:left="360"/>
              <w:rPr>
                <w:iCs/>
                <w:lang w:val="fr-FR"/>
              </w:rPr>
            </w:pPr>
            <w:r w:rsidRPr="00CC71A9">
              <w:rPr>
                <w:iCs/>
                <w:lang w:val="fr-FR"/>
              </w:rPr>
              <w:t>La procesul educational participă clase de elevi, formate pe principiul egalității de gen din fete și băieți.</w:t>
            </w:r>
          </w:p>
          <w:p w14:paraId="47175DCE" w14:textId="77777777" w:rsidR="00930048" w:rsidRPr="00CC71A9" w:rsidRDefault="00930048" w:rsidP="007B61E1">
            <w:pPr>
              <w:pStyle w:val="Listparagraf"/>
              <w:numPr>
                <w:ilvl w:val="0"/>
                <w:numId w:val="2"/>
              </w:numPr>
              <w:ind w:left="360"/>
              <w:rPr>
                <w:iCs/>
                <w:lang w:val="fr-FR"/>
              </w:rPr>
            </w:pPr>
            <w:r w:rsidRPr="00CC71A9">
              <w:rPr>
                <w:iCs/>
                <w:lang w:val="fr-FR"/>
              </w:rPr>
              <w:lastRenderedPageBreak/>
              <w:t xml:space="preserve">Sistematic în cadrul orelor </w:t>
            </w:r>
            <w:proofErr w:type="gramStart"/>
            <w:r w:rsidRPr="00CC71A9">
              <w:rPr>
                <w:iCs/>
                <w:lang w:val="fr-FR"/>
              </w:rPr>
              <w:t>( procesului</w:t>
            </w:r>
            <w:proofErr w:type="gramEnd"/>
            <w:r w:rsidRPr="00CC71A9">
              <w:rPr>
                <w:iCs/>
                <w:lang w:val="fr-FR"/>
              </w:rPr>
              <w:t xml:space="preserve"> educațional) se monitorizează comportamentul nediscriminatoriu în raport cu genul, dovada</w:t>
            </w:r>
            <w:r w:rsidR="007B61E1" w:rsidRPr="00CC71A9">
              <w:rPr>
                <w:iCs/>
                <w:lang w:val="fr-FR"/>
              </w:rPr>
              <w:t xml:space="preserve"> </w:t>
            </w:r>
            <w:r w:rsidRPr="00CC71A9">
              <w:rPr>
                <w:iCs/>
                <w:lang w:val="fr-FR"/>
              </w:rPr>
              <w:t xml:space="preserve"> rezultatele asistențelor/interasistențelor la ore.. </w:t>
            </w:r>
          </w:p>
          <w:p w14:paraId="66768AAA" w14:textId="77777777" w:rsidR="00930048" w:rsidRPr="00CC71A9" w:rsidRDefault="00930048" w:rsidP="00930048">
            <w:pPr>
              <w:pStyle w:val="Listparagraf"/>
              <w:numPr>
                <w:ilvl w:val="0"/>
                <w:numId w:val="2"/>
              </w:numPr>
              <w:ind w:left="360"/>
              <w:rPr>
                <w:iCs/>
              </w:rPr>
            </w:pPr>
            <w:r w:rsidRPr="00CC71A9">
              <w:rPr>
                <w:iCs/>
              </w:rPr>
              <w:t>Planul managerial anual al instituție, Planul anual al activității educative ect.</w:t>
            </w:r>
          </w:p>
        </w:tc>
      </w:tr>
      <w:tr w:rsidR="00930048" w:rsidRPr="00E938A0" w14:paraId="54C89C16" w14:textId="77777777" w:rsidTr="00DF435F">
        <w:tc>
          <w:tcPr>
            <w:tcW w:w="2069" w:type="dxa"/>
          </w:tcPr>
          <w:p w14:paraId="18B1B997" w14:textId="77777777" w:rsidR="00930048" w:rsidRPr="00BD4375" w:rsidRDefault="00930048" w:rsidP="00F842E4">
            <w:pPr>
              <w:jc w:val="left"/>
            </w:pPr>
            <w:r w:rsidRPr="00BD4375">
              <w:lastRenderedPageBreak/>
              <w:t>Constatări</w:t>
            </w:r>
          </w:p>
        </w:tc>
        <w:tc>
          <w:tcPr>
            <w:tcW w:w="7570" w:type="dxa"/>
            <w:gridSpan w:val="3"/>
          </w:tcPr>
          <w:p w14:paraId="75298462" w14:textId="77777777" w:rsidR="00930048" w:rsidRPr="00CC71A9" w:rsidRDefault="00930048" w:rsidP="00930048">
            <w:pPr>
              <w:pStyle w:val="Listparagraf"/>
              <w:numPr>
                <w:ilvl w:val="0"/>
                <w:numId w:val="2"/>
              </w:numPr>
              <w:ind w:left="360"/>
              <w:rPr>
                <w:rFonts w:eastAsia="Times New Roman"/>
                <w:iCs/>
                <w:lang w:val="ro-RO"/>
              </w:rPr>
            </w:pPr>
            <w:r w:rsidRPr="00CC71A9">
              <w:rPr>
                <w:rFonts w:eastAsia="Times New Roman"/>
                <w:iCs/>
                <w:lang w:val="ro-RO"/>
              </w:rPr>
              <w:t>Direcția gimnaziului și c</w:t>
            </w:r>
            <w:r w:rsidRPr="00CC71A9">
              <w:rPr>
                <w:iCs/>
                <w:lang w:val="ro-RO"/>
              </w:rPr>
              <w:t xml:space="preserve">adrele didactice </w:t>
            </w:r>
            <w:r w:rsidRPr="00CC71A9">
              <w:rPr>
                <w:rFonts w:eastAsia="Times New Roman"/>
                <w:iCs/>
                <w:lang w:val="ro-RO"/>
              </w:rPr>
              <w:t xml:space="preserve">desfășoară </w:t>
            </w:r>
            <w:r w:rsidRPr="00CC71A9">
              <w:rPr>
                <w:iCs/>
                <w:lang w:val="ro-RO"/>
              </w:rPr>
              <w:t>în procesul educațional metodologii didactice care încurajează, sprijină și stimulează participarea echitabilă atât a fetelor cât și a băieților</w:t>
            </w:r>
            <w:r w:rsidR="007B61E1" w:rsidRPr="00CC71A9">
              <w:rPr>
                <w:iCs/>
                <w:lang w:val="ro-RO"/>
              </w:rPr>
              <w:t xml:space="preserve"> î</w:t>
            </w:r>
            <w:r w:rsidRPr="00CC71A9">
              <w:rPr>
                <w:iCs/>
                <w:lang w:val="ro-RO"/>
              </w:rPr>
              <w:t xml:space="preserve">n cadrul orelor, a activităților extracurriculare și altele. </w:t>
            </w:r>
          </w:p>
        </w:tc>
      </w:tr>
      <w:tr w:rsidR="00930048" w:rsidRPr="00E938A0" w14:paraId="3645F75A" w14:textId="77777777" w:rsidTr="00DF435F">
        <w:tc>
          <w:tcPr>
            <w:tcW w:w="2069" w:type="dxa"/>
          </w:tcPr>
          <w:p w14:paraId="2F18D4D4" w14:textId="77777777" w:rsidR="00930048" w:rsidRPr="00BD4375" w:rsidRDefault="00930048" w:rsidP="00F842E4">
            <w:pPr>
              <w:jc w:val="left"/>
            </w:pPr>
            <w:r>
              <w:t>Pondere și punctaj acordat</w:t>
            </w:r>
            <w:r w:rsidRPr="00BD4375">
              <w:t xml:space="preserve"> </w:t>
            </w:r>
          </w:p>
        </w:tc>
        <w:tc>
          <w:tcPr>
            <w:tcW w:w="1475" w:type="dxa"/>
          </w:tcPr>
          <w:p w14:paraId="66A9A4E0" w14:textId="77777777" w:rsidR="00930048" w:rsidRPr="00E938A0" w:rsidRDefault="00930048" w:rsidP="00F842E4">
            <w:r w:rsidRPr="00BD4375">
              <w:t>Pondere:</w:t>
            </w:r>
            <w:r w:rsidRPr="00E938A0">
              <w:t xml:space="preserve"> </w:t>
            </w:r>
            <w:r>
              <w:rPr>
                <w:bCs/>
              </w:rPr>
              <w:t>2</w:t>
            </w:r>
          </w:p>
        </w:tc>
        <w:tc>
          <w:tcPr>
            <w:tcW w:w="3827" w:type="dxa"/>
          </w:tcPr>
          <w:p w14:paraId="152719BE" w14:textId="2DE2BB08" w:rsidR="00930048" w:rsidRPr="00E938A0" w:rsidRDefault="00930048" w:rsidP="00F842E4">
            <w:r>
              <w:t>Autoevaluare conform criteriilor: -</w:t>
            </w:r>
            <w:r w:rsidR="007B61E1">
              <w:t>0,</w:t>
            </w:r>
            <w:r w:rsidR="006911DC">
              <w:t>5</w:t>
            </w:r>
          </w:p>
        </w:tc>
        <w:tc>
          <w:tcPr>
            <w:tcW w:w="2268" w:type="dxa"/>
          </w:tcPr>
          <w:p w14:paraId="181344E0" w14:textId="7087F4F3" w:rsidR="00930048" w:rsidRPr="00D25024" w:rsidRDefault="00930048" w:rsidP="00F842E4">
            <w:r>
              <w:t xml:space="preserve">Punctaj acordat: - </w:t>
            </w:r>
            <w:r w:rsidR="007B61E1">
              <w:t>1</w:t>
            </w:r>
          </w:p>
        </w:tc>
      </w:tr>
      <w:tr w:rsidR="00930048" w:rsidRPr="00E938A0" w14:paraId="21AD23CE" w14:textId="77777777" w:rsidTr="00DF435F">
        <w:tc>
          <w:tcPr>
            <w:tcW w:w="7371" w:type="dxa"/>
            <w:gridSpan w:val="3"/>
          </w:tcPr>
          <w:p w14:paraId="352F1774" w14:textId="77777777" w:rsidR="00930048" w:rsidRPr="00415CB2" w:rsidRDefault="00930048" w:rsidP="00F842E4">
            <w:pPr>
              <w:rPr>
                <w:b/>
                <w:bCs/>
              </w:rPr>
            </w:pPr>
            <w:r w:rsidRPr="00415CB2">
              <w:rPr>
                <w:b/>
                <w:bCs/>
              </w:rPr>
              <w:t>Total standard</w:t>
            </w:r>
          </w:p>
        </w:tc>
        <w:tc>
          <w:tcPr>
            <w:tcW w:w="2268" w:type="dxa"/>
          </w:tcPr>
          <w:p w14:paraId="6AA39C39" w14:textId="54AF4EA8" w:rsidR="00930048" w:rsidRPr="00415CB2" w:rsidRDefault="00E066B4" w:rsidP="00F842E4">
            <w:pPr>
              <w:rPr>
                <w:b/>
                <w:bCs/>
              </w:rPr>
            </w:pPr>
            <w:r>
              <w:rPr>
                <w:b/>
                <w:bCs/>
              </w:rPr>
              <w:t>3</w:t>
            </w:r>
            <w:r w:rsidR="007B61E1">
              <w:rPr>
                <w:b/>
                <w:bCs/>
              </w:rPr>
              <w:t>,</w:t>
            </w:r>
            <w:r>
              <w:rPr>
                <w:b/>
                <w:bCs/>
              </w:rPr>
              <w:t>5</w:t>
            </w:r>
            <w:r w:rsidR="007B61E1">
              <w:rPr>
                <w:b/>
                <w:bCs/>
              </w:rPr>
              <w:t>0</w:t>
            </w:r>
          </w:p>
        </w:tc>
      </w:tr>
    </w:tbl>
    <w:p w14:paraId="0A435B4C"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4BBC4D9D" w14:textId="77777777" w:rsidTr="00DF435F">
        <w:tc>
          <w:tcPr>
            <w:tcW w:w="1985" w:type="dxa"/>
            <w:vMerge w:val="restart"/>
          </w:tcPr>
          <w:p w14:paraId="551234B2" w14:textId="77777777" w:rsidR="00544E25" w:rsidRPr="00E938A0" w:rsidRDefault="00544E25" w:rsidP="00DF435F">
            <w:pPr>
              <w:jc w:val="center"/>
            </w:pPr>
            <w:r w:rsidRPr="00E938A0">
              <w:t xml:space="preserve">Dimensiune </w:t>
            </w:r>
            <w:r>
              <w:t>V</w:t>
            </w:r>
          </w:p>
          <w:p w14:paraId="367C7272" w14:textId="64696FE6" w:rsidR="00544E25" w:rsidRPr="00E938A0" w:rsidRDefault="00544E25" w:rsidP="00DF435F">
            <w:pPr>
              <w:jc w:val="center"/>
            </w:pPr>
          </w:p>
        </w:tc>
        <w:tc>
          <w:tcPr>
            <w:tcW w:w="4111" w:type="dxa"/>
          </w:tcPr>
          <w:p w14:paraId="5F3F5AD3" w14:textId="77777777" w:rsidR="00544E25" w:rsidRPr="00E938A0" w:rsidRDefault="00544E25" w:rsidP="00DF435F">
            <w:pPr>
              <w:jc w:val="center"/>
            </w:pPr>
            <w:r w:rsidRPr="00E938A0">
              <w:t>Puncte forte</w:t>
            </w:r>
          </w:p>
        </w:tc>
        <w:tc>
          <w:tcPr>
            <w:tcW w:w="3543" w:type="dxa"/>
          </w:tcPr>
          <w:p w14:paraId="1C8C4192" w14:textId="77777777" w:rsidR="00544E25" w:rsidRPr="00E938A0" w:rsidRDefault="00544E25" w:rsidP="00DF435F">
            <w:pPr>
              <w:jc w:val="center"/>
            </w:pPr>
            <w:r w:rsidRPr="00E938A0">
              <w:t>Puncte slabe</w:t>
            </w:r>
          </w:p>
        </w:tc>
      </w:tr>
      <w:tr w:rsidR="00F842E4" w:rsidRPr="00E938A0" w14:paraId="6876BE1F" w14:textId="77777777" w:rsidTr="00DF435F">
        <w:tc>
          <w:tcPr>
            <w:tcW w:w="1985" w:type="dxa"/>
            <w:vMerge/>
          </w:tcPr>
          <w:p w14:paraId="11FA5622" w14:textId="77777777" w:rsidR="00F842E4" w:rsidRPr="00E938A0" w:rsidRDefault="00F842E4" w:rsidP="00F842E4"/>
        </w:tc>
        <w:tc>
          <w:tcPr>
            <w:tcW w:w="4111" w:type="dxa"/>
          </w:tcPr>
          <w:p w14:paraId="4BC6FE83" w14:textId="77777777" w:rsidR="00F842E4" w:rsidRDefault="004C1E72" w:rsidP="008F3ED3">
            <w:pPr>
              <w:pStyle w:val="Listparagraf"/>
              <w:numPr>
                <w:ilvl w:val="0"/>
                <w:numId w:val="2"/>
              </w:numPr>
              <w:ind w:left="360"/>
            </w:pPr>
            <w:r>
              <w:t>Respectarea principiului egalității de gen;</w:t>
            </w:r>
          </w:p>
          <w:p w14:paraId="2C1ECF38" w14:textId="77777777" w:rsidR="00F842E4" w:rsidRPr="00E938A0" w:rsidRDefault="004C1E72" w:rsidP="004C1E72">
            <w:pPr>
              <w:pStyle w:val="Listparagraf"/>
              <w:numPr>
                <w:ilvl w:val="0"/>
                <w:numId w:val="2"/>
              </w:numPr>
              <w:ind w:left="360"/>
            </w:pPr>
            <w:r w:rsidRPr="00D25024">
              <w:t>Asigurarea echității de gen prin politicile și programele de promovare a echității de gen, prin informarea elevilor</w:t>
            </w:r>
            <w:r>
              <w:t>.</w:t>
            </w:r>
          </w:p>
        </w:tc>
        <w:tc>
          <w:tcPr>
            <w:tcW w:w="3543" w:type="dxa"/>
          </w:tcPr>
          <w:p w14:paraId="350052D6" w14:textId="77777777" w:rsidR="00F842E4" w:rsidRPr="00E938A0" w:rsidRDefault="00A00278" w:rsidP="004C1E72">
            <w:pPr>
              <w:pStyle w:val="Listparagraf"/>
              <w:numPr>
                <w:ilvl w:val="0"/>
                <w:numId w:val="2"/>
              </w:numPr>
              <w:ind w:left="360"/>
            </w:pPr>
            <w:r>
              <w:t>Insuficiența formării cadrelor didactice în privința echității de gen pentru realizarea activităților curriculare și extracurriculare;</w:t>
            </w:r>
          </w:p>
        </w:tc>
      </w:tr>
    </w:tbl>
    <w:p w14:paraId="2E68980F" w14:textId="77777777" w:rsidR="00544E25" w:rsidRDefault="00544E25" w:rsidP="00D25024"/>
    <w:p w14:paraId="7D9E4765" w14:textId="77777777" w:rsidR="00544E25" w:rsidRPr="00D503E6" w:rsidRDefault="00544E25" w:rsidP="00D503E6">
      <w:pPr>
        <w:jc w:val="center"/>
        <w:rPr>
          <w:b/>
        </w:rPr>
      </w:pPr>
      <w:r w:rsidRPr="00D503E6">
        <w:rPr>
          <w:b/>
        </w:rPr>
        <w:t>Analiza SWOT a activității instituției de învățământ general în perioada evaluată</w:t>
      </w:r>
    </w:p>
    <w:p w14:paraId="3C25E6A0" w14:textId="77777777" w:rsidR="00544E25" w:rsidRPr="00A00278" w:rsidRDefault="00D503E6" w:rsidP="00544E25">
      <w:pPr>
        <w:rPr>
          <w:b/>
        </w:rPr>
      </w:pPr>
      <w:r w:rsidRPr="00D503E6">
        <w:rPr>
          <w:b/>
        </w:rPr>
        <w:t>Management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394"/>
      </w:tblGrid>
      <w:tr w:rsidR="00544E25" w:rsidRPr="00E938A0" w14:paraId="11273930" w14:textId="77777777" w:rsidTr="002307D9">
        <w:tc>
          <w:tcPr>
            <w:tcW w:w="5387" w:type="dxa"/>
          </w:tcPr>
          <w:p w14:paraId="150D6890" w14:textId="77777777" w:rsidR="00544E25" w:rsidRPr="00E938A0" w:rsidRDefault="00544E25" w:rsidP="004A19FF">
            <w:pPr>
              <w:jc w:val="center"/>
            </w:pPr>
            <w:r w:rsidRPr="00E938A0">
              <w:t>Puncte forte</w:t>
            </w:r>
          </w:p>
        </w:tc>
        <w:tc>
          <w:tcPr>
            <w:tcW w:w="4394" w:type="dxa"/>
          </w:tcPr>
          <w:p w14:paraId="3E710706" w14:textId="77777777" w:rsidR="00544E25" w:rsidRPr="00E938A0" w:rsidRDefault="00544E25" w:rsidP="004A19FF">
            <w:pPr>
              <w:jc w:val="center"/>
            </w:pPr>
            <w:r w:rsidRPr="00E938A0">
              <w:t>Puncte slabe</w:t>
            </w:r>
          </w:p>
        </w:tc>
      </w:tr>
      <w:tr w:rsidR="00544E25" w:rsidRPr="00E938A0" w14:paraId="2AE4F3E9" w14:textId="77777777" w:rsidTr="002307D9">
        <w:tc>
          <w:tcPr>
            <w:tcW w:w="5387" w:type="dxa"/>
          </w:tcPr>
          <w:p w14:paraId="28C9AF45" w14:textId="060BACD3" w:rsidR="00D503E6" w:rsidRPr="00CC71A9" w:rsidRDefault="00D503E6" w:rsidP="00CC71A9">
            <w:pPr>
              <w:jc w:val="left"/>
              <w:rPr>
                <w:color w:val="FF0000"/>
              </w:rPr>
            </w:pPr>
          </w:p>
          <w:p w14:paraId="5C55B2D2" w14:textId="77777777" w:rsidR="00D503E6" w:rsidRPr="00CC71A9" w:rsidRDefault="00D503E6" w:rsidP="008F3ED3">
            <w:pPr>
              <w:pStyle w:val="Listparagraf"/>
              <w:numPr>
                <w:ilvl w:val="0"/>
                <w:numId w:val="1"/>
              </w:numPr>
              <w:ind w:left="360"/>
              <w:jc w:val="left"/>
            </w:pPr>
            <w:r w:rsidRPr="00CC71A9">
              <w:t xml:space="preserve">Plan managerial anual şi lunar. </w:t>
            </w:r>
          </w:p>
          <w:p w14:paraId="5EBA0A70" w14:textId="77777777" w:rsidR="00D503E6" w:rsidRPr="00CC71A9" w:rsidRDefault="00D503E6" w:rsidP="008F3ED3">
            <w:pPr>
              <w:pStyle w:val="Listparagraf"/>
              <w:numPr>
                <w:ilvl w:val="0"/>
                <w:numId w:val="1"/>
              </w:numPr>
              <w:ind w:left="360"/>
              <w:jc w:val="left"/>
            </w:pPr>
            <w:r w:rsidRPr="00CC71A9">
              <w:t xml:space="preserve">Consiliul de Administraţie, Consiliul Profesoral, Consiliul Elevilor, Consiliul Părinţilor, Consiliul de Etică, Consiliul Metodic.  </w:t>
            </w:r>
          </w:p>
          <w:p w14:paraId="222F56F6" w14:textId="77777777" w:rsidR="00D503E6" w:rsidRPr="00CC71A9" w:rsidRDefault="00D503E6" w:rsidP="008F3ED3">
            <w:pPr>
              <w:pStyle w:val="Listparagraf"/>
              <w:numPr>
                <w:ilvl w:val="0"/>
                <w:numId w:val="1"/>
              </w:numPr>
              <w:ind w:left="360"/>
              <w:jc w:val="left"/>
            </w:pPr>
            <w:r w:rsidRPr="00CC71A9">
              <w:t xml:space="preserve">Respectarea legislaţiei în vigoare. </w:t>
            </w:r>
          </w:p>
          <w:p w14:paraId="0D27E0E7" w14:textId="77777777" w:rsidR="00D503E6" w:rsidRPr="00CC71A9" w:rsidRDefault="00D503E6" w:rsidP="008F3ED3">
            <w:pPr>
              <w:pStyle w:val="Listparagraf"/>
              <w:numPr>
                <w:ilvl w:val="0"/>
                <w:numId w:val="1"/>
              </w:numPr>
              <w:ind w:left="360"/>
              <w:jc w:val="left"/>
            </w:pPr>
            <w:r w:rsidRPr="00CC71A9">
              <w:t>Existenţa comisiilor de specialitate: ANET, de atestare, de şcolarizare, de tarifiere, de inventariere şi casare a bunurilor materiale.</w:t>
            </w:r>
          </w:p>
          <w:p w14:paraId="4DEBC6F9" w14:textId="77777777" w:rsidR="00D503E6" w:rsidRPr="00CC71A9" w:rsidRDefault="00D503E6" w:rsidP="008F3ED3">
            <w:pPr>
              <w:pStyle w:val="Listparagraf"/>
              <w:numPr>
                <w:ilvl w:val="0"/>
                <w:numId w:val="1"/>
              </w:numPr>
              <w:ind w:left="360"/>
              <w:jc w:val="left"/>
            </w:pPr>
            <w:r w:rsidRPr="00CC71A9">
              <w:t xml:space="preserve">Controlul intern reglementat. </w:t>
            </w:r>
          </w:p>
          <w:p w14:paraId="693D1C1D" w14:textId="77777777" w:rsidR="00D503E6" w:rsidRPr="00CC71A9" w:rsidRDefault="00D503E6" w:rsidP="008F3ED3">
            <w:pPr>
              <w:pStyle w:val="Listparagraf"/>
              <w:numPr>
                <w:ilvl w:val="0"/>
                <w:numId w:val="1"/>
              </w:numPr>
              <w:ind w:left="360"/>
              <w:jc w:val="left"/>
            </w:pPr>
            <w:r w:rsidRPr="00CC71A9">
              <w:t xml:space="preserve">Colaborarea </w:t>
            </w:r>
            <w:proofErr w:type="gramStart"/>
            <w:r w:rsidRPr="00CC71A9">
              <w:t>cu  autorităţile</w:t>
            </w:r>
            <w:proofErr w:type="gramEnd"/>
            <w:r w:rsidRPr="00CC71A9">
              <w:t xml:space="preserve"> publice locale.</w:t>
            </w:r>
          </w:p>
          <w:p w14:paraId="686C86AF" w14:textId="0AC05D27" w:rsidR="00D503E6" w:rsidRDefault="00D503E6" w:rsidP="008F3ED3">
            <w:pPr>
              <w:pStyle w:val="Listparagraf"/>
              <w:numPr>
                <w:ilvl w:val="0"/>
                <w:numId w:val="1"/>
              </w:numPr>
              <w:ind w:left="360"/>
              <w:jc w:val="left"/>
            </w:pPr>
            <w:r w:rsidRPr="00CC71A9">
              <w:t xml:space="preserve">Crearea structurii mecanismului şi procedurii de înmatriculare şi incluziune şcolară a tuturor copiilor. </w:t>
            </w:r>
          </w:p>
          <w:p w14:paraId="2677D4F9" w14:textId="77777777" w:rsidR="00544E25" w:rsidRPr="00CC71A9" w:rsidRDefault="00D503E6" w:rsidP="00CC71A9">
            <w:pPr>
              <w:pStyle w:val="Listparagraf"/>
              <w:numPr>
                <w:ilvl w:val="0"/>
                <w:numId w:val="1"/>
              </w:numPr>
              <w:ind w:left="360"/>
              <w:jc w:val="left"/>
            </w:pPr>
            <w:r w:rsidRPr="00CC71A9">
              <w:t>Orientarea funcţiilor manageriale spre obţinerea rezultatelor așteptate.</w:t>
            </w:r>
          </w:p>
        </w:tc>
        <w:tc>
          <w:tcPr>
            <w:tcW w:w="4394" w:type="dxa"/>
          </w:tcPr>
          <w:p w14:paraId="5E320F6D" w14:textId="77777777" w:rsidR="00D503E6" w:rsidRPr="00CC71A9" w:rsidRDefault="00D503E6" w:rsidP="008F3ED3">
            <w:pPr>
              <w:pStyle w:val="Listparagraf"/>
              <w:numPr>
                <w:ilvl w:val="0"/>
                <w:numId w:val="1"/>
              </w:numPr>
              <w:ind w:left="360"/>
              <w:jc w:val="left"/>
            </w:pPr>
            <w:r w:rsidRPr="00CC71A9">
              <w:t xml:space="preserve">Finanţarea mai mică decât necesităţile instituţiei. </w:t>
            </w:r>
          </w:p>
          <w:p w14:paraId="4186A090" w14:textId="0959AB57" w:rsidR="00D503E6" w:rsidRPr="00CC71A9" w:rsidRDefault="00D503E6" w:rsidP="008F3ED3">
            <w:pPr>
              <w:pStyle w:val="Listparagraf"/>
              <w:numPr>
                <w:ilvl w:val="0"/>
                <w:numId w:val="1"/>
              </w:numPr>
              <w:ind w:left="360"/>
              <w:jc w:val="left"/>
            </w:pPr>
            <w:r w:rsidRPr="00CC71A9">
              <w:t xml:space="preserve">Număr mic de activităţi extracurriculare şi extraşcolare organizate în teritoriu. </w:t>
            </w:r>
            <w:r w:rsidR="00CC71A9" w:rsidRPr="00CC71A9">
              <w:t>(COVID)</w:t>
            </w:r>
          </w:p>
          <w:p w14:paraId="64CA9797" w14:textId="77777777" w:rsidR="00D503E6" w:rsidRPr="00CC71A9" w:rsidRDefault="00D503E6" w:rsidP="008F3ED3">
            <w:pPr>
              <w:pStyle w:val="Listparagraf"/>
              <w:numPr>
                <w:ilvl w:val="0"/>
                <w:numId w:val="1"/>
              </w:numPr>
              <w:ind w:left="360"/>
              <w:jc w:val="left"/>
            </w:pPr>
            <w:r w:rsidRPr="00CC71A9">
              <w:t>Insuficienţa de cadre formate pentru cursuri opţionale.</w:t>
            </w:r>
          </w:p>
          <w:p w14:paraId="4B266F8B" w14:textId="41B850F1" w:rsidR="00D503E6" w:rsidRDefault="00D503E6" w:rsidP="008F3ED3">
            <w:pPr>
              <w:pStyle w:val="Listparagraf"/>
              <w:numPr>
                <w:ilvl w:val="0"/>
                <w:numId w:val="1"/>
              </w:numPr>
              <w:ind w:left="360"/>
              <w:jc w:val="left"/>
            </w:pPr>
            <w:r w:rsidRPr="00CC71A9">
              <w:t xml:space="preserve"> Formarea cadrelor didactice în domeniul educaţiei incluzive. </w:t>
            </w:r>
          </w:p>
          <w:p w14:paraId="1C9212B9" w14:textId="77777777" w:rsidR="00544E25" w:rsidRPr="00E54004" w:rsidRDefault="00D503E6" w:rsidP="00E54004">
            <w:pPr>
              <w:pStyle w:val="Listparagraf"/>
              <w:numPr>
                <w:ilvl w:val="0"/>
                <w:numId w:val="1"/>
              </w:numPr>
              <w:ind w:left="360"/>
              <w:jc w:val="left"/>
            </w:pPr>
            <w:r w:rsidRPr="00CC71A9">
              <w:t>Slabă implicare a părinţilor şi elevilor în activitatea şi procesul decizional al instituţiei.</w:t>
            </w:r>
          </w:p>
        </w:tc>
      </w:tr>
      <w:tr w:rsidR="00544E25" w:rsidRPr="00E938A0" w14:paraId="19942D85" w14:textId="77777777" w:rsidTr="002307D9">
        <w:tc>
          <w:tcPr>
            <w:tcW w:w="5387" w:type="dxa"/>
          </w:tcPr>
          <w:p w14:paraId="2C6E0E08" w14:textId="77777777" w:rsidR="00544E25" w:rsidRPr="00E938A0" w:rsidRDefault="00544E25" w:rsidP="004A19FF">
            <w:pPr>
              <w:jc w:val="center"/>
            </w:pPr>
            <w:r w:rsidRPr="00E938A0">
              <w:t>Oportunități</w:t>
            </w:r>
          </w:p>
        </w:tc>
        <w:tc>
          <w:tcPr>
            <w:tcW w:w="4394" w:type="dxa"/>
          </w:tcPr>
          <w:p w14:paraId="151D2153" w14:textId="77777777" w:rsidR="00544E25" w:rsidRPr="00E938A0" w:rsidRDefault="00544E25" w:rsidP="004A19FF">
            <w:pPr>
              <w:jc w:val="center"/>
            </w:pPr>
            <w:r w:rsidRPr="00E938A0">
              <w:t>Riscuri</w:t>
            </w:r>
          </w:p>
        </w:tc>
      </w:tr>
      <w:tr w:rsidR="00544E25" w:rsidRPr="00E938A0" w14:paraId="3130B863" w14:textId="77777777" w:rsidTr="002307D9">
        <w:tc>
          <w:tcPr>
            <w:tcW w:w="5387" w:type="dxa"/>
          </w:tcPr>
          <w:p w14:paraId="64A2FBEA" w14:textId="77777777" w:rsidR="00D503E6" w:rsidRPr="00CC71A9" w:rsidRDefault="00D503E6" w:rsidP="008F3ED3">
            <w:pPr>
              <w:pStyle w:val="Listparagraf"/>
              <w:numPr>
                <w:ilvl w:val="0"/>
                <w:numId w:val="1"/>
              </w:numPr>
              <w:ind w:left="360"/>
              <w:jc w:val="left"/>
            </w:pPr>
            <w:r w:rsidRPr="00CC71A9">
              <w:t xml:space="preserve">Stabilirea relaţiilor de parteneriat cu diverşi actori ai comunităţii. </w:t>
            </w:r>
          </w:p>
          <w:p w14:paraId="5BA72D7A" w14:textId="500EE838" w:rsidR="00D503E6" w:rsidRDefault="00D503E6" w:rsidP="008F3ED3">
            <w:pPr>
              <w:pStyle w:val="Listparagraf"/>
              <w:numPr>
                <w:ilvl w:val="0"/>
                <w:numId w:val="1"/>
              </w:numPr>
              <w:ind w:left="360"/>
              <w:jc w:val="left"/>
            </w:pPr>
            <w:r w:rsidRPr="00CC71A9">
              <w:t>Aplicarea la proiecte naţionale şi internaţionale.</w:t>
            </w:r>
          </w:p>
          <w:p w14:paraId="3788899F" w14:textId="77777777" w:rsidR="00544E25" w:rsidRPr="00CC71A9" w:rsidRDefault="00D503E6" w:rsidP="00CC71A9">
            <w:pPr>
              <w:pStyle w:val="Listparagraf"/>
              <w:numPr>
                <w:ilvl w:val="0"/>
                <w:numId w:val="1"/>
              </w:numPr>
              <w:ind w:left="360"/>
              <w:jc w:val="left"/>
            </w:pPr>
            <w:r w:rsidRPr="00CC71A9">
              <w:t>Elaborarea şi promovarea politicilor de stat în domeniul educaţiei.</w:t>
            </w:r>
          </w:p>
        </w:tc>
        <w:tc>
          <w:tcPr>
            <w:tcW w:w="4394" w:type="dxa"/>
          </w:tcPr>
          <w:p w14:paraId="0C146C9C" w14:textId="1CD14C2A" w:rsidR="00D503E6" w:rsidRPr="00CC71A9" w:rsidRDefault="00D503E6" w:rsidP="00CC71A9">
            <w:pPr>
              <w:rPr>
                <w:color w:val="FF0000"/>
              </w:rPr>
            </w:pPr>
          </w:p>
          <w:p w14:paraId="22FF509B" w14:textId="77777777" w:rsidR="00CC71A9" w:rsidRDefault="00D503E6" w:rsidP="008F3ED3">
            <w:pPr>
              <w:pStyle w:val="Listparagraf"/>
              <w:numPr>
                <w:ilvl w:val="0"/>
                <w:numId w:val="1"/>
              </w:numPr>
              <w:ind w:left="360"/>
            </w:pPr>
            <w:r w:rsidRPr="00CC71A9">
              <w:t>Creşterea numărului de copii aflaţi în situaţie de risc.</w:t>
            </w:r>
          </w:p>
          <w:p w14:paraId="77632288" w14:textId="3F153DFB" w:rsidR="00544E25" w:rsidRPr="00CC71A9" w:rsidRDefault="00D503E6" w:rsidP="00CC71A9">
            <w:pPr>
              <w:pStyle w:val="Listparagraf"/>
              <w:numPr>
                <w:ilvl w:val="0"/>
                <w:numId w:val="1"/>
              </w:numPr>
              <w:ind w:left="360"/>
            </w:pPr>
            <w:r w:rsidRPr="00CC71A9">
              <w:t xml:space="preserve"> Migraţia populaţiei şi micşorarea numărului de copii în instituţie, ce duce spre creşterea deficitului de buget.</w:t>
            </w:r>
          </w:p>
        </w:tc>
      </w:tr>
    </w:tbl>
    <w:p w14:paraId="351E86E8" w14:textId="77777777" w:rsidR="00544E25" w:rsidRDefault="00544E25" w:rsidP="00544E25"/>
    <w:p w14:paraId="6F2A3D0F" w14:textId="77777777" w:rsidR="00D503E6" w:rsidRPr="00A00278" w:rsidRDefault="00D503E6" w:rsidP="00544E25">
      <w:pPr>
        <w:rPr>
          <w:b/>
        </w:rPr>
      </w:pPr>
      <w:r w:rsidRPr="00D503E6">
        <w:rPr>
          <w:b/>
        </w:rPr>
        <w:t>Capacitate instituțională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3685"/>
      </w:tblGrid>
      <w:tr w:rsidR="00D503E6" w:rsidRPr="00E938A0" w14:paraId="281DD752" w14:textId="77777777" w:rsidTr="002307D9">
        <w:tc>
          <w:tcPr>
            <w:tcW w:w="5954" w:type="dxa"/>
          </w:tcPr>
          <w:p w14:paraId="42754CEE" w14:textId="77777777" w:rsidR="00D503E6" w:rsidRPr="00E938A0" w:rsidRDefault="00D503E6" w:rsidP="004C7CDC">
            <w:pPr>
              <w:jc w:val="center"/>
            </w:pPr>
            <w:r w:rsidRPr="00E938A0">
              <w:t>Puncte forte</w:t>
            </w:r>
          </w:p>
        </w:tc>
        <w:tc>
          <w:tcPr>
            <w:tcW w:w="3685" w:type="dxa"/>
          </w:tcPr>
          <w:p w14:paraId="29151044" w14:textId="77777777" w:rsidR="00D503E6" w:rsidRPr="00E938A0" w:rsidRDefault="00D503E6" w:rsidP="004C7CDC">
            <w:pPr>
              <w:jc w:val="center"/>
            </w:pPr>
            <w:r w:rsidRPr="00E938A0">
              <w:t>Puncte slabe</w:t>
            </w:r>
          </w:p>
        </w:tc>
      </w:tr>
      <w:tr w:rsidR="00D503E6" w:rsidRPr="00E938A0" w14:paraId="72F1CB2E" w14:textId="77777777" w:rsidTr="002307D9">
        <w:tc>
          <w:tcPr>
            <w:tcW w:w="5954" w:type="dxa"/>
          </w:tcPr>
          <w:p w14:paraId="1BDA3DBB" w14:textId="40F8683A" w:rsidR="00D503E6" w:rsidRPr="00E54004" w:rsidRDefault="00D503E6" w:rsidP="004C7CDC">
            <w:pPr>
              <w:pStyle w:val="Listparagraf"/>
              <w:numPr>
                <w:ilvl w:val="0"/>
                <w:numId w:val="1"/>
              </w:numPr>
              <w:ind w:left="360"/>
              <w:jc w:val="left"/>
            </w:pPr>
            <w:r w:rsidRPr="00E54004">
              <w:t xml:space="preserve">Capacitatea instituţiei este de </w:t>
            </w:r>
            <w:r w:rsidR="00CC71A9" w:rsidRPr="00E54004">
              <w:t>640</w:t>
            </w:r>
            <w:r w:rsidRPr="00E54004">
              <w:t xml:space="preserve"> locuri pentru elevi; </w:t>
            </w:r>
          </w:p>
          <w:p w14:paraId="1E7EF9B7" w14:textId="37F350D6" w:rsidR="00D503E6" w:rsidRPr="00E54004" w:rsidRDefault="00D503E6" w:rsidP="004C7CDC">
            <w:pPr>
              <w:pStyle w:val="Listparagraf"/>
              <w:numPr>
                <w:ilvl w:val="0"/>
                <w:numId w:val="1"/>
              </w:numPr>
              <w:ind w:left="360"/>
              <w:jc w:val="left"/>
            </w:pPr>
            <w:r w:rsidRPr="00E54004">
              <w:lastRenderedPageBreak/>
              <w:t xml:space="preserve">O cantină de </w:t>
            </w:r>
            <w:r w:rsidR="00CC71A9" w:rsidRPr="00E54004">
              <w:t>72</w:t>
            </w:r>
            <w:r w:rsidR="002307D9" w:rsidRPr="00E54004">
              <w:t xml:space="preserve"> de</w:t>
            </w:r>
            <w:r w:rsidRPr="00E54004">
              <w:t xml:space="preserve"> locuri, sală de </w:t>
            </w:r>
            <w:proofErr w:type="gramStart"/>
            <w:r w:rsidRPr="00E54004">
              <w:t>sport,  bibliotecă</w:t>
            </w:r>
            <w:proofErr w:type="gramEnd"/>
            <w:r w:rsidRPr="00E54004">
              <w:t xml:space="preserve"> şcolară, cabinet medical.</w:t>
            </w:r>
          </w:p>
          <w:p w14:paraId="657D7A4F" w14:textId="662F02D2" w:rsidR="00D503E6" w:rsidRPr="00E54004" w:rsidRDefault="00D503E6" w:rsidP="00E54004">
            <w:pPr>
              <w:pStyle w:val="Listparagraf"/>
              <w:numPr>
                <w:ilvl w:val="0"/>
                <w:numId w:val="1"/>
              </w:numPr>
              <w:ind w:left="360"/>
              <w:jc w:val="left"/>
            </w:pPr>
            <w:r w:rsidRPr="00E54004">
              <w:t>Asigurarea cabinetului de informatică cu calculatoare</w:t>
            </w:r>
            <w:r w:rsidR="00CC71A9" w:rsidRPr="00E54004">
              <w:t>.</w:t>
            </w:r>
          </w:p>
          <w:p w14:paraId="19CA1EB7" w14:textId="7AB9B742" w:rsidR="00D503E6" w:rsidRPr="00E54004" w:rsidRDefault="00E54004" w:rsidP="004C7CDC">
            <w:pPr>
              <w:pStyle w:val="Listparagraf"/>
              <w:numPr>
                <w:ilvl w:val="0"/>
                <w:numId w:val="1"/>
              </w:numPr>
              <w:ind w:left="360"/>
              <w:jc w:val="left"/>
            </w:pPr>
            <w:r w:rsidRPr="00E54004">
              <w:t xml:space="preserve">Galeria </w:t>
            </w:r>
            <w:proofErr w:type="gramStart"/>
            <w:r w:rsidRPr="00E54004">
              <w:t>reparată,ferestrele</w:t>
            </w:r>
            <w:proofErr w:type="gramEnd"/>
            <w:r w:rsidRPr="00E54004">
              <w:t xml:space="preserve"> schimbate</w:t>
            </w:r>
          </w:p>
          <w:p w14:paraId="7A09092D" w14:textId="1E2455B7" w:rsidR="002307D9" w:rsidRPr="00E54004" w:rsidRDefault="002307D9" w:rsidP="00CA1048">
            <w:pPr>
              <w:pStyle w:val="Listparagraf"/>
              <w:numPr>
                <w:ilvl w:val="0"/>
                <w:numId w:val="1"/>
              </w:numPr>
              <w:ind w:left="360"/>
              <w:jc w:val="left"/>
            </w:pPr>
            <w:r w:rsidRPr="00E54004">
              <w:t xml:space="preserve">Mobilierul şi baza tehnico-materială </w:t>
            </w:r>
            <w:r w:rsidR="00CA1048" w:rsidRPr="00E54004">
              <w:t>bună</w:t>
            </w:r>
            <w:r w:rsidR="00E54004" w:rsidRPr="00E54004">
              <w:t>.</w:t>
            </w:r>
            <w:r w:rsidRPr="00E54004">
              <w:t xml:space="preserve">  </w:t>
            </w:r>
          </w:p>
        </w:tc>
        <w:tc>
          <w:tcPr>
            <w:tcW w:w="3685" w:type="dxa"/>
          </w:tcPr>
          <w:p w14:paraId="47B1F41D" w14:textId="77777777" w:rsidR="00AB3390" w:rsidRPr="00E54004" w:rsidRDefault="00AB3390" w:rsidP="00CA1048">
            <w:pPr>
              <w:pStyle w:val="Listparagraf"/>
              <w:numPr>
                <w:ilvl w:val="0"/>
                <w:numId w:val="1"/>
              </w:numPr>
              <w:ind w:left="360"/>
              <w:jc w:val="left"/>
            </w:pPr>
            <w:r w:rsidRPr="00E54004">
              <w:lastRenderedPageBreak/>
              <w:t xml:space="preserve">Capacitatea instituţiei de învăţământ este mai mare decât </w:t>
            </w:r>
            <w:r w:rsidRPr="00E54004">
              <w:lastRenderedPageBreak/>
              <w:t xml:space="preserve">numărul de </w:t>
            </w:r>
            <w:proofErr w:type="gramStart"/>
            <w:r w:rsidRPr="00E54004">
              <w:t>elevi ,</w:t>
            </w:r>
            <w:proofErr w:type="gramEnd"/>
            <w:r w:rsidRPr="00E54004">
              <w:t xml:space="preserve"> care îşi fac studiile aici.   </w:t>
            </w:r>
          </w:p>
          <w:p w14:paraId="37C519FA" w14:textId="3FBD17FB" w:rsidR="00AB3390" w:rsidRPr="00E54004" w:rsidRDefault="00AB3390" w:rsidP="00CC71A9">
            <w:pPr>
              <w:pStyle w:val="Listparagraf"/>
              <w:numPr>
                <w:ilvl w:val="0"/>
                <w:numId w:val="1"/>
              </w:numPr>
              <w:ind w:left="360"/>
              <w:jc w:val="left"/>
            </w:pPr>
            <w:r w:rsidRPr="00E54004">
              <w:t xml:space="preserve">Sistemul de </w:t>
            </w:r>
            <w:proofErr w:type="gramStart"/>
            <w:r w:rsidRPr="00E54004">
              <w:t>electricitate  rămas</w:t>
            </w:r>
            <w:proofErr w:type="gramEnd"/>
            <w:r w:rsidRPr="00E54004">
              <w:t xml:space="preserve"> necesită schimbare strigentă. </w:t>
            </w:r>
          </w:p>
          <w:p w14:paraId="1F82557A" w14:textId="77777777" w:rsidR="00D503E6" w:rsidRPr="00E54004" w:rsidRDefault="00AB3390" w:rsidP="004C7CDC">
            <w:pPr>
              <w:pStyle w:val="Listparagraf"/>
              <w:numPr>
                <w:ilvl w:val="0"/>
                <w:numId w:val="1"/>
              </w:numPr>
              <w:ind w:left="360"/>
              <w:jc w:val="left"/>
            </w:pPr>
            <w:r w:rsidRPr="00E54004">
              <w:t>Resurse financiare limitate pentru crearea condiţiilor necesare întru desfăşurarea unui proces educaţional modern.</w:t>
            </w:r>
          </w:p>
          <w:p w14:paraId="6615F200" w14:textId="0EE20218" w:rsidR="00CA1048" w:rsidRPr="00E54004" w:rsidRDefault="00CA1048" w:rsidP="00CC71A9">
            <w:pPr>
              <w:jc w:val="left"/>
            </w:pPr>
          </w:p>
        </w:tc>
      </w:tr>
      <w:tr w:rsidR="00D503E6" w:rsidRPr="00E938A0" w14:paraId="3751BAAC" w14:textId="77777777" w:rsidTr="002307D9">
        <w:tc>
          <w:tcPr>
            <w:tcW w:w="5954" w:type="dxa"/>
          </w:tcPr>
          <w:p w14:paraId="410C941B" w14:textId="77777777" w:rsidR="00D503E6" w:rsidRPr="00E54004" w:rsidRDefault="00D503E6" w:rsidP="004C7CDC">
            <w:pPr>
              <w:jc w:val="center"/>
            </w:pPr>
            <w:r w:rsidRPr="00E54004">
              <w:lastRenderedPageBreak/>
              <w:t>Oportunități</w:t>
            </w:r>
          </w:p>
        </w:tc>
        <w:tc>
          <w:tcPr>
            <w:tcW w:w="3685" w:type="dxa"/>
          </w:tcPr>
          <w:p w14:paraId="1A9A94F8" w14:textId="77777777" w:rsidR="00D503E6" w:rsidRPr="00E54004" w:rsidRDefault="00D503E6" w:rsidP="004C7CDC">
            <w:pPr>
              <w:jc w:val="center"/>
            </w:pPr>
            <w:r w:rsidRPr="00E54004">
              <w:t>Riscuri</w:t>
            </w:r>
          </w:p>
        </w:tc>
      </w:tr>
      <w:tr w:rsidR="00D503E6" w:rsidRPr="00E938A0" w14:paraId="7904A57D" w14:textId="77777777" w:rsidTr="002307D9">
        <w:tc>
          <w:tcPr>
            <w:tcW w:w="5954" w:type="dxa"/>
          </w:tcPr>
          <w:p w14:paraId="55732463" w14:textId="77777777" w:rsidR="00AB3390" w:rsidRPr="00E54004" w:rsidRDefault="00AB3390" w:rsidP="004C7CDC">
            <w:pPr>
              <w:pStyle w:val="Listparagraf"/>
              <w:numPr>
                <w:ilvl w:val="0"/>
                <w:numId w:val="1"/>
              </w:numPr>
              <w:ind w:left="360"/>
              <w:jc w:val="left"/>
            </w:pPr>
            <w:r w:rsidRPr="00E54004">
              <w:t xml:space="preserve">Parteneriate cu comunitatea; </w:t>
            </w:r>
          </w:p>
          <w:p w14:paraId="3D47C3E1" w14:textId="77777777" w:rsidR="00AB3390" w:rsidRPr="00E54004" w:rsidRDefault="00AB3390" w:rsidP="004C7CDC">
            <w:pPr>
              <w:pStyle w:val="Listparagraf"/>
              <w:numPr>
                <w:ilvl w:val="0"/>
                <w:numId w:val="1"/>
              </w:numPr>
              <w:ind w:left="360"/>
              <w:jc w:val="left"/>
            </w:pPr>
            <w:r w:rsidRPr="00E54004">
              <w:t>Formarea cadrelor didactice pentru aplicarea la proiecte de finanţare;</w:t>
            </w:r>
          </w:p>
          <w:p w14:paraId="05326762" w14:textId="77777777" w:rsidR="00D503E6" w:rsidRPr="00E54004" w:rsidRDefault="00AB3390" w:rsidP="004C7CDC">
            <w:pPr>
              <w:pStyle w:val="Listparagraf"/>
              <w:numPr>
                <w:ilvl w:val="0"/>
                <w:numId w:val="1"/>
              </w:numPr>
              <w:ind w:left="360"/>
              <w:jc w:val="left"/>
            </w:pPr>
            <w:r w:rsidRPr="00E54004">
              <w:t>Implicarea în proiecte educaţionale şi de dezvoltarea infrastructurii.</w:t>
            </w:r>
          </w:p>
        </w:tc>
        <w:tc>
          <w:tcPr>
            <w:tcW w:w="3685" w:type="dxa"/>
          </w:tcPr>
          <w:p w14:paraId="79B4C981" w14:textId="77777777" w:rsidR="00AB3390" w:rsidRPr="00E54004" w:rsidRDefault="00AB3390" w:rsidP="004C7CDC">
            <w:pPr>
              <w:pStyle w:val="Listparagraf"/>
              <w:numPr>
                <w:ilvl w:val="0"/>
                <w:numId w:val="1"/>
              </w:numPr>
              <w:ind w:left="360"/>
            </w:pPr>
            <w:r w:rsidRPr="00E54004">
              <w:t>Migraţia populaţiei din localitate duce la scăderea numărului de elevi.</w:t>
            </w:r>
          </w:p>
          <w:p w14:paraId="27A34ED4" w14:textId="77777777" w:rsidR="00AB3390" w:rsidRPr="00E54004" w:rsidRDefault="00AB3390" w:rsidP="004C7CDC">
            <w:pPr>
              <w:pStyle w:val="Listparagraf"/>
              <w:numPr>
                <w:ilvl w:val="0"/>
                <w:numId w:val="1"/>
              </w:numPr>
              <w:ind w:left="360"/>
            </w:pPr>
            <w:r w:rsidRPr="00E54004">
              <w:t xml:space="preserve">Sporirea numărului de elevi din categoria de risc. </w:t>
            </w:r>
          </w:p>
          <w:p w14:paraId="3F13E352" w14:textId="77777777" w:rsidR="00D503E6" w:rsidRPr="00E54004" w:rsidRDefault="00AB3390" w:rsidP="004C7CDC">
            <w:pPr>
              <w:pStyle w:val="Listparagraf"/>
              <w:numPr>
                <w:ilvl w:val="0"/>
                <w:numId w:val="1"/>
              </w:numPr>
              <w:ind w:left="360"/>
            </w:pPr>
            <w:r w:rsidRPr="00E54004">
              <w:t>Uzura echipamentului existent.</w:t>
            </w:r>
          </w:p>
        </w:tc>
      </w:tr>
    </w:tbl>
    <w:p w14:paraId="424DB168" w14:textId="77777777" w:rsidR="00D503E6" w:rsidRPr="00A00278" w:rsidRDefault="00D503E6" w:rsidP="00544E25">
      <w:pPr>
        <w:rPr>
          <w:b/>
        </w:rPr>
      </w:pPr>
      <w:r w:rsidRPr="00D503E6">
        <w:rPr>
          <w:b/>
        </w:rPr>
        <w:t>Curriculum/Proces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D503E6" w:rsidRPr="00E938A0" w14:paraId="334DB989" w14:textId="77777777" w:rsidTr="004C7CDC">
        <w:tc>
          <w:tcPr>
            <w:tcW w:w="5387" w:type="dxa"/>
          </w:tcPr>
          <w:p w14:paraId="399BCC81" w14:textId="77777777" w:rsidR="00D503E6" w:rsidRPr="00E938A0" w:rsidRDefault="00D503E6" w:rsidP="004C7CDC">
            <w:pPr>
              <w:jc w:val="center"/>
            </w:pPr>
            <w:r w:rsidRPr="00E938A0">
              <w:t>Puncte forte</w:t>
            </w:r>
          </w:p>
        </w:tc>
        <w:tc>
          <w:tcPr>
            <w:tcW w:w="4252" w:type="dxa"/>
          </w:tcPr>
          <w:p w14:paraId="29015605" w14:textId="77777777" w:rsidR="00D503E6" w:rsidRPr="00E938A0" w:rsidRDefault="00D503E6" w:rsidP="004C7CDC">
            <w:pPr>
              <w:jc w:val="center"/>
            </w:pPr>
            <w:r w:rsidRPr="00E938A0">
              <w:t>Puncte slabe</w:t>
            </w:r>
          </w:p>
        </w:tc>
      </w:tr>
      <w:tr w:rsidR="00D503E6" w:rsidRPr="00E938A0" w14:paraId="60665238" w14:textId="77777777" w:rsidTr="004C7CDC">
        <w:tc>
          <w:tcPr>
            <w:tcW w:w="5387" w:type="dxa"/>
          </w:tcPr>
          <w:p w14:paraId="47D38DB1" w14:textId="77777777" w:rsidR="00B06B02" w:rsidRPr="00E54004" w:rsidRDefault="00B06B02" w:rsidP="004C7CDC">
            <w:pPr>
              <w:pStyle w:val="Listparagraf"/>
              <w:numPr>
                <w:ilvl w:val="0"/>
                <w:numId w:val="1"/>
              </w:numPr>
              <w:ind w:left="360"/>
              <w:jc w:val="left"/>
            </w:pPr>
            <w:r w:rsidRPr="00E54004">
              <w:t xml:space="preserve">Personalul didactic calificat, flexibil şi cu deschidere largă spre </w:t>
            </w:r>
            <w:proofErr w:type="gramStart"/>
            <w:r w:rsidRPr="00E54004">
              <w:t>schimbări,  spre</w:t>
            </w:r>
            <w:proofErr w:type="gramEnd"/>
            <w:r w:rsidRPr="00E54004">
              <w:t xml:space="preserve"> calitate, performanţă,  organizează evaluarea rezultatelor şcolare  în conformitate cu standardele şi referenţialul de evaluare, promovează educaţia centrată pe elevi, implementează noua curriculă şcolară, ghidurile şi metodologiile disciplinare, scrisorile metodice la disciplinile școlare. </w:t>
            </w:r>
          </w:p>
          <w:p w14:paraId="19EF9FBC" w14:textId="77777777" w:rsidR="00B06B02" w:rsidRPr="00E54004" w:rsidRDefault="00B06B02" w:rsidP="004C7CDC">
            <w:pPr>
              <w:pStyle w:val="Listparagraf"/>
              <w:numPr>
                <w:ilvl w:val="0"/>
                <w:numId w:val="1"/>
              </w:numPr>
              <w:ind w:left="360"/>
              <w:jc w:val="left"/>
            </w:pPr>
            <w:r w:rsidRPr="00E54004">
              <w:t xml:space="preserve">Cadrele didactice informează elevii, părinţii despre excluderea fenomenului de violenţă, elevii sunt instruiţi cu privire la securitatea vieţii şi sănătăţii, cu privire la respectarea regulilor traficului rutier. </w:t>
            </w:r>
          </w:p>
          <w:p w14:paraId="18CFC05F" w14:textId="5B2D87C3" w:rsidR="00B06B02" w:rsidRPr="00E54004" w:rsidRDefault="00B06B02" w:rsidP="004C7CDC">
            <w:pPr>
              <w:pStyle w:val="Listparagraf"/>
              <w:numPr>
                <w:ilvl w:val="0"/>
                <w:numId w:val="1"/>
              </w:numPr>
              <w:ind w:left="360"/>
              <w:jc w:val="left"/>
            </w:pPr>
            <w:r w:rsidRPr="00E54004">
              <w:t xml:space="preserve">Elevii atât din treapta </w:t>
            </w:r>
            <w:proofErr w:type="gramStart"/>
            <w:r w:rsidRPr="00E54004">
              <w:t>primară  sunt</w:t>
            </w:r>
            <w:proofErr w:type="gramEnd"/>
            <w:r w:rsidRPr="00E54004">
              <w:t xml:space="preserve"> alimentaţi, au acces la programe ce promovează modul sănătos de viaţă.</w:t>
            </w:r>
          </w:p>
          <w:p w14:paraId="1266EB26" w14:textId="5928B586" w:rsidR="00D503E6" w:rsidRPr="00E54004" w:rsidRDefault="00B06B02" w:rsidP="00E54004">
            <w:pPr>
              <w:pStyle w:val="Listparagraf"/>
              <w:numPr>
                <w:ilvl w:val="0"/>
                <w:numId w:val="1"/>
              </w:numPr>
              <w:ind w:left="360"/>
              <w:jc w:val="left"/>
            </w:pPr>
            <w:r w:rsidRPr="00E54004">
              <w:t xml:space="preserve">Toţi copii din districtele şcolare arondate primăriei sunt şcolarizaţi. </w:t>
            </w:r>
          </w:p>
        </w:tc>
        <w:tc>
          <w:tcPr>
            <w:tcW w:w="4252" w:type="dxa"/>
          </w:tcPr>
          <w:p w14:paraId="1157D990" w14:textId="57CD6CAC" w:rsidR="00B06B02" w:rsidRPr="00E54004" w:rsidRDefault="00B06B02" w:rsidP="00E54004">
            <w:pPr>
              <w:jc w:val="left"/>
            </w:pPr>
          </w:p>
          <w:p w14:paraId="6F7C4A5A" w14:textId="35CBD38D" w:rsidR="00B06B02" w:rsidRPr="00E54004" w:rsidRDefault="00B06B02" w:rsidP="00E54004">
            <w:pPr>
              <w:pStyle w:val="Listparagraf"/>
              <w:numPr>
                <w:ilvl w:val="0"/>
                <w:numId w:val="1"/>
              </w:numPr>
              <w:ind w:left="360"/>
              <w:jc w:val="left"/>
            </w:pPr>
            <w:r w:rsidRPr="00E54004">
              <w:t xml:space="preserve">Frecvenţa slabă de către </w:t>
            </w:r>
            <w:r w:rsidR="001E7780" w:rsidRPr="00E54004">
              <w:t xml:space="preserve">unii </w:t>
            </w:r>
            <w:r w:rsidRPr="00E54004">
              <w:t xml:space="preserve">elevi a orelor de curs </w:t>
            </w:r>
            <w:proofErr w:type="gramStart"/>
            <w:r w:rsidRPr="00E54004">
              <w:t>( predomină</w:t>
            </w:r>
            <w:proofErr w:type="gramEnd"/>
            <w:r w:rsidRPr="00E54004">
              <w:t xml:space="preserve"> absenteismul şcolar</w:t>
            </w:r>
            <w:r w:rsidR="001E7780" w:rsidRPr="00E54004">
              <w:t xml:space="preserve"> în familii social -vulnerabile</w:t>
            </w:r>
            <w:r w:rsidRPr="00E54004">
              <w:t xml:space="preserve">).   </w:t>
            </w:r>
          </w:p>
          <w:p w14:paraId="0E3D4AAC" w14:textId="77777777" w:rsidR="00D503E6" w:rsidRPr="00E54004" w:rsidRDefault="00B06B02" w:rsidP="004C7CDC">
            <w:pPr>
              <w:pStyle w:val="Listparagraf"/>
              <w:numPr>
                <w:ilvl w:val="0"/>
                <w:numId w:val="1"/>
              </w:numPr>
              <w:ind w:left="360"/>
              <w:jc w:val="left"/>
            </w:pPr>
            <w:r w:rsidRPr="00E54004">
              <w:t>Număr minim de ore opţionale şi activităţi extracurriculare, care promovează modul sănătos de viaţă cum ar fi Educaţia nutriţională, Educaţia sexuală, deoarece nu există cadre formate în domeniile respective.</w:t>
            </w:r>
          </w:p>
        </w:tc>
      </w:tr>
      <w:tr w:rsidR="00D503E6" w:rsidRPr="00E938A0" w14:paraId="57067D0B" w14:textId="77777777" w:rsidTr="004C7CDC">
        <w:tc>
          <w:tcPr>
            <w:tcW w:w="5387" w:type="dxa"/>
          </w:tcPr>
          <w:p w14:paraId="506D0EDA" w14:textId="77777777" w:rsidR="00D503E6" w:rsidRPr="00E54004" w:rsidRDefault="00D503E6" w:rsidP="004C7CDC">
            <w:pPr>
              <w:jc w:val="center"/>
            </w:pPr>
            <w:r w:rsidRPr="00E54004">
              <w:t>Oportunități</w:t>
            </w:r>
          </w:p>
        </w:tc>
        <w:tc>
          <w:tcPr>
            <w:tcW w:w="4252" w:type="dxa"/>
          </w:tcPr>
          <w:p w14:paraId="02DF993D" w14:textId="77777777" w:rsidR="00D503E6" w:rsidRPr="00E54004" w:rsidRDefault="00D503E6" w:rsidP="004C7CDC">
            <w:pPr>
              <w:jc w:val="center"/>
            </w:pPr>
            <w:r w:rsidRPr="00E54004">
              <w:t>Riscuri</w:t>
            </w:r>
          </w:p>
        </w:tc>
      </w:tr>
      <w:tr w:rsidR="00D503E6" w:rsidRPr="00E938A0" w14:paraId="75212E9E" w14:textId="77777777" w:rsidTr="004C7CDC">
        <w:tc>
          <w:tcPr>
            <w:tcW w:w="5387" w:type="dxa"/>
          </w:tcPr>
          <w:p w14:paraId="2EF7FE91" w14:textId="77777777" w:rsidR="00B06B02" w:rsidRPr="00E54004" w:rsidRDefault="00B06B02" w:rsidP="004C7CDC">
            <w:pPr>
              <w:pStyle w:val="Listparagraf"/>
              <w:numPr>
                <w:ilvl w:val="0"/>
                <w:numId w:val="1"/>
              </w:numPr>
              <w:ind w:left="360"/>
              <w:jc w:val="left"/>
            </w:pPr>
            <w:r w:rsidRPr="00E54004">
              <w:t xml:space="preserve">Diversificarea formelor şi metodelor de formare continuă. </w:t>
            </w:r>
          </w:p>
          <w:p w14:paraId="7AEDDCE9" w14:textId="77777777" w:rsidR="00B06B02" w:rsidRPr="00E54004" w:rsidRDefault="00B06B02" w:rsidP="004C7CDC">
            <w:pPr>
              <w:pStyle w:val="Listparagraf"/>
              <w:numPr>
                <w:ilvl w:val="0"/>
                <w:numId w:val="1"/>
              </w:numPr>
              <w:ind w:left="360"/>
              <w:jc w:val="left"/>
            </w:pPr>
            <w:r w:rsidRPr="00E54004">
              <w:t>Posibilitatea participării la programe de instruire, cursuri de recalificare şi calificare profesională.</w:t>
            </w:r>
          </w:p>
          <w:p w14:paraId="1240C77D" w14:textId="77777777" w:rsidR="00D503E6" w:rsidRPr="00E54004" w:rsidRDefault="00B06B02" w:rsidP="004C7CDC">
            <w:pPr>
              <w:pStyle w:val="Listparagraf"/>
              <w:numPr>
                <w:ilvl w:val="0"/>
                <w:numId w:val="1"/>
              </w:numPr>
              <w:ind w:left="360"/>
              <w:jc w:val="left"/>
            </w:pPr>
            <w:r w:rsidRPr="00E54004">
              <w:t>Implicarea APL-ului la şcolarizarea elevilor şi prevenirea abandonului şcolar prin activitatea comisiei multidisciplinare.</w:t>
            </w:r>
          </w:p>
        </w:tc>
        <w:tc>
          <w:tcPr>
            <w:tcW w:w="4252" w:type="dxa"/>
          </w:tcPr>
          <w:p w14:paraId="5A31CF2A" w14:textId="77777777" w:rsidR="00B06B02" w:rsidRPr="00E54004" w:rsidRDefault="00B06B02" w:rsidP="004C7CDC">
            <w:pPr>
              <w:pStyle w:val="Listparagraf"/>
              <w:numPr>
                <w:ilvl w:val="0"/>
                <w:numId w:val="1"/>
              </w:numPr>
              <w:ind w:left="360"/>
            </w:pPr>
            <w:r w:rsidRPr="00E54004">
              <w:t xml:space="preserve">Demisionarea din sistemul de învăţământ a cadrelor didactice titulare în favoarea posturilor mai bine plătite în alte domenii de activitate. </w:t>
            </w:r>
          </w:p>
          <w:p w14:paraId="5296900D" w14:textId="7D848B49" w:rsidR="00D503E6" w:rsidRPr="00E54004" w:rsidRDefault="00B06B02" w:rsidP="00E54004">
            <w:pPr>
              <w:pStyle w:val="Listparagraf"/>
              <w:numPr>
                <w:ilvl w:val="0"/>
                <w:numId w:val="1"/>
              </w:numPr>
              <w:ind w:left="360"/>
            </w:pPr>
            <w:r w:rsidRPr="00E54004">
              <w:t>Orientarea profesională joasă a tinerii generaţii spre meseria de pedagog.</w:t>
            </w:r>
          </w:p>
        </w:tc>
      </w:tr>
    </w:tbl>
    <w:p w14:paraId="150652D2" w14:textId="52F5D1D3" w:rsidR="00605C25" w:rsidRDefault="00605C25" w:rsidP="00544E25"/>
    <w:p w14:paraId="3B7F6EA2" w14:textId="22C414AB" w:rsidR="00E54004" w:rsidRDefault="00E54004" w:rsidP="00544E25"/>
    <w:p w14:paraId="5759B977" w14:textId="282CDFCD" w:rsidR="00E54004" w:rsidRDefault="00E54004" w:rsidP="00544E25"/>
    <w:p w14:paraId="5C927F95" w14:textId="7B35553C" w:rsidR="00E54004" w:rsidRDefault="00E54004" w:rsidP="00544E25"/>
    <w:p w14:paraId="4813E465" w14:textId="3E2DCB70" w:rsidR="00E54004" w:rsidRDefault="00E54004" w:rsidP="00544E25"/>
    <w:p w14:paraId="7DE24BDE" w14:textId="6D858F16" w:rsidR="00E54004" w:rsidRDefault="00E54004" w:rsidP="00544E25"/>
    <w:p w14:paraId="37CF408B" w14:textId="77777777" w:rsidR="00E54004" w:rsidRDefault="00E54004" w:rsidP="00544E25"/>
    <w:p w14:paraId="5528BEF7" w14:textId="77777777" w:rsidR="004A19FF" w:rsidRPr="0099018D" w:rsidRDefault="004A19FF" w:rsidP="004A19FF">
      <w:pPr>
        <w:tabs>
          <w:tab w:val="left" w:pos="6237"/>
        </w:tabs>
        <w:rPr>
          <w:lang w:val="en-US"/>
        </w:rPr>
      </w:pPr>
    </w:p>
    <w:p w14:paraId="1732FC13" w14:textId="77777777" w:rsidR="004A19FF" w:rsidRDefault="004A19FF" w:rsidP="004A19FF">
      <w:pPr>
        <w:tabs>
          <w:tab w:val="left" w:pos="6237"/>
        </w:tabs>
        <w:sectPr w:rsidR="004A19FF" w:rsidSect="00DF435F">
          <w:footerReference w:type="default" r:id="rId18"/>
          <w:pgSz w:w="11906" w:h="16838" w:code="9"/>
          <w:pgMar w:top="851" w:right="851" w:bottom="851" w:left="1418" w:header="709" w:footer="709" w:gutter="0"/>
          <w:cols w:space="708"/>
          <w:titlePg/>
          <w:docGrid w:linePitch="360"/>
        </w:sectPr>
      </w:pPr>
    </w:p>
    <w:p w14:paraId="6712E2E1" w14:textId="77777777" w:rsidR="007841F9" w:rsidRPr="002155FF" w:rsidRDefault="007841F9" w:rsidP="007841F9">
      <w:pPr>
        <w:jc w:val="center"/>
        <w:rPr>
          <w:sz w:val="32"/>
          <w:szCs w:val="32"/>
        </w:rPr>
      </w:pPr>
      <w:r w:rsidRPr="002155FF">
        <w:rPr>
          <w:sz w:val="32"/>
          <w:szCs w:val="32"/>
        </w:rPr>
        <w:lastRenderedPageBreak/>
        <w:t>Tabel privind nivelul de realizare a standardelor</w:t>
      </w:r>
    </w:p>
    <w:p w14:paraId="5A96C713" w14:textId="77777777" w:rsidR="007841F9" w:rsidRPr="00E938A0" w:rsidRDefault="007841F9" w:rsidP="007841F9"/>
    <w:tbl>
      <w:tblPr>
        <w:tblStyle w:val="Tabelgril"/>
        <w:tblW w:w="7654" w:type="dxa"/>
        <w:tblInd w:w="108" w:type="dxa"/>
        <w:tblLayout w:type="fixed"/>
        <w:tblLook w:val="04A0" w:firstRow="1" w:lastRow="0" w:firstColumn="1" w:lastColumn="0" w:noHBand="0" w:noVBand="1"/>
      </w:tblPr>
      <w:tblGrid>
        <w:gridCol w:w="993"/>
        <w:gridCol w:w="708"/>
        <w:gridCol w:w="992"/>
        <w:gridCol w:w="992"/>
        <w:gridCol w:w="993"/>
        <w:gridCol w:w="992"/>
        <w:gridCol w:w="992"/>
        <w:gridCol w:w="992"/>
      </w:tblGrid>
      <w:tr w:rsidR="007841F9" w:rsidRPr="00E938A0" w14:paraId="4A08FE4A" w14:textId="77777777" w:rsidTr="00673DD0">
        <w:tc>
          <w:tcPr>
            <w:tcW w:w="993" w:type="dxa"/>
            <w:vMerge w:val="restart"/>
            <w:vAlign w:val="center"/>
          </w:tcPr>
          <w:p w14:paraId="65600EF9" w14:textId="77777777" w:rsidR="007841F9" w:rsidRPr="002155FF" w:rsidRDefault="007841F9" w:rsidP="00673DD0">
            <w:pPr>
              <w:jc w:val="center"/>
              <w:rPr>
                <w:szCs w:val="24"/>
              </w:rPr>
            </w:pPr>
            <w:r w:rsidRPr="002155FF">
              <w:rPr>
                <w:szCs w:val="24"/>
              </w:rPr>
              <w:t>Standard de calitate</w:t>
            </w:r>
          </w:p>
        </w:tc>
        <w:tc>
          <w:tcPr>
            <w:tcW w:w="708" w:type="dxa"/>
            <w:vMerge w:val="restart"/>
            <w:vAlign w:val="center"/>
          </w:tcPr>
          <w:p w14:paraId="312B55F4" w14:textId="77777777" w:rsidR="007841F9" w:rsidRPr="002155FF" w:rsidRDefault="007841F9" w:rsidP="00673DD0">
            <w:pPr>
              <w:ind w:right="-111"/>
              <w:jc w:val="center"/>
              <w:rPr>
                <w:szCs w:val="24"/>
              </w:rPr>
            </w:pPr>
            <w:r w:rsidRPr="002155FF">
              <w:rPr>
                <w:szCs w:val="24"/>
              </w:rPr>
              <w:t>Punctaj maxim *</w:t>
            </w:r>
          </w:p>
        </w:tc>
        <w:tc>
          <w:tcPr>
            <w:tcW w:w="1984" w:type="dxa"/>
            <w:gridSpan w:val="2"/>
          </w:tcPr>
          <w:p w14:paraId="668D2FE7" w14:textId="77777777" w:rsidR="007841F9" w:rsidRPr="002155FF" w:rsidRDefault="007841F9" w:rsidP="00673DD0">
            <w:pPr>
              <w:jc w:val="center"/>
              <w:rPr>
                <w:szCs w:val="24"/>
              </w:rPr>
            </w:pPr>
            <w:r w:rsidRPr="002155FF">
              <w:rPr>
                <w:szCs w:val="24"/>
              </w:rPr>
              <w:t>Anul de studiu</w:t>
            </w:r>
          </w:p>
          <w:p w14:paraId="5173AEF2" w14:textId="77777777" w:rsidR="007841F9" w:rsidRPr="002155FF" w:rsidRDefault="007841F9" w:rsidP="00673DD0">
            <w:pPr>
              <w:jc w:val="center"/>
              <w:rPr>
                <w:szCs w:val="24"/>
              </w:rPr>
            </w:pPr>
            <w:r w:rsidRPr="002155FF">
              <w:rPr>
                <w:szCs w:val="24"/>
              </w:rPr>
              <w:t>2021_-2022_</w:t>
            </w:r>
          </w:p>
        </w:tc>
        <w:tc>
          <w:tcPr>
            <w:tcW w:w="1985" w:type="dxa"/>
            <w:gridSpan w:val="2"/>
          </w:tcPr>
          <w:p w14:paraId="5E0B67AF" w14:textId="77777777" w:rsidR="007841F9" w:rsidRPr="002155FF" w:rsidRDefault="007841F9" w:rsidP="00673DD0">
            <w:pPr>
              <w:jc w:val="center"/>
              <w:rPr>
                <w:szCs w:val="24"/>
              </w:rPr>
            </w:pPr>
            <w:r w:rsidRPr="002155FF">
              <w:rPr>
                <w:szCs w:val="24"/>
              </w:rPr>
              <w:t>Anul de studiu</w:t>
            </w:r>
          </w:p>
          <w:p w14:paraId="76958262" w14:textId="77777777" w:rsidR="007841F9" w:rsidRPr="002155FF" w:rsidRDefault="007841F9" w:rsidP="00673DD0">
            <w:pPr>
              <w:jc w:val="center"/>
              <w:rPr>
                <w:szCs w:val="24"/>
              </w:rPr>
            </w:pPr>
            <w:r w:rsidRPr="002155FF">
              <w:rPr>
                <w:szCs w:val="24"/>
              </w:rPr>
              <w:t>20__-20__</w:t>
            </w:r>
          </w:p>
        </w:tc>
        <w:tc>
          <w:tcPr>
            <w:tcW w:w="1984" w:type="dxa"/>
            <w:gridSpan w:val="2"/>
          </w:tcPr>
          <w:p w14:paraId="60B7D353" w14:textId="77777777" w:rsidR="007841F9" w:rsidRPr="002155FF" w:rsidRDefault="007841F9" w:rsidP="00673DD0">
            <w:pPr>
              <w:jc w:val="center"/>
              <w:rPr>
                <w:szCs w:val="24"/>
              </w:rPr>
            </w:pPr>
            <w:r w:rsidRPr="002155FF">
              <w:rPr>
                <w:szCs w:val="24"/>
              </w:rPr>
              <w:t>Anul de studiu</w:t>
            </w:r>
          </w:p>
          <w:p w14:paraId="0732FC62" w14:textId="77777777" w:rsidR="007841F9" w:rsidRPr="002155FF" w:rsidRDefault="007841F9" w:rsidP="00673DD0">
            <w:pPr>
              <w:jc w:val="center"/>
              <w:rPr>
                <w:szCs w:val="24"/>
              </w:rPr>
            </w:pPr>
            <w:r w:rsidRPr="002155FF">
              <w:rPr>
                <w:szCs w:val="24"/>
              </w:rPr>
              <w:t>20__-20__</w:t>
            </w:r>
          </w:p>
        </w:tc>
      </w:tr>
      <w:tr w:rsidR="007841F9" w:rsidRPr="00E938A0" w14:paraId="1A96161A" w14:textId="77777777" w:rsidTr="00673DD0">
        <w:tc>
          <w:tcPr>
            <w:tcW w:w="993" w:type="dxa"/>
            <w:vMerge/>
            <w:vAlign w:val="center"/>
          </w:tcPr>
          <w:p w14:paraId="561029AF" w14:textId="77777777" w:rsidR="007841F9" w:rsidRPr="002155FF" w:rsidRDefault="007841F9" w:rsidP="00673DD0">
            <w:pPr>
              <w:jc w:val="center"/>
              <w:rPr>
                <w:szCs w:val="24"/>
              </w:rPr>
            </w:pPr>
          </w:p>
        </w:tc>
        <w:tc>
          <w:tcPr>
            <w:tcW w:w="708" w:type="dxa"/>
            <w:vMerge/>
            <w:vAlign w:val="center"/>
          </w:tcPr>
          <w:p w14:paraId="451BFF62" w14:textId="77777777" w:rsidR="007841F9" w:rsidRPr="002155FF" w:rsidRDefault="007841F9" w:rsidP="00673DD0">
            <w:pPr>
              <w:jc w:val="center"/>
              <w:rPr>
                <w:szCs w:val="24"/>
              </w:rPr>
            </w:pPr>
          </w:p>
        </w:tc>
        <w:tc>
          <w:tcPr>
            <w:tcW w:w="992" w:type="dxa"/>
          </w:tcPr>
          <w:p w14:paraId="5E212027" w14:textId="77777777" w:rsidR="007841F9" w:rsidRPr="002155FF" w:rsidRDefault="007841F9" w:rsidP="00673DD0">
            <w:pPr>
              <w:jc w:val="center"/>
              <w:rPr>
                <w:szCs w:val="24"/>
              </w:rPr>
            </w:pPr>
            <w:r w:rsidRPr="002155FF">
              <w:rPr>
                <w:szCs w:val="24"/>
              </w:rPr>
              <w:t>Autoevaluare, puncte</w:t>
            </w:r>
          </w:p>
        </w:tc>
        <w:tc>
          <w:tcPr>
            <w:tcW w:w="992" w:type="dxa"/>
          </w:tcPr>
          <w:p w14:paraId="37DB51EF" w14:textId="77777777" w:rsidR="007841F9" w:rsidRPr="002155FF" w:rsidRDefault="007841F9" w:rsidP="00673DD0">
            <w:pPr>
              <w:jc w:val="center"/>
              <w:rPr>
                <w:szCs w:val="24"/>
              </w:rPr>
            </w:pPr>
            <w:r w:rsidRPr="002155FF">
              <w:rPr>
                <w:szCs w:val="24"/>
              </w:rPr>
              <w:t>Nivel realizare, %</w:t>
            </w:r>
          </w:p>
        </w:tc>
        <w:tc>
          <w:tcPr>
            <w:tcW w:w="993" w:type="dxa"/>
          </w:tcPr>
          <w:p w14:paraId="73E30886" w14:textId="77777777" w:rsidR="007841F9" w:rsidRPr="002155FF" w:rsidRDefault="007841F9" w:rsidP="00673DD0">
            <w:pPr>
              <w:jc w:val="center"/>
              <w:rPr>
                <w:szCs w:val="24"/>
              </w:rPr>
            </w:pPr>
            <w:r w:rsidRPr="002155FF">
              <w:rPr>
                <w:szCs w:val="24"/>
              </w:rPr>
              <w:t>Autoevaluare, puncte</w:t>
            </w:r>
          </w:p>
        </w:tc>
        <w:tc>
          <w:tcPr>
            <w:tcW w:w="992" w:type="dxa"/>
          </w:tcPr>
          <w:p w14:paraId="67CB008D" w14:textId="77777777" w:rsidR="007841F9" w:rsidRPr="002155FF" w:rsidRDefault="007841F9" w:rsidP="00673DD0">
            <w:pPr>
              <w:jc w:val="center"/>
              <w:rPr>
                <w:szCs w:val="24"/>
              </w:rPr>
            </w:pPr>
            <w:r w:rsidRPr="002155FF">
              <w:rPr>
                <w:szCs w:val="24"/>
              </w:rPr>
              <w:t>Nivel realizare, %</w:t>
            </w:r>
          </w:p>
        </w:tc>
        <w:tc>
          <w:tcPr>
            <w:tcW w:w="992" w:type="dxa"/>
          </w:tcPr>
          <w:p w14:paraId="71E1156F" w14:textId="77777777" w:rsidR="007841F9" w:rsidRPr="002155FF" w:rsidRDefault="007841F9" w:rsidP="00673DD0">
            <w:pPr>
              <w:jc w:val="center"/>
              <w:rPr>
                <w:szCs w:val="24"/>
              </w:rPr>
            </w:pPr>
            <w:r w:rsidRPr="002155FF">
              <w:rPr>
                <w:szCs w:val="24"/>
              </w:rPr>
              <w:t>Autoevaluare, puncte</w:t>
            </w:r>
          </w:p>
        </w:tc>
        <w:tc>
          <w:tcPr>
            <w:tcW w:w="992" w:type="dxa"/>
          </w:tcPr>
          <w:p w14:paraId="630038F6" w14:textId="77777777" w:rsidR="007841F9" w:rsidRPr="002155FF" w:rsidRDefault="007841F9" w:rsidP="00673DD0">
            <w:pPr>
              <w:jc w:val="center"/>
              <w:rPr>
                <w:szCs w:val="24"/>
              </w:rPr>
            </w:pPr>
            <w:r w:rsidRPr="002155FF">
              <w:rPr>
                <w:szCs w:val="24"/>
              </w:rPr>
              <w:t>Nivel realizare, %</w:t>
            </w:r>
          </w:p>
        </w:tc>
      </w:tr>
      <w:tr w:rsidR="007841F9" w:rsidRPr="00E938A0" w14:paraId="7451FB92" w14:textId="77777777" w:rsidTr="00673DD0">
        <w:tc>
          <w:tcPr>
            <w:tcW w:w="993" w:type="dxa"/>
          </w:tcPr>
          <w:p w14:paraId="0ADAAA08" w14:textId="77777777" w:rsidR="007841F9" w:rsidRPr="002155FF" w:rsidRDefault="007841F9" w:rsidP="00673DD0">
            <w:pPr>
              <w:jc w:val="center"/>
              <w:rPr>
                <w:szCs w:val="24"/>
              </w:rPr>
            </w:pPr>
            <w:r w:rsidRPr="002155FF">
              <w:rPr>
                <w:szCs w:val="24"/>
              </w:rPr>
              <w:t>1.1</w:t>
            </w:r>
          </w:p>
        </w:tc>
        <w:tc>
          <w:tcPr>
            <w:tcW w:w="708" w:type="dxa"/>
          </w:tcPr>
          <w:p w14:paraId="01B9AC6F" w14:textId="77777777" w:rsidR="007841F9" w:rsidRPr="002155FF" w:rsidRDefault="007841F9" w:rsidP="00673DD0">
            <w:pPr>
              <w:jc w:val="center"/>
              <w:rPr>
                <w:szCs w:val="24"/>
              </w:rPr>
            </w:pPr>
            <w:r w:rsidRPr="002155FF">
              <w:rPr>
                <w:szCs w:val="24"/>
              </w:rPr>
              <w:t>10</w:t>
            </w:r>
          </w:p>
        </w:tc>
        <w:tc>
          <w:tcPr>
            <w:tcW w:w="992" w:type="dxa"/>
          </w:tcPr>
          <w:p w14:paraId="4B18C24A" w14:textId="77777777" w:rsidR="007841F9" w:rsidRPr="002155FF" w:rsidRDefault="007841F9" w:rsidP="00673DD0">
            <w:pPr>
              <w:jc w:val="center"/>
              <w:rPr>
                <w:szCs w:val="24"/>
              </w:rPr>
            </w:pPr>
            <w:r w:rsidRPr="002155FF">
              <w:rPr>
                <w:szCs w:val="24"/>
              </w:rPr>
              <w:t>8,50</w:t>
            </w:r>
          </w:p>
        </w:tc>
        <w:tc>
          <w:tcPr>
            <w:tcW w:w="992" w:type="dxa"/>
          </w:tcPr>
          <w:p w14:paraId="0FE271EC" w14:textId="77777777" w:rsidR="007841F9" w:rsidRPr="002155FF" w:rsidRDefault="007841F9" w:rsidP="00673DD0">
            <w:pPr>
              <w:jc w:val="center"/>
              <w:rPr>
                <w:szCs w:val="24"/>
              </w:rPr>
            </w:pPr>
            <w:r w:rsidRPr="002155FF">
              <w:rPr>
                <w:szCs w:val="24"/>
              </w:rPr>
              <w:t>85%</w:t>
            </w:r>
          </w:p>
        </w:tc>
        <w:tc>
          <w:tcPr>
            <w:tcW w:w="993" w:type="dxa"/>
          </w:tcPr>
          <w:p w14:paraId="7D391777" w14:textId="77777777" w:rsidR="007841F9" w:rsidRPr="002155FF" w:rsidRDefault="007841F9" w:rsidP="00673DD0">
            <w:pPr>
              <w:jc w:val="center"/>
              <w:rPr>
                <w:szCs w:val="24"/>
              </w:rPr>
            </w:pPr>
          </w:p>
        </w:tc>
        <w:tc>
          <w:tcPr>
            <w:tcW w:w="992" w:type="dxa"/>
          </w:tcPr>
          <w:p w14:paraId="12461AEE" w14:textId="77777777" w:rsidR="007841F9" w:rsidRPr="002155FF" w:rsidRDefault="007841F9" w:rsidP="00673DD0">
            <w:pPr>
              <w:jc w:val="center"/>
              <w:rPr>
                <w:szCs w:val="24"/>
              </w:rPr>
            </w:pPr>
          </w:p>
        </w:tc>
        <w:tc>
          <w:tcPr>
            <w:tcW w:w="992" w:type="dxa"/>
          </w:tcPr>
          <w:p w14:paraId="2683E91D" w14:textId="77777777" w:rsidR="007841F9" w:rsidRPr="002155FF" w:rsidRDefault="007841F9" w:rsidP="00673DD0">
            <w:pPr>
              <w:jc w:val="center"/>
              <w:rPr>
                <w:szCs w:val="24"/>
              </w:rPr>
            </w:pPr>
          </w:p>
        </w:tc>
        <w:tc>
          <w:tcPr>
            <w:tcW w:w="992" w:type="dxa"/>
          </w:tcPr>
          <w:p w14:paraId="2D92D068" w14:textId="77777777" w:rsidR="007841F9" w:rsidRPr="002155FF" w:rsidRDefault="007841F9" w:rsidP="00673DD0">
            <w:pPr>
              <w:jc w:val="center"/>
              <w:rPr>
                <w:szCs w:val="24"/>
              </w:rPr>
            </w:pPr>
          </w:p>
        </w:tc>
      </w:tr>
      <w:tr w:rsidR="007841F9" w:rsidRPr="00E938A0" w14:paraId="33A66BA4" w14:textId="77777777" w:rsidTr="00673DD0">
        <w:tc>
          <w:tcPr>
            <w:tcW w:w="993" w:type="dxa"/>
          </w:tcPr>
          <w:p w14:paraId="082D0F6C" w14:textId="77777777" w:rsidR="007841F9" w:rsidRPr="002155FF" w:rsidRDefault="007841F9" w:rsidP="00673DD0">
            <w:pPr>
              <w:jc w:val="center"/>
              <w:rPr>
                <w:szCs w:val="24"/>
              </w:rPr>
            </w:pPr>
            <w:r w:rsidRPr="002155FF">
              <w:rPr>
                <w:szCs w:val="24"/>
              </w:rPr>
              <w:t>1.2</w:t>
            </w:r>
          </w:p>
        </w:tc>
        <w:tc>
          <w:tcPr>
            <w:tcW w:w="708" w:type="dxa"/>
          </w:tcPr>
          <w:p w14:paraId="43B54D9E" w14:textId="77777777" w:rsidR="007841F9" w:rsidRPr="002155FF" w:rsidRDefault="007841F9" w:rsidP="00673DD0">
            <w:pPr>
              <w:jc w:val="center"/>
              <w:rPr>
                <w:szCs w:val="24"/>
              </w:rPr>
            </w:pPr>
            <w:r w:rsidRPr="002155FF">
              <w:rPr>
                <w:szCs w:val="24"/>
              </w:rPr>
              <w:t>5</w:t>
            </w:r>
          </w:p>
        </w:tc>
        <w:tc>
          <w:tcPr>
            <w:tcW w:w="992" w:type="dxa"/>
          </w:tcPr>
          <w:p w14:paraId="1D6F86C2" w14:textId="77777777" w:rsidR="007841F9" w:rsidRPr="002155FF" w:rsidRDefault="007841F9" w:rsidP="00673DD0">
            <w:pPr>
              <w:jc w:val="center"/>
              <w:rPr>
                <w:szCs w:val="24"/>
              </w:rPr>
            </w:pPr>
            <w:r w:rsidRPr="002155FF">
              <w:rPr>
                <w:szCs w:val="24"/>
              </w:rPr>
              <w:t>4,00</w:t>
            </w:r>
          </w:p>
        </w:tc>
        <w:tc>
          <w:tcPr>
            <w:tcW w:w="992" w:type="dxa"/>
          </w:tcPr>
          <w:p w14:paraId="5A918A94" w14:textId="77777777" w:rsidR="007841F9" w:rsidRPr="002155FF" w:rsidRDefault="007841F9" w:rsidP="00673DD0">
            <w:pPr>
              <w:jc w:val="center"/>
              <w:rPr>
                <w:szCs w:val="24"/>
              </w:rPr>
            </w:pPr>
            <w:r w:rsidRPr="002155FF">
              <w:rPr>
                <w:szCs w:val="24"/>
              </w:rPr>
              <w:t>80%</w:t>
            </w:r>
          </w:p>
        </w:tc>
        <w:tc>
          <w:tcPr>
            <w:tcW w:w="993" w:type="dxa"/>
          </w:tcPr>
          <w:p w14:paraId="1C7E4242" w14:textId="77777777" w:rsidR="007841F9" w:rsidRPr="002155FF" w:rsidRDefault="007841F9" w:rsidP="00673DD0">
            <w:pPr>
              <w:jc w:val="center"/>
              <w:rPr>
                <w:szCs w:val="24"/>
              </w:rPr>
            </w:pPr>
          </w:p>
        </w:tc>
        <w:tc>
          <w:tcPr>
            <w:tcW w:w="992" w:type="dxa"/>
          </w:tcPr>
          <w:p w14:paraId="32C0A66F" w14:textId="77777777" w:rsidR="007841F9" w:rsidRPr="002155FF" w:rsidRDefault="007841F9" w:rsidP="00673DD0">
            <w:pPr>
              <w:jc w:val="center"/>
              <w:rPr>
                <w:szCs w:val="24"/>
              </w:rPr>
            </w:pPr>
          </w:p>
        </w:tc>
        <w:tc>
          <w:tcPr>
            <w:tcW w:w="992" w:type="dxa"/>
          </w:tcPr>
          <w:p w14:paraId="23BDBC9A" w14:textId="77777777" w:rsidR="007841F9" w:rsidRPr="002155FF" w:rsidRDefault="007841F9" w:rsidP="00673DD0">
            <w:pPr>
              <w:jc w:val="center"/>
              <w:rPr>
                <w:szCs w:val="24"/>
              </w:rPr>
            </w:pPr>
          </w:p>
        </w:tc>
        <w:tc>
          <w:tcPr>
            <w:tcW w:w="992" w:type="dxa"/>
          </w:tcPr>
          <w:p w14:paraId="40F93657" w14:textId="77777777" w:rsidR="007841F9" w:rsidRPr="002155FF" w:rsidRDefault="007841F9" w:rsidP="00673DD0">
            <w:pPr>
              <w:jc w:val="center"/>
              <w:rPr>
                <w:szCs w:val="24"/>
              </w:rPr>
            </w:pPr>
          </w:p>
        </w:tc>
      </w:tr>
      <w:tr w:rsidR="007841F9" w:rsidRPr="00E938A0" w14:paraId="07D3CB00" w14:textId="77777777" w:rsidTr="00673DD0">
        <w:tc>
          <w:tcPr>
            <w:tcW w:w="993" w:type="dxa"/>
          </w:tcPr>
          <w:p w14:paraId="127C49B9" w14:textId="77777777" w:rsidR="007841F9" w:rsidRPr="002155FF" w:rsidRDefault="007841F9" w:rsidP="00673DD0">
            <w:pPr>
              <w:jc w:val="center"/>
              <w:rPr>
                <w:szCs w:val="24"/>
              </w:rPr>
            </w:pPr>
            <w:r w:rsidRPr="002155FF">
              <w:rPr>
                <w:szCs w:val="24"/>
              </w:rPr>
              <w:t>1.3</w:t>
            </w:r>
          </w:p>
        </w:tc>
        <w:tc>
          <w:tcPr>
            <w:tcW w:w="708" w:type="dxa"/>
          </w:tcPr>
          <w:p w14:paraId="4524FB33" w14:textId="77777777" w:rsidR="007841F9" w:rsidRPr="002155FF" w:rsidRDefault="007841F9" w:rsidP="00673DD0">
            <w:pPr>
              <w:jc w:val="center"/>
              <w:rPr>
                <w:szCs w:val="24"/>
              </w:rPr>
            </w:pPr>
            <w:r w:rsidRPr="002155FF">
              <w:rPr>
                <w:szCs w:val="24"/>
              </w:rPr>
              <w:t>5</w:t>
            </w:r>
          </w:p>
        </w:tc>
        <w:tc>
          <w:tcPr>
            <w:tcW w:w="992" w:type="dxa"/>
          </w:tcPr>
          <w:p w14:paraId="36C5A7D3" w14:textId="77777777" w:rsidR="007841F9" w:rsidRPr="002155FF" w:rsidRDefault="007841F9" w:rsidP="00673DD0">
            <w:pPr>
              <w:jc w:val="center"/>
              <w:rPr>
                <w:szCs w:val="24"/>
              </w:rPr>
            </w:pPr>
            <w:r w:rsidRPr="002155FF">
              <w:rPr>
                <w:szCs w:val="24"/>
              </w:rPr>
              <w:t>4,00</w:t>
            </w:r>
          </w:p>
        </w:tc>
        <w:tc>
          <w:tcPr>
            <w:tcW w:w="992" w:type="dxa"/>
          </w:tcPr>
          <w:p w14:paraId="57C40A64" w14:textId="77777777" w:rsidR="007841F9" w:rsidRPr="002155FF" w:rsidRDefault="007841F9" w:rsidP="00673DD0">
            <w:pPr>
              <w:jc w:val="center"/>
              <w:rPr>
                <w:szCs w:val="24"/>
              </w:rPr>
            </w:pPr>
            <w:r w:rsidRPr="002155FF">
              <w:rPr>
                <w:szCs w:val="24"/>
              </w:rPr>
              <w:t>80%</w:t>
            </w:r>
          </w:p>
        </w:tc>
        <w:tc>
          <w:tcPr>
            <w:tcW w:w="993" w:type="dxa"/>
          </w:tcPr>
          <w:p w14:paraId="16CF75C6" w14:textId="77777777" w:rsidR="007841F9" w:rsidRPr="002155FF" w:rsidRDefault="007841F9" w:rsidP="00673DD0">
            <w:pPr>
              <w:jc w:val="center"/>
              <w:rPr>
                <w:szCs w:val="24"/>
              </w:rPr>
            </w:pPr>
          </w:p>
        </w:tc>
        <w:tc>
          <w:tcPr>
            <w:tcW w:w="992" w:type="dxa"/>
          </w:tcPr>
          <w:p w14:paraId="2FE5DF6F" w14:textId="77777777" w:rsidR="007841F9" w:rsidRPr="002155FF" w:rsidRDefault="007841F9" w:rsidP="00673DD0">
            <w:pPr>
              <w:jc w:val="center"/>
              <w:rPr>
                <w:szCs w:val="24"/>
              </w:rPr>
            </w:pPr>
          </w:p>
        </w:tc>
        <w:tc>
          <w:tcPr>
            <w:tcW w:w="992" w:type="dxa"/>
          </w:tcPr>
          <w:p w14:paraId="20B96923" w14:textId="77777777" w:rsidR="007841F9" w:rsidRPr="002155FF" w:rsidRDefault="007841F9" w:rsidP="00673DD0">
            <w:pPr>
              <w:jc w:val="center"/>
              <w:rPr>
                <w:szCs w:val="24"/>
              </w:rPr>
            </w:pPr>
          </w:p>
        </w:tc>
        <w:tc>
          <w:tcPr>
            <w:tcW w:w="992" w:type="dxa"/>
          </w:tcPr>
          <w:p w14:paraId="040325F5" w14:textId="77777777" w:rsidR="007841F9" w:rsidRPr="002155FF" w:rsidRDefault="007841F9" w:rsidP="00673DD0">
            <w:pPr>
              <w:jc w:val="center"/>
              <w:rPr>
                <w:szCs w:val="24"/>
              </w:rPr>
            </w:pPr>
          </w:p>
        </w:tc>
      </w:tr>
      <w:tr w:rsidR="007841F9" w:rsidRPr="00E938A0" w14:paraId="6786CF24" w14:textId="77777777" w:rsidTr="00673DD0">
        <w:tc>
          <w:tcPr>
            <w:tcW w:w="993" w:type="dxa"/>
          </w:tcPr>
          <w:p w14:paraId="631F6BCE" w14:textId="77777777" w:rsidR="007841F9" w:rsidRPr="002155FF" w:rsidRDefault="007841F9" w:rsidP="00673DD0">
            <w:pPr>
              <w:jc w:val="center"/>
              <w:rPr>
                <w:szCs w:val="24"/>
              </w:rPr>
            </w:pPr>
            <w:r w:rsidRPr="002155FF">
              <w:rPr>
                <w:szCs w:val="24"/>
              </w:rPr>
              <w:t>2.1</w:t>
            </w:r>
          </w:p>
        </w:tc>
        <w:tc>
          <w:tcPr>
            <w:tcW w:w="708" w:type="dxa"/>
          </w:tcPr>
          <w:p w14:paraId="4777AF81" w14:textId="77777777" w:rsidR="007841F9" w:rsidRPr="002155FF" w:rsidRDefault="007841F9" w:rsidP="00673DD0">
            <w:pPr>
              <w:jc w:val="center"/>
              <w:rPr>
                <w:szCs w:val="24"/>
              </w:rPr>
            </w:pPr>
            <w:r w:rsidRPr="002155FF">
              <w:rPr>
                <w:szCs w:val="24"/>
              </w:rPr>
              <w:t>6</w:t>
            </w:r>
          </w:p>
        </w:tc>
        <w:tc>
          <w:tcPr>
            <w:tcW w:w="992" w:type="dxa"/>
          </w:tcPr>
          <w:p w14:paraId="5594B065" w14:textId="77777777" w:rsidR="007841F9" w:rsidRPr="002155FF" w:rsidRDefault="007841F9" w:rsidP="00673DD0">
            <w:pPr>
              <w:jc w:val="center"/>
              <w:rPr>
                <w:szCs w:val="24"/>
              </w:rPr>
            </w:pPr>
            <w:r w:rsidRPr="002155FF">
              <w:rPr>
                <w:szCs w:val="24"/>
              </w:rPr>
              <w:t>5,00</w:t>
            </w:r>
          </w:p>
        </w:tc>
        <w:tc>
          <w:tcPr>
            <w:tcW w:w="992" w:type="dxa"/>
          </w:tcPr>
          <w:p w14:paraId="443FE5F0" w14:textId="77777777" w:rsidR="007841F9" w:rsidRPr="002155FF" w:rsidRDefault="007841F9" w:rsidP="00673DD0">
            <w:pPr>
              <w:jc w:val="center"/>
              <w:rPr>
                <w:szCs w:val="24"/>
              </w:rPr>
            </w:pPr>
            <w:r w:rsidRPr="002155FF">
              <w:rPr>
                <w:szCs w:val="24"/>
              </w:rPr>
              <w:t>83,33%</w:t>
            </w:r>
          </w:p>
        </w:tc>
        <w:tc>
          <w:tcPr>
            <w:tcW w:w="993" w:type="dxa"/>
          </w:tcPr>
          <w:p w14:paraId="6264FA75" w14:textId="77777777" w:rsidR="007841F9" w:rsidRPr="002155FF" w:rsidRDefault="007841F9" w:rsidP="00673DD0">
            <w:pPr>
              <w:jc w:val="center"/>
              <w:rPr>
                <w:szCs w:val="24"/>
              </w:rPr>
            </w:pPr>
          </w:p>
        </w:tc>
        <w:tc>
          <w:tcPr>
            <w:tcW w:w="992" w:type="dxa"/>
          </w:tcPr>
          <w:p w14:paraId="56E94547" w14:textId="77777777" w:rsidR="007841F9" w:rsidRPr="002155FF" w:rsidRDefault="007841F9" w:rsidP="00673DD0">
            <w:pPr>
              <w:jc w:val="center"/>
              <w:rPr>
                <w:szCs w:val="24"/>
              </w:rPr>
            </w:pPr>
          </w:p>
        </w:tc>
        <w:tc>
          <w:tcPr>
            <w:tcW w:w="992" w:type="dxa"/>
          </w:tcPr>
          <w:p w14:paraId="4E13886A" w14:textId="77777777" w:rsidR="007841F9" w:rsidRPr="002155FF" w:rsidRDefault="007841F9" w:rsidP="00673DD0">
            <w:pPr>
              <w:jc w:val="center"/>
              <w:rPr>
                <w:szCs w:val="24"/>
              </w:rPr>
            </w:pPr>
          </w:p>
        </w:tc>
        <w:tc>
          <w:tcPr>
            <w:tcW w:w="992" w:type="dxa"/>
          </w:tcPr>
          <w:p w14:paraId="5E651942" w14:textId="77777777" w:rsidR="007841F9" w:rsidRPr="002155FF" w:rsidRDefault="007841F9" w:rsidP="00673DD0">
            <w:pPr>
              <w:jc w:val="center"/>
              <w:rPr>
                <w:szCs w:val="24"/>
              </w:rPr>
            </w:pPr>
          </w:p>
        </w:tc>
      </w:tr>
      <w:tr w:rsidR="007841F9" w:rsidRPr="00E938A0" w14:paraId="6EC71CD1" w14:textId="77777777" w:rsidTr="00673DD0">
        <w:tc>
          <w:tcPr>
            <w:tcW w:w="993" w:type="dxa"/>
          </w:tcPr>
          <w:p w14:paraId="39C593EF" w14:textId="77777777" w:rsidR="007841F9" w:rsidRPr="002155FF" w:rsidRDefault="007841F9" w:rsidP="00673DD0">
            <w:pPr>
              <w:jc w:val="center"/>
              <w:rPr>
                <w:szCs w:val="24"/>
              </w:rPr>
            </w:pPr>
            <w:r w:rsidRPr="002155FF">
              <w:rPr>
                <w:szCs w:val="24"/>
              </w:rPr>
              <w:t>2.2</w:t>
            </w:r>
          </w:p>
        </w:tc>
        <w:tc>
          <w:tcPr>
            <w:tcW w:w="708" w:type="dxa"/>
          </w:tcPr>
          <w:p w14:paraId="6BC91B54" w14:textId="77777777" w:rsidR="007841F9" w:rsidRPr="002155FF" w:rsidRDefault="007841F9" w:rsidP="00673DD0">
            <w:pPr>
              <w:jc w:val="center"/>
              <w:rPr>
                <w:szCs w:val="24"/>
              </w:rPr>
            </w:pPr>
            <w:r w:rsidRPr="002155FF">
              <w:rPr>
                <w:szCs w:val="24"/>
              </w:rPr>
              <w:t>6</w:t>
            </w:r>
          </w:p>
        </w:tc>
        <w:tc>
          <w:tcPr>
            <w:tcW w:w="992" w:type="dxa"/>
          </w:tcPr>
          <w:p w14:paraId="1D2A47C0" w14:textId="77777777" w:rsidR="007841F9" w:rsidRPr="002155FF" w:rsidRDefault="007841F9" w:rsidP="00673DD0">
            <w:pPr>
              <w:jc w:val="center"/>
              <w:rPr>
                <w:szCs w:val="24"/>
              </w:rPr>
            </w:pPr>
            <w:r w:rsidRPr="002155FF">
              <w:rPr>
                <w:szCs w:val="24"/>
              </w:rPr>
              <w:t>4,50</w:t>
            </w:r>
          </w:p>
        </w:tc>
        <w:tc>
          <w:tcPr>
            <w:tcW w:w="992" w:type="dxa"/>
          </w:tcPr>
          <w:p w14:paraId="7A0F4951" w14:textId="77777777" w:rsidR="007841F9" w:rsidRPr="002155FF" w:rsidRDefault="007841F9" w:rsidP="00673DD0">
            <w:pPr>
              <w:jc w:val="center"/>
              <w:rPr>
                <w:szCs w:val="24"/>
              </w:rPr>
            </w:pPr>
            <w:r w:rsidRPr="002155FF">
              <w:rPr>
                <w:szCs w:val="24"/>
              </w:rPr>
              <w:t>75,00%</w:t>
            </w:r>
          </w:p>
        </w:tc>
        <w:tc>
          <w:tcPr>
            <w:tcW w:w="993" w:type="dxa"/>
          </w:tcPr>
          <w:p w14:paraId="377CADF3" w14:textId="77777777" w:rsidR="007841F9" w:rsidRPr="002155FF" w:rsidRDefault="007841F9" w:rsidP="00673DD0">
            <w:pPr>
              <w:jc w:val="center"/>
              <w:rPr>
                <w:szCs w:val="24"/>
              </w:rPr>
            </w:pPr>
          </w:p>
        </w:tc>
        <w:tc>
          <w:tcPr>
            <w:tcW w:w="992" w:type="dxa"/>
          </w:tcPr>
          <w:p w14:paraId="452A1121" w14:textId="77777777" w:rsidR="007841F9" w:rsidRPr="002155FF" w:rsidRDefault="007841F9" w:rsidP="00673DD0">
            <w:pPr>
              <w:jc w:val="center"/>
              <w:rPr>
                <w:szCs w:val="24"/>
              </w:rPr>
            </w:pPr>
          </w:p>
        </w:tc>
        <w:tc>
          <w:tcPr>
            <w:tcW w:w="992" w:type="dxa"/>
          </w:tcPr>
          <w:p w14:paraId="79DFEE42" w14:textId="77777777" w:rsidR="007841F9" w:rsidRPr="002155FF" w:rsidRDefault="007841F9" w:rsidP="00673DD0">
            <w:pPr>
              <w:jc w:val="center"/>
              <w:rPr>
                <w:szCs w:val="24"/>
              </w:rPr>
            </w:pPr>
          </w:p>
        </w:tc>
        <w:tc>
          <w:tcPr>
            <w:tcW w:w="992" w:type="dxa"/>
          </w:tcPr>
          <w:p w14:paraId="1EC460ED" w14:textId="77777777" w:rsidR="007841F9" w:rsidRPr="002155FF" w:rsidRDefault="007841F9" w:rsidP="00673DD0">
            <w:pPr>
              <w:jc w:val="center"/>
              <w:rPr>
                <w:szCs w:val="24"/>
              </w:rPr>
            </w:pPr>
          </w:p>
        </w:tc>
      </w:tr>
      <w:tr w:rsidR="007841F9" w:rsidRPr="00E938A0" w14:paraId="35FF08BC" w14:textId="77777777" w:rsidTr="00673DD0">
        <w:tc>
          <w:tcPr>
            <w:tcW w:w="993" w:type="dxa"/>
          </w:tcPr>
          <w:p w14:paraId="67A96B05" w14:textId="77777777" w:rsidR="007841F9" w:rsidRPr="002155FF" w:rsidRDefault="007841F9" w:rsidP="00673DD0">
            <w:pPr>
              <w:jc w:val="center"/>
              <w:rPr>
                <w:szCs w:val="24"/>
              </w:rPr>
            </w:pPr>
            <w:r w:rsidRPr="002155FF">
              <w:rPr>
                <w:szCs w:val="24"/>
              </w:rPr>
              <w:t>2.3</w:t>
            </w:r>
          </w:p>
        </w:tc>
        <w:tc>
          <w:tcPr>
            <w:tcW w:w="708" w:type="dxa"/>
          </w:tcPr>
          <w:p w14:paraId="697B8AA3" w14:textId="77777777" w:rsidR="007841F9" w:rsidRPr="002155FF" w:rsidRDefault="007841F9" w:rsidP="00673DD0">
            <w:pPr>
              <w:jc w:val="center"/>
              <w:rPr>
                <w:szCs w:val="24"/>
              </w:rPr>
            </w:pPr>
            <w:r w:rsidRPr="002155FF">
              <w:rPr>
                <w:szCs w:val="24"/>
              </w:rPr>
              <w:t>6</w:t>
            </w:r>
          </w:p>
        </w:tc>
        <w:tc>
          <w:tcPr>
            <w:tcW w:w="992" w:type="dxa"/>
          </w:tcPr>
          <w:p w14:paraId="438277AA" w14:textId="77777777" w:rsidR="007841F9" w:rsidRPr="002155FF" w:rsidRDefault="007841F9" w:rsidP="00673DD0">
            <w:pPr>
              <w:jc w:val="center"/>
              <w:rPr>
                <w:szCs w:val="24"/>
              </w:rPr>
            </w:pPr>
            <w:r w:rsidRPr="002155FF">
              <w:rPr>
                <w:szCs w:val="24"/>
              </w:rPr>
              <w:t>5,50</w:t>
            </w:r>
          </w:p>
        </w:tc>
        <w:tc>
          <w:tcPr>
            <w:tcW w:w="992" w:type="dxa"/>
          </w:tcPr>
          <w:p w14:paraId="7F359689" w14:textId="77777777" w:rsidR="007841F9" w:rsidRPr="002155FF" w:rsidRDefault="007841F9" w:rsidP="00673DD0">
            <w:pPr>
              <w:jc w:val="center"/>
              <w:rPr>
                <w:szCs w:val="24"/>
              </w:rPr>
            </w:pPr>
            <w:r w:rsidRPr="002155FF">
              <w:rPr>
                <w:szCs w:val="24"/>
              </w:rPr>
              <w:t>91,66%</w:t>
            </w:r>
          </w:p>
        </w:tc>
        <w:tc>
          <w:tcPr>
            <w:tcW w:w="993" w:type="dxa"/>
          </w:tcPr>
          <w:p w14:paraId="45DD078C" w14:textId="77777777" w:rsidR="007841F9" w:rsidRPr="002155FF" w:rsidRDefault="007841F9" w:rsidP="00673DD0">
            <w:pPr>
              <w:jc w:val="center"/>
              <w:rPr>
                <w:szCs w:val="24"/>
              </w:rPr>
            </w:pPr>
          </w:p>
        </w:tc>
        <w:tc>
          <w:tcPr>
            <w:tcW w:w="992" w:type="dxa"/>
          </w:tcPr>
          <w:p w14:paraId="4B77506A" w14:textId="77777777" w:rsidR="007841F9" w:rsidRPr="002155FF" w:rsidRDefault="007841F9" w:rsidP="00673DD0">
            <w:pPr>
              <w:jc w:val="center"/>
              <w:rPr>
                <w:szCs w:val="24"/>
              </w:rPr>
            </w:pPr>
          </w:p>
        </w:tc>
        <w:tc>
          <w:tcPr>
            <w:tcW w:w="992" w:type="dxa"/>
          </w:tcPr>
          <w:p w14:paraId="3B54C215" w14:textId="77777777" w:rsidR="007841F9" w:rsidRPr="002155FF" w:rsidRDefault="007841F9" w:rsidP="00673DD0">
            <w:pPr>
              <w:jc w:val="center"/>
              <w:rPr>
                <w:szCs w:val="24"/>
              </w:rPr>
            </w:pPr>
          </w:p>
        </w:tc>
        <w:tc>
          <w:tcPr>
            <w:tcW w:w="992" w:type="dxa"/>
          </w:tcPr>
          <w:p w14:paraId="3DA675B9" w14:textId="77777777" w:rsidR="007841F9" w:rsidRPr="002155FF" w:rsidRDefault="007841F9" w:rsidP="00673DD0">
            <w:pPr>
              <w:jc w:val="center"/>
              <w:rPr>
                <w:szCs w:val="24"/>
              </w:rPr>
            </w:pPr>
          </w:p>
        </w:tc>
      </w:tr>
      <w:tr w:rsidR="007841F9" w:rsidRPr="00E938A0" w14:paraId="6A70A2BF" w14:textId="77777777" w:rsidTr="00673DD0">
        <w:tc>
          <w:tcPr>
            <w:tcW w:w="993" w:type="dxa"/>
          </w:tcPr>
          <w:p w14:paraId="13FED590" w14:textId="77777777" w:rsidR="007841F9" w:rsidRPr="002155FF" w:rsidRDefault="007841F9" w:rsidP="00673DD0">
            <w:pPr>
              <w:jc w:val="center"/>
              <w:rPr>
                <w:szCs w:val="24"/>
              </w:rPr>
            </w:pPr>
            <w:r w:rsidRPr="002155FF">
              <w:rPr>
                <w:szCs w:val="24"/>
              </w:rPr>
              <w:t>3.1</w:t>
            </w:r>
          </w:p>
        </w:tc>
        <w:tc>
          <w:tcPr>
            <w:tcW w:w="708" w:type="dxa"/>
          </w:tcPr>
          <w:p w14:paraId="3253B0CF" w14:textId="77777777" w:rsidR="007841F9" w:rsidRPr="002155FF" w:rsidRDefault="007841F9" w:rsidP="00673DD0">
            <w:pPr>
              <w:jc w:val="center"/>
              <w:rPr>
                <w:szCs w:val="24"/>
              </w:rPr>
            </w:pPr>
            <w:r w:rsidRPr="002155FF">
              <w:rPr>
                <w:szCs w:val="24"/>
              </w:rPr>
              <w:t>8</w:t>
            </w:r>
          </w:p>
        </w:tc>
        <w:tc>
          <w:tcPr>
            <w:tcW w:w="992" w:type="dxa"/>
          </w:tcPr>
          <w:p w14:paraId="4FB2B137" w14:textId="77777777" w:rsidR="007841F9" w:rsidRPr="002155FF" w:rsidRDefault="007841F9" w:rsidP="00673DD0">
            <w:pPr>
              <w:jc w:val="center"/>
              <w:rPr>
                <w:szCs w:val="24"/>
              </w:rPr>
            </w:pPr>
            <w:r w:rsidRPr="002155FF">
              <w:rPr>
                <w:szCs w:val="24"/>
              </w:rPr>
              <w:t>7,50</w:t>
            </w:r>
          </w:p>
        </w:tc>
        <w:tc>
          <w:tcPr>
            <w:tcW w:w="992" w:type="dxa"/>
          </w:tcPr>
          <w:p w14:paraId="154577C7" w14:textId="77777777" w:rsidR="007841F9" w:rsidRPr="002155FF" w:rsidRDefault="007841F9" w:rsidP="00673DD0">
            <w:pPr>
              <w:jc w:val="center"/>
              <w:rPr>
                <w:szCs w:val="24"/>
              </w:rPr>
            </w:pPr>
            <w:r w:rsidRPr="002155FF">
              <w:rPr>
                <w:szCs w:val="24"/>
              </w:rPr>
              <w:t>93,75%</w:t>
            </w:r>
          </w:p>
        </w:tc>
        <w:tc>
          <w:tcPr>
            <w:tcW w:w="993" w:type="dxa"/>
          </w:tcPr>
          <w:p w14:paraId="2510DD3E" w14:textId="77777777" w:rsidR="007841F9" w:rsidRPr="002155FF" w:rsidRDefault="007841F9" w:rsidP="00673DD0">
            <w:pPr>
              <w:jc w:val="center"/>
              <w:rPr>
                <w:szCs w:val="24"/>
              </w:rPr>
            </w:pPr>
          </w:p>
        </w:tc>
        <w:tc>
          <w:tcPr>
            <w:tcW w:w="992" w:type="dxa"/>
          </w:tcPr>
          <w:p w14:paraId="13046619" w14:textId="77777777" w:rsidR="007841F9" w:rsidRPr="002155FF" w:rsidRDefault="007841F9" w:rsidP="00673DD0">
            <w:pPr>
              <w:jc w:val="center"/>
              <w:rPr>
                <w:szCs w:val="24"/>
              </w:rPr>
            </w:pPr>
          </w:p>
        </w:tc>
        <w:tc>
          <w:tcPr>
            <w:tcW w:w="992" w:type="dxa"/>
          </w:tcPr>
          <w:p w14:paraId="2ACD8701" w14:textId="77777777" w:rsidR="007841F9" w:rsidRPr="002155FF" w:rsidRDefault="007841F9" w:rsidP="00673DD0">
            <w:pPr>
              <w:jc w:val="center"/>
              <w:rPr>
                <w:szCs w:val="24"/>
              </w:rPr>
            </w:pPr>
          </w:p>
        </w:tc>
        <w:tc>
          <w:tcPr>
            <w:tcW w:w="992" w:type="dxa"/>
          </w:tcPr>
          <w:p w14:paraId="29C0F480" w14:textId="77777777" w:rsidR="007841F9" w:rsidRPr="002155FF" w:rsidRDefault="007841F9" w:rsidP="00673DD0">
            <w:pPr>
              <w:jc w:val="center"/>
              <w:rPr>
                <w:szCs w:val="24"/>
              </w:rPr>
            </w:pPr>
          </w:p>
        </w:tc>
      </w:tr>
      <w:tr w:rsidR="007841F9" w:rsidRPr="00E938A0" w14:paraId="22A48668" w14:textId="77777777" w:rsidTr="00673DD0">
        <w:tc>
          <w:tcPr>
            <w:tcW w:w="993" w:type="dxa"/>
          </w:tcPr>
          <w:p w14:paraId="7E2067D4" w14:textId="77777777" w:rsidR="007841F9" w:rsidRPr="002155FF" w:rsidRDefault="007841F9" w:rsidP="00673DD0">
            <w:pPr>
              <w:jc w:val="center"/>
              <w:rPr>
                <w:szCs w:val="24"/>
              </w:rPr>
            </w:pPr>
            <w:r w:rsidRPr="002155FF">
              <w:rPr>
                <w:szCs w:val="24"/>
              </w:rPr>
              <w:t>3.2</w:t>
            </w:r>
          </w:p>
        </w:tc>
        <w:tc>
          <w:tcPr>
            <w:tcW w:w="708" w:type="dxa"/>
          </w:tcPr>
          <w:p w14:paraId="3C3C262E" w14:textId="77777777" w:rsidR="007841F9" w:rsidRPr="002155FF" w:rsidRDefault="007841F9" w:rsidP="00673DD0">
            <w:pPr>
              <w:jc w:val="center"/>
              <w:rPr>
                <w:szCs w:val="24"/>
              </w:rPr>
            </w:pPr>
            <w:r w:rsidRPr="002155FF">
              <w:rPr>
                <w:szCs w:val="24"/>
              </w:rPr>
              <w:t>7</w:t>
            </w:r>
          </w:p>
        </w:tc>
        <w:tc>
          <w:tcPr>
            <w:tcW w:w="992" w:type="dxa"/>
          </w:tcPr>
          <w:p w14:paraId="6A91776B" w14:textId="77777777" w:rsidR="007841F9" w:rsidRPr="002155FF" w:rsidRDefault="007841F9" w:rsidP="00673DD0">
            <w:pPr>
              <w:jc w:val="center"/>
              <w:rPr>
                <w:szCs w:val="24"/>
              </w:rPr>
            </w:pPr>
            <w:r w:rsidRPr="002155FF">
              <w:rPr>
                <w:szCs w:val="24"/>
              </w:rPr>
              <w:t>6,00</w:t>
            </w:r>
          </w:p>
        </w:tc>
        <w:tc>
          <w:tcPr>
            <w:tcW w:w="992" w:type="dxa"/>
          </w:tcPr>
          <w:p w14:paraId="699F335D" w14:textId="77777777" w:rsidR="007841F9" w:rsidRPr="002155FF" w:rsidRDefault="007841F9" w:rsidP="00673DD0">
            <w:pPr>
              <w:jc w:val="center"/>
              <w:rPr>
                <w:szCs w:val="24"/>
              </w:rPr>
            </w:pPr>
            <w:r w:rsidRPr="002155FF">
              <w:rPr>
                <w:szCs w:val="24"/>
              </w:rPr>
              <w:t>85,71%</w:t>
            </w:r>
          </w:p>
        </w:tc>
        <w:tc>
          <w:tcPr>
            <w:tcW w:w="993" w:type="dxa"/>
          </w:tcPr>
          <w:p w14:paraId="1B825B6B" w14:textId="77777777" w:rsidR="007841F9" w:rsidRPr="002155FF" w:rsidRDefault="007841F9" w:rsidP="00673DD0">
            <w:pPr>
              <w:jc w:val="center"/>
              <w:rPr>
                <w:szCs w:val="24"/>
              </w:rPr>
            </w:pPr>
          </w:p>
        </w:tc>
        <w:tc>
          <w:tcPr>
            <w:tcW w:w="992" w:type="dxa"/>
          </w:tcPr>
          <w:p w14:paraId="72F9C92C" w14:textId="77777777" w:rsidR="007841F9" w:rsidRPr="002155FF" w:rsidRDefault="007841F9" w:rsidP="00673DD0">
            <w:pPr>
              <w:jc w:val="center"/>
              <w:rPr>
                <w:szCs w:val="24"/>
              </w:rPr>
            </w:pPr>
          </w:p>
        </w:tc>
        <w:tc>
          <w:tcPr>
            <w:tcW w:w="992" w:type="dxa"/>
          </w:tcPr>
          <w:p w14:paraId="73A78AC0" w14:textId="77777777" w:rsidR="007841F9" w:rsidRPr="002155FF" w:rsidRDefault="007841F9" w:rsidP="00673DD0">
            <w:pPr>
              <w:jc w:val="center"/>
              <w:rPr>
                <w:szCs w:val="24"/>
              </w:rPr>
            </w:pPr>
          </w:p>
        </w:tc>
        <w:tc>
          <w:tcPr>
            <w:tcW w:w="992" w:type="dxa"/>
          </w:tcPr>
          <w:p w14:paraId="7D82EBFF" w14:textId="77777777" w:rsidR="007841F9" w:rsidRPr="002155FF" w:rsidRDefault="007841F9" w:rsidP="00673DD0">
            <w:pPr>
              <w:jc w:val="center"/>
              <w:rPr>
                <w:szCs w:val="24"/>
              </w:rPr>
            </w:pPr>
          </w:p>
        </w:tc>
      </w:tr>
      <w:tr w:rsidR="007841F9" w:rsidRPr="00E938A0" w14:paraId="4E696D5E" w14:textId="77777777" w:rsidTr="00673DD0">
        <w:tc>
          <w:tcPr>
            <w:tcW w:w="993" w:type="dxa"/>
          </w:tcPr>
          <w:p w14:paraId="1CC5057F" w14:textId="77777777" w:rsidR="007841F9" w:rsidRPr="002155FF" w:rsidRDefault="007841F9" w:rsidP="00673DD0">
            <w:pPr>
              <w:jc w:val="center"/>
              <w:rPr>
                <w:szCs w:val="24"/>
              </w:rPr>
            </w:pPr>
            <w:r w:rsidRPr="002155FF">
              <w:rPr>
                <w:szCs w:val="24"/>
              </w:rPr>
              <w:t>3.3</w:t>
            </w:r>
          </w:p>
        </w:tc>
        <w:tc>
          <w:tcPr>
            <w:tcW w:w="708" w:type="dxa"/>
          </w:tcPr>
          <w:p w14:paraId="4D709813" w14:textId="77777777" w:rsidR="007841F9" w:rsidRPr="002155FF" w:rsidRDefault="007841F9" w:rsidP="00673DD0">
            <w:pPr>
              <w:jc w:val="center"/>
              <w:rPr>
                <w:szCs w:val="24"/>
              </w:rPr>
            </w:pPr>
            <w:r w:rsidRPr="002155FF">
              <w:rPr>
                <w:szCs w:val="24"/>
              </w:rPr>
              <w:t>7</w:t>
            </w:r>
          </w:p>
        </w:tc>
        <w:tc>
          <w:tcPr>
            <w:tcW w:w="992" w:type="dxa"/>
          </w:tcPr>
          <w:p w14:paraId="738700EB" w14:textId="77777777" w:rsidR="007841F9" w:rsidRPr="002155FF" w:rsidRDefault="007841F9" w:rsidP="00673DD0">
            <w:pPr>
              <w:jc w:val="center"/>
              <w:rPr>
                <w:szCs w:val="24"/>
              </w:rPr>
            </w:pPr>
            <w:r w:rsidRPr="002155FF">
              <w:rPr>
                <w:szCs w:val="24"/>
              </w:rPr>
              <w:t>6,25</w:t>
            </w:r>
          </w:p>
        </w:tc>
        <w:tc>
          <w:tcPr>
            <w:tcW w:w="992" w:type="dxa"/>
          </w:tcPr>
          <w:p w14:paraId="1D3B266B" w14:textId="77777777" w:rsidR="007841F9" w:rsidRPr="002155FF" w:rsidRDefault="007841F9" w:rsidP="00673DD0">
            <w:pPr>
              <w:jc w:val="center"/>
              <w:rPr>
                <w:szCs w:val="24"/>
              </w:rPr>
            </w:pPr>
            <w:r w:rsidRPr="002155FF">
              <w:rPr>
                <w:szCs w:val="24"/>
              </w:rPr>
              <w:t>89,28%</w:t>
            </w:r>
          </w:p>
        </w:tc>
        <w:tc>
          <w:tcPr>
            <w:tcW w:w="993" w:type="dxa"/>
          </w:tcPr>
          <w:p w14:paraId="013D91D8" w14:textId="77777777" w:rsidR="007841F9" w:rsidRPr="002155FF" w:rsidRDefault="007841F9" w:rsidP="00673DD0">
            <w:pPr>
              <w:jc w:val="center"/>
              <w:rPr>
                <w:szCs w:val="24"/>
              </w:rPr>
            </w:pPr>
          </w:p>
        </w:tc>
        <w:tc>
          <w:tcPr>
            <w:tcW w:w="992" w:type="dxa"/>
          </w:tcPr>
          <w:p w14:paraId="3210BD13" w14:textId="77777777" w:rsidR="007841F9" w:rsidRPr="002155FF" w:rsidRDefault="007841F9" w:rsidP="00673DD0">
            <w:pPr>
              <w:jc w:val="center"/>
              <w:rPr>
                <w:szCs w:val="24"/>
              </w:rPr>
            </w:pPr>
          </w:p>
        </w:tc>
        <w:tc>
          <w:tcPr>
            <w:tcW w:w="992" w:type="dxa"/>
          </w:tcPr>
          <w:p w14:paraId="47323ED2" w14:textId="77777777" w:rsidR="007841F9" w:rsidRPr="002155FF" w:rsidRDefault="007841F9" w:rsidP="00673DD0">
            <w:pPr>
              <w:jc w:val="center"/>
              <w:rPr>
                <w:szCs w:val="24"/>
              </w:rPr>
            </w:pPr>
          </w:p>
        </w:tc>
        <w:tc>
          <w:tcPr>
            <w:tcW w:w="992" w:type="dxa"/>
          </w:tcPr>
          <w:p w14:paraId="6DA0D71D" w14:textId="77777777" w:rsidR="007841F9" w:rsidRPr="002155FF" w:rsidRDefault="007841F9" w:rsidP="00673DD0">
            <w:pPr>
              <w:jc w:val="center"/>
              <w:rPr>
                <w:szCs w:val="24"/>
              </w:rPr>
            </w:pPr>
          </w:p>
        </w:tc>
      </w:tr>
      <w:tr w:rsidR="007841F9" w:rsidRPr="00E938A0" w14:paraId="3C440718" w14:textId="77777777" w:rsidTr="00673DD0">
        <w:tc>
          <w:tcPr>
            <w:tcW w:w="993" w:type="dxa"/>
          </w:tcPr>
          <w:p w14:paraId="3D95967A" w14:textId="77777777" w:rsidR="007841F9" w:rsidRPr="002155FF" w:rsidRDefault="007841F9" w:rsidP="00673DD0">
            <w:pPr>
              <w:jc w:val="center"/>
              <w:rPr>
                <w:szCs w:val="24"/>
              </w:rPr>
            </w:pPr>
            <w:r w:rsidRPr="002155FF">
              <w:rPr>
                <w:szCs w:val="24"/>
              </w:rPr>
              <w:t>4.1</w:t>
            </w:r>
          </w:p>
        </w:tc>
        <w:tc>
          <w:tcPr>
            <w:tcW w:w="708" w:type="dxa"/>
          </w:tcPr>
          <w:p w14:paraId="2EBA8C4E" w14:textId="77777777" w:rsidR="007841F9" w:rsidRPr="002155FF" w:rsidRDefault="007841F9" w:rsidP="00673DD0">
            <w:pPr>
              <w:jc w:val="center"/>
              <w:rPr>
                <w:szCs w:val="24"/>
              </w:rPr>
            </w:pPr>
            <w:r w:rsidRPr="002155FF">
              <w:rPr>
                <w:szCs w:val="24"/>
              </w:rPr>
              <w:t>13</w:t>
            </w:r>
          </w:p>
        </w:tc>
        <w:tc>
          <w:tcPr>
            <w:tcW w:w="992" w:type="dxa"/>
          </w:tcPr>
          <w:p w14:paraId="45A558D6" w14:textId="77777777" w:rsidR="007841F9" w:rsidRPr="002155FF" w:rsidRDefault="007841F9" w:rsidP="00673DD0">
            <w:pPr>
              <w:jc w:val="center"/>
              <w:rPr>
                <w:szCs w:val="24"/>
              </w:rPr>
            </w:pPr>
            <w:r w:rsidRPr="002155FF">
              <w:rPr>
                <w:szCs w:val="24"/>
              </w:rPr>
              <w:t>10,75</w:t>
            </w:r>
          </w:p>
        </w:tc>
        <w:tc>
          <w:tcPr>
            <w:tcW w:w="992" w:type="dxa"/>
          </w:tcPr>
          <w:p w14:paraId="734DF509" w14:textId="77777777" w:rsidR="007841F9" w:rsidRPr="002155FF" w:rsidRDefault="007841F9" w:rsidP="00673DD0">
            <w:pPr>
              <w:jc w:val="center"/>
              <w:rPr>
                <w:szCs w:val="24"/>
              </w:rPr>
            </w:pPr>
            <w:r w:rsidRPr="002155FF">
              <w:rPr>
                <w:szCs w:val="24"/>
              </w:rPr>
              <w:t>82,69%</w:t>
            </w:r>
          </w:p>
        </w:tc>
        <w:tc>
          <w:tcPr>
            <w:tcW w:w="993" w:type="dxa"/>
          </w:tcPr>
          <w:p w14:paraId="10BE5EAC" w14:textId="77777777" w:rsidR="007841F9" w:rsidRPr="002155FF" w:rsidRDefault="007841F9" w:rsidP="00673DD0">
            <w:pPr>
              <w:jc w:val="center"/>
              <w:rPr>
                <w:szCs w:val="24"/>
              </w:rPr>
            </w:pPr>
          </w:p>
        </w:tc>
        <w:tc>
          <w:tcPr>
            <w:tcW w:w="992" w:type="dxa"/>
          </w:tcPr>
          <w:p w14:paraId="72429E75" w14:textId="77777777" w:rsidR="007841F9" w:rsidRPr="002155FF" w:rsidRDefault="007841F9" w:rsidP="00673DD0">
            <w:pPr>
              <w:jc w:val="center"/>
              <w:rPr>
                <w:szCs w:val="24"/>
              </w:rPr>
            </w:pPr>
          </w:p>
        </w:tc>
        <w:tc>
          <w:tcPr>
            <w:tcW w:w="992" w:type="dxa"/>
          </w:tcPr>
          <w:p w14:paraId="00C5F4A1" w14:textId="77777777" w:rsidR="007841F9" w:rsidRPr="002155FF" w:rsidRDefault="007841F9" w:rsidP="00673DD0">
            <w:pPr>
              <w:jc w:val="center"/>
              <w:rPr>
                <w:szCs w:val="24"/>
              </w:rPr>
            </w:pPr>
          </w:p>
        </w:tc>
        <w:tc>
          <w:tcPr>
            <w:tcW w:w="992" w:type="dxa"/>
          </w:tcPr>
          <w:p w14:paraId="45467D5C" w14:textId="77777777" w:rsidR="007841F9" w:rsidRPr="002155FF" w:rsidRDefault="007841F9" w:rsidP="00673DD0">
            <w:pPr>
              <w:jc w:val="center"/>
              <w:rPr>
                <w:szCs w:val="24"/>
              </w:rPr>
            </w:pPr>
          </w:p>
        </w:tc>
      </w:tr>
      <w:tr w:rsidR="007841F9" w:rsidRPr="00E938A0" w14:paraId="6F35FECE" w14:textId="77777777" w:rsidTr="00673DD0">
        <w:tc>
          <w:tcPr>
            <w:tcW w:w="993" w:type="dxa"/>
          </w:tcPr>
          <w:p w14:paraId="18D0EC67" w14:textId="77777777" w:rsidR="007841F9" w:rsidRPr="002155FF" w:rsidRDefault="007841F9" w:rsidP="00673DD0">
            <w:pPr>
              <w:jc w:val="center"/>
              <w:rPr>
                <w:szCs w:val="24"/>
              </w:rPr>
            </w:pPr>
            <w:r w:rsidRPr="002155FF">
              <w:rPr>
                <w:szCs w:val="24"/>
              </w:rPr>
              <w:t>4.2</w:t>
            </w:r>
          </w:p>
        </w:tc>
        <w:tc>
          <w:tcPr>
            <w:tcW w:w="708" w:type="dxa"/>
          </w:tcPr>
          <w:p w14:paraId="2209E63D" w14:textId="77777777" w:rsidR="007841F9" w:rsidRPr="002155FF" w:rsidRDefault="007841F9" w:rsidP="00673DD0">
            <w:pPr>
              <w:jc w:val="center"/>
              <w:rPr>
                <w:szCs w:val="24"/>
              </w:rPr>
            </w:pPr>
            <w:r w:rsidRPr="002155FF">
              <w:rPr>
                <w:szCs w:val="24"/>
              </w:rPr>
              <w:t>14</w:t>
            </w:r>
          </w:p>
        </w:tc>
        <w:tc>
          <w:tcPr>
            <w:tcW w:w="992" w:type="dxa"/>
          </w:tcPr>
          <w:p w14:paraId="70D27C30" w14:textId="77777777" w:rsidR="007841F9" w:rsidRPr="002155FF" w:rsidRDefault="007841F9" w:rsidP="00673DD0">
            <w:pPr>
              <w:jc w:val="center"/>
              <w:rPr>
                <w:szCs w:val="24"/>
              </w:rPr>
            </w:pPr>
            <w:r w:rsidRPr="002155FF">
              <w:rPr>
                <w:szCs w:val="24"/>
              </w:rPr>
              <w:t>12,50</w:t>
            </w:r>
          </w:p>
        </w:tc>
        <w:tc>
          <w:tcPr>
            <w:tcW w:w="992" w:type="dxa"/>
          </w:tcPr>
          <w:p w14:paraId="55F328F5" w14:textId="77777777" w:rsidR="007841F9" w:rsidRPr="002155FF" w:rsidRDefault="007841F9" w:rsidP="00673DD0">
            <w:pPr>
              <w:jc w:val="center"/>
              <w:rPr>
                <w:szCs w:val="24"/>
              </w:rPr>
            </w:pPr>
            <w:r w:rsidRPr="002155FF">
              <w:rPr>
                <w:szCs w:val="24"/>
              </w:rPr>
              <w:t>89,28</w:t>
            </w:r>
          </w:p>
        </w:tc>
        <w:tc>
          <w:tcPr>
            <w:tcW w:w="993" w:type="dxa"/>
          </w:tcPr>
          <w:p w14:paraId="6C773204" w14:textId="77777777" w:rsidR="007841F9" w:rsidRPr="002155FF" w:rsidRDefault="007841F9" w:rsidP="00673DD0">
            <w:pPr>
              <w:jc w:val="center"/>
              <w:rPr>
                <w:szCs w:val="24"/>
              </w:rPr>
            </w:pPr>
          </w:p>
        </w:tc>
        <w:tc>
          <w:tcPr>
            <w:tcW w:w="992" w:type="dxa"/>
          </w:tcPr>
          <w:p w14:paraId="33C6BCB0" w14:textId="77777777" w:rsidR="007841F9" w:rsidRPr="002155FF" w:rsidRDefault="007841F9" w:rsidP="00673DD0">
            <w:pPr>
              <w:jc w:val="center"/>
              <w:rPr>
                <w:szCs w:val="24"/>
              </w:rPr>
            </w:pPr>
          </w:p>
        </w:tc>
        <w:tc>
          <w:tcPr>
            <w:tcW w:w="992" w:type="dxa"/>
          </w:tcPr>
          <w:p w14:paraId="6A4181E1" w14:textId="77777777" w:rsidR="007841F9" w:rsidRPr="002155FF" w:rsidRDefault="007841F9" w:rsidP="00673DD0">
            <w:pPr>
              <w:jc w:val="center"/>
              <w:rPr>
                <w:szCs w:val="24"/>
              </w:rPr>
            </w:pPr>
          </w:p>
        </w:tc>
        <w:tc>
          <w:tcPr>
            <w:tcW w:w="992" w:type="dxa"/>
          </w:tcPr>
          <w:p w14:paraId="6E207BB0" w14:textId="77777777" w:rsidR="007841F9" w:rsidRPr="002155FF" w:rsidRDefault="007841F9" w:rsidP="00673DD0">
            <w:pPr>
              <w:jc w:val="center"/>
              <w:rPr>
                <w:szCs w:val="24"/>
              </w:rPr>
            </w:pPr>
          </w:p>
        </w:tc>
      </w:tr>
      <w:tr w:rsidR="007841F9" w:rsidRPr="00E938A0" w14:paraId="744D97CC" w14:textId="77777777" w:rsidTr="00673DD0">
        <w:tc>
          <w:tcPr>
            <w:tcW w:w="993" w:type="dxa"/>
          </w:tcPr>
          <w:p w14:paraId="057D0606" w14:textId="77777777" w:rsidR="007841F9" w:rsidRPr="002155FF" w:rsidRDefault="007841F9" w:rsidP="00673DD0">
            <w:pPr>
              <w:jc w:val="center"/>
              <w:rPr>
                <w:szCs w:val="24"/>
              </w:rPr>
            </w:pPr>
            <w:r w:rsidRPr="002155FF">
              <w:rPr>
                <w:szCs w:val="24"/>
              </w:rPr>
              <w:t>4.3</w:t>
            </w:r>
          </w:p>
        </w:tc>
        <w:tc>
          <w:tcPr>
            <w:tcW w:w="708" w:type="dxa"/>
          </w:tcPr>
          <w:p w14:paraId="285CB7EC" w14:textId="77777777" w:rsidR="007841F9" w:rsidRPr="002155FF" w:rsidRDefault="007841F9" w:rsidP="00673DD0">
            <w:pPr>
              <w:jc w:val="center"/>
              <w:rPr>
                <w:szCs w:val="24"/>
              </w:rPr>
            </w:pPr>
            <w:r w:rsidRPr="002155FF">
              <w:rPr>
                <w:szCs w:val="24"/>
              </w:rPr>
              <w:t>7</w:t>
            </w:r>
          </w:p>
        </w:tc>
        <w:tc>
          <w:tcPr>
            <w:tcW w:w="992" w:type="dxa"/>
          </w:tcPr>
          <w:p w14:paraId="0808A4DE" w14:textId="77777777" w:rsidR="007841F9" w:rsidRPr="002155FF" w:rsidRDefault="007841F9" w:rsidP="00673DD0">
            <w:pPr>
              <w:jc w:val="center"/>
              <w:rPr>
                <w:szCs w:val="24"/>
              </w:rPr>
            </w:pPr>
            <w:r w:rsidRPr="002155FF">
              <w:rPr>
                <w:szCs w:val="24"/>
              </w:rPr>
              <w:t>5,75</w:t>
            </w:r>
          </w:p>
        </w:tc>
        <w:tc>
          <w:tcPr>
            <w:tcW w:w="992" w:type="dxa"/>
          </w:tcPr>
          <w:p w14:paraId="4EA97ABE" w14:textId="77777777" w:rsidR="007841F9" w:rsidRPr="002155FF" w:rsidRDefault="007841F9" w:rsidP="00673DD0">
            <w:pPr>
              <w:jc w:val="center"/>
              <w:rPr>
                <w:szCs w:val="24"/>
              </w:rPr>
            </w:pPr>
            <w:r w:rsidRPr="002155FF">
              <w:rPr>
                <w:szCs w:val="24"/>
              </w:rPr>
              <w:t>82,14%</w:t>
            </w:r>
          </w:p>
        </w:tc>
        <w:tc>
          <w:tcPr>
            <w:tcW w:w="993" w:type="dxa"/>
          </w:tcPr>
          <w:p w14:paraId="56D6974D" w14:textId="77777777" w:rsidR="007841F9" w:rsidRPr="002155FF" w:rsidRDefault="007841F9" w:rsidP="00673DD0">
            <w:pPr>
              <w:jc w:val="center"/>
              <w:rPr>
                <w:szCs w:val="24"/>
              </w:rPr>
            </w:pPr>
          </w:p>
        </w:tc>
        <w:tc>
          <w:tcPr>
            <w:tcW w:w="992" w:type="dxa"/>
          </w:tcPr>
          <w:p w14:paraId="01773B5E" w14:textId="77777777" w:rsidR="007841F9" w:rsidRPr="002155FF" w:rsidRDefault="007841F9" w:rsidP="00673DD0">
            <w:pPr>
              <w:jc w:val="center"/>
              <w:rPr>
                <w:szCs w:val="24"/>
              </w:rPr>
            </w:pPr>
          </w:p>
        </w:tc>
        <w:tc>
          <w:tcPr>
            <w:tcW w:w="992" w:type="dxa"/>
          </w:tcPr>
          <w:p w14:paraId="562D492F" w14:textId="77777777" w:rsidR="007841F9" w:rsidRPr="002155FF" w:rsidRDefault="007841F9" w:rsidP="00673DD0">
            <w:pPr>
              <w:jc w:val="center"/>
              <w:rPr>
                <w:szCs w:val="24"/>
              </w:rPr>
            </w:pPr>
          </w:p>
        </w:tc>
        <w:tc>
          <w:tcPr>
            <w:tcW w:w="992" w:type="dxa"/>
          </w:tcPr>
          <w:p w14:paraId="225D6738" w14:textId="77777777" w:rsidR="007841F9" w:rsidRPr="002155FF" w:rsidRDefault="007841F9" w:rsidP="00673DD0">
            <w:pPr>
              <w:jc w:val="center"/>
              <w:rPr>
                <w:szCs w:val="24"/>
              </w:rPr>
            </w:pPr>
          </w:p>
        </w:tc>
      </w:tr>
      <w:tr w:rsidR="007841F9" w:rsidRPr="00E938A0" w14:paraId="51549B7D" w14:textId="77777777" w:rsidTr="00673DD0">
        <w:tc>
          <w:tcPr>
            <w:tcW w:w="993" w:type="dxa"/>
          </w:tcPr>
          <w:p w14:paraId="5FC55FC0" w14:textId="77777777" w:rsidR="007841F9" w:rsidRPr="002155FF" w:rsidRDefault="007841F9" w:rsidP="00673DD0">
            <w:pPr>
              <w:jc w:val="center"/>
              <w:rPr>
                <w:szCs w:val="24"/>
              </w:rPr>
            </w:pPr>
            <w:r w:rsidRPr="002155FF">
              <w:rPr>
                <w:szCs w:val="24"/>
              </w:rPr>
              <w:t>5.1</w:t>
            </w:r>
          </w:p>
        </w:tc>
        <w:tc>
          <w:tcPr>
            <w:tcW w:w="708" w:type="dxa"/>
          </w:tcPr>
          <w:p w14:paraId="31F71F4B" w14:textId="77777777" w:rsidR="007841F9" w:rsidRPr="002155FF" w:rsidRDefault="007841F9" w:rsidP="00673DD0">
            <w:pPr>
              <w:jc w:val="center"/>
              <w:rPr>
                <w:szCs w:val="24"/>
              </w:rPr>
            </w:pPr>
            <w:r w:rsidRPr="002155FF">
              <w:rPr>
                <w:szCs w:val="24"/>
              </w:rPr>
              <w:t>6</w:t>
            </w:r>
          </w:p>
        </w:tc>
        <w:tc>
          <w:tcPr>
            <w:tcW w:w="992" w:type="dxa"/>
          </w:tcPr>
          <w:p w14:paraId="70785237" w14:textId="77777777" w:rsidR="007841F9" w:rsidRPr="002155FF" w:rsidRDefault="007841F9" w:rsidP="00673DD0">
            <w:pPr>
              <w:jc w:val="center"/>
              <w:rPr>
                <w:szCs w:val="24"/>
              </w:rPr>
            </w:pPr>
            <w:r w:rsidRPr="002155FF">
              <w:rPr>
                <w:szCs w:val="24"/>
              </w:rPr>
              <w:t>3,50</w:t>
            </w:r>
          </w:p>
        </w:tc>
        <w:tc>
          <w:tcPr>
            <w:tcW w:w="992" w:type="dxa"/>
          </w:tcPr>
          <w:p w14:paraId="52F6FD3E" w14:textId="77777777" w:rsidR="007841F9" w:rsidRPr="002155FF" w:rsidRDefault="007841F9" w:rsidP="00673DD0">
            <w:pPr>
              <w:jc w:val="center"/>
              <w:rPr>
                <w:szCs w:val="24"/>
              </w:rPr>
            </w:pPr>
            <w:r w:rsidRPr="002155FF">
              <w:rPr>
                <w:szCs w:val="24"/>
              </w:rPr>
              <w:t>58,33%</w:t>
            </w:r>
          </w:p>
        </w:tc>
        <w:tc>
          <w:tcPr>
            <w:tcW w:w="993" w:type="dxa"/>
          </w:tcPr>
          <w:p w14:paraId="685E17B3" w14:textId="77777777" w:rsidR="007841F9" w:rsidRPr="002155FF" w:rsidRDefault="007841F9" w:rsidP="00673DD0">
            <w:pPr>
              <w:jc w:val="center"/>
              <w:rPr>
                <w:szCs w:val="24"/>
              </w:rPr>
            </w:pPr>
          </w:p>
        </w:tc>
        <w:tc>
          <w:tcPr>
            <w:tcW w:w="992" w:type="dxa"/>
          </w:tcPr>
          <w:p w14:paraId="7CC0289B" w14:textId="77777777" w:rsidR="007841F9" w:rsidRPr="002155FF" w:rsidRDefault="007841F9" w:rsidP="00673DD0">
            <w:pPr>
              <w:jc w:val="center"/>
              <w:rPr>
                <w:szCs w:val="24"/>
              </w:rPr>
            </w:pPr>
          </w:p>
        </w:tc>
        <w:tc>
          <w:tcPr>
            <w:tcW w:w="992" w:type="dxa"/>
          </w:tcPr>
          <w:p w14:paraId="72E2C8CD" w14:textId="77777777" w:rsidR="007841F9" w:rsidRPr="002155FF" w:rsidRDefault="007841F9" w:rsidP="00673DD0">
            <w:pPr>
              <w:jc w:val="center"/>
              <w:rPr>
                <w:szCs w:val="24"/>
              </w:rPr>
            </w:pPr>
          </w:p>
        </w:tc>
        <w:tc>
          <w:tcPr>
            <w:tcW w:w="992" w:type="dxa"/>
          </w:tcPr>
          <w:p w14:paraId="013E627A" w14:textId="77777777" w:rsidR="007841F9" w:rsidRPr="002155FF" w:rsidRDefault="007841F9" w:rsidP="00673DD0">
            <w:pPr>
              <w:jc w:val="center"/>
              <w:rPr>
                <w:szCs w:val="24"/>
              </w:rPr>
            </w:pPr>
          </w:p>
        </w:tc>
      </w:tr>
      <w:tr w:rsidR="007841F9" w:rsidRPr="00E938A0" w14:paraId="53BFA6A6" w14:textId="77777777" w:rsidTr="00673DD0">
        <w:tc>
          <w:tcPr>
            <w:tcW w:w="993" w:type="dxa"/>
          </w:tcPr>
          <w:p w14:paraId="35DDFAF4" w14:textId="77777777" w:rsidR="007841F9" w:rsidRPr="002155FF" w:rsidRDefault="007841F9" w:rsidP="00673DD0">
            <w:pPr>
              <w:jc w:val="center"/>
              <w:rPr>
                <w:szCs w:val="24"/>
              </w:rPr>
            </w:pPr>
            <w:r w:rsidRPr="002155FF">
              <w:rPr>
                <w:szCs w:val="24"/>
              </w:rPr>
              <w:t>Total</w:t>
            </w:r>
          </w:p>
        </w:tc>
        <w:tc>
          <w:tcPr>
            <w:tcW w:w="708" w:type="dxa"/>
          </w:tcPr>
          <w:p w14:paraId="1FF14134" w14:textId="77777777" w:rsidR="007841F9" w:rsidRPr="002155FF" w:rsidRDefault="007841F9" w:rsidP="00673DD0">
            <w:pPr>
              <w:jc w:val="center"/>
              <w:rPr>
                <w:szCs w:val="24"/>
              </w:rPr>
            </w:pPr>
            <w:r w:rsidRPr="002155FF">
              <w:rPr>
                <w:szCs w:val="24"/>
              </w:rPr>
              <w:t>100</w:t>
            </w:r>
          </w:p>
        </w:tc>
        <w:tc>
          <w:tcPr>
            <w:tcW w:w="992" w:type="dxa"/>
          </w:tcPr>
          <w:p w14:paraId="055F2436" w14:textId="77777777" w:rsidR="007841F9" w:rsidRPr="002155FF" w:rsidRDefault="007841F9" w:rsidP="00673DD0">
            <w:pPr>
              <w:jc w:val="center"/>
              <w:rPr>
                <w:szCs w:val="24"/>
              </w:rPr>
            </w:pPr>
            <w:r w:rsidRPr="002155FF">
              <w:rPr>
                <w:szCs w:val="24"/>
              </w:rPr>
              <w:t>83,75</w:t>
            </w:r>
          </w:p>
        </w:tc>
        <w:tc>
          <w:tcPr>
            <w:tcW w:w="992" w:type="dxa"/>
          </w:tcPr>
          <w:p w14:paraId="2DFCE790" w14:textId="77777777" w:rsidR="007841F9" w:rsidRPr="002155FF" w:rsidRDefault="007841F9" w:rsidP="00673DD0">
            <w:pPr>
              <w:jc w:val="center"/>
              <w:rPr>
                <w:szCs w:val="24"/>
              </w:rPr>
            </w:pPr>
            <w:r w:rsidRPr="002155FF">
              <w:rPr>
                <w:szCs w:val="24"/>
              </w:rPr>
              <w:t>83,75%</w:t>
            </w:r>
          </w:p>
        </w:tc>
        <w:tc>
          <w:tcPr>
            <w:tcW w:w="993" w:type="dxa"/>
          </w:tcPr>
          <w:p w14:paraId="5A4C3EC7" w14:textId="77777777" w:rsidR="007841F9" w:rsidRPr="002155FF" w:rsidRDefault="007841F9" w:rsidP="00673DD0">
            <w:pPr>
              <w:jc w:val="center"/>
              <w:rPr>
                <w:szCs w:val="24"/>
              </w:rPr>
            </w:pPr>
          </w:p>
        </w:tc>
        <w:tc>
          <w:tcPr>
            <w:tcW w:w="992" w:type="dxa"/>
          </w:tcPr>
          <w:p w14:paraId="3A112C5D" w14:textId="77777777" w:rsidR="007841F9" w:rsidRPr="002155FF" w:rsidRDefault="007841F9" w:rsidP="00673DD0">
            <w:pPr>
              <w:jc w:val="center"/>
              <w:rPr>
                <w:szCs w:val="24"/>
              </w:rPr>
            </w:pPr>
          </w:p>
        </w:tc>
        <w:tc>
          <w:tcPr>
            <w:tcW w:w="992" w:type="dxa"/>
          </w:tcPr>
          <w:p w14:paraId="3FDFBDFB" w14:textId="77777777" w:rsidR="007841F9" w:rsidRPr="002155FF" w:rsidRDefault="007841F9" w:rsidP="00673DD0">
            <w:pPr>
              <w:jc w:val="center"/>
              <w:rPr>
                <w:szCs w:val="24"/>
              </w:rPr>
            </w:pPr>
          </w:p>
        </w:tc>
        <w:tc>
          <w:tcPr>
            <w:tcW w:w="992" w:type="dxa"/>
          </w:tcPr>
          <w:p w14:paraId="058829FE" w14:textId="77777777" w:rsidR="007841F9" w:rsidRPr="002155FF" w:rsidRDefault="007841F9" w:rsidP="00673DD0">
            <w:pPr>
              <w:jc w:val="center"/>
              <w:rPr>
                <w:szCs w:val="24"/>
              </w:rPr>
            </w:pPr>
          </w:p>
        </w:tc>
      </w:tr>
    </w:tbl>
    <w:p w14:paraId="19FD1F6D" w14:textId="304F93D3" w:rsidR="004A19FF" w:rsidRDefault="004A19FF" w:rsidP="004A19FF">
      <w:pPr>
        <w:tabs>
          <w:tab w:val="left" w:pos="6237"/>
        </w:tabs>
      </w:pPr>
    </w:p>
    <w:p w14:paraId="77E6D453" w14:textId="3C69613D" w:rsidR="00897A0D" w:rsidRDefault="00897A0D" w:rsidP="004A19FF">
      <w:pPr>
        <w:tabs>
          <w:tab w:val="left" w:pos="6237"/>
        </w:tabs>
      </w:pPr>
    </w:p>
    <w:p w14:paraId="31C43010" w14:textId="1DC26C60" w:rsidR="00897A0D" w:rsidRDefault="00897A0D" w:rsidP="004A19FF">
      <w:pPr>
        <w:tabs>
          <w:tab w:val="left" w:pos="6237"/>
        </w:tabs>
      </w:pPr>
    </w:p>
    <w:p w14:paraId="2B49738F" w14:textId="77777777" w:rsidR="00897A0D" w:rsidRDefault="00897A0D" w:rsidP="00897A0D">
      <w:r>
        <w:t>Președinte al Consiliului de Administrație                                                         Malache Aurora</w:t>
      </w:r>
    </w:p>
    <w:p w14:paraId="3BE2EC79" w14:textId="77777777" w:rsidR="00897A0D" w:rsidRDefault="00897A0D" w:rsidP="00897A0D"/>
    <w:p w14:paraId="46C46741" w14:textId="4AF830B7" w:rsidR="00897A0D" w:rsidRPr="00D77523" w:rsidRDefault="00897A0D" w:rsidP="00897A0D">
      <w:pPr>
        <w:tabs>
          <w:tab w:val="left" w:pos="6237"/>
        </w:tabs>
      </w:pPr>
      <w:r>
        <w:t xml:space="preserve">Semnătura cadrului de conducere                                                                      </w:t>
      </w:r>
      <w:bookmarkStart w:id="39" w:name="_GoBack"/>
      <w:bookmarkEnd w:id="39"/>
      <w:r>
        <w:t xml:space="preserve"> Tihon Aurelia</w:t>
      </w:r>
    </w:p>
    <w:sectPr w:rsidR="00897A0D"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02E3" w14:textId="77777777" w:rsidR="00A84AD8" w:rsidRDefault="00A84AD8" w:rsidP="00E35F79">
      <w:r>
        <w:separator/>
      </w:r>
    </w:p>
  </w:endnote>
  <w:endnote w:type="continuationSeparator" w:id="0">
    <w:p w14:paraId="5D0A831E" w14:textId="77777777" w:rsidR="00A84AD8" w:rsidRDefault="00A84AD8"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Yu Gothic UI"/>
    <w:panose1 w:val="00000000000000000000"/>
    <w:charset w:val="80"/>
    <w:family w:val="auto"/>
    <w:notTrueType/>
    <w:pitch w:val="default"/>
    <w:sig w:usb0="00000201" w:usb1="08070000" w:usb2="00000010" w:usb3="00000000" w:csb0="0002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ragma_MonitorOficial">
    <w:charset w:val="CC"/>
    <w:family w:val="swiss"/>
    <w:pitch w:val="variable"/>
    <w:sig w:usb0="20001A87" w:usb1="00000000" w:usb2="00000000" w:usb3="00000000" w:csb0="000001A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38487"/>
      <w:docPartObj>
        <w:docPartGallery w:val="Page Numbers (Bottom of Page)"/>
        <w:docPartUnique/>
      </w:docPartObj>
    </w:sdtPr>
    <w:sdtEndPr>
      <w:rPr>
        <w:rFonts w:cs="Arial"/>
      </w:rPr>
    </w:sdtEndPr>
    <w:sdtContent>
      <w:p w14:paraId="47BA1BC3" w14:textId="4AD9F7C3" w:rsidR="00897A0D" w:rsidRPr="00734888" w:rsidRDefault="00897A0D">
        <w:pPr>
          <w:pStyle w:val="Subsol"/>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AE3C2F">
          <w:rPr>
            <w:rFonts w:cs="Arial"/>
            <w:noProof/>
          </w:rPr>
          <w:t>36</w:t>
        </w:r>
        <w:r w:rsidRPr="00734888">
          <w:rPr>
            <w:rFonts w:cs="Arial"/>
          </w:rPr>
          <w:fldChar w:fldCharType="end"/>
        </w:r>
      </w:p>
    </w:sdtContent>
  </w:sdt>
  <w:p w14:paraId="49C7F2C3" w14:textId="77777777" w:rsidR="00897A0D" w:rsidRDefault="00897A0D">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F0598" w14:textId="77777777" w:rsidR="00A84AD8" w:rsidRDefault="00A84AD8" w:rsidP="00E35F79">
      <w:r>
        <w:separator/>
      </w:r>
    </w:p>
  </w:footnote>
  <w:footnote w:type="continuationSeparator" w:id="0">
    <w:p w14:paraId="340E00C2" w14:textId="77777777" w:rsidR="00A84AD8" w:rsidRDefault="00A84AD8" w:rsidP="00E35F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1B4F"/>
    <w:multiLevelType w:val="hybridMultilevel"/>
    <w:tmpl w:val="9ADA2D9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312D06"/>
    <w:multiLevelType w:val="hybridMultilevel"/>
    <w:tmpl w:val="34843076"/>
    <w:lvl w:ilvl="0" w:tplc="82FCA5D8">
      <w:start w:val="1"/>
      <w:numFmt w:val="bullet"/>
      <w:lvlText w:val=""/>
      <w:lvlJc w:val="left"/>
      <w:pPr>
        <w:ind w:left="720" w:hanging="360"/>
      </w:pPr>
      <w:rPr>
        <w:rFonts w:ascii="Symbol" w:hAnsi="Symbol" w:hint="default"/>
        <w:b w:val="0"/>
        <w:spacing w:val="-1"/>
        <w:w w:val="100"/>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A075EC"/>
    <w:multiLevelType w:val="hybridMultilevel"/>
    <w:tmpl w:val="83C0F4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300586"/>
    <w:multiLevelType w:val="hybridMultilevel"/>
    <w:tmpl w:val="BD46C59E"/>
    <w:lvl w:ilvl="0" w:tplc="DFD8F464">
      <w:start w:val="1"/>
      <w:numFmt w:val="bullet"/>
      <w:lvlText w:val=""/>
      <w:lvlJc w:val="left"/>
      <w:pPr>
        <w:ind w:left="720" w:hanging="360"/>
      </w:pPr>
      <w:rPr>
        <w:rFonts w:ascii="Symbol" w:hAnsi="Symbol" w:hint="default"/>
        <w:color w:val="auto"/>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84E653D"/>
    <w:multiLevelType w:val="hybridMultilevel"/>
    <w:tmpl w:val="EA2056F2"/>
    <w:lvl w:ilvl="0" w:tplc="153AA236">
      <w:start w:val="1"/>
      <w:numFmt w:val="bullet"/>
      <w:lvlText w:val=""/>
      <w:lvlJc w:val="left"/>
      <w:pPr>
        <w:ind w:left="360" w:hanging="360"/>
      </w:pPr>
      <w:rPr>
        <w:rFonts w:ascii="Symbol" w:hAnsi="Symbol" w:hint="default"/>
        <w:color w:val="auto"/>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755B30"/>
    <w:multiLevelType w:val="hybridMultilevel"/>
    <w:tmpl w:val="F8A2E940"/>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9DF6E21"/>
    <w:multiLevelType w:val="hybridMultilevel"/>
    <w:tmpl w:val="7236E7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445E054B"/>
    <w:multiLevelType w:val="hybridMultilevel"/>
    <w:tmpl w:val="26FAAC8A"/>
    <w:lvl w:ilvl="0" w:tplc="A986F630">
      <w:start w:val="1"/>
      <w:numFmt w:val="bullet"/>
      <w:lvlText w:val=""/>
      <w:lvlJc w:val="left"/>
      <w:pPr>
        <w:ind w:left="720" w:hanging="360"/>
      </w:pPr>
      <w:rPr>
        <w:rFonts w:ascii="Symbol" w:hAnsi="Symbol" w:hint="default"/>
        <w:color w:val="auto"/>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7BF3684"/>
    <w:multiLevelType w:val="hybridMultilevel"/>
    <w:tmpl w:val="6D804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CC58D8"/>
    <w:multiLevelType w:val="hybridMultilevel"/>
    <w:tmpl w:val="91A28006"/>
    <w:lvl w:ilvl="0" w:tplc="0C8240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E42AFA"/>
    <w:multiLevelType w:val="hybridMultilevel"/>
    <w:tmpl w:val="E356E054"/>
    <w:lvl w:ilvl="0" w:tplc="04180001">
      <w:start w:val="1"/>
      <w:numFmt w:val="bullet"/>
      <w:lvlText w:val=""/>
      <w:lvlJc w:val="left"/>
      <w:pPr>
        <w:ind w:left="360" w:hanging="360"/>
      </w:pPr>
      <w:rPr>
        <w:rFonts w:ascii="Symbol" w:hAnsi="Symbol" w:hint="default"/>
        <w:b w:val="0"/>
        <w:spacing w:val="-1"/>
        <w:w w:val="100"/>
        <w:sz w:val="24"/>
        <w:szCs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59253728"/>
    <w:multiLevelType w:val="hybridMultilevel"/>
    <w:tmpl w:val="6D84D8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E7611BF"/>
    <w:multiLevelType w:val="hybridMultilevel"/>
    <w:tmpl w:val="FBB4C8CE"/>
    <w:lvl w:ilvl="0" w:tplc="CD9C59FA">
      <w:start w:val="1"/>
      <w:numFmt w:val="bullet"/>
      <w:lvlText w:val=""/>
      <w:lvlJc w:val="left"/>
      <w:pPr>
        <w:ind w:left="360" w:hanging="360"/>
      </w:pPr>
      <w:rPr>
        <w:rFonts w:ascii="Symbol" w:hAnsi="Symbol" w:hint="default"/>
        <w:b w:val="0"/>
        <w:color w:val="000000"/>
        <w:spacing w:val="-1"/>
        <w:w w:val="100"/>
        <w:sz w:val="20"/>
        <w:szCs w:val="2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5EA94634"/>
    <w:multiLevelType w:val="hybridMultilevel"/>
    <w:tmpl w:val="2E4A5792"/>
    <w:lvl w:ilvl="0" w:tplc="F1F27658">
      <w:start w:val="1"/>
      <w:numFmt w:val="bullet"/>
      <w:lvlText w:val=""/>
      <w:lvlJc w:val="left"/>
      <w:pPr>
        <w:ind w:left="360" w:hanging="360"/>
      </w:pPr>
      <w:rPr>
        <w:rFonts w:ascii="Symbol" w:hAnsi="Symbol" w:hint="default"/>
        <w:color w:val="auto"/>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D0658B0"/>
    <w:multiLevelType w:val="hybridMultilevel"/>
    <w:tmpl w:val="FA6818E0"/>
    <w:lvl w:ilvl="0" w:tplc="B2A862DC">
      <w:start w:val="1"/>
      <w:numFmt w:val="bullet"/>
      <w:lvlText w:val=""/>
      <w:lvlJc w:val="left"/>
      <w:pPr>
        <w:ind w:left="720" w:hanging="360"/>
      </w:pPr>
      <w:rPr>
        <w:rFonts w:ascii="Symbol" w:hAnsi="Symbol" w:hint="default"/>
        <w:b w:val="0"/>
        <w:spacing w:val="-1"/>
        <w:w w:val="100"/>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6"/>
  </w:num>
  <w:num w:numId="4">
    <w:abstractNumId w:val="4"/>
  </w:num>
  <w:num w:numId="5">
    <w:abstractNumId w:val="14"/>
  </w:num>
  <w:num w:numId="6">
    <w:abstractNumId w:val="13"/>
  </w:num>
  <w:num w:numId="7">
    <w:abstractNumId w:val="1"/>
  </w:num>
  <w:num w:numId="8">
    <w:abstractNumId w:val="9"/>
  </w:num>
  <w:num w:numId="9">
    <w:abstractNumId w:val="7"/>
  </w:num>
  <w:num w:numId="10">
    <w:abstractNumId w:val="10"/>
  </w:num>
  <w:num w:numId="11">
    <w:abstractNumId w:val="12"/>
  </w:num>
  <w:num w:numId="12">
    <w:abstractNumId w:val="0"/>
  </w:num>
  <w:num w:numId="13">
    <w:abstractNumId w:val="8"/>
  </w:num>
  <w:num w:numId="14">
    <w:abstractNumId w:val="11"/>
  </w:num>
  <w:num w:numId="15">
    <w:abstractNumId w:val="2"/>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A9"/>
    <w:rsid w:val="00002F61"/>
    <w:rsid w:val="0000323B"/>
    <w:rsid w:val="00003DBD"/>
    <w:rsid w:val="000044E5"/>
    <w:rsid w:val="00006D67"/>
    <w:rsid w:val="000072C9"/>
    <w:rsid w:val="000075B3"/>
    <w:rsid w:val="0001232D"/>
    <w:rsid w:val="00012612"/>
    <w:rsid w:val="000129BD"/>
    <w:rsid w:val="00013637"/>
    <w:rsid w:val="00014006"/>
    <w:rsid w:val="00014C6E"/>
    <w:rsid w:val="0001782F"/>
    <w:rsid w:val="00021898"/>
    <w:rsid w:val="00025B30"/>
    <w:rsid w:val="00026D79"/>
    <w:rsid w:val="00035559"/>
    <w:rsid w:val="00035985"/>
    <w:rsid w:val="000363E9"/>
    <w:rsid w:val="00036B54"/>
    <w:rsid w:val="00037124"/>
    <w:rsid w:val="00037C36"/>
    <w:rsid w:val="00037F99"/>
    <w:rsid w:val="00040C55"/>
    <w:rsid w:val="0004315A"/>
    <w:rsid w:val="000431CC"/>
    <w:rsid w:val="00044EF8"/>
    <w:rsid w:val="000452DB"/>
    <w:rsid w:val="0004635B"/>
    <w:rsid w:val="000507DE"/>
    <w:rsid w:val="00051464"/>
    <w:rsid w:val="0005780A"/>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8144C"/>
    <w:rsid w:val="00082324"/>
    <w:rsid w:val="00082954"/>
    <w:rsid w:val="00082CD3"/>
    <w:rsid w:val="000831B7"/>
    <w:rsid w:val="00086C0F"/>
    <w:rsid w:val="00090913"/>
    <w:rsid w:val="00090AC7"/>
    <w:rsid w:val="00090AE2"/>
    <w:rsid w:val="000914CA"/>
    <w:rsid w:val="0009280B"/>
    <w:rsid w:val="0009328E"/>
    <w:rsid w:val="0009405F"/>
    <w:rsid w:val="000952DC"/>
    <w:rsid w:val="00095687"/>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79C1"/>
    <w:rsid w:val="000B7D85"/>
    <w:rsid w:val="000C1CD8"/>
    <w:rsid w:val="000C1DD8"/>
    <w:rsid w:val="000C2392"/>
    <w:rsid w:val="000C2EFD"/>
    <w:rsid w:val="000C3F9D"/>
    <w:rsid w:val="000C4979"/>
    <w:rsid w:val="000C4A50"/>
    <w:rsid w:val="000C62B2"/>
    <w:rsid w:val="000C7C9B"/>
    <w:rsid w:val="000D0294"/>
    <w:rsid w:val="000D150D"/>
    <w:rsid w:val="000D30EE"/>
    <w:rsid w:val="000D4A2D"/>
    <w:rsid w:val="000D506A"/>
    <w:rsid w:val="000D55CF"/>
    <w:rsid w:val="000D57FC"/>
    <w:rsid w:val="000D724D"/>
    <w:rsid w:val="000E1B2E"/>
    <w:rsid w:val="000E2780"/>
    <w:rsid w:val="000E3CD9"/>
    <w:rsid w:val="000E3DE8"/>
    <w:rsid w:val="000E419D"/>
    <w:rsid w:val="000E41F0"/>
    <w:rsid w:val="000E467E"/>
    <w:rsid w:val="000E6013"/>
    <w:rsid w:val="000E7A2B"/>
    <w:rsid w:val="000E7A5F"/>
    <w:rsid w:val="000F094B"/>
    <w:rsid w:val="000F0DBC"/>
    <w:rsid w:val="000F181A"/>
    <w:rsid w:val="000F4358"/>
    <w:rsid w:val="000F4E78"/>
    <w:rsid w:val="000F5F49"/>
    <w:rsid w:val="000F705C"/>
    <w:rsid w:val="00101567"/>
    <w:rsid w:val="001025D9"/>
    <w:rsid w:val="001034AF"/>
    <w:rsid w:val="00103600"/>
    <w:rsid w:val="0010473E"/>
    <w:rsid w:val="0010486F"/>
    <w:rsid w:val="00106AFD"/>
    <w:rsid w:val="00106BDD"/>
    <w:rsid w:val="00107B61"/>
    <w:rsid w:val="001112A0"/>
    <w:rsid w:val="0011435A"/>
    <w:rsid w:val="00115481"/>
    <w:rsid w:val="001167A4"/>
    <w:rsid w:val="001173F3"/>
    <w:rsid w:val="00120009"/>
    <w:rsid w:val="00120544"/>
    <w:rsid w:val="001208CC"/>
    <w:rsid w:val="0012208A"/>
    <w:rsid w:val="0012245E"/>
    <w:rsid w:val="00123978"/>
    <w:rsid w:val="00127B67"/>
    <w:rsid w:val="00127F70"/>
    <w:rsid w:val="001301E4"/>
    <w:rsid w:val="00131155"/>
    <w:rsid w:val="00131528"/>
    <w:rsid w:val="00131713"/>
    <w:rsid w:val="0013264D"/>
    <w:rsid w:val="001330E6"/>
    <w:rsid w:val="00133CFB"/>
    <w:rsid w:val="00133E15"/>
    <w:rsid w:val="00133E60"/>
    <w:rsid w:val="001340CC"/>
    <w:rsid w:val="0013459A"/>
    <w:rsid w:val="00136CE7"/>
    <w:rsid w:val="001407AD"/>
    <w:rsid w:val="00140D6F"/>
    <w:rsid w:val="00141AFB"/>
    <w:rsid w:val="00142DD6"/>
    <w:rsid w:val="00144157"/>
    <w:rsid w:val="00144BA8"/>
    <w:rsid w:val="001463BD"/>
    <w:rsid w:val="00146544"/>
    <w:rsid w:val="001517EF"/>
    <w:rsid w:val="0015212D"/>
    <w:rsid w:val="001527A9"/>
    <w:rsid w:val="00154D79"/>
    <w:rsid w:val="00154E26"/>
    <w:rsid w:val="00154EB8"/>
    <w:rsid w:val="001562A0"/>
    <w:rsid w:val="00156ADB"/>
    <w:rsid w:val="00160FED"/>
    <w:rsid w:val="00161070"/>
    <w:rsid w:val="00165D98"/>
    <w:rsid w:val="00166138"/>
    <w:rsid w:val="00166265"/>
    <w:rsid w:val="0016771D"/>
    <w:rsid w:val="001709C5"/>
    <w:rsid w:val="001734BF"/>
    <w:rsid w:val="00173527"/>
    <w:rsid w:val="001751AE"/>
    <w:rsid w:val="00176178"/>
    <w:rsid w:val="00176906"/>
    <w:rsid w:val="001779E8"/>
    <w:rsid w:val="0018046F"/>
    <w:rsid w:val="00181C89"/>
    <w:rsid w:val="00181FAC"/>
    <w:rsid w:val="00182E7E"/>
    <w:rsid w:val="00184028"/>
    <w:rsid w:val="00185629"/>
    <w:rsid w:val="00185B8E"/>
    <w:rsid w:val="001860B0"/>
    <w:rsid w:val="00187005"/>
    <w:rsid w:val="00190A47"/>
    <w:rsid w:val="00190C0B"/>
    <w:rsid w:val="00190C8F"/>
    <w:rsid w:val="00192B1E"/>
    <w:rsid w:val="00193D15"/>
    <w:rsid w:val="001940F2"/>
    <w:rsid w:val="0019520D"/>
    <w:rsid w:val="0019523A"/>
    <w:rsid w:val="00195DDB"/>
    <w:rsid w:val="00195F33"/>
    <w:rsid w:val="00196CFE"/>
    <w:rsid w:val="00197CB4"/>
    <w:rsid w:val="001A0FB6"/>
    <w:rsid w:val="001A250D"/>
    <w:rsid w:val="001A3FBF"/>
    <w:rsid w:val="001A45D7"/>
    <w:rsid w:val="001A5ACE"/>
    <w:rsid w:val="001B16B2"/>
    <w:rsid w:val="001B175D"/>
    <w:rsid w:val="001B3775"/>
    <w:rsid w:val="001B79BB"/>
    <w:rsid w:val="001B7AEF"/>
    <w:rsid w:val="001B7E4E"/>
    <w:rsid w:val="001C0AEC"/>
    <w:rsid w:val="001C28A0"/>
    <w:rsid w:val="001C306C"/>
    <w:rsid w:val="001C3B6E"/>
    <w:rsid w:val="001C4FE4"/>
    <w:rsid w:val="001C5F02"/>
    <w:rsid w:val="001C6E7D"/>
    <w:rsid w:val="001C7B72"/>
    <w:rsid w:val="001D18F6"/>
    <w:rsid w:val="001D2A51"/>
    <w:rsid w:val="001D556E"/>
    <w:rsid w:val="001D5A0F"/>
    <w:rsid w:val="001D6885"/>
    <w:rsid w:val="001D73FC"/>
    <w:rsid w:val="001E007F"/>
    <w:rsid w:val="001E10CA"/>
    <w:rsid w:val="001E1A49"/>
    <w:rsid w:val="001E302C"/>
    <w:rsid w:val="001E60B8"/>
    <w:rsid w:val="001E6CF0"/>
    <w:rsid w:val="001E742F"/>
    <w:rsid w:val="001E7780"/>
    <w:rsid w:val="001E7B50"/>
    <w:rsid w:val="001F1033"/>
    <w:rsid w:val="001F14C1"/>
    <w:rsid w:val="001F1FBC"/>
    <w:rsid w:val="001F3B06"/>
    <w:rsid w:val="001F431B"/>
    <w:rsid w:val="001F4E17"/>
    <w:rsid w:val="001F74A9"/>
    <w:rsid w:val="001F7A19"/>
    <w:rsid w:val="00200460"/>
    <w:rsid w:val="00200F78"/>
    <w:rsid w:val="00201279"/>
    <w:rsid w:val="002025E6"/>
    <w:rsid w:val="0020294D"/>
    <w:rsid w:val="00202E47"/>
    <w:rsid w:val="00204558"/>
    <w:rsid w:val="002045F7"/>
    <w:rsid w:val="002046EF"/>
    <w:rsid w:val="00205ED7"/>
    <w:rsid w:val="00206912"/>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4014"/>
    <w:rsid w:val="00225986"/>
    <w:rsid w:val="00225FD6"/>
    <w:rsid w:val="0022602F"/>
    <w:rsid w:val="00230498"/>
    <w:rsid w:val="00230664"/>
    <w:rsid w:val="002307D9"/>
    <w:rsid w:val="002307FC"/>
    <w:rsid w:val="002313F2"/>
    <w:rsid w:val="00231904"/>
    <w:rsid w:val="00232CEA"/>
    <w:rsid w:val="00232E08"/>
    <w:rsid w:val="00233590"/>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3CBB"/>
    <w:rsid w:val="00254FAF"/>
    <w:rsid w:val="0025536F"/>
    <w:rsid w:val="002603FE"/>
    <w:rsid w:val="00260C47"/>
    <w:rsid w:val="00260DE6"/>
    <w:rsid w:val="00261934"/>
    <w:rsid w:val="002625A8"/>
    <w:rsid w:val="00264B19"/>
    <w:rsid w:val="0026511D"/>
    <w:rsid w:val="00266597"/>
    <w:rsid w:val="00266E27"/>
    <w:rsid w:val="00270F51"/>
    <w:rsid w:val="00272192"/>
    <w:rsid w:val="00274F01"/>
    <w:rsid w:val="002763D0"/>
    <w:rsid w:val="002765E6"/>
    <w:rsid w:val="002768BB"/>
    <w:rsid w:val="002774E4"/>
    <w:rsid w:val="00280E04"/>
    <w:rsid w:val="002814D8"/>
    <w:rsid w:val="00281940"/>
    <w:rsid w:val="00282B02"/>
    <w:rsid w:val="002831DB"/>
    <w:rsid w:val="00283EB5"/>
    <w:rsid w:val="00290305"/>
    <w:rsid w:val="0029257B"/>
    <w:rsid w:val="00292EB2"/>
    <w:rsid w:val="00293167"/>
    <w:rsid w:val="0029394A"/>
    <w:rsid w:val="002944E7"/>
    <w:rsid w:val="0029534A"/>
    <w:rsid w:val="00296E7E"/>
    <w:rsid w:val="002A0B75"/>
    <w:rsid w:val="002A2655"/>
    <w:rsid w:val="002A2DB6"/>
    <w:rsid w:val="002A3C20"/>
    <w:rsid w:val="002A4490"/>
    <w:rsid w:val="002A6621"/>
    <w:rsid w:val="002A77C0"/>
    <w:rsid w:val="002B0012"/>
    <w:rsid w:val="002B1A62"/>
    <w:rsid w:val="002B3E0D"/>
    <w:rsid w:val="002B5BD9"/>
    <w:rsid w:val="002B6CCE"/>
    <w:rsid w:val="002B7D17"/>
    <w:rsid w:val="002C1844"/>
    <w:rsid w:val="002C2372"/>
    <w:rsid w:val="002C28C1"/>
    <w:rsid w:val="002C291A"/>
    <w:rsid w:val="002C2C52"/>
    <w:rsid w:val="002C386B"/>
    <w:rsid w:val="002C3F9D"/>
    <w:rsid w:val="002C4C82"/>
    <w:rsid w:val="002C51E3"/>
    <w:rsid w:val="002C681E"/>
    <w:rsid w:val="002D114C"/>
    <w:rsid w:val="002D29D7"/>
    <w:rsid w:val="002D323D"/>
    <w:rsid w:val="002D3722"/>
    <w:rsid w:val="002D6532"/>
    <w:rsid w:val="002E2C63"/>
    <w:rsid w:val="002E4D6F"/>
    <w:rsid w:val="002E573C"/>
    <w:rsid w:val="002E5C8E"/>
    <w:rsid w:val="002E5CAD"/>
    <w:rsid w:val="002E6283"/>
    <w:rsid w:val="002E65FC"/>
    <w:rsid w:val="002E6EFE"/>
    <w:rsid w:val="002E7414"/>
    <w:rsid w:val="002E79D4"/>
    <w:rsid w:val="002F0F1F"/>
    <w:rsid w:val="0030027C"/>
    <w:rsid w:val="00301541"/>
    <w:rsid w:val="00306113"/>
    <w:rsid w:val="00306D87"/>
    <w:rsid w:val="003103EC"/>
    <w:rsid w:val="003104C8"/>
    <w:rsid w:val="00311E42"/>
    <w:rsid w:val="003136C9"/>
    <w:rsid w:val="00314E2D"/>
    <w:rsid w:val="003202E6"/>
    <w:rsid w:val="00320807"/>
    <w:rsid w:val="00320962"/>
    <w:rsid w:val="003223CB"/>
    <w:rsid w:val="003227B1"/>
    <w:rsid w:val="00323A78"/>
    <w:rsid w:val="00323C58"/>
    <w:rsid w:val="003257EC"/>
    <w:rsid w:val="003265C5"/>
    <w:rsid w:val="00330A8A"/>
    <w:rsid w:val="00331360"/>
    <w:rsid w:val="003317AA"/>
    <w:rsid w:val="00331B90"/>
    <w:rsid w:val="00332B5D"/>
    <w:rsid w:val="00333932"/>
    <w:rsid w:val="003354D8"/>
    <w:rsid w:val="00337BC3"/>
    <w:rsid w:val="003408DF"/>
    <w:rsid w:val="00341B82"/>
    <w:rsid w:val="003421F1"/>
    <w:rsid w:val="0034466F"/>
    <w:rsid w:val="00346CC8"/>
    <w:rsid w:val="00347380"/>
    <w:rsid w:val="003536BA"/>
    <w:rsid w:val="003538A1"/>
    <w:rsid w:val="003539AB"/>
    <w:rsid w:val="00355661"/>
    <w:rsid w:val="003557EC"/>
    <w:rsid w:val="0035598A"/>
    <w:rsid w:val="0035781D"/>
    <w:rsid w:val="00357C41"/>
    <w:rsid w:val="00357E44"/>
    <w:rsid w:val="00360BD5"/>
    <w:rsid w:val="003635A7"/>
    <w:rsid w:val="0036385B"/>
    <w:rsid w:val="003640A9"/>
    <w:rsid w:val="0036627E"/>
    <w:rsid w:val="003672A7"/>
    <w:rsid w:val="00370AB7"/>
    <w:rsid w:val="0037299B"/>
    <w:rsid w:val="00374702"/>
    <w:rsid w:val="0037472E"/>
    <w:rsid w:val="00375F13"/>
    <w:rsid w:val="00376522"/>
    <w:rsid w:val="00377725"/>
    <w:rsid w:val="00377FB3"/>
    <w:rsid w:val="003816E4"/>
    <w:rsid w:val="003839D4"/>
    <w:rsid w:val="003914BF"/>
    <w:rsid w:val="00391DE1"/>
    <w:rsid w:val="0039358D"/>
    <w:rsid w:val="00393812"/>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65F"/>
    <w:rsid w:val="003B08B9"/>
    <w:rsid w:val="003B1354"/>
    <w:rsid w:val="003B1E6E"/>
    <w:rsid w:val="003B2380"/>
    <w:rsid w:val="003B2527"/>
    <w:rsid w:val="003B30E3"/>
    <w:rsid w:val="003B3B0D"/>
    <w:rsid w:val="003B3D12"/>
    <w:rsid w:val="003B53CF"/>
    <w:rsid w:val="003B5432"/>
    <w:rsid w:val="003B7154"/>
    <w:rsid w:val="003C0400"/>
    <w:rsid w:val="003C1235"/>
    <w:rsid w:val="003C12A8"/>
    <w:rsid w:val="003C28F4"/>
    <w:rsid w:val="003C33B6"/>
    <w:rsid w:val="003C37B5"/>
    <w:rsid w:val="003C44C9"/>
    <w:rsid w:val="003C62C3"/>
    <w:rsid w:val="003D0120"/>
    <w:rsid w:val="003D13A5"/>
    <w:rsid w:val="003D4A39"/>
    <w:rsid w:val="003D6893"/>
    <w:rsid w:val="003D782F"/>
    <w:rsid w:val="003E11F7"/>
    <w:rsid w:val="003E3184"/>
    <w:rsid w:val="003E4FFC"/>
    <w:rsid w:val="003F16DD"/>
    <w:rsid w:val="003F1826"/>
    <w:rsid w:val="003F1A58"/>
    <w:rsid w:val="003F2CAA"/>
    <w:rsid w:val="003F2F86"/>
    <w:rsid w:val="003F3092"/>
    <w:rsid w:val="003F3566"/>
    <w:rsid w:val="003F484E"/>
    <w:rsid w:val="003F485E"/>
    <w:rsid w:val="003F6E85"/>
    <w:rsid w:val="004012B2"/>
    <w:rsid w:val="00401834"/>
    <w:rsid w:val="00401B29"/>
    <w:rsid w:val="004023BE"/>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27D5"/>
    <w:rsid w:val="00433989"/>
    <w:rsid w:val="00434A18"/>
    <w:rsid w:val="00434B4C"/>
    <w:rsid w:val="00434F4B"/>
    <w:rsid w:val="00436393"/>
    <w:rsid w:val="00436ABE"/>
    <w:rsid w:val="00436F39"/>
    <w:rsid w:val="00437E7A"/>
    <w:rsid w:val="00440044"/>
    <w:rsid w:val="0044133E"/>
    <w:rsid w:val="004425EC"/>
    <w:rsid w:val="0044337B"/>
    <w:rsid w:val="004449A0"/>
    <w:rsid w:val="004449EF"/>
    <w:rsid w:val="0044641E"/>
    <w:rsid w:val="004468ED"/>
    <w:rsid w:val="00447E8A"/>
    <w:rsid w:val="00450377"/>
    <w:rsid w:val="004512CD"/>
    <w:rsid w:val="0045188B"/>
    <w:rsid w:val="00452142"/>
    <w:rsid w:val="004560E9"/>
    <w:rsid w:val="004568F5"/>
    <w:rsid w:val="004569E3"/>
    <w:rsid w:val="00457447"/>
    <w:rsid w:val="00460073"/>
    <w:rsid w:val="004601C1"/>
    <w:rsid w:val="00461336"/>
    <w:rsid w:val="00461A08"/>
    <w:rsid w:val="00461DB1"/>
    <w:rsid w:val="00462B74"/>
    <w:rsid w:val="00463E9A"/>
    <w:rsid w:val="004642D7"/>
    <w:rsid w:val="00465279"/>
    <w:rsid w:val="0046610F"/>
    <w:rsid w:val="00467317"/>
    <w:rsid w:val="00471BA7"/>
    <w:rsid w:val="00472B3A"/>
    <w:rsid w:val="00472E5F"/>
    <w:rsid w:val="00475B25"/>
    <w:rsid w:val="00477B8D"/>
    <w:rsid w:val="004818EE"/>
    <w:rsid w:val="00481F7F"/>
    <w:rsid w:val="004827A6"/>
    <w:rsid w:val="00482C5E"/>
    <w:rsid w:val="00491626"/>
    <w:rsid w:val="004923C8"/>
    <w:rsid w:val="00492BD9"/>
    <w:rsid w:val="00495790"/>
    <w:rsid w:val="00495CC6"/>
    <w:rsid w:val="00496530"/>
    <w:rsid w:val="00496C6F"/>
    <w:rsid w:val="0049757D"/>
    <w:rsid w:val="004A0FC8"/>
    <w:rsid w:val="004A19FF"/>
    <w:rsid w:val="004A1DDB"/>
    <w:rsid w:val="004A3400"/>
    <w:rsid w:val="004A5670"/>
    <w:rsid w:val="004A7581"/>
    <w:rsid w:val="004A7B14"/>
    <w:rsid w:val="004B297C"/>
    <w:rsid w:val="004B3800"/>
    <w:rsid w:val="004B3C04"/>
    <w:rsid w:val="004B5AD4"/>
    <w:rsid w:val="004B5DF5"/>
    <w:rsid w:val="004B5E2A"/>
    <w:rsid w:val="004B7011"/>
    <w:rsid w:val="004B7133"/>
    <w:rsid w:val="004C026E"/>
    <w:rsid w:val="004C1E72"/>
    <w:rsid w:val="004C3345"/>
    <w:rsid w:val="004C5AA8"/>
    <w:rsid w:val="004C6FEA"/>
    <w:rsid w:val="004C7CDC"/>
    <w:rsid w:val="004D0806"/>
    <w:rsid w:val="004D0ACB"/>
    <w:rsid w:val="004D1579"/>
    <w:rsid w:val="004D1986"/>
    <w:rsid w:val="004D1FB6"/>
    <w:rsid w:val="004D2B92"/>
    <w:rsid w:val="004E01BA"/>
    <w:rsid w:val="004E0673"/>
    <w:rsid w:val="004E07C8"/>
    <w:rsid w:val="004E10D1"/>
    <w:rsid w:val="004E41D2"/>
    <w:rsid w:val="004E45B8"/>
    <w:rsid w:val="004E693F"/>
    <w:rsid w:val="004F04C4"/>
    <w:rsid w:val="004F1658"/>
    <w:rsid w:val="004F1DE5"/>
    <w:rsid w:val="004F2B4A"/>
    <w:rsid w:val="004F2CC2"/>
    <w:rsid w:val="004F3B5F"/>
    <w:rsid w:val="004F5C1D"/>
    <w:rsid w:val="004F679B"/>
    <w:rsid w:val="004F6A13"/>
    <w:rsid w:val="004F6B87"/>
    <w:rsid w:val="004F7E63"/>
    <w:rsid w:val="0050121F"/>
    <w:rsid w:val="00501533"/>
    <w:rsid w:val="00502A80"/>
    <w:rsid w:val="00503EA5"/>
    <w:rsid w:val="005042D7"/>
    <w:rsid w:val="00505BCA"/>
    <w:rsid w:val="00505D21"/>
    <w:rsid w:val="00506B98"/>
    <w:rsid w:val="00510429"/>
    <w:rsid w:val="005106A8"/>
    <w:rsid w:val="005106E9"/>
    <w:rsid w:val="0051132D"/>
    <w:rsid w:val="00511887"/>
    <w:rsid w:val="00512441"/>
    <w:rsid w:val="005127A6"/>
    <w:rsid w:val="0051335B"/>
    <w:rsid w:val="0051390C"/>
    <w:rsid w:val="00513C53"/>
    <w:rsid w:val="00513D80"/>
    <w:rsid w:val="005161A1"/>
    <w:rsid w:val="00516622"/>
    <w:rsid w:val="00520243"/>
    <w:rsid w:val="005205CC"/>
    <w:rsid w:val="00523C40"/>
    <w:rsid w:val="00525EF3"/>
    <w:rsid w:val="00526D68"/>
    <w:rsid w:val="00532DD7"/>
    <w:rsid w:val="005330F2"/>
    <w:rsid w:val="0053373C"/>
    <w:rsid w:val="005339ED"/>
    <w:rsid w:val="005355B9"/>
    <w:rsid w:val="00535D18"/>
    <w:rsid w:val="00536444"/>
    <w:rsid w:val="00537E92"/>
    <w:rsid w:val="00541242"/>
    <w:rsid w:val="0054212A"/>
    <w:rsid w:val="0054395B"/>
    <w:rsid w:val="00544E25"/>
    <w:rsid w:val="00544E78"/>
    <w:rsid w:val="005461B3"/>
    <w:rsid w:val="00546BD0"/>
    <w:rsid w:val="00546FF2"/>
    <w:rsid w:val="005473D0"/>
    <w:rsid w:val="00550154"/>
    <w:rsid w:val="00552671"/>
    <w:rsid w:val="005526CE"/>
    <w:rsid w:val="00552BE1"/>
    <w:rsid w:val="00553069"/>
    <w:rsid w:val="00553AEC"/>
    <w:rsid w:val="00553C2C"/>
    <w:rsid w:val="00554CD1"/>
    <w:rsid w:val="005556BE"/>
    <w:rsid w:val="005567A4"/>
    <w:rsid w:val="00556B2A"/>
    <w:rsid w:val="00557747"/>
    <w:rsid w:val="00557D25"/>
    <w:rsid w:val="005607CE"/>
    <w:rsid w:val="0056110F"/>
    <w:rsid w:val="005619A8"/>
    <w:rsid w:val="00561BC6"/>
    <w:rsid w:val="00563539"/>
    <w:rsid w:val="005637BE"/>
    <w:rsid w:val="00563CDE"/>
    <w:rsid w:val="0056525A"/>
    <w:rsid w:val="00567FD6"/>
    <w:rsid w:val="0057068A"/>
    <w:rsid w:val="00572F22"/>
    <w:rsid w:val="00573FE3"/>
    <w:rsid w:val="0057446D"/>
    <w:rsid w:val="00575566"/>
    <w:rsid w:val="00577F57"/>
    <w:rsid w:val="005828DB"/>
    <w:rsid w:val="00583A53"/>
    <w:rsid w:val="00583CD5"/>
    <w:rsid w:val="005843D9"/>
    <w:rsid w:val="00584698"/>
    <w:rsid w:val="00586B77"/>
    <w:rsid w:val="0058750A"/>
    <w:rsid w:val="0058765F"/>
    <w:rsid w:val="0059054C"/>
    <w:rsid w:val="00590642"/>
    <w:rsid w:val="005909A8"/>
    <w:rsid w:val="005911F8"/>
    <w:rsid w:val="00592710"/>
    <w:rsid w:val="00594B13"/>
    <w:rsid w:val="00595A69"/>
    <w:rsid w:val="00596F91"/>
    <w:rsid w:val="00597074"/>
    <w:rsid w:val="005976CD"/>
    <w:rsid w:val="005A052B"/>
    <w:rsid w:val="005A33F9"/>
    <w:rsid w:val="005A4D82"/>
    <w:rsid w:val="005B0505"/>
    <w:rsid w:val="005B13F7"/>
    <w:rsid w:val="005B312E"/>
    <w:rsid w:val="005B3207"/>
    <w:rsid w:val="005B370B"/>
    <w:rsid w:val="005B3EC1"/>
    <w:rsid w:val="005B49D6"/>
    <w:rsid w:val="005B5294"/>
    <w:rsid w:val="005B7FEE"/>
    <w:rsid w:val="005C1769"/>
    <w:rsid w:val="005C26ED"/>
    <w:rsid w:val="005C3A54"/>
    <w:rsid w:val="005C4FCB"/>
    <w:rsid w:val="005C5667"/>
    <w:rsid w:val="005C75F9"/>
    <w:rsid w:val="005C7C44"/>
    <w:rsid w:val="005D0DBA"/>
    <w:rsid w:val="005D1315"/>
    <w:rsid w:val="005D19F9"/>
    <w:rsid w:val="005D3A96"/>
    <w:rsid w:val="005D52F2"/>
    <w:rsid w:val="005D58E1"/>
    <w:rsid w:val="005D66C4"/>
    <w:rsid w:val="005D6F08"/>
    <w:rsid w:val="005E1F63"/>
    <w:rsid w:val="005E2F70"/>
    <w:rsid w:val="005E476F"/>
    <w:rsid w:val="005E48A1"/>
    <w:rsid w:val="005E5018"/>
    <w:rsid w:val="005F20D4"/>
    <w:rsid w:val="005F4686"/>
    <w:rsid w:val="005F4753"/>
    <w:rsid w:val="005F47EA"/>
    <w:rsid w:val="005F63EC"/>
    <w:rsid w:val="005F7E59"/>
    <w:rsid w:val="006059B6"/>
    <w:rsid w:val="00605C25"/>
    <w:rsid w:val="00605D10"/>
    <w:rsid w:val="00611B3E"/>
    <w:rsid w:val="00614D0E"/>
    <w:rsid w:val="0061539A"/>
    <w:rsid w:val="00615E5D"/>
    <w:rsid w:val="00617418"/>
    <w:rsid w:val="00620099"/>
    <w:rsid w:val="00620B9F"/>
    <w:rsid w:val="006211E0"/>
    <w:rsid w:val="00621D83"/>
    <w:rsid w:val="00621EFC"/>
    <w:rsid w:val="00621F85"/>
    <w:rsid w:val="00622614"/>
    <w:rsid w:val="006238A6"/>
    <w:rsid w:val="0062650C"/>
    <w:rsid w:val="00627984"/>
    <w:rsid w:val="0063058C"/>
    <w:rsid w:val="00630751"/>
    <w:rsid w:val="006313E8"/>
    <w:rsid w:val="0063228B"/>
    <w:rsid w:val="00633207"/>
    <w:rsid w:val="00634577"/>
    <w:rsid w:val="00637422"/>
    <w:rsid w:val="00641C65"/>
    <w:rsid w:val="00647322"/>
    <w:rsid w:val="006473E3"/>
    <w:rsid w:val="0065020B"/>
    <w:rsid w:val="00650B81"/>
    <w:rsid w:val="006519E2"/>
    <w:rsid w:val="00652C90"/>
    <w:rsid w:val="006556CB"/>
    <w:rsid w:val="00656F9B"/>
    <w:rsid w:val="006615B5"/>
    <w:rsid w:val="006616D5"/>
    <w:rsid w:val="00661779"/>
    <w:rsid w:val="00662F57"/>
    <w:rsid w:val="00663985"/>
    <w:rsid w:val="006646DE"/>
    <w:rsid w:val="00664D5D"/>
    <w:rsid w:val="00665BB4"/>
    <w:rsid w:val="00667EAE"/>
    <w:rsid w:val="00667F97"/>
    <w:rsid w:val="00671AC3"/>
    <w:rsid w:val="00671B97"/>
    <w:rsid w:val="0067203C"/>
    <w:rsid w:val="006734C9"/>
    <w:rsid w:val="00673A02"/>
    <w:rsid w:val="00673CA1"/>
    <w:rsid w:val="00673DD0"/>
    <w:rsid w:val="00674E3C"/>
    <w:rsid w:val="0067593C"/>
    <w:rsid w:val="0067604E"/>
    <w:rsid w:val="00680FD7"/>
    <w:rsid w:val="00681405"/>
    <w:rsid w:val="00682984"/>
    <w:rsid w:val="00683DED"/>
    <w:rsid w:val="00684E30"/>
    <w:rsid w:val="00685BAD"/>
    <w:rsid w:val="006911DC"/>
    <w:rsid w:val="00691B40"/>
    <w:rsid w:val="00693353"/>
    <w:rsid w:val="006941EC"/>
    <w:rsid w:val="00695268"/>
    <w:rsid w:val="0069778A"/>
    <w:rsid w:val="006A002B"/>
    <w:rsid w:val="006A0CA2"/>
    <w:rsid w:val="006A0E49"/>
    <w:rsid w:val="006A1797"/>
    <w:rsid w:val="006A17B0"/>
    <w:rsid w:val="006A2BBA"/>
    <w:rsid w:val="006A3864"/>
    <w:rsid w:val="006A3C63"/>
    <w:rsid w:val="006A56E7"/>
    <w:rsid w:val="006A5AEB"/>
    <w:rsid w:val="006B09C7"/>
    <w:rsid w:val="006B0E40"/>
    <w:rsid w:val="006B143D"/>
    <w:rsid w:val="006B1EB4"/>
    <w:rsid w:val="006B220C"/>
    <w:rsid w:val="006B22B2"/>
    <w:rsid w:val="006B53C2"/>
    <w:rsid w:val="006B750A"/>
    <w:rsid w:val="006B76DB"/>
    <w:rsid w:val="006C05DE"/>
    <w:rsid w:val="006C1AFB"/>
    <w:rsid w:val="006C59A3"/>
    <w:rsid w:val="006C59C2"/>
    <w:rsid w:val="006C7839"/>
    <w:rsid w:val="006D0CDB"/>
    <w:rsid w:val="006D116E"/>
    <w:rsid w:val="006D17D1"/>
    <w:rsid w:val="006D476C"/>
    <w:rsid w:val="006D51DA"/>
    <w:rsid w:val="006D5CAF"/>
    <w:rsid w:val="006D7AFB"/>
    <w:rsid w:val="006E08B0"/>
    <w:rsid w:val="006E12B6"/>
    <w:rsid w:val="006E6241"/>
    <w:rsid w:val="006E7FC3"/>
    <w:rsid w:val="006F0DFA"/>
    <w:rsid w:val="006F1776"/>
    <w:rsid w:val="006F1C5B"/>
    <w:rsid w:val="006F3F60"/>
    <w:rsid w:val="006F44B5"/>
    <w:rsid w:val="006F4AD8"/>
    <w:rsid w:val="006F5B44"/>
    <w:rsid w:val="006F793B"/>
    <w:rsid w:val="0070038B"/>
    <w:rsid w:val="0070165A"/>
    <w:rsid w:val="00701955"/>
    <w:rsid w:val="00701A40"/>
    <w:rsid w:val="00702AA3"/>
    <w:rsid w:val="00702E4D"/>
    <w:rsid w:val="00703584"/>
    <w:rsid w:val="00703BC5"/>
    <w:rsid w:val="00703EDC"/>
    <w:rsid w:val="0070721F"/>
    <w:rsid w:val="00712755"/>
    <w:rsid w:val="007128E3"/>
    <w:rsid w:val="007136F8"/>
    <w:rsid w:val="00715CBE"/>
    <w:rsid w:val="0071708A"/>
    <w:rsid w:val="00717A4A"/>
    <w:rsid w:val="00717B6D"/>
    <w:rsid w:val="007215B9"/>
    <w:rsid w:val="007218D4"/>
    <w:rsid w:val="00721AA7"/>
    <w:rsid w:val="0072374D"/>
    <w:rsid w:val="00724C9D"/>
    <w:rsid w:val="00724DAC"/>
    <w:rsid w:val="00725D21"/>
    <w:rsid w:val="00725EC9"/>
    <w:rsid w:val="0073058A"/>
    <w:rsid w:val="0073162E"/>
    <w:rsid w:val="00732660"/>
    <w:rsid w:val="0073269D"/>
    <w:rsid w:val="00734888"/>
    <w:rsid w:val="0073499C"/>
    <w:rsid w:val="007349B3"/>
    <w:rsid w:val="007359D1"/>
    <w:rsid w:val="0073612C"/>
    <w:rsid w:val="00736DE3"/>
    <w:rsid w:val="00743EC0"/>
    <w:rsid w:val="007446E2"/>
    <w:rsid w:val="00745DAB"/>
    <w:rsid w:val="00746E09"/>
    <w:rsid w:val="00747E20"/>
    <w:rsid w:val="007522CE"/>
    <w:rsid w:val="007536CD"/>
    <w:rsid w:val="007536D8"/>
    <w:rsid w:val="00753F99"/>
    <w:rsid w:val="00754463"/>
    <w:rsid w:val="007551DE"/>
    <w:rsid w:val="00755C35"/>
    <w:rsid w:val="00755F29"/>
    <w:rsid w:val="0075751A"/>
    <w:rsid w:val="00761476"/>
    <w:rsid w:val="00761E00"/>
    <w:rsid w:val="007622E1"/>
    <w:rsid w:val="00762491"/>
    <w:rsid w:val="00763BE9"/>
    <w:rsid w:val="007646BE"/>
    <w:rsid w:val="00770543"/>
    <w:rsid w:val="00771474"/>
    <w:rsid w:val="007726FE"/>
    <w:rsid w:val="00772D25"/>
    <w:rsid w:val="00773361"/>
    <w:rsid w:val="00773E00"/>
    <w:rsid w:val="0077428C"/>
    <w:rsid w:val="00774447"/>
    <w:rsid w:val="00774DD6"/>
    <w:rsid w:val="0077562B"/>
    <w:rsid w:val="00775BEF"/>
    <w:rsid w:val="00776388"/>
    <w:rsid w:val="0078009D"/>
    <w:rsid w:val="00780B53"/>
    <w:rsid w:val="00781563"/>
    <w:rsid w:val="007841F9"/>
    <w:rsid w:val="007862BA"/>
    <w:rsid w:val="00787633"/>
    <w:rsid w:val="00792FC0"/>
    <w:rsid w:val="00793BC7"/>
    <w:rsid w:val="00794B99"/>
    <w:rsid w:val="007959C2"/>
    <w:rsid w:val="007966F8"/>
    <w:rsid w:val="007975E8"/>
    <w:rsid w:val="007A162E"/>
    <w:rsid w:val="007A2599"/>
    <w:rsid w:val="007A276B"/>
    <w:rsid w:val="007A2D27"/>
    <w:rsid w:val="007A3E5C"/>
    <w:rsid w:val="007A4CB0"/>
    <w:rsid w:val="007A541E"/>
    <w:rsid w:val="007A5A80"/>
    <w:rsid w:val="007A6490"/>
    <w:rsid w:val="007A7762"/>
    <w:rsid w:val="007A78FD"/>
    <w:rsid w:val="007B0230"/>
    <w:rsid w:val="007B12A2"/>
    <w:rsid w:val="007B1AD4"/>
    <w:rsid w:val="007B1B74"/>
    <w:rsid w:val="007B1F39"/>
    <w:rsid w:val="007B2718"/>
    <w:rsid w:val="007B2B05"/>
    <w:rsid w:val="007B3492"/>
    <w:rsid w:val="007B4489"/>
    <w:rsid w:val="007B4AB9"/>
    <w:rsid w:val="007B61E1"/>
    <w:rsid w:val="007B6A37"/>
    <w:rsid w:val="007B73AF"/>
    <w:rsid w:val="007B79F7"/>
    <w:rsid w:val="007C0253"/>
    <w:rsid w:val="007C198B"/>
    <w:rsid w:val="007C3ED7"/>
    <w:rsid w:val="007C3FF3"/>
    <w:rsid w:val="007C6525"/>
    <w:rsid w:val="007D1592"/>
    <w:rsid w:val="007D1DAF"/>
    <w:rsid w:val="007D2E36"/>
    <w:rsid w:val="007D42E5"/>
    <w:rsid w:val="007D5EBF"/>
    <w:rsid w:val="007D7274"/>
    <w:rsid w:val="007D729B"/>
    <w:rsid w:val="007D795E"/>
    <w:rsid w:val="007E1DE9"/>
    <w:rsid w:val="007E47A6"/>
    <w:rsid w:val="007E4E65"/>
    <w:rsid w:val="007E4E75"/>
    <w:rsid w:val="007E6A80"/>
    <w:rsid w:val="007E7640"/>
    <w:rsid w:val="007E77E8"/>
    <w:rsid w:val="007E7ECB"/>
    <w:rsid w:val="007F02C6"/>
    <w:rsid w:val="007F0BAD"/>
    <w:rsid w:val="007F1085"/>
    <w:rsid w:val="007F3214"/>
    <w:rsid w:val="007F3C54"/>
    <w:rsid w:val="007F444A"/>
    <w:rsid w:val="007F49BF"/>
    <w:rsid w:val="007F5A41"/>
    <w:rsid w:val="007F716E"/>
    <w:rsid w:val="007F75F5"/>
    <w:rsid w:val="007F7A35"/>
    <w:rsid w:val="00802C3F"/>
    <w:rsid w:val="00803E9C"/>
    <w:rsid w:val="00804151"/>
    <w:rsid w:val="008044BE"/>
    <w:rsid w:val="00807242"/>
    <w:rsid w:val="008078FF"/>
    <w:rsid w:val="00807F52"/>
    <w:rsid w:val="00810FB3"/>
    <w:rsid w:val="0081126D"/>
    <w:rsid w:val="00811A42"/>
    <w:rsid w:val="0081260F"/>
    <w:rsid w:val="00812C7A"/>
    <w:rsid w:val="00813873"/>
    <w:rsid w:val="00815A99"/>
    <w:rsid w:val="00815B54"/>
    <w:rsid w:val="008179F6"/>
    <w:rsid w:val="008203FB"/>
    <w:rsid w:val="008207DC"/>
    <w:rsid w:val="00820AE1"/>
    <w:rsid w:val="00822466"/>
    <w:rsid w:val="00822AEB"/>
    <w:rsid w:val="008254FE"/>
    <w:rsid w:val="00826958"/>
    <w:rsid w:val="008300E4"/>
    <w:rsid w:val="0083113D"/>
    <w:rsid w:val="008315CB"/>
    <w:rsid w:val="00832924"/>
    <w:rsid w:val="00834BB8"/>
    <w:rsid w:val="00835D10"/>
    <w:rsid w:val="008366F2"/>
    <w:rsid w:val="00836A33"/>
    <w:rsid w:val="00837246"/>
    <w:rsid w:val="00837596"/>
    <w:rsid w:val="00841418"/>
    <w:rsid w:val="00842A02"/>
    <w:rsid w:val="008433FD"/>
    <w:rsid w:val="008456F9"/>
    <w:rsid w:val="00846E41"/>
    <w:rsid w:val="00850F17"/>
    <w:rsid w:val="00852B81"/>
    <w:rsid w:val="0085386F"/>
    <w:rsid w:val="00854E85"/>
    <w:rsid w:val="0085608D"/>
    <w:rsid w:val="00856357"/>
    <w:rsid w:val="00856629"/>
    <w:rsid w:val="00857C89"/>
    <w:rsid w:val="00860795"/>
    <w:rsid w:val="00860B19"/>
    <w:rsid w:val="008610FB"/>
    <w:rsid w:val="00863C6C"/>
    <w:rsid w:val="00865D5A"/>
    <w:rsid w:val="008666C0"/>
    <w:rsid w:val="00871249"/>
    <w:rsid w:val="008728C4"/>
    <w:rsid w:val="00873824"/>
    <w:rsid w:val="0087669F"/>
    <w:rsid w:val="0087682E"/>
    <w:rsid w:val="008771E7"/>
    <w:rsid w:val="008817BE"/>
    <w:rsid w:val="00882531"/>
    <w:rsid w:val="0088387F"/>
    <w:rsid w:val="00886EAA"/>
    <w:rsid w:val="00890C7B"/>
    <w:rsid w:val="00890CF1"/>
    <w:rsid w:val="00892900"/>
    <w:rsid w:val="00892B55"/>
    <w:rsid w:val="00892ED1"/>
    <w:rsid w:val="008931DC"/>
    <w:rsid w:val="00893CF6"/>
    <w:rsid w:val="00895E02"/>
    <w:rsid w:val="0089644E"/>
    <w:rsid w:val="008968F9"/>
    <w:rsid w:val="00896F4C"/>
    <w:rsid w:val="008977D7"/>
    <w:rsid w:val="00897A0D"/>
    <w:rsid w:val="00897D2C"/>
    <w:rsid w:val="008A0AB5"/>
    <w:rsid w:val="008A0E94"/>
    <w:rsid w:val="008A107B"/>
    <w:rsid w:val="008A1F01"/>
    <w:rsid w:val="008A208C"/>
    <w:rsid w:val="008A22B1"/>
    <w:rsid w:val="008A28BC"/>
    <w:rsid w:val="008A3120"/>
    <w:rsid w:val="008A4959"/>
    <w:rsid w:val="008A53E8"/>
    <w:rsid w:val="008A6227"/>
    <w:rsid w:val="008A65FF"/>
    <w:rsid w:val="008B06E6"/>
    <w:rsid w:val="008B0F72"/>
    <w:rsid w:val="008B207D"/>
    <w:rsid w:val="008B307A"/>
    <w:rsid w:val="008B325E"/>
    <w:rsid w:val="008B3753"/>
    <w:rsid w:val="008B45CC"/>
    <w:rsid w:val="008B5C31"/>
    <w:rsid w:val="008B5EC0"/>
    <w:rsid w:val="008B6B6E"/>
    <w:rsid w:val="008C0C30"/>
    <w:rsid w:val="008C1910"/>
    <w:rsid w:val="008C1E32"/>
    <w:rsid w:val="008C3588"/>
    <w:rsid w:val="008C3B5A"/>
    <w:rsid w:val="008C3E10"/>
    <w:rsid w:val="008C4E18"/>
    <w:rsid w:val="008C4E92"/>
    <w:rsid w:val="008C5787"/>
    <w:rsid w:val="008C596A"/>
    <w:rsid w:val="008C6FF7"/>
    <w:rsid w:val="008C7BE8"/>
    <w:rsid w:val="008D2415"/>
    <w:rsid w:val="008D28FE"/>
    <w:rsid w:val="008D37A9"/>
    <w:rsid w:val="008D462A"/>
    <w:rsid w:val="008D4776"/>
    <w:rsid w:val="008D56F9"/>
    <w:rsid w:val="008D61A0"/>
    <w:rsid w:val="008E016B"/>
    <w:rsid w:val="008E1789"/>
    <w:rsid w:val="008E3026"/>
    <w:rsid w:val="008E5A4D"/>
    <w:rsid w:val="008E63FF"/>
    <w:rsid w:val="008E6E33"/>
    <w:rsid w:val="008E79DF"/>
    <w:rsid w:val="008F027E"/>
    <w:rsid w:val="008F0C68"/>
    <w:rsid w:val="008F2E27"/>
    <w:rsid w:val="008F32BD"/>
    <w:rsid w:val="008F3ED3"/>
    <w:rsid w:val="008F777B"/>
    <w:rsid w:val="00900880"/>
    <w:rsid w:val="009021AF"/>
    <w:rsid w:val="00902C08"/>
    <w:rsid w:val="00903776"/>
    <w:rsid w:val="00905284"/>
    <w:rsid w:val="00905734"/>
    <w:rsid w:val="00910065"/>
    <w:rsid w:val="0091041E"/>
    <w:rsid w:val="00911233"/>
    <w:rsid w:val="00911962"/>
    <w:rsid w:val="009137DA"/>
    <w:rsid w:val="00915A5A"/>
    <w:rsid w:val="00915FB4"/>
    <w:rsid w:val="0091674C"/>
    <w:rsid w:val="0091740B"/>
    <w:rsid w:val="0091783C"/>
    <w:rsid w:val="00921452"/>
    <w:rsid w:val="009238DE"/>
    <w:rsid w:val="00923C02"/>
    <w:rsid w:val="00923CE0"/>
    <w:rsid w:val="00925215"/>
    <w:rsid w:val="009264F3"/>
    <w:rsid w:val="00930048"/>
    <w:rsid w:val="00930DB9"/>
    <w:rsid w:val="00934C6A"/>
    <w:rsid w:val="00936564"/>
    <w:rsid w:val="0093659C"/>
    <w:rsid w:val="00936688"/>
    <w:rsid w:val="00937937"/>
    <w:rsid w:val="009403ED"/>
    <w:rsid w:val="00943113"/>
    <w:rsid w:val="009434D2"/>
    <w:rsid w:val="00943799"/>
    <w:rsid w:val="00945670"/>
    <w:rsid w:val="00945BFC"/>
    <w:rsid w:val="009503CA"/>
    <w:rsid w:val="00950779"/>
    <w:rsid w:val="00951C6A"/>
    <w:rsid w:val="009578C5"/>
    <w:rsid w:val="00957E54"/>
    <w:rsid w:val="009608AB"/>
    <w:rsid w:val="009608D1"/>
    <w:rsid w:val="00960C18"/>
    <w:rsid w:val="009623AD"/>
    <w:rsid w:val="00964DD4"/>
    <w:rsid w:val="0096627C"/>
    <w:rsid w:val="009666AF"/>
    <w:rsid w:val="009667B8"/>
    <w:rsid w:val="00966A95"/>
    <w:rsid w:val="00967349"/>
    <w:rsid w:val="00967937"/>
    <w:rsid w:val="00970274"/>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AE2"/>
    <w:rsid w:val="0099018D"/>
    <w:rsid w:val="009916EF"/>
    <w:rsid w:val="009925C6"/>
    <w:rsid w:val="00993160"/>
    <w:rsid w:val="009934C9"/>
    <w:rsid w:val="00993A3D"/>
    <w:rsid w:val="0099411A"/>
    <w:rsid w:val="00994ADF"/>
    <w:rsid w:val="009967A5"/>
    <w:rsid w:val="00997328"/>
    <w:rsid w:val="00997B4A"/>
    <w:rsid w:val="009A15B5"/>
    <w:rsid w:val="009A215E"/>
    <w:rsid w:val="009A2C34"/>
    <w:rsid w:val="009A2CA7"/>
    <w:rsid w:val="009A302C"/>
    <w:rsid w:val="009A7CEC"/>
    <w:rsid w:val="009B2D60"/>
    <w:rsid w:val="009B3FF1"/>
    <w:rsid w:val="009B44FD"/>
    <w:rsid w:val="009B4661"/>
    <w:rsid w:val="009C01D1"/>
    <w:rsid w:val="009C0448"/>
    <w:rsid w:val="009C1BF3"/>
    <w:rsid w:val="009C3204"/>
    <w:rsid w:val="009C341E"/>
    <w:rsid w:val="009C580B"/>
    <w:rsid w:val="009C60D8"/>
    <w:rsid w:val="009D2C1F"/>
    <w:rsid w:val="009D2C22"/>
    <w:rsid w:val="009D339E"/>
    <w:rsid w:val="009D3601"/>
    <w:rsid w:val="009D3DF5"/>
    <w:rsid w:val="009D6B30"/>
    <w:rsid w:val="009D7700"/>
    <w:rsid w:val="009E1AC0"/>
    <w:rsid w:val="009E2FF3"/>
    <w:rsid w:val="009E41F0"/>
    <w:rsid w:val="009F3D84"/>
    <w:rsid w:val="009F3E57"/>
    <w:rsid w:val="009F4A99"/>
    <w:rsid w:val="009F4FD1"/>
    <w:rsid w:val="009F549F"/>
    <w:rsid w:val="009F56A3"/>
    <w:rsid w:val="009F57CC"/>
    <w:rsid w:val="009F7827"/>
    <w:rsid w:val="00A00278"/>
    <w:rsid w:val="00A00DBB"/>
    <w:rsid w:val="00A01176"/>
    <w:rsid w:val="00A013E1"/>
    <w:rsid w:val="00A028BD"/>
    <w:rsid w:val="00A046BB"/>
    <w:rsid w:val="00A061BD"/>
    <w:rsid w:val="00A075B1"/>
    <w:rsid w:val="00A07758"/>
    <w:rsid w:val="00A117B1"/>
    <w:rsid w:val="00A13EDD"/>
    <w:rsid w:val="00A15435"/>
    <w:rsid w:val="00A15508"/>
    <w:rsid w:val="00A15B33"/>
    <w:rsid w:val="00A15EA1"/>
    <w:rsid w:val="00A177AF"/>
    <w:rsid w:val="00A208D4"/>
    <w:rsid w:val="00A20B80"/>
    <w:rsid w:val="00A2422C"/>
    <w:rsid w:val="00A2446D"/>
    <w:rsid w:val="00A272CC"/>
    <w:rsid w:val="00A27FF5"/>
    <w:rsid w:val="00A32BE1"/>
    <w:rsid w:val="00A32CDA"/>
    <w:rsid w:val="00A342C9"/>
    <w:rsid w:val="00A35724"/>
    <w:rsid w:val="00A35ECE"/>
    <w:rsid w:val="00A36A14"/>
    <w:rsid w:val="00A407C9"/>
    <w:rsid w:val="00A4174D"/>
    <w:rsid w:val="00A41EFF"/>
    <w:rsid w:val="00A41FCA"/>
    <w:rsid w:val="00A44235"/>
    <w:rsid w:val="00A448CC"/>
    <w:rsid w:val="00A44A05"/>
    <w:rsid w:val="00A4794C"/>
    <w:rsid w:val="00A50EED"/>
    <w:rsid w:val="00A52503"/>
    <w:rsid w:val="00A528C7"/>
    <w:rsid w:val="00A52D18"/>
    <w:rsid w:val="00A53142"/>
    <w:rsid w:val="00A560EE"/>
    <w:rsid w:val="00A603BC"/>
    <w:rsid w:val="00A61469"/>
    <w:rsid w:val="00A617F9"/>
    <w:rsid w:val="00A62E20"/>
    <w:rsid w:val="00A63326"/>
    <w:rsid w:val="00A65DD0"/>
    <w:rsid w:val="00A70532"/>
    <w:rsid w:val="00A7053E"/>
    <w:rsid w:val="00A72B2F"/>
    <w:rsid w:val="00A72E77"/>
    <w:rsid w:val="00A73C4A"/>
    <w:rsid w:val="00A740D2"/>
    <w:rsid w:val="00A77AFD"/>
    <w:rsid w:val="00A77B83"/>
    <w:rsid w:val="00A8044C"/>
    <w:rsid w:val="00A80D1D"/>
    <w:rsid w:val="00A827C4"/>
    <w:rsid w:val="00A837FC"/>
    <w:rsid w:val="00A84AD8"/>
    <w:rsid w:val="00A905C5"/>
    <w:rsid w:val="00A90C25"/>
    <w:rsid w:val="00A91B6C"/>
    <w:rsid w:val="00A946E7"/>
    <w:rsid w:val="00A94761"/>
    <w:rsid w:val="00A95343"/>
    <w:rsid w:val="00A9682D"/>
    <w:rsid w:val="00A96EF2"/>
    <w:rsid w:val="00AA2246"/>
    <w:rsid w:val="00AA25A7"/>
    <w:rsid w:val="00AA298F"/>
    <w:rsid w:val="00AA2BD4"/>
    <w:rsid w:val="00AA57A1"/>
    <w:rsid w:val="00AA63AA"/>
    <w:rsid w:val="00AA7337"/>
    <w:rsid w:val="00AA7D94"/>
    <w:rsid w:val="00AB0BAE"/>
    <w:rsid w:val="00AB3390"/>
    <w:rsid w:val="00AB33EF"/>
    <w:rsid w:val="00AB46AB"/>
    <w:rsid w:val="00AB492F"/>
    <w:rsid w:val="00AB4CBF"/>
    <w:rsid w:val="00AB58A4"/>
    <w:rsid w:val="00AB5F46"/>
    <w:rsid w:val="00AB6F09"/>
    <w:rsid w:val="00AB7676"/>
    <w:rsid w:val="00AC035B"/>
    <w:rsid w:val="00AC07D3"/>
    <w:rsid w:val="00AC1B26"/>
    <w:rsid w:val="00AC1E35"/>
    <w:rsid w:val="00AC2807"/>
    <w:rsid w:val="00AC29A6"/>
    <w:rsid w:val="00AD0AD9"/>
    <w:rsid w:val="00AD183A"/>
    <w:rsid w:val="00AD1B6B"/>
    <w:rsid w:val="00AD2BA7"/>
    <w:rsid w:val="00AD33E9"/>
    <w:rsid w:val="00AD4AD9"/>
    <w:rsid w:val="00AD4E32"/>
    <w:rsid w:val="00AD5ECB"/>
    <w:rsid w:val="00AD6092"/>
    <w:rsid w:val="00AD63EB"/>
    <w:rsid w:val="00AE0776"/>
    <w:rsid w:val="00AE0F9A"/>
    <w:rsid w:val="00AE0FF9"/>
    <w:rsid w:val="00AE19B7"/>
    <w:rsid w:val="00AE314A"/>
    <w:rsid w:val="00AE3C2F"/>
    <w:rsid w:val="00AE4190"/>
    <w:rsid w:val="00AE5932"/>
    <w:rsid w:val="00AE659B"/>
    <w:rsid w:val="00AE65B0"/>
    <w:rsid w:val="00AE7027"/>
    <w:rsid w:val="00AF0AC3"/>
    <w:rsid w:val="00AF0F45"/>
    <w:rsid w:val="00AF1535"/>
    <w:rsid w:val="00AF17DA"/>
    <w:rsid w:val="00AF1F9C"/>
    <w:rsid w:val="00AF2916"/>
    <w:rsid w:val="00AF3B89"/>
    <w:rsid w:val="00AF5835"/>
    <w:rsid w:val="00AF6CB9"/>
    <w:rsid w:val="00B000E2"/>
    <w:rsid w:val="00B0081B"/>
    <w:rsid w:val="00B01F74"/>
    <w:rsid w:val="00B022DE"/>
    <w:rsid w:val="00B027F3"/>
    <w:rsid w:val="00B02E8F"/>
    <w:rsid w:val="00B03720"/>
    <w:rsid w:val="00B03AF5"/>
    <w:rsid w:val="00B04339"/>
    <w:rsid w:val="00B04374"/>
    <w:rsid w:val="00B06B02"/>
    <w:rsid w:val="00B103D7"/>
    <w:rsid w:val="00B12BD8"/>
    <w:rsid w:val="00B12F53"/>
    <w:rsid w:val="00B14980"/>
    <w:rsid w:val="00B153D2"/>
    <w:rsid w:val="00B16BC7"/>
    <w:rsid w:val="00B16F1D"/>
    <w:rsid w:val="00B16F6B"/>
    <w:rsid w:val="00B17B58"/>
    <w:rsid w:val="00B2226F"/>
    <w:rsid w:val="00B23B91"/>
    <w:rsid w:val="00B2481C"/>
    <w:rsid w:val="00B26BA8"/>
    <w:rsid w:val="00B27161"/>
    <w:rsid w:val="00B27A38"/>
    <w:rsid w:val="00B319B7"/>
    <w:rsid w:val="00B3347F"/>
    <w:rsid w:val="00B34773"/>
    <w:rsid w:val="00B34AE9"/>
    <w:rsid w:val="00B35426"/>
    <w:rsid w:val="00B35D9A"/>
    <w:rsid w:val="00B35FAE"/>
    <w:rsid w:val="00B40490"/>
    <w:rsid w:val="00B42754"/>
    <w:rsid w:val="00B4308F"/>
    <w:rsid w:val="00B44525"/>
    <w:rsid w:val="00B44526"/>
    <w:rsid w:val="00B446C5"/>
    <w:rsid w:val="00B44CD9"/>
    <w:rsid w:val="00B44E68"/>
    <w:rsid w:val="00B4550D"/>
    <w:rsid w:val="00B45DC7"/>
    <w:rsid w:val="00B50183"/>
    <w:rsid w:val="00B51770"/>
    <w:rsid w:val="00B51BDF"/>
    <w:rsid w:val="00B51F54"/>
    <w:rsid w:val="00B51F87"/>
    <w:rsid w:val="00B521EA"/>
    <w:rsid w:val="00B5372C"/>
    <w:rsid w:val="00B5473D"/>
    <w:rsid w:val="00B54919"/>
    <w:rsid w:val="00B5571A"/>
    <w:rsid w:val="00B5730A"/>
    <w:rsid w:val="00B57B5E"/>
    <w:rsid w:val="00B57DC5"/>
    <w:rsid w:val="00B603A8"/>
    <w:rsid w:val="00B61E32"/>
    <w:rsid w:val="00B61FE5"/>
    <w:rsid w:val="00B625E2"/>
    <w:rsid w:val="00B64921"/>
    <w:rsid w:val="00B65608"/>
    <w:rsid w:val="00B6576C"/>
    <w:rsid w:val="00B67DCC"/>
    <w:rsid w:val="00B713A3"/>
    <w:rsid w:val="00B719CD"/>
    <w:rsid w:val="00B721C3"/>
    <w:rsid w:val="00B72A84"/>
    <w:rsid w:val="00B74DD3"/>
    <w:rsid w:val="00B75328"/>
    <w:rsid w:val="00B77A34"/>
    <w:rsid w:val="00B82A34"/>
    <w:rsid w:val="00B82F8E"/>
    <w:rsid w:val="00B83038"/>
    <w:rsid w:val="00B8336A"/>
    <w:rsid w:val="00B86C97"/>
    <w:rsid w:val="00B875F2"/>
    <w:rsid w:val="00B90ED2"/>
    <w:rsid w:val="00B91056"/>
    <w:rsid w:val="00B9110C"/>
    <w:rsid w:val="00B92437"/>
    <w:rsid w:val="00B940BC"/>
    <w:rsid w:val="00B94E83"/>
    <w:rsid w:val="00B95C1E"/>
    <w:rsid w:val="00B96188"/>
    <w:rsid w:val="00B96C26"/>
    <w:rsid w:val="00B97621"/>
    <w:rsid w:val="00BA1C9B"/>
    <w:rsid w:val="00BA3539"/>
    <w:rsid w:val="00BA65E2"/>
    <w:rsid w:val="00BA6670"/>
    <w:rsid w:val="00BA7123"/>
    <w:rsid w:val="00BA7531"/>
    <w:rsid w:val="00BA7603"/>
    <w:rsid w:val="00BB156A"/>
    <w:rsid w:val="00BB1E62"/>
    <w:rsid w:val="00BB348B"/>
    <w:rsid w:val="00BB3A51"/>
    <w:rsid w:val="00BB51E3"/>
    <w:rsid w:val="00BC0108"/>
    <w:rsid w:val="00BC0C7E"/>
    <w:rsid w:val="00BC47ED"/>
    <w:rsid w:val="00BC60FE"/>
    <w:rsid w:val="00BC7AA1"/>
    <w:rsid w:val="00BC7E0A"/>
    <w:rsid w:val="00BD0316"/>
    <w:rsid w:val="00BD03CF"/>
    <w:rsid w:val="00BD0705"/>
    <w:rsid w:val="00BD145C"/>
    <w:rsid w:val="00BD1DFA"/>
    <w:rsid w:val="00BD3142"/>
    <w:rsid w:val="00BD33D4"/>
    <w:rsid w:val="00BD60D2"/>
    <w:rsid w:val="00BD6F3E"/>
    <w:rsid w:val="00BD742A"/>
    <w:rsid w:val="00BE0549"/>
    <w:rsid w:val="00BE0CEB"/>
    <w:rsid w:val="00BE1B3D"/>
    <w:rsid w:val="00BE2F4D"/>
    <w:rsid w:val="00BE31BB"/>
    <w:rsid w:val="00BE3D85"/>
    <w:rsid w:val="00BE3EAE"/>
    <w:rsid w:val="00BE4BCA"/>
    <w:rsid w:val="00BE70E5"/>
    <w:rsid w:val="00BE74BB"/>
    <w:rsid w:val="00BF14BC"/>
    <w:rsid w:val="00BF2915"/>
    <w:rsid w:val="00BF3D59"/>
    <w:rsid w:val="00BF48BD"/>
    <w:rsid w:val="00BF4B8D"/>
    <w:rsid w:val="00BF5DFB"/>
    <w:rsid w:val="00BF7206"/>
    <w:rsid w:val="00BF74FF"/>
    <w:rsid w:val="00C000CA"/>
    <w:rsid w:val="00C00712"/>
    <w:rsid w:val="00C00825"/>
    <w:rsid w:val="00C0086A"/>
    <w:rsid w:val="00C01FB5"/>
    <w:rsid w:val="00C0540A"/>
    <w:rsid w:val="00C06996"/>
    <w:rsid w:val="00C07C6B"/>
    <w:rsid w:val="00C1235B"/>
    <w:rsid w:val="00C12BFE"/>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279EF"/>
    <w:rsid w:val="00C31434"/>
    <w:rsid w:val="00C33688"/>
    <w:rsid w:val="00C3395C"/>
    <w:rsid w:val="00C34FC7"/>
    <w:rsid w:val="00C350FE"/>
    <w:rsid w:val="00C35C98"/>
    <w:rsid w:val="00C40FA1"/>
    <w:rsid w:val="00C41C7C"/>
    <w:rsid w:val="00C42174"/>
    <w:rsid w:val="00C476BF"/>
    <w:rsid w:val="00C5238E"/>
    <w:rsid w:val="00C54F21"/>
    <w:rsid w:val="00C57A05"/>
    <w:rsid w:val="00C57F3E"/>
    <w:rsid w:val="00C6234C"/>
    <w:rsid w:val="00C63DCF"/>
    <w:rsid w:val="00C64E94"/>
    <w:rsid w:val="00C65AFB"/>
    <w:rsid w:val="00C6643F"/>
    <w:rsid w:val="00C727E0"/>
    <w:rsid w:val="00C73B83"/>
    <w:rsid w:val="00C772C8"/>
    <w:rsid w:val="00C7789C"/>
    <w:rsid w:val="00C77D03"/>
    <w:rsid w:val="00C80B62"/>
    <w:rsid w:val="00C8140E"/>
    <w:rsid w:val="00C8174D"/>
    <w:rsid w:val="00C81E60"/>
    <w:rsid w:val="00C85B73"/>
    <w:rsid w:val="00C87F5E"/>
    <w:rsid w:val="00C9000D"/>
    <w:rsid w:val="00C90957"/>
    <w:rsid w:val="00C92325"/>
    <w:rsid w:val="00C9319F"/>
    <w:rsid w:val="00C94DA4"/>
    <w:rsid w:val="00C960FA"/>
    <w:rsid w:val="00C9624A"/>
    <w:rsid w:val="00C967AE"/>
    <w:rsid w:val="00C971A4"/>
    <w:rsid w:val="00CA1048"/>
    <w:rsid w:val="00CA1C1D"/>
    <w:rsid w:val="00CA1C35"/>
    <w:rsid w:val="00CA23F8"/>
    <w:rsid w:val="00CA23FD"/>
    <w:rsid w:val="00CA2F3A"/>
    <w:rsid w:val="00CA7D3C"/>
    <w:rsid w:val="00CB15CB"/>
    <w:rsid w:val="00CB2A11"/>
    <w:rsid w:val="00CB5392"/>
    <w:rsid w:val="00CB5CE6"/>
    <w:rsid w:val="00CB7108"/>
    <w:rsid w:val="00CB7D36"/>
    <w:rsid w:val="00CC0A74"/>
    <w:rsid w:val="00CC0D84"/>
    <w:rsid w:val="00CC14DA"/>
    <w:rsid w:val="00CC22E9"/>
    <w:rsid w:val="00CC3238"/>
    <w:rsid w:val="00CC4261"/>
    <w:rsid w:val="00CC4345"/>
    <w:rsid w:val="00CC71A9"/>
    <w:rsid w:val="00CC7604"/>
    <w:rsid w:val="00CD0FC1"/>
    <w:rsid w:val="00CD2040"/>
    <w:rsid w:val="00CD2228"/>
    <w:rsid w:val="00CD2EDE"/>
    <w:rsid w:val="00CD3003"/>
    <w:rsid w:val="00CD4B0E"/>
    <w:rsid w:val="00CD4F14"/>
    <w:rsid w:val="00CD736C"/>
    <w:rsid w:val="00CE0218"/>
    <w:rsid w:val="00CE0AD3"/>
    <w:rsid w:val="00CE0CB6"/>
    <w:rsid w:val="00CE1734"/>
    <w:rsid w:val="00CE1A6F"/>
    <w:rsid w:val="00CE1E66"/>
    <w:rsid w:val="00CE23D0"/>
    <w:rsid w:val="00CE4369"/>
    <w:rsid w:val="00CE57D9"/>
    <w:rsid w:val="00CE784A"/>
    <w:rsid w:val="00CE792F"/>
    <w:rsid w:val="00CF02CE"/>
    <w:rsid w:val="00CF0304"/>
    <w:rsid w:val="00CF09E1"/>
    <w:rsid w:val="00CF202B"/>
    <w:rsid w:val="00CF2421"/>
    <w:rsid w:val="00CF2822"/>
    <w:rsid w:val="00CF34C7"/>
    <w:rsid w:val="00CF4648"/>
    <w:rsid w:val="00CF5588"/>
    <w:rsid w:val="00D021EB"/>
    <w:rsid w:val="00D0258D"/>
    <w:rsid w:val="00D027FD"/>
    <w:rsid w:val="00D02FD0"/>
    <w:rsid w:val="00D0367C"/>
    <w:rsid w:val="00D060FA"/>
    <w:rsid w:val="00D06991"/>
    <w:rsid w:val="00D10A14"/>
    <w:rsid w:val="00D11B44"/>
    <w:rsid w:val="00D13EA7"/>
    <w:rsid w:val="00D15B23"/>
    <w:rsid w:val="00D167D7"/>
    <w:rsid w:val="00D16A6E"/>
    <w:rsid w:val="00D1790F"/>
    <w:rsid w:val="00D21B8C"/>
    <w:rsid w:val="00D21D0A"/>
    <w:rsid w:val="00D25024"/>
    <w:rsid w:val="00D25A72"/>
    <w:rsid w:val="00D269F5"/>
    <w:rsid w:val="00D3061A"/>
    <w:rsid w:val="00D30D22"/>
    <w:rsid w:val="00D3102E"/>
    <w:rsid w:val="00D3156B"/>
    <w:rsid w:val="00D3162E"/>
    <w:rsid w:val="00D317B9"/>
    <w:rsid w:val="00D3300C"/>
    <w:rsid w:val="00D34114"/>
    <w:rsid w:val="00D34A1D"/>
    <w:rsid w:val="00D35420"/>
    <w:rsid w:val="00D35B81"/>
    <w:rsid w:val="00D36BF6"/>
    <w:rsid w:val="00D41BC8"/>
    <w:rsid w:val="00D41ED1"/>
    <w:rsid w:val="00D42745"/>
    <w:rsid w:val="00D43961"/>
    <w:rsid w:val="00D43ABC"/>
    <w:rsid w:val="00D4432C"/>
    <w:rsid w:val="00D44D07"/>
    <w:rsid w:val="00D500F7"/>
    <w:rsid w:val="00D50288"/>
    <w:rsid w:val="00D503E6"/>
    <w:rsid w:val="00D50E9D"/>
    <w:rsid w:val="00D51FA0"/>
    <w:rsid w:val="00D530D0"/>
    <w:rsid w:val="00D532C6"/>
    <w:rsid w:val="00D53852"/>
    <w:rsid w:val="00D5475D"/>
    <w:rsid w:val="00D556D1"/>
    <w:rsid w:val="00D55752"/>
    <w:rsid w:val="00D57979"/>
    <w:rsid w:val="00D609C3"/>
    <w:rsid w:val="00D618E2"/>
    <w:rsid w:val="00D6209C"/>
    <w:rsid w:val="00D6279D"/>
    <w:rsid w:val="00D631C7"/>
    <w:rsid w:val="00D633BD"/>
    <w:rsid w:val="00D652B0"/>
    <w:rsid w:val="00D66D44"/>
    <w:rsid w:val="00D677ED"/>
    <w:rsid w:val="00D74FD3"/>
    <w:rsid w:val="00D75EF6"/>
    <w:rsid w:val="00D77523"/>
    <w:rsid w:val="00D776DD"/>
    <w:rsid w:val="00D77C09"/>
    <w:rsid w:val="00D8083C"/>
    <w:rsid w:val="00D812A5"/>
    <w:rsid w:val="00D820D7"/>
    <w:rsid w:val="00D82F2D"/>
    <w:rsid w:val="00D837D6"/>
    <w:rsid w:val="00D85161"/>
    <w:rsid w:val="00D8520A"/>
    <w:rsid w:val="00D8700F"/>
    <w:rsid w:val="00D8701F"/>
    <w:rsid w:val="00D87098"/>
    <w:rsid w:val="00D905F8"/>
    <w:rsid w:val="00D9228E"/>
    <w:rsid w:val="00D92ADC"/>
    <w:rsid w:val="00D94518"/>
    <w:rsid w:val="00D95C88"/>
    <w:rsid w:val="00D96CB8"/>
    <w:rsid w:val="00D970C1"/>
    <w:rsid w:val="00D97A70"/>
    <w:rsid w:val="00DA0C9C"/>
    <w:rsid w:val="00DA1164"/>
    <w:rsid w:val="00DA1272"/>
    <w:rsid w:val="00DA1440"/>
    <w:rsid w:val="00DA1B20"/>
    <w:rsid w:val="00DA20CE"/>
    <w:rsid w:val="00DA23F5"/>
    <w:rsid w:val="00DA2B52"/>
    <w:rsid w:val="00DA2D4A"/>
    <w:rsid w:val="00DA34A5"/>
    <w:rsid w:val="00DA38C4"/>
    <w:rsid w:val="00DA40E5"/>
    <w:rsid w:val="00DA64C4"/>
    <w:rsid w:val="00DA755D"/>
    <w:rsid w:val="00DA7D67"/>
    <w:rsid w:val="00DB3683"/>
    <w:rsid w:val="00DB4228"/>
    <w:rsid w:val="00DB4250"/>
    <w:rsid w:val="00DB4B1B"/>
    <w:rsid w:val="00DB51C4"/>
    <w:rsid w:val="00DB5411"/>
    <w:rsid w:val="00DB5A47"/>
    <w:rsid w:val="00DC13FC"/>
    <w:rsid w:val="00DC1579"/>
    <w:rsid w:val="00DC30E8"/>
    <w:rsid w:val="00DC3BA2"/>
    <w:rsid w:val="00DC539C"/>
    <w:rsid w:val="00DC634F"/>
    <w:rsid w:val="00DC6852"/>
    <w:rsid w:val="00DC6ABC"/>
    <w:rsid w:val="00DD5BF0"/>
    <w:rsid w:val="00DE4CBF"/>
    <w:rsid w:val="00DE5921"/>
    <w:rsid w:val="00DE64FC"/>
    <w:rsid w:val="00DE7CC0"/>
    <w:rsid w:val="00DF114E"/>
    <w:rsid w:val="00DF1672"/>
    <w:rsid w:val="00DF1C56"/>
    <w:rsid w:val="00DF224A"/>
    <w:rsid w:val="00DF25C1"/>
    <w:rsid w:val="00DF3977"/>
    <w:rsid w:val="00DF435F"/>
    <w:rsid w:val="00DF4E31"/>
    <w:rsid w:val="00DF5D13"/>
    <w:rsid w:val="00DF6843"/>
    <w:rsid w:val="00DF6CDA"/>
    <w:rsid w:val="00DF71A2"/>
    <w:rsid w:val="00DF7263"/>
    <w:rsid w:val="00DF78FA"/>
    <w:rsid w:val="00DF7CCD"/>
    <w:rsid w:val="00E020D5"/>
    <w:rsid w:val="00E02352"/>
    <w:rsid w:val="00E02DA4"/>
    <w:rsid w:val="00E036EE"/>
    <w:rsid w:val="00E065DB"/>
    <w:rsid w:val="00E066B4"/>
    <w:rsid w:val="00E0688B"/>
    <w:rsid w:val="00E07A8A"/>
    <w:rsid w:val="00E07FB7"/>
    <w:rsid w:val="00E1048D"/>
    <w:rsid w:val="00E105FE"/>
    <w:rsid w:val="00E10C40"/>
    <w:rsid w:val="00E11594"/>
    <w:rsid w:val="00E11611"/>
    <w:rsid w:val="00E126E0"/>
    <w:rsid w:val="00E12BE2"/>
    <w:rsid w:val="00E15134"/>
    <w:rsid w:val="00E154E8"/>
    <w:rsid w:val="00E15701"/>
    <w:rsid w:val="00E16388"/>
    <w:rsid w:val="00E16977"/>
    <w:rsid w:val="00E213EF"/>
    <w:rsid w:val="00E2178A"/>
    <w:rsid w:val="00E23EDE"/>
    <w:rsid w:val="00E24721"/>
    <w:rsid w:val="00E24F87"/>
    <w:rsid w:val="00E271B8"/>
    <w:rsid w:val="00E27583"/>
    <w:rsid w:val="00E304BE"/>
    <w:rsid w:val="00E307A4"/>
    <w:rsid w:val="00E31383"/>
    <w:rsid w:val="00E34756"/>
    <w:rsid w:val="00E358A8"/>
    <w:rsid w:val="00E35F79"/>
    <w:rsid w:val="00E368E2"/>
    <w:rsid w:val="00E371B5"/>
    <w:rsid w:val="00E378E0"/>
    <w:rsid w:val="00E408E7"/>
    <w:rsid w:val="00E41E69"/>
    <w:rsid w:val="00E4217E"/>
    <w:rsid w:val="00E424E1"/>
    <w:rsid w:val="00E4272F"/>
    <w:rsid w:val="00E42736"/>
    <w:rsid w:val="00E4280B"/>
    <w:rsid w:val="00E432D3"/>
    <w:rsid w:val="00E4389B"/>
    <w:rsid w:val="00E44D1F"/>
    <w:rsid w:val="00E4696E"/>
    <w:rsid w:val="00E47137"/>
    <w:rsid w:val="00E47219"/>
    <w:rsid w:val="00E5016D"/>
    <w:rsid w:val="00E5149E"/>
    <w:rsid w:val="00E5172F"/>
    <w:rsid w:val="00E521C9"/>
    <w:rsid w:val="00E52717"/>
    <w:rsid w:val="00E52B38"/>
    <w:rsid w:val="00E533B8"/>
    <w:rsid w:val="00E54004"/>
    <w:rsid w:val="00E5746F"/>
    <w:rsid w:val="00E57C10"/>
    <w:rsid w:val="00E61B1A"/>
    <w:rsid w:val="00E61F97"/>
    <w:rsid w:val="00E62999"/>
    <w:rsid w:val="00E65491"/>
    <w:rsid w:val="00E6605B"/>
    <w:rsid w:val="00E66F9B"/>
    <w:rsid w:val="00E6756E"/>
    <w:rsid w:val="00E6791E"/>
    <w:rsid w:val="00E7163F"/>
    <w:rsid w:val="00E71A5E"/>
    <w:rsid w:val="00E72A52"/>
    <w:rsid w:val="00E7462B"/>
    <w:rsid w:val="00E75E2F"/>
    <w:rsid w:val="00E7616C"/>
    <w:rsid w:val="00E76376"/>
    <w:rsid w:val="00E77464"/>
    <w:rsid w:val="00E77DF9"/>
    <w:rsid w:val="00E814E2"/>
    <w:rsid w:val="00E81E67"/>
    <w:rsid w:val="00E82384"/>
    <w:rsid w:val="00E85D66"/>
    <w:rsid w:val="00E86238"/>
    <w:rsid w:val="00E871E5"/>
    <w:rsid w:val="00E924D1"/>
    <w:rsid w:val="00E93117"/>
    <w:rsid w:val="00E93BE3"/>
    <w:rsid w:val="00E93C0F"/>
    <w:rsid w:val="00E940B2"/>
    <w:rsid w:val="00E955AE"/>
    <w:rsid w:val="00E95D91"/>
    <w:rsid w:val="00E9624F"/>
    <w:rsid w:val="00E97155"/>
    <w:rsid w:val="00EA089F"/>
    <w:rsid w:val="00EA0BA3"/>
    <w:rsid w:val="00EA1799"/>
    <w:rsid w:val="00EA2A23"/>
    <w:rsid w:val="00EA4A8B"/>
    <w:rsid w:val="00EA7850"/>
    <w:rsid w:val="00EA7CA4"/>
    <w:rsid w:val="00EB0A28"/>
    <w:rsid w:val="00EB16E6"/>
    <w:rsid w:val="00EB1AE3"/>
    <w:rsid w:val="00EB2849"/>
    <w:rsid w:val="00EB2D53"/>
    <w:rsid w:val="00EB3158"/>
    <w:rsid w:val="00EB40AA"/>
    <w:rsid w:val="00EB43BD"/>
    <w:rsid w:val="00EB5E02"/>
    <w:rsid w:val="00EB6A45"/>
    <w:rsid w:val="00EB6B2F"/>
    <w:rsid w:val="00EC1E19"/>
    <w:rsid w:val="00EC2552"/>
    <w:rsid w:val="00EC272D"/>
    <w:rsid w:val="00EC2ACF"/>
    <w:rsid w:val="00EC4A93"/>
    <w:rsid w:val="00EC70DB"/>
    <w:rsid w:val="00EC714E"/>
    <w:rsid w:val="00EC7A77"/>
    <w:rsid w:val="00ED1251"/>
    <w:rsid w:val="00ED3A2D"/>
    <w:rsid w:val="00ED5630"/>
    <w:rsid w:val="00ED6B58"/>
    <w:rsid w:val="00EE251C"/>
    <w:rsid w:val="00EE338A"/>
    <w:rsid w:val="00EE45C3"/>
    <w:rsid w:val="00EE4950"/>
    <w:rsid w:val="00EE4FD3"/>
    <w:rsid w:val="00EE6388"/>
    <w:rsid w:val="00EE638F"/>
    <w:rsid w:val="00EE6958"/>
    <w:rsid w:val="00EE7170"/>
    <w:rsid w:val="00EF1C07"/>
    <w:rsid w:val="00EF2CCF"/>
    <w:rsid w:val="00EF3587"/>
    <w:rsid w:val="00EF3F9E"/>
    <w:rsid w:val="00EF4019"/>
    <w:rsid w:val="00EF4EEB"/>
    <w:rsid w:val="00EF6A4A"/>
    <w:rsid w:val="00EF6D79"/>
    <w:rsid w:val="00EF6E1F"/>
    <w:rsid w:val="00EF7FFA"/>
    <w:rsid w:val="00F0014B"/>
    <w:rsid w:val="00F01F5F"/>
    <w:rsid w:val="00F0206D"/>
    <w:rsid w:val="00F025D6"/>
    <w:rsid w:val="00F02FC5"/>
    <w:rsid w:val="00F04491"/>
    <w:rsid w:val="00F0627B"/>
    <w:rsid w:val="00F07573"/>
    <w:rsid w:val="00F07890"/>
    <w:rsid w:val="00F10534"/>
    <w:rsid w:val="00F11129"/>
    <w:rsid w:val="00F1126E"/>
    <w:rsid w:val="00F12450"/>
    <w:rsid w:val="00F1355C"/>
    <w:rsid w:val="00F13EC2"/>
    <w:rsid w:val="00F1435C"/>
    <w:rsid w:val="00F16999"/>
    <w:rsid w:val="00F16B10"/>
    <w:rsid w:val="00F174FC"/>
    <w:rsid w:val="00F20408"/>
    <w:rsid w:val="00F20E39"/>
    <w:rsid w:val="00F23507"/>
    <w:rsid w:val="00F23624"/>
    <w:rsid w:val="00F242CA"/>
    <w:rsid w:val="00F25A0A"/>
    <w:rsid w:val="00F27B8A"/>
    <w:rsid w:val="00F30E24"/>
    <w:rsid w:val="00F3124C"/>
    <w:rsid w:val="00F31ADD"/>
    <w:rsid w:val="00F31F50"/>
    <w:rsid w:val="00F32BD4"/>
    <w:rsid w:val="00F330F1"/>
    <w:rsid w:val="00F33149"/>
    <w:rsid w:val="00F36A34"/>
    <w:rsid w:val="00F41D29"/>
    <w:rsid w:val="00F42D9E"/>
    <w:rsid w:val="00F43086"/>
    <w:rsid w:val="00F47162"/>
    <w:rsid w:val="00F50DFE"/>
    <w:rsid w:val="00F50E1F"/>
    <w:rsid w:val="00F50FB3"/>
    <w:rsid w:val="00F5281F"/>
    <w:rsid w:val="00F52ADB"/>
    <w:rsid w:val="00F531D2"/>
    <w:rsid w:val="00F54BD9"/>
    <w:rsid w:val="00F56E5D"/>
    <w:rsid w:val="00F574F7"/>
    <w:rsid w:val="00F60CC4"/>
    <w:rsid w:val="00F628BA"/>
    <w:rsid w:val="00F6355F"/>
    <w:rsid w:val="00F64EDD"/>
    <w:rsid w:val="00F6517D"/>
    <w:rsid w:val="00F65757"/>
    <w:rsid w:val="00F65D59"/>
    <w:rsid w:val="00F65F9B"/>
    <w:rsid w:val="00F673F9"/>
    <w:rsid w:val="00F70095"/>
    <w:rsid w:val="00F703A0"/>
    <w:rsid w:val="00F708B2"/>
    <w:rsid w:val="00F712EC"/>
    <w:rsid w:val="00F720F4"/>
    <w:rsid w:val="00F728CC"/>
    <w:rsid w:val="00F729C6"/>
    <w:rsid w:val="00F736F3"/>
    <w:rsid w:val="00F74866"/>
    <w:rsid w:val="00F7520D"/>
    <w:rsid w:val="00F75FC5"/>
    <w:rsid w:val="00F77470"/>
    <w:rsid w:val="00F8104B"/>
    <w:rsid w:val="00F81E57"/>
    <w:rsid w:val="00F82E30"/>
    <w:rsid w:val="00F83486"/>
    <w:rsid w:val="00F842E4"/>
    <w:rsid w:val="00F85CF8"/>
    <w:rsid w:val="00F861C0"/>
    <w:rsid w:val="00F87A56"/>
    <w:rsid w:val="00F87E75"/>
    <w:rsid w:val="00F9173A"/>
    <w:rsid w:val="00F926C6"/>
    <w:rsid w:val="00F93E2E"/>
    <w:rsid w:val="00F943FF"/>
    <w:rsid w:val="00F94A9C"/>
    <w:rsid w:val="00F954F3"/>
    <w:rsid w:val="00F96525"/>
    <w:rsid w:val="00F97A01"/>
    <w:rsid w:val="00FA069A"/>
    <w:rsid w:val="00FA3229"/>
    <w:rsid w:val="00FA464C"/>
    <w:rsid w:val="00FA4EF5"/>
    <w:rsid w:val="00FA4F23"/>
    <w:rsid w:val="00FA5346"/>
    <w:rsid w:val="00FA66F1"/>
    <w:rsid w:val="00FB28A9"/>
    <w:rsid w:val="00FB28AD"/>
    <w:rsid w:val="00FB3294"/>
    <w:rsid w:val="00FB3388"/>
    <w:rsid w:val="00FB49B6"/>
    <w:rsid w:val="00FB4F38"/>
    <w:rsid w:val="00FB5C3B"/>
    <w:rsid w:val="00FB6103"/>
    <w:rsid w:val="00FC0499"/>
    <w:rsid w:val="00FC101B"/>
    <w:rsid w:val="00FC2B31"/>
    <w:rsid w:val="00FC3737"/>
    <w:rsid w:val="00FC3874"/>
    <w:rsid w:val="00FC49BE"/>
    <w:rsid w:val="00FC5F5B"/>
    <w:rsid w:val="00FC6C89"/>
    <w:rsid w:val="00FC6F2B"/>
    <w:rsid w:val="00FD08BA"/>
    <w:rsid w:val="00FD228B"/>
    <w:rsid w:val="00FD3E29"/>
    <w:rsid w:val="00FD6082"/>
    <w:rsid w:val="00FE3F7A"/>
    <w:rsid w:val="00FE4271"/>
    <w:rsid w:val="00FE4FAB"/>
    <w:rsid w:val="00FE7C4B"/>
    <w:rsid w:val="00FE7EF0"/>
    <w:rsid w:val="00FF14C1"/>
    <w:rsid w:val="00FF1DF3"/>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505FE3"/>
  <w15:docId w15:val="{AFC095E7-D958-42C5-80D7-5E08431E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B2"/>
    <w:pPr>
      <w:jc w:val="both"/>
    </w:pPr>
    <w:rPr>
      <w:rFonts w:ascii="Times New Roman" w:hAnsi="Times New Roman"/>
      <w:sz w:val="24"/>
      <w:szCs w:val="22"/>
      <w:lang w:val="ro-RO" w:eastAsia="en-US"/>
    </w:rPr>
  </w:style>
  <w:style w:type="paragraph" w:styleId="Titlu1">
    <w:name w:val="heading 1"/>
    <w:basedOn w:val="Normal"/>
    <w:next w:val="Normal"/>
    <w:link w:val="Titlu1Caracter"/>
    <w:uiPriority w:val="9"/>
    <w:qFormat/>
    <w:locked/>
    <w:rsid w:val="00734888"/>
    <w:pPr>
      <w:keepNext/>
      <w:keepLines/>
      <w:jc w:val="center"/>
      <w:outlineLvl w:val="0"/>
    </w:pPr>
    <w:rPr>
      <w:rFonts w:eastAsia="SimSun"/>
      <w:b/>
      <w:bCs/>
      <w:szCs w:val="28"/>
      <w:lang w:val="en-US"/>
    </w:rPr>
  </w:style>
  <w:style w:type="paragraph" w:styleId="Titlu2">
    <w:name w:val="heading 2"/>
    <w:basedOn w:val="Normal"/>
    <w:next w:val="Normal"/>
    <w:link w:val="Titlu2Caracter"/>
    <w:uiPriority w:val="9"/>
    <w:qFormat/>
    <w:rsid w:val="00734888"/>
    <w:pPr>
      <w:keepNext/>
      <w:keepLines/>
      <w:outlineLvl w:val="1"/>
    </w:pPr>
    <w:rPr>
      <w:b/>
      <w:szCs w:val="20"/>
      <w:lang w:eastAsia="ru-RU"/>
    </w:rPr>
  </w:style>
  <w:style w:type="paragraph" w:styleId="Titlu3">
    <w:name w:val="heading 3"/>
    <w:basedOn w:val="Normal"/>
    <w:next w:val="Normal"/>
    <w:link w:val="Titlu3Caracter"/>
    <w:autoRedefine/>
    <w:uiPriority w:val="99"/>
    <w:qFormat/>
    <w:rsid w:val="00E97155"/>
    <w:pPr>
      <w:keepNext/>
      <w:tabs>
        <w:tab w:val="left" w:pos="0"/>
        <w:tab w:val="left" w:pos="175"/>
      </w:tabs>
      <w:ind w:left="56"/>
      <w:outlineLvl w:val="2"/>
    </w:pPr>
    <w:rPr>
      <w:sz w:val="20"/>
      <w:szCs w:val="20"/>
      <w:lang w:eastAsia="fr-FR"/>
    </w:rPr>
  </w:style>
  <w:style w:type="paragraph" w:styleId="Titlu4">
    <w:name w:val="heading 4"/>
    <w:basedOn w:val="Normal"/>
    <w:next w:val="Normal"/>
    <w:link w:val="Titlu4Caracter"/>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Titlu5">
    <w:name w:val="heading 5"/>
    <w:basedOn w:val="Normal"/>
    <w:next w:val="Normal"/>
    <w:link w:val="Titlu5Caracter"/>
    <w:uiPriority w:val="99"/>
    <w:qFormat/>
    <w:rsid w:val="00A837FC"/>
    <w:pPr>
      <w:keepNext/>
      <w:keepLines/>
      <w:spacing w:before="40"/>
      <w:outlineLvl w:val="4"/>
    </w:pPr>
    <w:rPr>
      <w:rFonts w:ascii="Calibri Light" w:hAnsi="Calibri Light"/>
      <w:color w:val="2E74B5"/>
      <w:sz w:val="20"/>
      <w:szCs w:val="20"/>
      <w:lang w:eastAsia="ru-RU"/>
    </w:rPr>
  </w:style>
  <w:style w:type="paragraph" w:styleId="Titlu6">
    <w:name w:val="heading 6"/>
    <w:basedOn w:val="Normal"/>
    <w:next w:val="Normal"/>
    <w:link w:val="Titlu6Caracter"/>
    <w:unhideWhenUsed/>
    <w:qFormat/>
    <w:locked/>
    <w:rsid w:val="00A41EFF"/>
    <w:pPr>
      <w:keepNext/>
      <w:keepLines/>
      <w:spacing w:before="200"/>
      <w:outlineLvl w:val="5"/>
    </w:pPr>
    <w:rPr>
      <w:rFonts w:ascii="Cambria" w:eastAsia="SimSun" w:hAnsi="Cambria"/>
      <w:i/>
      <w:iCs/>
      <w:color w:val="243F60"/>
      <w:sz w:val="20"/>
      <w:lang w:val="en-US"/>
    </w:rPr>
  </w:style>
  <w:style w:type="paragraph" w:styleId="Titlu7">
    <w:name w:val="heading 7"/>
    <w:basedOn w:val="Normal"/>
    <w:next w:val="Normal"/>
    <w:link w:val="Titlu7Caracter"/>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Titlu8">
    <w:name w:val="heading 8"/>
    <w:basedOn w:val="Normal"/>
    <w:next w:val="Normal"/>
    <w:link w:val="Titlu8Caracter"/>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34888"/>
    <w:rPr>
      <w:rFonts w:ascii="Arial" w:eastAsia="SimSun" w:hAnsi="Arial"/>
      <w:b/>
      <w:bCs/>
      <w:sz w:val="22"/>
      <w:szCs w:val="28"/>
      <w:lang w:val="en-US" w:eastAsia="en-US"/>
    </w:rPr>
  </w:style>
  <w:style w:type="character" w:customStyle="1" w:styleId="Titlu2Caracter">
    <w:name w:val="Titlu 2 Caracter"/>
    <w:link w:val="Titlu2"/>
    <w:uiPriority w:val="9"/>
    <w:locked/>
    <w:rsid w:val="00734888"/>
    <w:rPr>
      <w:rFonts w:ascii="Arial" w:hAnsi="Arial"/>
      <w:b/>
      <w:sz w:val="22"/>
    </w:rPr>
  </w:style>
  <w:style w:type="character" w:customStyle="1" w:styleId="Titlu3Caracter">
    <w:name w:val="Titlu 3 Caracter"/>
    <w:link w:val="Titlu3"/>
    <w:uiPriority w:val="99"/>
    <w:locked/>
    <w:rsid w:val="00E97155"/>
    <w:rPr>
      <w:rFonts w:ascii="Times New Roman" w:hAnsi="Times New Roman"/>
      <w:lang w:val="ro-RO" w:eastAsia="fr-FR"/>
    </w:rPr>
  </w:style>
  <w:style w:type="character" w:customStyle="1" w:styleId="Titlu4Caracter">
    <w:name w:val="Titlu 4 Caracter"/>
    <w:basedOn w:val="Fontdeparagrafimplicit"/>
    <w:link w:val="Titlu4"/>
    <w:rsid w:val="00A41EFF"/>
    <w:rPr>
      <w:rFonts w:ascii="Cambria" w:eastAsia="SimSun" w:hAnsi="Cambria"/>
      <w:b/>
      <w:bCs/>
      <w:i/>
      <w:iCs/>
      <w:color w:val="4F81BD"/>
      <w:szCs w:val="22"/>
      <w:lang w:val="en-US" w:eastAsia="en-US"/>
    </w:rPr>
  </w:style>
  <w:style w:type="character" w:customStyle="1" w:styleId="Titlu5Caracter">
    <w:name w:val="Titlu 5 Caracter"/>
    <w:link w:val="Titlu5"/>
    <w:uiPriority w:val="99"/>
    <w:locked/>
    <w:rsid w:val="00A837FC"/>
    <w:rPr>
      <w:rFonts w:ascii="Calibri Light" w:hAnsi="Calibri Light"/>
      <w:color w:val="2E74B5"/>
    </w:rPr>
  </w:style>
  <w:style w:type="character" w:customStyle="1" w:styleId="Titlu6Caracter">
    <w:name w:val="Titlu 6 Caracter"/>
    <w:basedOn w:val="Fontdeparagrafimplicit"/>
    <w:link w:val="Titlu6"/>
    <w:rsid w:val="00A41EFF"/>
    <w:rPr>
      <w:rFonts w:ascii="Cambria" w:eastAsia="SimSun" w:hAnsi="Cambria"/>
      <w:i/>
      <w:iCs/>
      <w:color w:val="243F60"/>
      <w:szCs w:val="22"/>
      <w:lang w:val="en-US" w:eastAsia="en-US"/>
    </w:rPr>
  </w:style>
  <w:style w:type="character" w:customStyle="1" w:styleId="Titlu7Caracter">
    <w:name w:val="Titlu 7 Caracter"/>
    <w:basedOn w:val="Fontdeparagrafimplicit"/>
    <w:link w:val="Titlu7"/>
    <w:uiPriority w:val="9"/>
    <w:semiHidden/>
    <w:rsid w:val="00A41EFF"/>
    <w:rPr>
      <w:rFonts w:ascii="Cambria" w:eastAsia="Times New Roman" w:hAnsi="Cambria"/>
      <w:i/>
      <w:iCs/>
      <w:color w:val="404040"/>
      <w:sz w:val="22"/>
      <w:szCs w:val="22"/>
      <w:lang w:val="en-US" w:eastAsia="en-US"/>
    </w:rPr>
  </w:style>
  <w:style w:type="character" w:customStyle="1" w:styleId="Titlu8Caracter">
    <w:name w:val="Titlu 8 Caracter"/>
    <w:basedOn w:val="Fontdeparagrafimplicit"/>
    <w:link w:val="Titlu8"/>
    <w:uiPriority w:val="9"/>
    <w:rsid w:val="00B35D9A"/>
    <w:rPr>
      <w:rFonts w:asciiTheme="majorHAnsi" w:eastAsiaTheme="majorEastAsia" w:hAnsiTheme="majorHAnsi" w:cstheme="majorBidi"/>
      <w:color w:val="404040" w:themeColor="text1" w:themeTint="BF"/>
      <w:lang w:eastAsia="en-US"/>
    </w:rPr>
  </w:style>
  <w:style w:type="character" w:styleId="Hyperlink">
    <w:name w:val="Hyperlink"/>
    <w:uiPriority w:val="99"/>
    <w:rsid w:val="00F31ADD"/>
    <w:rPr>
      <w:rFonts w:cs="Times New Roman"/>
      <w:color w:val="0563C1"/>
      <w:u w:val="single"/>
    </w:rPr>
  </w:style>
  <w:style w:type="paragraph" w:styleId="Listparagraf">
    <w:name w:val="List Paragraph"/>
    <w:aliases w:val="List Paragraph 1,List Paragraph1,Resume Title,List Paragraph11,Абзац списка2,Ŕáçŕö ńďčńęŕ2"/>
    <w:basedOn w:val="Normal"/>
    <w:link w:val="ListparagrafCaracter"/>
    <w:uiPriority w:val="34"/>
    <w:qFormat/>
    <w:rsid w:val="00F842E4"/>
    <w:pPr>
      <w:tabs>
        <w:tab w:val="left" w:pos="709"/>
      </w:tabs>
      <w:contextualSpacing/>
    </w:pPr>
    <w:rPr>
      <w:lang w:val="en-US"/>
    </w:rPr>
  </w:style>
  <w:style w:type="character" w:customStyle="1" w:styleId="ListparagrafCaracter">
    <w:name w:val="Listă paragraf Caracter"/>
    <w:aliases w:val="List Paragraph 1 Caracter,List Paragraph1 Caracter,Resume Title Caracter,List Paragraph11 Caracter,Абзац списка2 Caracter,Ŕáçŕö ńďčńęŕ2 Caracter"/>
    <w:link w:val="Listparagraf"/>
    <w:qFormat/>
    <w:locked/>
    <w:rsid w:val="00F842E4"/>
    <w:rPr>
      <w:rFonts w:ascii="Times New Roman" w:hAnsi="Times New Roman"/>
      <w:sz w:val="24"/>
      <w:szCs w:val="22"/>
      <w:lang w:val="en-US" w:eastAsia="en-US"/>
    </w:rPr>
  </w:style>
  <w:style w:type="paragraph" w:styleId="NormalWeb">
    <w:name w:val="Normal (Web)"/>
    <w:aliases w:val="Обычный (Web)"/>
    <w:basedOn w:val="Normal"/>
    <w:link w:val="NormalWebCaracter"/>
    <w:uiPriority w:val="99"/>
    <w:qFormat/>
    <w:rsid w:val="00235074"/>
    <w:pPr>
      <w:spacing w:before="100" w:beforeAutospacing="1" w:after="100" w:afterAutospacing="1"/>
    </w:pPr>
    <w:rPr>
      <w:rFonts w:eastAsia="Times New Roman"/>
      <w:szCs w:val="24"/>
      <w:lang w:eastAsia="ru-RU"/>
    </w:rPr>
  </w:style>
  <w:style w:type="character" w:customStyle="1" w:styleId="NormalWebCaracter">
    <w:name w:val="Normal (Web) Caracter"/>
    <w:aliases w:val="Обычный (Web) Caracter"/>
    <w:link w:val="NormalWeb"/>
    <w:uiPriority w:val="99"/>
    <w:locked/>
    <w:rsid w:val="00A41EFF"/>
    <w:rPr>
      <w:rFonts w:ascii="Times New Roman" w:eastAsia="Times New Roman" w:hAnsi="Times New Roman"/>
      <w:sz w:val="24"/>
      <w:szCs w:val="24"/>
    </w:rPr>
  </w:style>
  <w:style w:type="character" w:styleId="Robust">
    <w:name w:val="Strong"/>
    <w:uiPriority w:val="99"/>
    <w:qFormat/>
    <w:rsid w:val="00A27FF5"/>
    <w:rPr>
      <w:rFonts w:cs="Times New Roman"/>
      <w:b/>
    </w:rPr>
  </w:style>
  <w:style w:type="paragraph" w:styleId="Frspaiere">
    <w:name w:val="No Spacing"/>
    <w:link w:val="FrspaiereCaracter"/>
    <w:uiPriority w:val="1"/>
    <w:qFormat/>
    <w:rsid w:val="004A5670"/>
    <w:rPr>
      <w:rFonts w:eastAsia="Times New Roman"/>
      <w:sz w:val="22"/>
      <w:szCs w:val="22"/>
    </w:rPr>
  </w:style>
  <w:style w:type="character" w:customStyle="1" w:styleId="FrspaiereCaracter">
    <w:name w:val="Fără spațiere Caracter"/>
    <w:link w:val="Frspaiere"/>
    <w:uiPriority w:val="1"/>
    <w:locked/>
    <w:rsid w:val="00107B61"/>
    <w:rPr>
      <w:rFonts w:eastAsia="Times New Roman"/>
      <w:sz w:val="22"/>
      <w:szCs w:val="22"/>
    </w:rPr>
  </w:style>
  <w:style w:type="paragraph" w:customStyle="1" w:styleId="BodyTextIndent1">
    <w:name w:val="Body Text Indent1"/>
    <w:basedOn w:val="Normal"/>
    <w:uiPriority w:val="99"/>
    <w:qFormat/>
    <w:rsid w:val="00D812A5"/>
    <w:pPr>
      <w:ind w:left="567" w:firstLine="709"/>
    </w:pPr>
    <w:rPr>
      <w:rFonts w:eastAsia="Times New Roman"/>
      <w:sz w:val="28"/>
      <w:szCs w:val="28"/>
      <w:lang w:val="en-US" w:eastAsia="ru-RU"/>
    </w:rPr>
  </w:style>
  <w:style w:type="table" w:styleId="Tabelgril">
    <w:name w:val="Table Grid"/>
    <w:basedOn w:val="TabelNormal"/>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rsid w:val="00B23B91"/>
    <w:pPr>
      <w:spacing w:after="120" w:line="480" w:lineRule="auto"/>
    </w:pPr>
    <w:rPr>
      <w:szCs w:val="20"/>
      <w:lang w:val="en-US" w:eastAsia="ru-RU"/>
    </w:rPr>
  </w:style>
  <w:style w:type="character" w:customStyle="1" w:styleId="Corptext2Caracter">
    <w:name w:val="Corp text 2 Caracter"/>
    <w:link w:val="Corptext2"/>
    <w:uiPriority w:val="99"/>
    <w:locked/>
    <w:rsid w:val="00B23B91"/>
    <w:rPr>
      <w:rFonts w:ascii="Times New Roman" w:hAnsi="Times New Roman"/>
      <w:sz w:val="24"/>
      <w:lang w:val="en-US"/>
    </w:rPr>
  </w:style>
  <w:style w:type="character" w:styleId="HyperlinkParcurs">
    <w:name w:val="FollowedHyperlink"/>
    <w:uiPriority w:val="99"/>
    <w:semiHidden/>
    <w:rsid w:val="00C16BD3"/>
    <w:rPr>
      <w:rFonts w:cs="Times New Roman"/>
      <w:color w:val="954F72"/>
      <w:u w:val="single"/>
    </w:rPr>
  </w:style>
  <w:style w:type="table" w:customStyle="1" w:styleId="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nBalon">
    <w:name w:val="Balloon Text"/>
    <w:basedOn w:val="Normal"/>
    <w:link w:val="TextnBalonCaracter"/>
    <w:uiPriority w:val="99"/>
    <w:semiHidden/>
    <w:rsid w:val="00E35F79"/>
    <w:rPr>
      <w:rFonts w:ascii="Segoe UI" w:hAnsi="Segoe UI"/>
      <w:sz w:val="18"/>
      <w:szCs w:val="20"/>
      <w:lang w:eastAsia="ru-RU"/>
    </w:rPr>
  </w:style>
  <w:style w:type="character" w:customStyle="1" w:styleId="TextnBalonCaracter">
    <w:name w:val="Text în Balon Caracter"/>
    <w:link w:val="TextnBalon"/>
    <w:uiPriority w:val="99"/>
    <w:semiHidden/>
    <w:locked/>
    <w:rsid w:val="00E35F79"/>
    <w:rPr>
      <w:rFonts w:ascii="Segoe UI" w:hAnsi="Segoe UI"/>
      <w:sz w:val="18"/>
    </w:rPr>
  </w:style>
  <w:style w:type="paragraph" w:styleId="Antet">
    <w:name w:val="header"/>
    <w:basedOn w:val="Normal"/>
    <w:link w:val="AntetCaracter"/>
    <w:uiPriority w:val="99"/>
    <w:rsid w:val="00E35F79"/>
    <w:pPr>
      <w:tabs>
        <w:tab w:val="center" w:pos="4677"/>
        <w:tab w:val="right" w:pos="9355"/>
      </w:tabs>
    </w:pPr>
    <w:rPr>
      <w:sz w:val="20"/>
      <w:szCs w:val="20"/>
      <w:lang w:eastAsia="ru-RU"/>
    </w:rPr>
  </w:style>
  <w:style w:type="character" w:customStyle="1" w:styleId="AntetCaracter">
    <w:name w:val="Antet Caracter"/>
    <w:basedOn w:val="Fontdeparagrafimplicit"/>
    <w:link w:val="Antet"/>
    <w:uiPriority w:val="99"/>
    <w:locked/>
    <w:rsid w:val="00E35F79"/>
  </w:style>
  <w:style w:type="paragraph" w:styleId="Subsol">
    <w:name w:val="footer"/>
    <w:basedOn w:val="Normal"/>
    <w:link w:val="SubsolCaracter"/>
    <w:uiPriority w:val="99"/>
    <w:rsid w:val="00E35F79"/>
    <w:pPr>
      <w:tabs>
        <w:tab w:val="center" w:pos="4677"/>
        <w:tab w:val="right" w:pos="9355"/>
      </w:tabs>
    </w:pPr>
    <w:rPr>
      <w:sz w:val="20"/>
      <w:szCs w:val="20"/>
      <w:lang w:eastAsia="ru-RU"/>
    </w:rPr>
  </w:style>
  <w:style w:type="character" w:customStyle="1" w:styleId="SubsolCaracter">
    <w:name w:val="Subsol Caracter"/>
    <w:basedOn w:val="Fontdeparagrafimplicit"/>
    <w:link w:val="Subsol"/>
    <w:uiPriority w:val="99"/>
    <w:locked/>
    <w:rsid w:val="00E35F79"/>
  </w:style>
  <w:style w:type="paragraph" w:styleId="Titlu">
    <w:name w:val="Title"/>
    <w:basedOn w:val="Normal"/>
    <w:next w:val="Normal"/>
    <w:link w:val="TitluCaracter"/>
    <w:qFormat/>
    <w:locked/>
    <w:rsid w:val="00F74866"/>
    <w:pPr>
      <w:spacing w:before="240" w:after="60"/>
      <w:jc w:val="center"/>
      <w:outlineLvl w:val="0"/>
    </w:pPr>
    <w:rPr>
      <w:rFonts w:ascii="Cambria" w:eastAsia="Times New Roman" w:hAnsi="Cambria"/>
      <w:b/>
      <w:bCs/>
      <w:kern w:val="28"/>
      <w:sz w:val="32"/>
      <w:szCs w:val="32"/>
    </w:rPr>
  </w:style>
  <w:style w:type="character" w:customStyle="1" w:styleId="TitluCaracter">
    <w:name w:val="Titlu Caracter"/>
    <w:link w:val="Titlu"/>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TabelNormal"/>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Textnotdesubsol">
    <w:name w:val="footnote text"/>
    <w:basedOn w:val="Normal"/>
    <w:link w:val="TextnotdesubsolCaracter"/>
    <w:uiPriority w:val="99"/>
    <w:semiHidden/>
    <w:unhideWhenUsed/>
    <w:rsid w:val="003D0120"/>
    <w:rPr>
      <w:sz w:val="20"/>
      <w:szCs w:val="20"/>
    </w:rPr>
  </w:style>
  <w:style w:type="character" w:customStyle="1" w:styleId="TextnotdesubsolCaracter">
    <w:name w:val="Text notă de subsol Caracter"/>
    <w:link w:val="Textnotdesubsol"/>
    <w:uiPriority w:val="99"/>
    <w:semiHidden/>
    <w:rsid w:val="003D0120"/>
    <w:rPr>
      <w:lang w:eastAsia="en-US"/>
    </w:rPr>
  </w:style>
  <w:style w:type="character" w:styleId="Referinnotdesubsol">
    <w:name w:val="footnote reference"/>
    <w:uiPriority w:val="99"/>
    <w:semiHidden/>
    <w:unhideWhenUsed/>
    <w:rsid w:val="003D0120"/>
    <w:rPr>
      <w:vertAlign w:val="superscript"/>
    </w:rPr>
  </w:style>
  <w:style w:type="table" w:customStyle="1" w:styleId="-121">
    <w:name w:val="Таблица-сетка 1 светлая — акцент 21"/>
    <w:basedOn w:val="TabelNormal"/>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TabelNormal"/>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TabelNormal"/>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TabelNormal"/>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Сетка таблицы2"/>
    <w:basedOn w:val="TabelNormal"/>
    <w:next w:val="Tabelgril"/>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elNormal"/>
    <w:next w:val="Tabelgril"/>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elNormal"/>
    <w:next w:val="Tabelgril"/>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elNormal"/>
    <w:next w:val="Tabelgril"/>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TabelNormal"/>
    <w:next w:val="Tabelgril"/>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TabelNormal"/>
    <w:next w:val="Tabelgril"/>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TabelNormal"/>
    <w:next w:val="Tabelgril"/>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elNormal"/>
    <w:next w:val="Tabelgril"/>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TabelNormal"/>
    <w:next w:val="Tabelgril"/>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elNormal"/>
    <w:next w:val="Tabelgril"/>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elNormal"/>
    <w:next w:val="Tabelgril"/>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TabelNormal"/>
    <w:next w:val="Tabelgril"/>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Normal"/>
    <w:link w:val="Bodytext2"/>
    <w:rsid w:val="00E23EDE"/>
    <w:pPr>
      <w:widowControl w:val="0"/>
      <w:shd w:val="clear" w:color="auto" w:fill="FFFFFF"/>
      <w:spacing w:before="420" w:after="60" w:line="274" w:lineRule="exact"/>
      <w:ind w:hanging="420"/>
    </w:pPr>
    <w:rPr>
      <w:sz w:val="20"/>
      <w:szCs w:val="20"/>
      <w:lang w:eastAsia="ru-RU"/>
    </w:rPr>
  </w:style>
  <w:style w:type="character" w:styleId="Referincomentariu">
    <w:name w:val="annotation reference"/>
    <w:basedOn w:val="Fontdeparagrafimplicit"/>
    <w:uiPriority w:val="99"/>
    <w:semiHidden/>
    <w:unhideWhenUsed/>
    <w:rsid w:val="001112A0"/>
    <w:rPr>
      <w:sz w:val="16"/>
      <w:szCs w:val="16"/>
    </w:rPr>
  </w:style>
  <w:style w:type="paragraph" w:styleId="Textcomentariu">
    <w:name w:val="annotation text"/>
    <w:basedOn w:val="Normal"/>
    <w:link w:val="TextcomentariuCaracter"/>
    <w:uiPriority w:val="99"/>
    <w:unhideWhenUsed/>
    <w:rsid w:val="001112A0"/>
    <w:rPr>
      <w:sz w:val="20"/>
      <w:szCs w:val="20"/>
    </w:rPr>
  </w:style>
  <w:style w:type="character" w:customStyle="1" w:styleId="TextcomentariuCaracter">
    <w:name w:val="Text comentariu Caracter"/>
    <w:basedOn w:val="Fontdeparagrafimplicit"/>
    <w:link w:val="Textcomentariu"/>
    <w:uiPriority w:val="99"/>
    <w:rsid w:val="001112A0"/>
    <w:rPr>
      <w:lang w:eastAsia="en-US"/>
    </w:rPr>
  </w:style>
  <w:style w:type="paragraph" w:styleId="SubiectComentariu">
    <w:name w:val="annotation subject"/>
    <w:basedOn w:val="Textcomentariu"/>
    <w:next w:val="Textcomentariu"/>
    <w:link w:val="SubiectComentariuCaracter"/>
    <w:uiPriority w:val="99"/>
    <w:semiHidden/>
    <w:unhideWhenUsed/>
    <w:rsid w:val="001112A0"/>
    <w:rPr>
      <w:b/>
      <w:bCs/>
    </w:rPr>
  </w:style>
  <w:style w:type="character" w:customStyle="1" w:styleId="SubiectComentariuCaracter">
    <w:name w:val="Subiect Comentariu Caracter"/>
    <w:basedOn w:val="TextcomentariuCaracter"/>
    <w:link w:val="SubiectComentariu"/>
    <w:uiPriority w:val="99"/>
    <w:semiHidden/>
    <w:rsid w:val="001112A0"/>
    <w:rPr>
      <w:b/>
      <w:bCs/>
      <w:lang w:eastAsia="en-US"/>
    </w:rPr>
  </w:style>
  <w:style w:type="table" w:customStyle="1" w:styleId="14">
    <w:name w:val="Сетка таблицы14"/>
    <w:basedOn w:val="TabelNormal"/>
    <w:next w:val="Tabelgril"/>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TabelNormal"/>
    <w:next w:val="Tabelgril"/>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TabelNormal"/>
    <w:next w:val="Tabelgril"/>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elNormal"/>
    <w:next w:val="Tabelgril"/>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TabelNormal"/>
    <w:next w:val="Tabelgril"/>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TabelNormal"/>
    <w:next w:val="Tabelgril"/>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TabelNormal"/>
    <w:next w:val="Tabelgril"/>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Titlucuprins">
    <w:name w:val="TOC Heading"/>
    <w:basedOn w:val="Titlu1"/>
    <w:next w:val="Normal"/>
    <w:uiPriority w:val="39"/>
    <w:qFormat/>
    <w:rsid w:val="00A41EF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locked/>
    <w:rsid w:val="00D77523"/>
    <w:pPr>
      <w:tabs>
        <w:tab w:val="right" w:leader="dot" w:pos="9639"/>
      </w:tabs>
      <w:spacing w:line="360" w:lineRule="auto"/>
    </w:pPr>
    <w:rPr>
      <w:rFonts w:cs="Arial"/>
      <w:b/>
      <w:noProof/>
      <w:sz w:val="20"/>
      <w:szCs w:val="20"/>
    </w:rPr>
  </w:style>
  <w:style w:type="paragraph" w:styleId="Cuprins2">
    <w:name w:val="toc 2"/>
    <w:basedOn w:val="Normal"/>
    <w:next w:val="Normal"/>
    <w:autoRedefine/>
    <w:uiPriority w:val="39"/>
    <w:locked/>
    <w:rsid w:val="00A41EFF"/>
    <w:pPr>
      <w:spacing w:after="100"/>
      <w:ind w:left="200"/>
    </w:pPr>
    <w:rPr>
      <w:sz w:val="20"/>
      <w:lang w:val="en-US"/>
    </w:rPr>
  </w:style>
  <w:style w:type="paragraph" w:styleId="Cuprins3">
    <w:name w:val="toc 3"/>
    <w:basedOn w:val="Normal"/>
    <w:next w:val="Normal"/>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Normal"/>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Normal"/>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Normal"/>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Normal"/>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ccentuat">
    <w:name w:val="Emphasis"/>
    <w:uiPriority w:val="20"/>
    <w:qFormat/>
    <w:locked/>
    <w:rsid w:val="00A41EFF"/>
    <w:rPr>
      <w:i/>
      <w:iCs/>
    </w:rPr>
  </w:style>
  <w:style w:type="paragraph" w:styleId="Subtitlu">
    <w:name w:val="Subtitle"/>
    <w:basedOn w:val="Normal"/>
    <w:next w:val="Normal"/>
    <w:link w:val="SubtitluCaracter"/>
    <w:qFormat/>
    <w:locked/>
    <w:rsid w:val="00A41EFF"/>
    <w:pPr>
      <w:numPr>
        <w:ilvl w:val="1"/>
      </w:numPr>
    </w:pPr>
    <w:rPr>
      <w:rFonts w:ascii="Cambria" w:eastAsia="SimSun" w:hAnsi="Cambria"/>
      <w:i/>
      <w:iCs/>
      <w:color w:val="4F81BD"/>
      <w:spacing w:val="15"/>
      <w:szCs w:val="24"/>
      <w:lang w:val="en-US"/>
    </w:rPr>
  </w:style>
  <w:style w:type="character" w:customStyle="1" w:styleId="SubtitluCaracter">
    <w:name w:val="Subtitlu Caracter"/>
    <w:basedOn w:val="Fontdeparagrafimplicit"/>
    <w:link w:val="Subtitlu"/>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Normal"/>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Fontdeparagrafimplicit"/>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character" w:customStyle="1" w:styleId="hps">
    <w:name w:val="hps"/>
    <w:basedOn w:val="Fontdeparagrafimplicit"/>
    <w:rsid w:val="00FC2B31"/>
    <w:rPr>
      <w:rFonts w:ascii="Times New Roman" w:hAnsi="Times New Roman" w:cs="Times New Roman" w:hint="default"/>
    </w:rPr>
  </w:style>
  <w:style w:type="paragraph" w:customStyle="1" w:styleId="Anexa">
    <w:name w:val="Anexa"/>
    <w:basedOn w:val="Normal"/>
    <w:rsid w:val="00AA63AA"/>
    <w:pPr>
      <w:autoSpaceDE w:val="0"/>
      <w:autoSpaceDN w:val="0"/>
      <w:adjustRightInd w:val="0"/>
      <w:spacing w:line="200" w:lineRule="atLeast"/>
      <w:ind w:left="6520"/>
      <w:textAlignment w:val="center"/>
    </w:pPr>
    <w:rPr>
      <w:rFonts w:ascii="Pragma_MonitorOficial" w:eastAsia="Times New Roman" w:hAnsi="Pragma_MonitorOficial" w:cs="Pragma_MonitorOficial"/>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280067512">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756053279">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Y4lplwrB2spF79bci8H8q1bcCbCuzdgS0scIqp6igl0/edit" TargetMode="External"/><Relationship Id="rId13" Type="http://schemas.openxmlformats.org/officeDocument/2006/relationships/hyperlink" Target="https://docs.google.com/forms/d/1Y4lplwrB2spF79bci8H8q1bcCbCuzdgS0scIqp6igl0/ed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oSiBHvll9JIg5XsyUIdR5Tr8VLjQfwIGAI_wTMjj1uU/edit?usp=sharing" TargetMode="External"/><Relationship Id="rId17" Type="http://schemas.openxmlformats.org/officeDocument/2006/relationships/hyperlink" Target="https://docs.google.com/spreadsheets/d/1oSiBHvll9JIg5XsyUIdR5Tr8VLjQfwIGAI_wTMjj1uU/edit" TargetMode="External"/><Relationship Id="rId2" Type="http://schemas.openxmlformats.org/officeDocument/2006/relationships/numbering" Target="numbering.xml"/><Relationship Id="rId16" Type="http://schemas.openxmlformats.org/officeDocument/2006/relationships/hyperlink" Target="https://docs.google.com/forms/d/10WeI1nGoZ86ERvihqLwXsH0-6B5rIuB_vQjx2lkxHyc/ed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oSiBHvll9JIg5XsyUIdR5Tr8VLjQfwIGAI_wTMjj1uU/edit" TargetMode="External"/><Relationship Id="rId5" Type="http://schemas.openxmlformats.org/officeDocument/2006/relationships/webSettings" Target="webSettings.xml"/><Relationship Id="rId15" Type="http://schemas.openxmlformats.org/officeDocument/2006/relationships/hyperlink" Target="https://docs.google.com/forms/d/1Z5_ksPMC8R3rag7zsQIS4dq7VfPZjyz1k-IIMOy_PQw/edit" TargetMode="External"/><Relationship Id="rId10" Type="http://schemas.openxmlformats.org/officeDocument/2006/relationships/hyperlink" Target="https://docs.google.com/forms/d/1Z5_ksPMC8R3rag7zsQIS4dq7VfPZjyz1k-IIMOy_PQw/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1wfkeix2JWpy-x-Hyv4HOj-kJSiOHRC2hFpTli8YdGdM/edit" TargetMode="External"/><Relationship Id="rId14" Type="http://schemas.openxmlformats.org/officeDocument/2006/relationships/hyperlink" Target="https://docs.google.com/forms/d/1wfkeix2JWpy-x-Hyv4HOj-kJSiOHRC2hFpTli8YdGdM/e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ANACEC_evaluarea%20institu&#539;iilor\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C25B-CE06-443B-9523-88B86C53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2436</TotalTime>
  <Pages>1</Pages>
  <Words>14719</Words>
  <Characters>85374</Characters>
  <Application>Microsoft Office Word</Application>
  <DocSecurity>0</DocSecurity>
  <Lines>711</Lines>
  <Paragraphs>199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29</cp:revision>
  <cp:lastPrinted>2022-10-10T05:36:00Z</cp:lastPrinted>
  <dcterms:created xsi:type="dcterms:W3CDTF">2020-10-16T09:26:00Z</dcterms:created>
  <dcterms:modified xsi:type="dcterms:W3CDTF">2022-10-10T05:47:00Z</dcterms:modified>
</cp:coreProperties>
</file>