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67F1" w14:textId="388D8F1B" w:rsidR="00D21BDA" w:rsidRPr="00AB29F8" w:rsidRDefault="00C55466" w:rsidP="005A0C9C">
      <w:pPr>
        <w:widowControl w:val="0"/>
        <w:spacing w:line="276" w:lineRule="auto"/>
        <w:jc w:val="center"/>
        <w:rPr>
          <w:b/>
          <w:bCs/>
          <w:szCs w:val="24"/>
          <w:lang w:val="zh-CN" w:eastAsia="zh-CN"/>
        </w:rPr>
      </w:pPr>
      <w:r w:rsidRPr="00AB29F8">
        <w:rPr>
          <w:bCs/>
          <w:szCs w:val="24"/>
          <w:lang w:val="ro-MD"/>
        </w:rPr>
        <w:t xml:space="preserve"> </w:t>
      </w:r>
      <w:r w:rsidR="005A0C9C" w:rsidRPr="00AB29F8">
        <w:rPr>
          <w:bCs/>
          <w:szCs w:val="24"/>
          <w:lang w:val="zh-CN"/>
        </w:rPr>
        <w:t xml:space="preserve"> </w:t>
      </w:r>
      <w:r w:rsidR="005A0C9C" w:rsidRPr="00AB29F8">
        <w:rPr>
          <w:b/>
          <w:bCs/>
          <w:szCs w:val="24"/>
          <w:lang w:val="zh-CN"/>
        </w:rPr>
        <w:t>MINISTERUL EDUCAȚIEI ȘI CERCETĂRII AL REPUBLICII MOLDOVA</w:t>
      </w:r>
    </w:p>
    <w:p w14:paraId="29B7BFA0" w14:textId="29ABBE1B" w:rsidR="00682726" w:rsidRPr="00AB29F8" w:rsidRDefault="00682726" w:rsidP="005A0C9C">
      <w:pPr>
        <w:widowControl w:val="0"/>
        <w:spacing w:line="276" w:lineRule="auto"/>
        <w:jc w:val="center"/>
        <w:rPr>
          <w:b/>
          <w:bCs/>
          <w:szCs w:val="24"/>
          <w:lang w:val="ro-MD" w:eastAsia="zh-CN"/>
        </w:rPr>
      </w:pPr>
      <w:r w:rsidRPr="00AB29F8">
        <w:rPr>
          <w:b/>
          <w:bCs/>
          <w:szCs w:val="24"/>
          <w:lang w:val="en-US" w:eastAsia="zh-CN"/>
        </w:rPr>
        <w:t>DIRECȚIA GENERALĂ EDUCAȚIE ȘTEFAN VODĂ</w:t>
      </w:r>
    </w:p>
    <w:p w14:paraId="6ECB7F16" w14:textId="77777777" w:rsidR="00D21BDA" w:rsidRPr="00AB29F8" w:rsidRDefault="005A0C9C" w:rsidP="005A0C9C">
      <w:pPr>
        <w:widowControl w:val="0"/>
        <w:spacing w:line="276" w:lineRule="auto"/>
        <w:jc w:val="center"/>
        <w:rPr>
          <w:b/>
          <w:bCs/>
          <w:szCs w:val="24"/>
          <w:lang w:val="zh-CN"/>
        </w:rPr>
      </w:pPr>
      <w:r w:rsidRPr="00AB29F8">
        <w:rPr>
          <w:b/>
          <w:bCs/>
          <w:szCs w:val="24"/>
          <w:lang w:val="zh-CN"/>
        </w:rPr>
        <w:t>INSTITUȚIA PUBLICĂ LICEULTEORETIC „ȘTEFAN VODĂ”</w:t>
      </w:r>
    </w:p>
    <w:p w14:paraId="0FD75679" w14:textId="77777777" w:rsidR="00D21BDA" w:rsidRPr="00AB29F8" w:rsidRDefault="00D21BDA" w:rsidP="005A0C9C">
      <w:pPr>
        <w:widowControl w:val="0"/>
        <w:spacing w:line="276" w:lineRule="auto"/>
        <w:jc w:val="left"/>
        <w:rPr>
          <w:b/>
          <w:bCs/>
          <w:szCs w:val="24"/>
          <w:lang w:val="zh-CN"/>
        </w:rPr>
      </w:pPr>
    </w:p>
    <w:p w14:paraId="531D0D96" w14:textId="77777777" w:rsidR="00D21BDA" w:rsidRPr="00AB29F8" w:rsidRDefault="00D21BDA" w:rsidP="005A0C9C">
      <w:pPr>
        <w:widowControl w:val="0"/>
        <w:spacing w:line="276" w:lineRule="auto"/>
        <w:jc w:val="left"/>
        <w:rPr>
          <w:bCs/>
          <w:szCs w:val="24"/>
          <w:lang w:val="zh-CN"/>
        </w:rPr>
      </w:pPr>
    </w:p>
    <w:p w14:paraId="1C9F2516" w14:textId="77777777" w:rsidR="00D21BDA" w:rsidRPr="00AB29F8" w:rsidRDefault="00D21BDA" w:rsidP="005A0C9C">
      <w:pPr>
        <w:widowControl w:val="0"/>
        <w:spacing w:line="276" w:lineRule="auto"/>
        <w:jc w:val="left"/>
        <w:rPr>
          <w:bCs/>
          <w:szCs w:val="24"/>
          <w:lang w:val="zh-CN"/>
        </w:rPr>
      </w:pPr>
    </w:p>
    <w:p w14:paraId="205E7E8F" w14:textId="77777777" w:rsidR="00D21BDA" w:rsidRPr="00AB29F8" w:rsidRDefault="00D21BDA" w:rsidP="005A0C9C">
      <w:pPr>
        <w:widowControl w:val="0"/>
        <w:spacing w:line="276" w:lineRule="auto"/>
        <w:jc w:val="left"/>
        <w:rPr>
          <w:bCs/>
          <w:szCs w:val="24"/>
          <w:lang w:val="zh-CN"/>
        </w:rPr>
      </w:pPr>
    </w:p>
    <w:p w14:paraId="6429E4F3" w14:textId="77777777" w:rsidR="00D21BDA" w:rsidRPr="00AB29F8" w:rsidRDefault="00D21BDA" w:rsidP="005A0C9C">
      <w:pPr>
        <w:widowControl w:val="0"/>
        <w:spacing w:line="276" w:lineRule="auto"/>
        <w:jc w:val="left"/>
        <w:rPr>
          <w:bCs/>
          <w:szCs w:val="24"/>
          <w:lang w:val="zh-CN"/>
        </w:rPr>
      </w:pPr>
    </w:p>
    <w:p w14:paraId="3641368A" w14:textId="77777777" w:rsidR="00D21BDA" w:rsidRPr="00AB29F8" w:rsidRDefault="00D21BDA" w:rsidP="005A0C9C">
      <w:pPr>
        <w:widowControl w:val="0"/>
        <w:spacing w:line="276" w:lineRule="auto"/>
        <w:jc w:val="left"/>
        <w:rPr>
          <w:bCs/>
          <w:szCs w:val="24"/>
          <w:lang w:val="zh-CN"/>
        </w:rPr>
      </w:pPr>
    </w:p>
    <w:p w14:paraId="7ED6140F" w14:textId="77777777" w:rsidR="00D21BDA" w:rsidRPr="00AB29F8" w:rsidRDefault="00D21BDA" w:rsidP="005A0C9C">
      <w:pPr>
        <w:widowControl w:val="0"/>
        <w:spacing w:line="276" w:lineRule="auto"/>
        <w:jc w:val="left"/>
        <w:rPr>
          <w:bCs/>
          <w:szCs w:val="24"/>
          <w:lang w:val="zh-CN"/>
        </w:rPr>
      </w:pPr>
    </w:p>
    <w:p w14:paraId="75CC9209" w14:textId="77777777" w:rsidR="00D21BDA" w:rsidRPr="00AB29F8" w:rsidRDefault="00D21BDA" w:rsidP="005A0C9C">
      <w:pPr>
        <w:widowControl w:val="0"/>
        <w:spacing w:line="276" w:lineRule="auto"/>
        <w:jc w:val="left"/>
        <w:rPr>
          <w:bCs/>
          <w:szCs w:val="24"/>
          <w:lang w:val="zh-CN"/>
        </w:rPr>
      </w:pPr>
    </w:p>
    <w:p w14:paraId="440B5696" w14:textId="77777777" w:rsidR="00D21BDA" w:rsidRPr="00AB29F8" w:rsidRDefault="00D21BDA" w:rsidP="005A0C9C">
      <w:pPr>
        <w:widowControl w:val="0"/>
        <w:spacing w:line="276" w:lineRule="auto"/>
        <w:jc w:val="left"/>
        <w:rPr>
          <w:bCs/>
          <w:szCs w:val="24"/>
          <w:lang w:val="zh-CN"/>
        </w:rPr>
      </w:pPr>
    </w:p>
    <w:p w14:paraId="020580F4" w14:textId="77777777" w:rsidR="00D21BDA" w:rsidRPr="00AB29F8" w:rsidRDefault="00D21BDA" w:rsidP="005A0C9C">
      <w:pPr>
        <w:widowControl w:val="0"/>
        <w:spacing w:line="276" w:lineRule="auto"/>
        <w:jc w:val="left"/>
        <w:rPr>
          <w:bCs/>
          <w:szCs w:val="24"/>
          <w:lang w:val="zh-CN"/>
        </w:rPr>
      </w:pPr>
    </w:p>
    <w:p w14:paraId="2830B68E" w14:textId="77777777" w:rsidR="00D21BDA" w:rsidRPr="00AB29F8" w:rsidRDefault="00D21BDA" w:rsidP="005A0C9C">
      <w:pPr>
        <w:widowControl w:val="0"/>
        <w:spacing w:line="276" w:lineRule="auto"/>
        <w:jc w:val="left"/>
        <w:rPr>
          <w:bCs/>
          <w:szCs w:val="24"/>
          <w:lang w:val="zh-CN"/>
        </w:rPr>
      </w:pPr>
    </w:p>
    <w:p w14:paraId="6FD83BFA" w14:textId="77777777" w:rsidR="00D21BDA" w:rsidRPr="00AB29F8" w:rsidRDefault="00D21BDA" w:rsidP="005A0C9C">
      <w:pPr>
        <w:widowControl w:val="0"/>
        <w:spacing w:line="276" w:lineRule="auto"/>
        <w:jc w:val="left"/>
        <w:rPr>
          <w:b/>
          <w:bCs/>
          <w:szCs w:val="24"/>
          <w:lang w:val="zh-CN"/>
        </w:rPr>
      </w:pPr>
    </w:p>
    <w:p w14:paraId="739043DB" w14:textId="3684DB11" w:rsidR="00D21BDA" w:rsidRPr="00AB29F8" w:rsidRDefault="005A0C9C" w:rsidP="00682726">
      <w:pPr>
        <w:widowControl w:val="0"/>
        <w:spacing w:line="276" w:lineRule="auto"/>
        <w:jc w:val="right"/>
        <w:rPr>
          <w:b/>
          <w:bCs/>
          <w:szCs w:val="24"/>
          <w:lang w:val="zh-CN"/>
        </w:rPr>
      </w:pPr>
      <w:r w:rsidRPr="00AB29F8">
        <w:rPr>
          <w:b/>
          <w:bCs/>
          <w:szCs w:val="24"/>
          <w:lang w:val="zh-CN"/>
        </w:rPr>
        <w:t>APROBAT:</w:t>
      </w:r>
    </w:p>
    <w:p w14:paraId="21D4DCBD" w14:textId="77777777" w:rsidR="00682726" w:rsidRPr="00AB29F8" w:rsidRDefault="00682726" w:rsidP="00682726">
      <w:pPr>
        <w:widowControl w:val="0"/>
        <w:spacing w:line="276" w:lineRule="auto"/>
        <w:jc w:val="right"/>
        <w:rPr>
          <w:b/>
          <w:bCs/>
          <w:szCs w:val="24"/>
          <w:lang w:val="zh-CN"/>
        </w:rPr>
      </w:pPr>
    </w:p>
    <w:p w14:paraId="008813B6" w14:textId="77777777" w:rsidR="00D21BDA" w:rsidRPr="00AB29F8" w:rsidRDefault="005A0C9C" w:rsidP="005A0C9C">
      <w:pPr>
        <w:widowControl w:val="0"/>
        <w:spacing w:line="276" w:lineRule="auto"/>
        <w:jc w:val="right"/>
        <w:rPr>
          <w:bCs/>
          <w:szCs w:val="24"/>
          <w:lang w:val="zh-CN"/>
        </w:rPr>
      </w:pPr>
      <w:r w:rsidRPr="00AB29F8">
        <w:rPr>
          <w:bCs/>
          <w:szCs w:val="24"/>
          <w:lang w:val="zh-CN"/>
        </w:rPr>
        <w:t>la ședința comună a Consiliului profesoral</w:t>
      </w:r>
    </w:p>
    <w:p w14:paraId="740D0971" w14:textId="53E56125" w:rsidR="00D21BDA" w:rsidRPr="00AB29F8" w:rsidRDefault="005A0C9C" w:rsidP="00FD292C">
      <w:pPr>
        <w:widowControl w:val="0"/>
        <w:spacing w:line="276" w:lineRule="auto"/>
        <w:jc w:val="right"/>
        <w:rPr>
          <w:bCs/>
          <w:szCs w:val="24"/>
          <w:lang w:val="zh-CN"/>
        </w:rPr>
      </w:pPr>
      <w:r w:rsidRPr="00AB29F8">
        <w:rPr>
          <w:bCs/>
          <w:szCs w:val="24"/>
          <w:lang w:val="zh-CN"/>
        </w:rPr>
        <w:t>și</w:t>
      </w:r>
      <w:r w:rsidR="00FD292C" w:rsidRPr="00AB29F8">
        <w:rPr>
          <w:bCs/>
          <w:szCs w:val="24"/>
          <w:lang w:val="fr-FR"/>
        </w:rPr>
        <w:t xml:space="preserve"> </w:t>
      </w:r>
      <w:r w:rsidR="003D29E8" w:rsidRPr="00AB29F8">
        <w:rPr>
          <w:bCs/>
          <w:szCs w:val="24"/>
          <w:lang w:val="fr-FR"/>
        </w:rPr>
        <w:t>al</w:t>
      </w:r>
      <w:r w:rsidRPr="00AB29F8">
        <w:rPr>
          <w:bCs/>
          <w:szCs w:val="24"/>
          <w:lang w:val="zh-CN"/>
        </w:rPr>
        <w:t xml:space="preserve"> Consiliului de administrație</w:t>
      </w:r>
    </w:p>
    <w:p w14:paraId="333035C1" w14:textId="590E10E6" w:rsidR="00D21BDA" w:rsidRPr="00AB29F8" w:rsidRDefault="005A0C9C" w:rsidP="005A0C9C">
      <w:pPr>
        <w:widowControl w:val="0"/>
        <w:spacing w:line="276" w:lineRule="auto"/>
        <w:jc w:val="right"/>
        <w:rPr>
          <w:bCs/>
          <w:szCs w:val="24"/>
          <w:u w:val="single"/>
          <w:lang w:val="zh-CN"/>
        </w:rPr>
      </w:pPr>
      <w:r w:rsidRPr="00AB29F8">
        <w:rPr>
          <w:bCs/>
          <w:szCs w:val="24"/>
          <w:lang w:val="zh-CN"/>
        </w:rPr>
        <w:t>Proces</w:t>
      </w:r>
      <w:r w:rsidR="00107756" w:rsidRPr="00AB29F8">
        <w:rPr>
          <w:bCs/>
          <w:szCs w:val="24"/>
          <w:lang w:val="fr-FR"/>
        </w:rPr>
        <w:t>ul</w:t>
      </w:r>
      <w:r w:rsidRPr="00AB29F8">
        <w:rPr>
          <w:bCs/>
          <w:szCs w:val="24"/>
          <w:lang w:val="zh-CN"/>
        </w:rPr>
        <w:t>-verbal nr.</w:t>
      </w:r>
      <w:r w:rsidR="00B56FBD" w:rsidRPr="00AB29F8">
        <w:rPr>
          <w:bCs/>
          <w:szCs w:val="24"/>
          <w:lang w:val="fr-FR"/>
        </w:rPr>
        <w:t>02</w:t>
      </w:r>
      <w:r w:rsidRPr="00AB29F8">
        <w:rPr>
          <w:bCs/>
          <w:szCs w:val="24"/>
          <w:lang w:val="zh-CN"/>
        </w:rPr>
        <w:t xml:space="preserve"> din </w:t>
      </w:r>
      <w:r w:rsidR="00B56FBD" w:rsidRPr="00AB29F8">
        <w:rPr>
          <w:bCs/>
          <w:szCs w:val="24"/>
          <w:lang w:val="fr-FR"/>
        </w:rPr>
        <w:t>20.09.</w:t>
      </w:r>
      <w:r w:rsidRPr="00AB29F8">
        <w:rPr>
          <w:bCs/>
          <w:szCs w:val="24"/>
          <w:lang w:val="zh-CN"/>
        </w:rPr>
        <w:t>2022</w:t>
      </w:r>
    </w:p>
    <w:p w14:paraId="5B8AF0C6" w14:textId="77777777" w:rsidR="00D21BDA" w:rsidRPr="00AB29F8" w:rsidRDefault="00D21BDA" w:rsidP="005A0C9C">
      <w:pPr>
        <w:widowControl w:val="0"/>
        <w:spacing w:line="276" w:lineRule="auto"/>
        <w:rPr>
          <w:bCs/>
          <w:szCs w:val="24"/>
          <w:lang w:val="zh-CN"/>
        </w:rPr>
      </w:pPr>
    </w:p>
    <w:p w14:paraId="7C43B697" w14:textId="77777777" w:rsidR="00D21BDA" w:rsidRPr="00AB29F8" w:rsidRDefault="00D21BDA" w:rsidP="005A0C9C">
      <w:pPr>
        <w:widowControl w:val="0"/>
        <w:spacing w:line="276" w:lineRule="auto"/>
        <w:rPr>
          <w:bCs/>
          <w:szCs w:val="24"/>
          <w:lang w:val="zh-CN"/>
        </w:rPr>
      </w:pPr>
    </w:p>
    <w:p w14:paraId="4CC0B6D1" w14:textId="77777777" w:rsidR="00D21BDA" w:rsidRPr="00AB29F8" w:rsidRDefault="00D21BDA" w:rsidP="005A0C9C">
      <w:pPr>
        <w:widowControl w:val="0"/>
        <w:spacing w:line="276" w:lineRule="auto"/>
        <w:rPr>
          <w:b/>
          <w:szCs w:val="24"/>
          <w:lang w:val="zh-CN"/>
        </w:rPr>
      </w:pPr>
    </w:p>
    <w:p w14:paraId="1832426D" w14:textId="77777777" w:rsidR="00D21BDA" w:rsidRPr="00AB29F8" w:rsidRDefault="00D21BDA" w:rsidP="005A0C9C">
      <w:pPr>
        <w:widowControl w:val="0"/>
        <w:spacing w:line="276" w:lineRule="auto"/>
        <w:rPr>
          <w:b/>
          <w:szCs w:val="24"/>
          <w:lang w:val="zh-CN"/>
        </w:rPr>
      </w:pPr>
    </w:p>
    <w:p w14:paraId="5B2B028C" w14:textId="77777777" w:rsidR="00D21BDA" w:rsidRPr="00AB29F8" w:rsidRDefault="00D21BDA" w:rsidP="005A0C9C">
      <w:pPr>
        <w:widowControl w:val="0"/>
        <w:spacing w:line="276" w:lineRule="auto"/>
        <w:rPr>
          <w:b/>
          <w:szCs w:val="24"/>
          <w:lang w:val="zh-CN"/>
        </w:rPr>
      </w:pPr>
    </w:p>
    <w:p w14:paraId="1C0DA27B" w14:textId="77777777" w:rsidR="00D21BDA" w:rsidRPr="00AB29F8" w:rsidRDefault="00D21BDA" w:rsidP="005A0C9C">
      <w:pPr>
        <w:widowControl w:val="0"/>
        <w:spacing w:line="276" w:lineRule="auto"/>
        <w:rPr>
          <w:b/>
          <w:szCs w:val="24"/>
          <w:lang w:val="zh-CN"/>
        </w:rPr>
      </w:pPr>
    </w:p>
    <w:p w14:paraId="521F188E" w14:textId="77777777" w:rsidR="00D21BDA" w:rsidRPr="00AB29F8" w:rsidRDefault="00D21BDA" w:rsidP="005A0C9C">
      <w:pPr>
        <w:widowControl w:val="0"/>
        <w:spacing w:line="276" w:lineRule="auto"/>
        <w:rPr>
          <w:b/>
          <w:szCs w:val="24"/>
          <w:lang w:val="zh-CN"/>
        </w:rPr>
      </w:pPr>
    </w:p>
    <w:p w14:paraId="0DFDF18E" w14:textId="77777777" w:rsidR="00D21BDA" w:rsidRPr="00AB29F8" w:rsidRDefault="00D21BDA" w:rsidP="005A0C9C">
      <w:pPr>
        <w:widowControl w:val="0"/>
        <w:spacing w:line="276" w:lineRule="auto"/>
        <w:rPr>
          <w:b/>
          <w:szCs w:val="24"/>
          <w:lang w:val="zh-CN"/>
        </w:rPr>
      </w:pPr>
    </w:p>
    <w:p w14:paraId="622892A0" w14:textId="77777777" w:rsidR="00D21BDA" w:rsidRPr="00AB29F8" w:rsidRDefault="005A0C9C" w:rsidP="005A0C9C">
      <w:pPr>
        <w:spacing w:line="276" w:lineRule="auto"/>
        <w:jc w:val="center"/>
        <w:rPr>
          <w:b/>
          <w:i/>
          <w:szCs w:val="24"/>
          <w:lang w:val="zh-CN"/>
        </w:rPr>
      </w:pPr>
      <w:r w:rsidRPr="00AB29F8">
        <w:rPr>
          <w:b/>
          <w:i/>
          <w:szCs w:val="24"/>
          <w:lang w:val="zh-CN"/>
        </w:rPr>
        <w:t>RAPORT DE AUTOEVALUARE</w:t>
      </w:r>
    </w:p>
    <w:p w14:paraId="498DED40" w14:textId="77777777" w:rsidR="00D21BDA" w:rsidRPr="00AB29F8" w:rsidRDefault="005A0C9C" w:rsidP="005A0C9C">
      <w:pPr>
        <w:spacing w:line="276" w:lineRule="auto"/>
        <w:jc w:val="center"/>
        <w:rPr>
          <w:b/>
          <w:szCs w:val="24"/>
          <w:lang w:val="zh-CN"/>
        </w:rPr>
      </w:pPr>
      <w:r w:rsidRPr="00AB29F8">
        <w:rPr>
          <w:b/>
          <w:szCs w:val="24"/>
          <w:lang w:val="zh-CN"/>
        </w:rPr>
        <w:t>privind activitatea educațională a instituției</w:t>
      </w:r>
    </w:p>
    <w:p w14:paraId="64D38405" w14:textId="78A8B0D4" w:rsidR="00D21BDA" w:rsidRPr="00AB29F8" w:rsidRDefault="005A0C9C" w:rsidP="005A0C9C">
      <w:pPr>
        <w:spacing w:line="276" w:lineRule="auto"/>
        <w:jc w:val="center"/>
        <w:rPr>
          <w:b/>
          <w:szCs w:val="24"/>
          <w:lang w:val="zh-CN"/>
        </w:rPr>
      </w:pPr>
      <w:r w:rsidRPr="00AB29F8">
        <w:rPr>
          <w:b/>
          <w:szCs w:val="24"/>
          <w:lang w:val="zh-CN"/>
        </w:rPr>
        <w:t xml:space="preserve"> în anul de studii 2021</w:t>
      </w:r>
      <w:r w:rsidR="00FD292C" w:rsidRPr="00AB29F8">
        <w:rPr>
          <w:b/>
          <w:szCs w:val="24"/>
          <w:lang w:val="ro-MD"/>
        </w:rPr>
        <w:t xml:space="preserve"> </w:t>
      </w:r>
      <w:r w:rsidRPr="00AB29F8">
        <w:rPr>
          <w:b/>
          <w:szCs w:val="24"/>
          <w:lang w:val="zh-CN"/>
        </w:rPr>
        <w:t>-</w:t>
      </w:r>
      <w:r w:rsidR="00FD292C" w:rsidRPr="00AB29F8">
        <w:rPr>
          <w:b/>
          <w:szCs w:val="24"/>
          <w:lang w:val="ro-MD"/>
        </w:rPr>
        <w:t xml:space="preserve"> </w:t>
      </w:r>
      <w:r w:rsidRPr="00AB29F8">
        <w:rPr>
          <w:b/>
          <w:szCs w:val="24"/>
          <w:lang w:val="zh-CN"/>
        </w:rPr>
        <w:t>2022</w:t>
      </w:r>
    </w:p>
    <w:p w14:paraId="217C9081" w14:textId="77777777" w:rsidR="00D21BDA" w:rsidRPr="00AB29F8" w:rsidRDefault="00D21BDA" w:rsidP="005A0C9C">
      <w:pPr>
        <w:spacing w:line="276" w:lineRule="auto"/>
        <w:jc w:val="center"/>
        <w:rPr>
          <w:b/>
          <w:szCs w:val="24"/>
          <w:lang w:val="zh-CN"/>
        </w:rPr>
      </w:pPr>
    </w:p>
    <w:p w14:paraId="42C072CA" w14:textId="77777777" w:rsidR="00D21BDA" w:rsidRPr="00AB29F8" w:rsidRDefault="00D21BDA" w:rsidP="005A0C9C">
      <w:pPr>
        <w:spacing w:line="276" w:lineRule="auto"/>
        <w:jc w:val="center"/>
        <w:rPr>
          <w:b/>
          <w:szCs w:val="24"/>
          <w:lang w:val="zh-CN"/>
        </w:rPr>
      </w:pPr>
    </w:p>
    <w:p w14:paraId="6C00859F" w14:textId="77777777" w:rsidR="00D21BDA" w:rsidRPr="00AB29F8" w:rsidRDefault="00D21BDA" w:rsidP="005A0C9C">
      <w:pPr>
        <w:spacing w:line="276" w:lineRule="auto"/>
        <w:jc w:val="left"/>
        <w:rPr>
          <w:szCs w:val="24"/>
          <w:lang w:val="zh-CN"/>
        </w:rPr>
      </w:pPr>
    </w:p>
    <w:p w14:paraId="6B132796" w14:textId="77777777" w:rsidR="00D21BDA" w:rsidRPr="00AB29F8" w:rsidRDefault="00D21BDA" w:rsidP="005A0C9C">
      <w:pPr>
        <w:spacing w:line="276" w:lineRule="auto"/>
        <w:jc w:val="left"/>
        <w:rPr>
          <w:szCs w:val="24"/>
          <w:lang w:val="zh-CN"/>
        </w:rPr>
      </w:pPr>
    </w:p>
    <w:p w14:paraId="58E28506" w14:textId="77777777" w:rsidR="00D21BDA" w:rsidRPr="00AB29F8" w:rsidRDefault="00D21BDA" w:rsidP="005A0C9C">
      <w:pPr>
        <w:spacing w:line="276" w:lineRule="auto"/>
        <w:jc w:val="left"/>
        <w:rPr>
          <w:szCs w:val="24"/>
          <w:lang w:val="zh-CN"/>
        </w:rPr>
      </w:pPr>
    </w:p>
    <w:p w14:paraId="051627CD" w14:textId="77777777" w:rsidR="00D21BDA" w:rsidRPr="00AB29F8" w:rsidRDefault="00D21BDA" w:rsidP="005A0C9C">
      <w:pPr>
        <w:spacing w:line="276" w:lineRule="auto"/>
        <w:jc w:val="left"/>
        <w:rPr>
          <w:szCs w:val="24"/>
          <w:lang w:val="zh-CN"/>
        </w:rPr>
      </w:pPr>
    </w:p>
    <w:p w14:paraId="3E01972C" w14:textId="77777777" w:rsidR="00D21BDA" w:rsidRPr="00AB29F8" w:rsidRDefault="00D21BDA" w:rsidP="005A0C9C">
      <w:pPr>
        <w:spacing w:line="276" w:lineRule="auto"/>
        <w:jc w:val="left"/>
        <w:rPr>
          <w:szCs w:val="24"/>
          <w:lang w:val="zh-CN"/>
        </w:rPr>
      </w:pPr>
    </w:p>
    <w:p w14:paraId="5E11598F" w14:textId="77777777" w:rsidR="00D21BDA" w:rsidRPr="00AB29F8" w:rsidRDefault="00D21BDA" w:rsidP="005A0C9C">
      <w:pPr>
        <w:spacing w:line="276" w:lineRule="auto"/>
        <w:jc w:val="left"/>
        <w:rPr>
          <w:szCs w:val="24"/>
          <w:lang w:val="zh-CN"/>
        </w:rPr>
      </w:pPr>
    </w:p>
    <w:p w14:paraId="5AA5B656" w14:textId="77777777" w:rsidR="00D21BDA" w:rsidRPr="00AB29F8" w:rsidRDefault="00D21BDA" w:rsidP="005A0C9C">
      <w:pPr>
        <w:spacing w:line="276" w:lineRule="auto"/>
        <w:jc w:val="left"/>
        <w:rPr>
          <w:szCs w:val="24"/>
          <w:lang w:val="zh-CN"/>
        </w:rPr>
      </w:pPr>
    </w:p>
    <w:p w14:paraId="2250F6F5" w14:textId="77777777" w:rsidR="00D21BDA" w:rsidRPr="00AB29F8" w:rsidRDefault="00D21BDA" w:rsidP="005A0C9C">
      <w:pPr>
        <w:spacing w:line="276" w:lineRule="auto"/>
        <w:jc w:val="left"/>
        <w:rPr>
          <w:szCs w:val="24"/>
          <w:lang w:val="zh-CN"/>
        </w:rPr>
      </w:pPr>
    </w:p>
    <w:p w14:paraId="171ED632" w14:textId="77777777" w:rsidR="00D21BDA" w:rsidRPr="00AB29F8" w:rsidRDefault="00D21BDA" w:rsidP="005A0C9C">
      <w:pPr>
        <w:spacing w:line="276" w:lineRule="auto"/>
        <w:jc w:val="left"/>
        <w:rPr>
          <w:szCs w:val="24"/>
          <w:lang w:val="zh-CN"/>
        </w:rPr>
      </w:pPr>
    </w:p>
    <w:p w14:paraId="150BF0B1" w14:textId="77777777" w:rsidR="00D21BDA" w:rsidRPr="00AB29F8" w:rsidRDefault="00D21BDA" w:rsidP="005A0C9C">
      <w:pPr>
        <w:spacing w:line="276" w:lineRule="auto"/>
        <w:jc w:val="left"/>
        <w:rPr>
          <w:szCs w:val="24"/>
          <w:lang w:val="zh-CN"/>
        </w:rPr>
      </w:pPr>
    </w:p>
    <w:p w14:paraId="74F96CA4" w14:textId="77777777" w:rsidR="00D21BDA" w:rsidRPr="00AB29F8" w:rsidRDefault="00D21BDA" w:rsidP="005A0C9C">
      <w:pPr>
        <w:spacing w:line="276" w:lineRule="auto"/>
        <w:jc w:val="left"/>
        <w:rPr>
          <w:szCs w:val="24"/>
          <w:lang w:val="zh-CN"/>
        </w:rPr>
      </w:pPr>
    </w:p>
    <w:p w14:paraId="1FC9B6C2" w14:textId="77777777" w:rsidR="00D21BDA" w:rsidRPr="00AB29F8" w:rsidRDefault="00D21BDA" w:rsidP="005A0C9C">
      <w:pPr>
        <w:spacing w:line="276" w:lineRule="auto"/>
        <w:jc w:val="left"/>
        <w:rPr>
          <w:szCs w:val="24"/>
          <w:lang w:val="zh-CN"/>
        </w:rPr>
      </w:pPr>
    </w:p>
    <w:p w14:paraId="1874E89A" w14:textId="77777777" w:rsidR="00D21BDA" w:rsidRPr="00AB29F8" w:rsidRDefault="00D21BDA" w:rsidP="005A0C9C">
      <w:pPr>
        <w:spacing w:line="276" w:lineRule="auto"/>
        <w:jc w:val="left"/>
        <w:rPr>
          <w:szCs w:val="24"/>
          <w:lang w:val="zh-CN"/>
        </w:rPr>
      </w:pPr>
    </w:p>
    <w:p w14:paraId="580C114B" w14:textId="77777777" w:rsidR="00D21BDA" w:rsidRPr="00AB29F8" w:rsidRDefault="00D21BDA" w:rsidP="005A0C9C">
      <w:pPr>
        <w:spacing w:line="276" w:lineRule="auto"/>
        <w:jc w:val="left"/>
        <w:rPr>
          <w:szCs w:val="24"/>
          <w:lang w:val="zh-CN"/>
        </w:rPr>
      </w:pPr>
    </w:p>
    <w:p w14:paraId="620050AC" w14:textId="77777777" w:rsidR="00D21BDA" w:rsidRPr="00AB29F8" w:rsidRDefault="005A0C9C" w:rsidP="005A0C9C">
      <w:pPr>
        <w:spacing w:line="276" w:lineRule="auto"/>
        <w:jc w:val="center"/>
        <w:rPr>
          <w:szCs w:val="24"/>
          <w:lang w:val="zh-CN"/>
        </w:rPr>
      </w:pPr>
      <w:r w:rsidRPr="00AB29F8">
        <w:rPr>
          <w:szCs w:val="24"/>
          <w:lang w:val="zh-CN"/>
        </w:rPr>
        <w:t>Anul  2022</w:t>
      </w:r>
    </w:p>
    <w:p w14:paraId="057023B8" w14:textId="77777777" w:rsidR="00282675" w:rsidRPr="00AB29F8" w:rsidRDefault="00282675" w:rsidP="005A0C9C">
      <w:pPr>
        <w:spacing w:line="276" w:lineRule="auto"/>
        <w:jc w:val="center"/>
        <w:rPr>
          <w:b/>
          <w:szCs w:val="24"/>
          <w:lang w:val="ro-MD"/>
        </w:rPr>
      </w:pPr>
    </w:p>
    <w:p w14:paraId="3A16EB13" w14:textId="77777777" w:rsidR="00282675" w:rsidRPr="00AB29F8" w:rsidRDefault="00282675" w:rsidP="005A0C9C">
      <w:pPr>
        <w:spacing w:line="276" w:lineRule="auto"/>
        <w:jc w:val="center"/>
        <w:rPr>
          <w:b/>
          <w:szCs w:val="24"/>
          <w:lang w:val="ro-MD"/>
        </w:rPr>
      </w:pPr>
    </w:p>
    <w:p w14:paraId="1C4513F4" w14:textId="77777777" w:rsidR="00282675" w:rsidRPr="00AB29F8" w:rsidRDefault="00282675" w:rsidP="005A0C9C">
      <w:pPr>
        <w:spacing w:line="276" w:lineRule="auto"/>
        <w:jc w:val="center"/>
        <w:rPr>
          <w:b/>
          <w:szCs w:val="24"/>
          <w:lang w:val="ro-MD"/>
        </w:rPr>
      </w:pPr>
    </w:p>
    <w:p w14:paraId="2237A858" w14:textId="77777777" w:rsidR="00D21BDA" w:rsidRPr="00AB29F8" w:rsidRDefault="005A0C9C" w:rsidP="005A0C9C">
      <w:pPr>
        <w:spacing w:line="276" w:lineRule="auto"/>
        <w:jc w:val="center"/>
        <w:rPr>
          <w:b/>
          <w:szCs w:val="24"/>
          <w:lang w:val="zh-CN"/>
        </w:rPr>
      </w:pPr>
      <w:r w:rsidRPr="00AB29F8">
        <w:rPr>
          <w:b/>
          <w:szCs w:val="24"/>
          <w:lang w:val="zh-CN"/>
        </w:rPr>
        <w:t>Date generale</w:t>
      </w:r>
    </w:p>
    <w:p w14:paraId="4C42084B" w14:textId="77777777" w:rsidR="00D21BDA" w:rsidRPr="00AB29F8" w:rsidRDefault="00D21BDA" w:rsidP="005A0C9C">
      <w:pPr>
        <w:spacing w:line="276" w:lineRule="auto"/>
        <w:jc w:val="center"/>
        <w:rPr>
          <w:b/>
          <w:szCs w:val="24"/>
          <w:lang w:val="zh-C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46"/>
      </w:tblGrid>
      <w:tr w:rsidR="00AB29F8" w:rsidRPr="00AB29F8" w14:paraId="302282E5" w14:textId="77777777">
        <w:tc>
          <w:tcPr>
            <w:tcW w:w="4219" w:type="dxa"/>
            <w:tcBorders>
              <w:top w:val="single" w:sz="12" w:space="0" w:color="auto"/>
              <w:left w:val="single" w:sz="12" w:space="0" w:color="auto"/>
            </w:tcBorders>
            <w:shd w:val="clear" w:color="auto" w:fill="auto"/>
          </w:tcPr>
          <w:p w14:paraId="1C44F44C" w14:textId="77777777" w:rsidR="00D21BDA" w:rsidRPr="00AB29F8" w:rsidRDefault="005A0C9C" w:rsidP="005A0C9C">
            <w:pPr>
              <w:spacing w:line="276" w:lineRule="auto"/>
              <w:rPr>
                <w:b/>
                <w:szCs w:val="24"/>
                <w:lang w:val="zh-CN"/>
              </w:rPr>
            </w:pPr>
            <w:r w:rsidRPr="00AB29F8">
              <w:rPr>
                <w:b/>
                <w:bCs/>
                <w:szCs w:val="24"/>
                <w:lang w:val="zh-CN"/>
              </w:rPr>
              <w:t>Raion/ municipiu</w:t>
            </w:r>
          </w:p>
        </w:tc>
        <w:tc>
          <w:tcPr>
            <w:tcW w:w="5846" w:type="dxa"/>
            <w:tcBorders>
              <w:top w:val="single" w:sz="12" w:space="0" w:color="auto"/>
              <w:right w:val="single" w:sz="12" w:space="0" w:color="auto"/>
            </w:tcBorders>
            <w:shd w:val="clear" w:color="auto" w:fill="auto"/>
          </w:tcPr>
          <w:p w14:paraId="1C5CD34A" w14:textId="77777777" w:rsidR="00D21BDA" w:rsidRPr="00AB29F8" w:rsidRDefault="005A0C9C" w:rsidP="005A0C9C">
            <w:pPr>
              <w:spacing w:line="276" w:lineRule="auto"/>
              <w:rPr>
                <w:szCs w:val="24"/>
                <w:lang w:val="zh-CN"/>
              </w:rPr>
            </w:pPr>
            <w:r w:rsidRPr="00AB29F8">
              <w:rPr>
                <w:szCs w:val="24"/>
                <w:lang w:val="zh-CN"/>
              </w:rPr>
              <w:t>Ștefan Vodă</w:t>
            </w:r>
          </w:p>
        </w:tc>
      </w:tr>
      <w:tr w:rsidR="00AB29F8" w:rsidRPr="00AB29F8" w14:paraId="71FEA1D7" w14:textId="77777777">
        <w:tc>
          <w:tcPr>
            <w:tcW w:w="4219" w:type="dxa"/>
            <w:tcBorders>
              <w:left w:val="single" w:sz="12" w:space="0" w:color="auto"/>
            </w:tcBorders>
            <w:shd w:val="clear" w:color="auto" w:fill="auto"/>
          </w:tcPr>
          <w:p w14:paraId="370449D5" w14:textId="77777777" w:rsidR="00D21BDA" w:rsidRPr="00AB29F8" w:rsidRDefault="005A0C9C" w:rsidP="005A0C9C">
            <w:pPr>
              <w:spacing w:line="276" w:lineRule="auto"/>
              <w:rPr>
                <w:b/>
                <w:szCs w:val="24"/>
                <w:lang w:val="zh-CN"/>
              </w:rPr>
            </w:pPr>
            <w:r w:rsidRPr="00AB29F8">
              <w:rPr>
                <w:b/>
                <w:bCs/>
                <w:szCs w:val="24"/>
                <w:lang w:val="zh-CN"/>
              </w:rPr>
              <w:t>Localitate</w:t>
            </w:r>
          </w:p>
        </w:tc>
        <w:tc>
          <w:tcPr>
            <w:tcW w:w="5846" w:type="dxa"/>
            <w:tcBorders>
              <w:right w:val="single" w:sz="12" w:space="0" w:color="auto"/>
            </w:tcBorders>
            <w:shd w:val="clear" w:color="auto" w:fill="auto"/>
          </w:tcPr>
          <w:p w14:paraId="3A914486" w14:textId="77777777" w:rsidR="00D21BDA" w:rsidRPr="00AB29F8" w:rsidRDefault="005A0C9C" w:rsidP="005A0C9C">
            <w:pPr>
              <w:spacing w:line="276" w:lineRule="auto"/>
              <w:rPr>
                <w:szCs w:val="24"/>
                <w:lang w:val="zh-CN"/>
              </w:rPr>
            </w:pPr>
            <w:r w:rsidRPr="00AB29F8">
              <w:rPr>
                <w:szCs w:val="24"/>
                <w:lang w:val="zh-CN"/>
              </w:rPr>
              <w:t>Or. Ștefan Vodă</w:t>
            </w:r>
          </w:p>
        </w:tc>
      </w:tr>
      <w:tr w:rsidR="00AB29F8" w:rsidRPr="00AB29F8" w14:paraId="11115E3F" w14:textId="77777777">
        <w:tc>
          <w:tcPr>
            <w:tcW w:w="4219" w:type="dxa"/>
            <w:tcBorders>
              <w:left w:val="single" w:sz="12" w:space="0" w:color="auto"/>
            </w:tcBorders>
            <w:shd w:val="clear" w:color="auto" w:fill="auto"/>
          </w:tcPr>
          <w:p w14:paraId="5093BB27" w14:textId="77777777" w:rsidR="00D21BDA" w:rsidRPr="00AB29F8" w:rsidRDefault="005A0C9C" w:rsidP="005A0C9C">
            <w:pPr>
              <w:spacing w:line="276" w:lineRule="auto"/>
              <w:rPr>
                <w:b/>
                <w:szCs w:val="24"/>
                <w:lang w:val="zh-CN"/>
              </w:rPr>
            </w:pPr>
            <w:r w:rsidRPr="00AB29F8">
              <w:rPr>
                <w:b/>
                <w:bCs/>
                <w:szCs w:val="24"/>
                <w:lang w:val="zh-CN"/>
              </w:rPr>
              <w:t>Denumirea instituţiei</w:t>
            </w:r>
          </w:p>
        </w:tc>
        <w:tc>
          <w:tcPr>
            <w:tcW w:w="5846" w:type="dxa"/>
            <w:tcBorders>
              <w:right w:val="single" w:sz="12" w:space="0" w:color="auto"/>
            </w:tcBorders>
            <w:shd w:val="clear" w:color="auto" w:fill="auto"/>
          </w:tcPr>
          <w:p w14:paraId="4E7F9F5C" w14:textId="77777777" w:rsidR="00D21BDA" w:rsidRPr="00AB29F8" w:rsidRDefault="005A0C9C" w:rsidP="005A0C9C">
            <w:pPr>
              <w:spacing w:line="276" w:lineRule="auto"/>
              <w:rPr>
                <w:szCs w:val="24"/>
                <w:lang w:val="zh-CN"/>
              </w:rPr>
            </w:pPr>
            <w:r w:rsidRPr="00AB29F8">
              <w:rPr>
                <w:szCs w:val="24"/>
                <w:lang w:val="zh-CN"/>
              </w:rPr>
              <w:t>Instituția Publică Liceul Teoretic „Ștefan Vodă”</w:t>
            </w:r>
          </w:p>
        </w:tc>
      </w:tr>
      <w:tr w:rsidR="00AB29F8" w:rsidRPr="00AB29F8" w14:paraId="4FBC0D36" w14:textId="77777777">
        <w:tc>
          <w:tcPr>
            <w:tcW w:w="4219" w:type="dxa"/>
            <w:tcBorders>
              <w:left w:val="single" w:sz="12" w:space="0" w:color="auto"/>
            </w:tcBorders>
            <w:shd w:val="clear" w:color="auto" w:fill="auto"/>
          </w:tcPr>
          <w:p w14:paraId="625957D9" w14:textId="77777777" w:rsidR="00D21BDA" w:rsidRPr="00AB29F8" w:rsidRDefault="005A0C9C" w:rsidP="005A0C9C">
            <w:pPr>
              <w:spacing w:line="276" w:lineRule="auto"/>
              <w:rPr>
                <w:b/>
                <w:bCs/>
                <w:szCs w:val="24"/>
                <w:lang w:val="zh-CN"/>
              </w:rPr>
            </w:pPr>
            <w:r w:rsidRPr="00AB29F8">
              <w:rPr>
                <w:b/>
                <w:bCs/>
                <w:szCs w:val="24"/>
                <w:lang w:val="zh-CN"/>
              </w:rPr>
              <w:t>Adresa</w:t>
            </w:r>
          </w:p>
        </w:tc>
        <w:tc>
          <w:tcPr>
            <w:tcW w:w="5846" w:type="dxa"/>
            <w:tcBorders>
              <w:right w:val="single" w:sz="12" w:space="0" w:color="auto"/>
            </w:tcBorders>
            <w:shd w:val="clear" w:color="auto" w:fill="auto"/>
          </w:tcPr>
          <w:p w14:paraId="188C0C2E" w14:textId="20787C92" w:rsidR="00D21BDA" w:rsidRPr="00AB29F8" w:rsidRDefault="005A0C9C" w:rsidP="005A0C9C">
            <w:pPr>
              <w:spacing w:line="276" w:lineRule="auto"/>
              <w:rPr>
                <w:szCs w:val="24"/>
                <w:lang w:val="zh-CN"/>
              </w:rPr>
            </w:pPr>
            <w:r w:rsidRPr="00AB29F8">
              <w:rPr>
                <w:szCs w:val="24"/>
                <w:lang w:val="zh-CN"/>
              </w:rPr>
              <w:t>Str.</w:t>
            </w:r>
            <w:r w:rsidR="0016401C" w:rsidRPr="00AB29F8">
              <w:rPr>
                <w:szCs w:val="24"/>
                <w:lang w:val="ro-MD"/>
              </w:rPr>
              <w:t xml:space="preserve"> </w:t>
            </w:r>
            <w:r w:rsidRPr="00AB29F8">
              <w:rPr>
                <w:szCs w:val="24"/>
                <w:lang w:val="zh-CN"/>
              </w:rPr>
              <w:t>Libertății, 8</w:t>
            </w:r>
          </w:p>
        </w:tc>
      </w:tr>
      <w:tr w:rsidR="00AB29F8" w:rsidRPr="00AB29F8" w14:paraId="0CBF2457" w14:textId="77777777">
        <w:tc>
          <w:tcPr>
            <w:tcW w:w="4219" w:type="dxa"/>
            <w:tcBorders>
              <w:left w:val="single" w:sz="12" w:space="0" w:color="auto"/>
            </w:tcBorders>
            <w:shd w:val="clear" w:color="auto" w:fill="auto"/>
          </w:tcPr>
          <w:p w14:paraId="7C53BBE9" w14:textId="77777777" w:rsidR="00D21BDA" w:rsidRPr="00AB29F8" w:rsidRDefault="005A0C9C" w:rsidP="005A0C9C">
            <w:pPr>
              <w:spacing w:line="276" w:lineRule="auto"/>
              <w:rPr>
                <w:b/>
                <w:bCs/>
                <w:szCs w:val="24"/>
                <w:lang w:val="zh-CN"/>
              </w:rPr>
            </w:pPr>
            <w:r w:rsidRPr="00AB29F8">
              <w:rPr>
                <w:b/>
                <w:bCs/>
                <w:szCs w:val="24"/>
                <w:lang w:val="zh-CN"/>
              </w:rPr>
              <w:t>Adresa filiale</w:t>
            </w:r>
          </w:p>
        </w:tc>
        <w:tc>
          <w:tcPr>
            <w:tcW w:w="5846" w:type="dxa"/>
            <w:tcBorders>
              <w:right w:val="single" w:sz="12" w:space="0" w:color="auto"/>
            </w:tcBorders>
            <w:shd w:val="clear" w:color="auto" w:fill="auto"/>
          </w:tcPr>
          <w:p w14:paraId="335CDE0B" w14:textId="34FCC356" w:rsidR="00D21BDA" w:rsidRPr="00AB29F8" w:rsidRDefault="005A0C9C" w:rsidP="005A0C9C">
            <w:pPr>
              <w:spacing w:line="276" w:lineRule="auto"/>
              <w:rPr>
                <w:szCs w:val="24"/>
                <w:lang w:val="en-US"/>
              </w:rPr>
            </w:pPr>
            <w:r w:rsidRPr="00AB29F8">
              <w:rPr>
                <w:szCs w:val="24"/>
                <w:lang w:val="zh-CN"/>
              </w:rPr>
              <w:t>S.</w:t>
            </w:r>
            <w:r w:rsidR="0016401C" w:rsidRPr="00AB29F8">
              <w:rPr>
                <w:szCs w:val="24"/>
                <w:lang w:val="ro-MD"/>
              </w:rPr>
              <w:t xml:space="preserve"> </w:t>
            </w:r>
            <w:r w:rsidRPr="00AB29F8">
              <w:rPr>
                <w:szCs w:val="24"/>
                <w:lang w:val="zh-CN"/>
              </w:rPr>
              <w:t>Marianca de Jos</w:t>
            </w:r>
          </w:p>
        </w:tc>
      </w:tr>
      <w:tr w:rsidR="00AB29F8" w:rsidRPr="00AB29F8" w14:paraId="60E3E4B9" w14:textId="77777777">
        <w:tc>
          <w:tcPr>
            <w:tcW w:w="4219" w:type="dxa"/>
            <w:tcBorders>
              <w:left w:val="single" w:sz="12" w:space="0" w:color="auto"/>
            </w:tcBorders>
            <w:shd w:val="clear" w:color="auto" w:fill="auto"/>
          </w:tcPr>
          <w:p w14:paraId="1BE1D701" w14:textId="77777777" w:rsidR="00D21BDA" w:rsidRPr="00AB29F8" w:rsidRDefault="005A0C9C" w:rsidP="005A0C9C">
            <w:pPr>
              <w:spacing w:line="276" w:lineRule="auto"/>
              <w:rPr>
                <w:b/>
                <w:bCs/>
                <w:szCs w:val="24"/>
                <w:lang w:val="zh-CN"/>
              </w:rPr>
            </w:pPr>
            <w:r w:rsidRPr="00AB29F8">
              <w:rPr>
                <w:b/>
                <w:bCs/>
                <w:szCs w:val="24"/>
                <w:lang w:val="zh-CN"/>
              </w:rPr>
              <w:t>Telefon</w:t>
            </w:r>
          </w:p>
        </w:tc>
        <w:tc>
          <w:tcPr>
            <w:tcW w:w="5846" w:type="dxa"/>
            <w:tcBorders>
              <w:right w:val="single" w:sz="12" w:space="0" w:color="auto"/>
            </w:tcBorders>
            <w:shd w:val="clear" w:color="auto" w:fill="auto"/>
          </w:tcPr>
          <w:p w14:paraId="4201FA16" w14:textId="77777777" w:rsidR="00D21BDA" w:rsidRPr="00AB29F8" w:rsidRDefault="005A0C9C" w:rsidP="005A0C9C">
            <w:pPr>
              <w:spacing w:line="276" w:lineRule="auto"/>
              <w:rPr>
                <w:szCs w:val="24"/>
                <w:lang w:val="zh-CN"/>
              </w:rPr>
            </w:pPr>
            <w:r w:rsidRPr="00AB29F8">
              <w:rPr>
                <w:szCs w:val="24"/>
                <w:lang w:val="zh-CN"/>
              </w:rPr>
              <w:t>0242 2 27 87;  0242 2 00 65;  0242 32 4 23-filiala</w:t>
            </w:r>
          </w:p>
        </w:tc>
      </w:tr>
      <w:tr w:rsidR="00AB29F8" w:rsidRPr="00AB29F8" w14:paraId="4BCA970E" w14:textId="77777777">
        <w:tc>
          <w:tcPr>
            <w:tcW w:w="4219" w:type="dxa"/>
            <w:tcBorders>
              <w:left w:val="single" w:sz="12" w:space="0" w:color="auto"/>
            </w:tcBorders>
            <w:shd w:val="clear" w:color="auto" w:fill="auto"/>
          </w:tcPr>
          <w:p w14:paraId="21CA7908" w14:textId="77777777" w:rsidR="00D21BDA" w:rsidRPr="00AB29F8" w:rsidRDefault="005A0C9C" w:rsidP="005A0C9C">
            <w:pPr>
              <w:spacing w:line="276" w:lineRule="auto"/>
              <w:rPr>
                <w:b/>
                <w:bCs/>
                <w:szCs w:val="24"/>
                <w:lang w:val="zh-CN"/>
              </w:rPr>
            </w:pPr>
            <w:r w:rsidRPr="00AB29F8">
              <w:rPr>
                <w:b/>
                <w:bCs/>
                <w:szCs w:val="24"/>
                <w:lang w:val="zh-CN"/>
              </w:rPr>
              <w:t>E-mail</w:t>
            </w:r>
          </w:p>
        </w:tc>
        <w:tc>
          <w:tcPr>
            <w:tcW w:w="5846" w:type="dxa"/>
            <w:tcBorders>
              <w:right w:val="single" w:sz="12" w:space="0" w:color="auto"/>
            </w:tcBorders>
            <w:shd w:val="clear" w:color="auto" w:fill="auto"/>
          </w:tcPr>
          <w:p w14:paraId="6F91E9FE" w14:textId="54153DAC" w:rsidR="00D21BDA" w:rsidRPr="00AB29F8" w:rsidRDefault="003D29E8" w:rsidP="005A0C9C">
            <w:pPr>
              <w:spacing w:line="276" w:lineRule="auto"/>
              <w:rPr>
                <w:szCs w:val="24"/>
                <w:lang w:val="zh-CN" w:eastAsia="zh-CN"/>
              </w:rPr>
            </w:pPr>
            <w:r w:rsidRPr="00AB29F8">
              <w:rPr>
                <w:lang w:val="en-US" w:eastAsia="zh-CN"/>
              </w:rPr>
              <w:t>ipltstefan</w:t>
            </w:r>
            <w:hyperlink r:id="rId8" w:history="1">
              <w:r w:rsidR="00C16C86" w:rsidRPr="00AB29F8">
                <w:rPr>
                  <w:rStyle w:val="af3"/>
                  <w:color w:val="auto"/>
                  <w:lang w:val="en-US" w:eastAsia="zh-CN"/>
                </w:rPr>
                <w:t>voda@gmail.com</w:t>
              </w:r>
            </w:hyperlink>
            <w:r w:rsidRPr="00AB29F8">
              <w:rPr>
                <w:lang w:val="en-US" w:eastAsia="zh-CN"/>
              </w:rPr>
              <w:t xml:space="preserve">; </w:t>
            </w:r>
            <w:r w:rsidR="005A0C9C" w:rsidRPr="00AB29F8">
              <w:rPr>
                <w:szCs w:val="24"/>
                <w:lang w:val="zh-CN" w:eastAsia="zh-CN"/>
              </w:rPr>
              <w:t>gmarianca@mail.ru</w:t>
            </w:r>
          </w:p>
        </w:tc>
      </w:tr>
      <w:tr w:rsidR="00AB29F8" w:rsidRPr="00AB29F8" w14:paraId="2DB74E8D" w14:textId="77777777">
        <w:tc>
          <w:tcPr>
            <w:tcW w:w="4219" w:type="dxa"/>
            <w:tcBorders>
              <w:left w:val="single" w:sz="12" w:space="0" w:color="auto"/>
            </w:tcBorders>
            <w:shd w:val="clear" w:color="auto" w:fill="auto"/>
          </w:tcPr>
          <w:p w14:paraId="3611CF93" w14:textId="77777777" w:rsidR="00D21BDA" w:rsidRPr="00AB29F8" w:rsidRDefault="005A0C9C" w:rsidP="005A0C9C">
            <w:pPr>
              <w:spacing w:line="276" w:lineRule="auto"/>
              <w:rPr>
                <w:b/>
                <w:bCs/>
                <w:szCs w:val="24"/>
                <w:lang w:val="zh-CN"/>
              </w:rPr>
            </w:pPr>
            <w:r w:rsidRPr="00AB29F8">
              <w:rPr>
                <w:b/>
                <w:bCs/>
                <w:szCs w:val="24"/>
                <w:lang w:val="zh-CN"/>
              </w:rPr>
              <w:t>Adresa web</w:t>
            </w:r>
          </w:p>
        </w:tc>
        <w:tc>
          <w:tcPr>
            <w:tcW w:w="5846" w:type="dxa"/>
            <w:tcBorders>
              <w:right w:val="single" w:sz="12" w:space="0" w:color="auto"/>
            </w:tcBorders>
            <w:shd w:val="clear" w:color="auto" w:fill="auto"/>
          </w:tcPr>
          <w:p w14:paraId="64550BEC" w14:textId="77777777" w:rsidR="00D21BDA" w:rsidRPr="00AB29F8" w:rsidRDefault="005A0C9C" w:rsidP="005A0C9C">
            <w:pPr>
              <w:spacing w:line="276" w:lineRule="auto"/>
              <w:rPr>
                <w:szCs w:val="24"/>
                <w:u w:val="single"/>
                <w:lang w:val="zh-CN"/>
              </w:rPr>
            </w:pPr>
            <w:r w:rsidRPr="00AB29F8">
              <w:rPr>
                <w:szCs w:val="24"/>
                <w:u w:val="single"/>
                <w:lang w:val="zh-CN"/>
              </w:rPr>
              <w:t>http://lstefanvoda.educ.md/</w:t>
            </w:r>
          </w:p>
        </w:tc>
      </w:tr>
      <w:tr w:rsidR="00AB29F8" w:rsidRPr="00AB29F8" w14:paraId="5BF1656E" w14:textId="77777777">
        <w:tc>
          <w:tcPr>
            <w:tcW w:w="4219" w:type="dxa"/>
            <w:tcBorders>
              <w:left w:val="single" w:sz="12" w:space="0" w:color="auto"/>
            </w:tcBorders>
            <w:shd w:val="clear" w:color="auto" w:fill="auto"/>
          </w:tcPr>
          <w:p w14:paraId="6C4D4DB0" w14:textId="77777777" w:rsidR="00D21BDA" w:rsidRPr="00AB29F8" w:rsidRDefault="005A0C9C" w:rsidP="005A0C9C">
            <w:pPr>
              <w:spacing w:line="276" w:lineRule="auto"/>
              <w:rPr>
                <w:b/>
                <w:szCs w:val="24"/>
                <w:lang w:val="zh-CN"/>
              </w:rPr>
            </w:pPr>
            <w:r w:rsidRPr="00AB29F8">
              <w:rPr>
                <w:b/>
                <w:bCs/>
                <w:szCs w:val="24"/>
                <w:lang w:val="zh-CN"/>
              </w:rPr>
              <w:t>Tipul instituţiei</w:t>
            </w:r>
          </w:p>
        </w:tc>
        <w:tc>
          <w:tcPr>
            <w:tcW w:w="5846" w:type="dxa"/>
            <w:tcBorders>
              <w:right w:val="single" w:sz="12" w:space="0" w:color="auto"/>
            </w:tcBorders>
            <w:shd w:val="clear" w:color="auto" w:fill="auto"/>
          </w:tcPr>
          <w:p w14:paraId="6CAA4A4D" w14:textId="77777777" w:rsidR="00D21BDA" w:rsidRPr="00AB29F8" w:rsidRDefault="005A0C9C" w:rsidP="005A0C9C">
            <w:pPr>
              <w:spacing w:line="276" w:lineRule="auto"/>
              <w:rPr>
                <w:szCs w:val="24"/>
                <w:lang w:val="zh-CN"/>
              </w:rPr>
            </w:pPr>
            <w:r w:rsidRPr="00AB29F8">
              <w:rPr>
                <w:szCs w:val="24"/>
                <w:lang w:val="zh-CN"/>
              </w:rPr>
              <w:t>Instituție de învățământ secundar, ciclul I, ciclul II</w:t>
            </w:r>
          </w:p>
        </w:tc>
      </w:tr>
      <w:tr w:rsidR="00AB29F8" w:rsidRPr="00AB29F8" w14:paraId="48F0B81F" w14:textId="77777777">
        <w:tc>
          <w:tcPr>
            <w:tcW w:w="4219" w:type="dxa"/>
            <w:tcBorders>
              <w:left w:val="single" w:sz="12" w:space="0" w:color="auto"/>
            </w:tcBorders>
            <w:shd w:val="clear" w:color="auto" w:fill="auto"/>
          </w:tcPr>
          <w:p w14:paraId="56CD17BC" w14:textId="77777777" w:rsidR="00D21BDA" w:rsidRPr="00AB29F8" w:rsidRDefault="005A0C9C" w:rsidP="005A0C9C">
            <w:pPr>
              <w:spacing w:line="276" w:lineRule="auto"/>
              <w:rPr>
                <w:b/>
                <w:szCs w:val="24"/>
                <w:lang w:val="zh-CN"/>
              </w:rPr>
            </w:pPr>
            <w:r w:rsidRPr="00AB29F8">
              <w:rPr>
                <w:b/>
                <w:szCs w:val="24"/>
                <w:lang w:val="zh-CN"/>
              </w:rPr>
              <w:t>Tipul de proprietate</w:t>
            </w:r>
          </w:p>
        </w:tc>
        <w:tc>
          <w:tcPr>
            <w:tcW w:w="5846" w:type="dxa"/>
            <w:tcBorders>
              <w:right w:val="single" w:sz="12" w:space="0" w:color="auto"/>
            </w:tcBorders>
            <w:shd w:val="clear" w:color="auto" w:fill="auto"/>
          </w:tcPr>
          <w:p w14:paraId="15145AEB" w14:textId="77777777" w:rsidR="00D21BDA" w:rsidRPr="00AB29F8" w:rsidRDefault="005A0C9C" w:rsidP="005A0C9C">
            <w:pPr>
              <w:spacing w:line="276" w:lineRule="auto"/>
              <w:rPr>
                <w:szCs w:val="24"/>
                <w:lang w:val="zh-CN"/>
              </w:rPr>
            </w:pPr>
            <w:r w:rsidRPr="00AB29F8">
              <w:rPr>
                <w:szCs w:val="24"/>
                <w:lang w:val="zh-CN"/>
              </w:rPr>
              <w:t>Public</w:t>
            </w:r>
          </w:p>
        </w:tc>
      </w:tr>
      <w:tr w:rsidR="00AB29F8" w:rsidRPr="00AB29F8" w14:paraId="60C6DDA5" w14:textId="77777777">
        <w:tc>
          <w:tcPr>
            <w:tcW w:w="4219" w:type="dxa"/>
            <w:tcBorders>
              <w:left w:val="single" w:sz="12" w:space="0" w:color="auto"/>
            </w:tcBorders>
            <w:shd w:val="clear" w:color="auto" w:fill="auto"/>
          </w:tcPr>
          <w:p w14:paraId="55D4536E" w14:textId="77777777" w:rsidR="00D21BDA" w:rsidRPr="00AB29F8" w:rsidRDefault="005A0C9C" w:rsidP="005A0C9C">
            <w:pPr>
              <w:spacing w:line="276" w:lineRule="auto"/>
              <w:rPr>
                <w:b/>
                <w:szCs w:val="24"/>
                <w:lang w:val="zh-CN"/>
              </w:rPr>
            </w:pPr>
            <w:r w:rsidRPr="00AB29F8">
              <w:rPr>
                <w:b/>
                <w:bCs/>
                <w:szCs w:val="24"/>
                <w:lang w:val="zh-CN"/>
              </w:rPr>
              <w:t>Fondator/ autoritate administrativă</w:t>
            </w:r>
          </w:p>
        </w:tc>
        <w:tc>
          <w:tcPr>
            <w:tcW w:w="5846" w:type="dxa"/>
            <w:tcBorders>
              <w:right w:val="single" w:sz="12" w:space="0" w:color="auto"/>
            </w:tcBorders>
            <w:shd w:val="clear" w:color="auto" w:fill="auto"/>
          </w:tcPr>
          <w:p w14:paraId="4D917874" w14:textId="77777777" w:rsidR="00D21BDA" w:rsidRPr="00AB29F8" w:rsidRDefault="005A0C9C" w:rsidP="005A0C9C">
            <w:pPr>
              <w:spacing w:line="276" w:lineRule="auto"/>
              <w:rPr>
                <w:szCs w:val="24"/>
                <w:lang w:val="zh-CN"/>
              </w:rPr>
            </w:pPr>
            <w:r w:rsidRPr="00AB29F8">
              <w:rPr>
                <w:szCs w:val="24"/>
                <w:lang w:val="zh-CN"/>
              </w:rPr>
              <w:t>Consiliul Raional Ștefan Vodă</w:t>
            </w:r>
          </w:p>
        </w:tc>
      </w:tr>
      <w:tr w:rsidR="00AB29F8" w:rsidRPr="00AB29F8" w14:paraId="3500E1A9" w14:textId="77777777">
        <w:tc>
          <w:tcPr>
            <w:tcW w:w="4219" w:type="dxa"/>
            <w:tcBorders>
              <w:left w:val="single" w:sz="12" w:space="0" w:color="auto"/>
            </w:tcBorders>
            <w:shd w:val="clear" w:color="auto" w:fill="auto"/>
          </w:tcPr>
          <w:p w14:paraId="4831E52C" w14:textId="77777777" w:rsidR="00D21BDA" w:rsidRPr="00AB29F8" w:rsidRDefault="005A0C9C" w:rsidP="005A0C9C">
            <w:pPr>
              <w:spacing w:line="276" w:lineRule="auto"/>
              <w:rPr>
                <w:b/>
                <w:szCs w:val="24"/>
                <w:lang w:val="zh-CN"/>
              </w:rPr>
            </w:pPr>
            <w:r w:rsidRPr="00AB29F8">
              <w:rPr>
                <w:b/>
                <w:szCs w:val="24"/>
                <w:lang w:val="zh-CN"/>
              </w:rPr>
              <w:t>Limba de instruire</w:t>
            </w:r>
          </w:p>
        </w:tc>
        <w:tc>
          <w:tcPr>
            <w:tcW w:w="5846" w:type="dxa"/>
            <w:tcBorders>
              <w:right w:val="single" w:sz="12" w:space="0" w:color="auto"/>
            </w:tcBorders>
            <w:shd w:val="clear" w:color="auto" w:fill="auto"/>
          </w:tcPr>
          <w:p w14:paraId="3D31A7D8" w14:textId="77777777" w:rsidR="00D21BDA" w:rsidRPr="00AB29F8" w:rsidRDefault="005A0C9C" w:rsidP="005A0C9C">
            <w:pPr>
              <w:spacing w:line="276" w:lineRule="auto"/>
              <w:rPr>
                <w:szCs w:val="24"/>
                <w:lang w:val="zh-CN"/>
              </w:rPr>
            </w:pPr>
            <w:r w:rsidRPr="00AB29F8">
              <w:rPr>
                <w:szCs w:val="24"/>
                <w:lang w:val="zh-CN"/>
              </w:rPr>
              <w:t>Română</w:t>
            </w:r>
          </w:p>
        </w:tc>
      </w:tr>
      <w:tr w:rsidR="00AB29F8" w:rsidRPr="00AB29F8" w14:paraId="56557FC2" w14:textId="77777777">
        <w:tc>
          <w:tcPr>
            <w:tcW w:w="4219" w:type="dxa"/>
            <w:tcBorders>
              <w:left w:val="single" w:sz="12" w:space="0" w:color="auto"/>
            </w:tcBorders>
            <w:shd w:val="clear" w:color="auto" w:fill="auto"/>
          </w:tcPr>
          <w:p w14:paraId="7DDDE236" w14:textId="77777777" w:rsidR="00D21BDA" w:rsidRPr="00AB29F8" w:rsidRDefault="005A0C9C" w:rsidP="005A0C9C">
            <w:pPr>
              <w:spacing w:line="276" w:lineRule="auto"/>
              <w:rPr>
                <w:b/>
                <w:szCs w:val="24"/>
                <w:lang w:val="zh-CN"/>
              </w:rPr>
            </w:pPr>
            <w:r w:rsidRPr="00AB29F8">
              <w:rPr>
                <w:b/>
                <w:szCs w:val="24"/>
                <w:lang w:val="zh-CN"/>
              </w:rPr>
              <w:t>Numărul total de elevi</w:t>
            </w:r>
          </w:p>
        </w:tc>
        <w:tc>
          <w:tcPr>
            <w:tcW w:w="5846" w:type="dxa"/>
            <w:tcBorders>
              <w:right w:val="single" w:sz="12" w:space="0" w:color="auto"/>
            </w:tcBorders>
            <w:shd w:val="clear" w:color="auto" w:fill="auto"/>
          </w:tcPr>
          <w:p w14:paraId="443C3F4F" w14:textId="045A3EDF" w:rsidR="00D21BDA" w:rsidRPr="00AB29F8" w:rsidRDefault="005A0C9C" w:rsidP="005A0C9C">
            <w:pPr>
              <w:spacing w:line="276" w:lineRule="auto"/>
              <w:rPr>
                <w:szCs w:val="24"/>
                <w:lang w:val="zh-CN" w:eastAsia="zh-CN"/>
              </w:rPr>
            </w:pPr>
            <w:r w:rsidRPr="00AB29F8">
              <w:rPr>
                <w:szCs w:val="24"/>
                <w:lang w:val="zh-CN"/>
              </w:rPr>
              <w:t>6</w:t>
            </w:r>
            <w:r w:rsidR="00C16C86" w:rsidRPr="00AB29F8">
              <w:rPr>
                <w:szCs w:val="24"/>
                <w:lang w:val="ro-MD"/>
              </w:rPr>
              <w:t>39,</w:t>
            </w:r>
            <w:r w:rsidR="00C16C86" w:rsidRPr="00AB29F8">
              <w:rPr>
                <w:szCs w:val="24"/>
                <w:lang w:val="ro-MD" w:eastAsia="zh-CN"/>
              </w:rPr>
              <w:t xml:space="preserve"> </w:t>
            </w:r>
            <w:r w:rsidRPr="00AB29F8">
              <w:rPr>
                <w:szCs w:val="24"/>
                <w:lang w:val="zh-CN"/>
              </w:rPr>
              <w:t>inclusiv</w:t>
            </w:r>
            <w:r w:rsidR="00C16C86" w:rsidRPr="00AB29F8">
              <w:rPr>
                <w:szCs w:val="24"/>
                <w:lang w:val="ro-MD"/>
              </w:rPr>
              <w:t>,</w:t>
            </w:r>
            <w:r w:rsidRPr="00AB29F8">
              <w:rPr>
                <w:szCs w:val="24"/>
                <w:lang w:val="zh-CN"/>
              </w:rPr>
              <w:t xml:space="preserve"> 4</w:t>
            </w:r>
            <w:r w:rsidR="00C16C86" w:rsidRPr="00AB29F8">
              <w:rPr>
                <w:szCs w:val="24"/>
                <w:lang w:val="ro-MD"/>
              </w:rPr>
              <w:t>5</w:t>
            </w:r>
            <w:r w:rsidR="00A666FE" w:rsidRPr="00AB29F8">
              <w:rPr>
                <w:szCs w:val="24"/>
                <w:lang w:val="ro-MD"/>
              </w:rPr>
              <w:t xml:space="preserve"> </w:t>
            </w:r>
            <w:r w:rsidRPr="00AB29F8">
              <w:rPr>
                <w:szCs w:val="24"/>
                <w:lang w:val="zh-CN"/>
              </w:rPr>
              <w:t>-</w:t>
            </w:r>
            <w:r w:rsidR="00A666FE" w:rsidRPr="00AB29F8">
              <w:rPr>
                <w:szCs w:val="24"/>
                <w:lang w:val="ro-MD"/>
              </w:rPr>
              <w:t xml:space="preserve"> </w:t>
            </w:r>
            <w:r w:rsidRPr="00AB29F8">
              <w:rPr>
                <w:szCs w:val="24"/>
                <w:lang w:val="zh-CN"/>
              </w:rPr>
              <w:t>filiala</w:t>
            </w:r>
            <w:r w:rsidR="00C16C86" w:rsidRPr="00AB29F8">
              <w:rPr>
                <w:szCs w:val="24"/>
                <w:lang w:val="ro-MD"/>
              </w:rPr>
              <w:t xml:space="preserve">: </w:t>
            </w:r>
            <w:r w:rsidR="00EB3947" w:rsidRPr="00AB29F8">
              <w:rPr>
                <w:szCs w:val="24"/>
                <w:lang w:val="ro-MD"/>
              </w:rPr>
              <w:t xml:space="preserve">total - </w:t>
            </w:r>
            <w:r w:rsidR="00C16C86" w:rsidRPr="00AB29F8">
              <w:rPr>
                <w:szCs w:val="24"/>
                <w:lang w:val="ro-MD"/>
              </w:rPr>
              <w:t>684</w:t>
            </w:r>
          </w:p>
        </w:tc>
      </w:tr>
      <w:tr w:rsidR="00AB29F8" w:rsidRPr="00AB29F8" w14:paraId="0D2837C5" w14:textId="77777777">
        <w:tc>
          <w:tcPr>
            <w:tcW w:w="4219" w:type="dxa"/>
            <w:tcBorders>
              <w:left w:val="single" w:sz="12" w:space="0" w:color="auto"/>
            </w:tcBorders>
            <w:shd w:val="clear" w:color="auto" w:fill="auto"/>
          </w:tcPr>
          <w:p w14:paraId="291308F3" w14:textId="77777777" w:rsidR="00D21BDA" w:rsidRPr="00AB29F8" w:rsidRDefault="005A0C9C" w:rsidP="005A0C9C">
            <w:pPr>
              <w:spacing w:line="276" w:lineRule="auto"/>
              <w:rPr>
                <w:b/>
                <w:szCs w:val="24"/>
                <w:lang w:val="zh-CN"/>
              </w:rPr>
            </w:pPr>
            <w:r w:rsidRPr="00AB29F8">
              <w:rPr>
                <w:b/>
                <w:szCs w:val="24"/>
                <w:lang w:val="zh-CN"/>
              </w:rPr>
              <w:t>Numărul total de clase</w:t>
            </w:r>
          </w:p>
        </w:tc>
        <w:tc>
          <w:tcPr>
            <w:tcW w:w="5846" w:type="dxa"/>
            <w:tcBorders>
              <w:right w:val="single" w:sz="12" w:space="0" w:color="auto"/>
            </w:tcBorders>
            <w:shd w:val="clear" w:color="auto" w:fill="auto"/>
          </w:tcPr>
          <w:p w14:paraId="5A4B1317" w14:textId="7C255EE2" w:rsidR="00D21BDA" w:rsidRPr="00AB29F8" w:rsidRDefault="005A0C9C" w:rsidP="005A0C9C">
            <w:pPr>
              <w:spacing w:line="276" w:lineRule="auto"/>
              <w:rPr>
                <w:szCs w:val="24"/>
                <w:lang w:val="ro-MD"/>
              </w:rPr>
            </w:pPr>
            <w:r w:rsidRPr="00AB29F8">
              <w:rPr>
                <w:szCs w:val="24"/>
                <w:lang w:val="zh-CN"/>
              </w:rPr>
              <w:t>24+</w:t>
            </w:r>
            <w:r w:rsidR="00A666FE" w:rsidRPr="00AB29F8">
              <w:rPr>
                <w:szCs w:val="24"/>
                <w:lang w:val="zh-CN"/>
              </w:rPr>
              <w:t>8</w:t>
            </w:r>
            <w:r w:rsidRPr="00AB29F8">
              <w:rPr>
                <w:szCs w:val="24"/>
                <w:lang w:val="zh-CN"/>
              </w:rPr>
              <w:t xml:space="preserve"> (filiala</w:t>
            </w:r>
            <w:r w:rsidR="00A666FE" w:rsidRPr="00AB29F8">
              <w:rPr>
                <w:szCs w:val="24"/>
                <w:lang w:val="ro-MD"/>
              </w:rPr>
              <w:t xml:space="preserve"> -8, cu 6 clase complete</w:t>
            </w:r>
            <w:r w:rsidRPr="00AB29F8">
              <w:rPr>
                <w:szCs w:val="24"/>
                <w:lang w:val="zh-CN"/>
              </w:rPr>
              <w:t>)</w:t>
            </w:r>
            <w:r w:rsidR="00EB3947" w:rsidRPr="00AB29F8">
              <w:rPr>
                <w:szCs w:val="24"/>
                <w:lang w:val="ro-MD"/>
              </w:rPr>
              <w:t>: total - 32</w:t>
            </w:r>
          </w:p>
        </w:tc>
      </w:tr>
      <w:tr w:rsidR="00AB29F8" w:rsidRPr="00AB29F8" w14:paraId="535A67F2" w14:textId="77777777">
        <w:tc>
          <w:tcPr>
            <w:tcW w:w="4219" w:type="dxa"/>
            <w:tcBorders>
              <w:left w:val="single" w:sz="12" w:space="0" w:color="auto"/>
            </w:tcBorders>
            <w:shd w:val="clear" w:color="auto" w:fill="auto"/>
          </w:tcPr>
          <w:p w14:paraId="5AF02EF2" w14:textId="77777777" w:rsidR="00D21BDA" w:rsidRPr="00AB29F8" w:rsidRDefault="005A0C9C" w:rsidP="005A0C9C">
            <w:pPr>
              <w:spacing w:line="276" w:lineRule="auto"/>
              <w:rPr>
                <w:b/>
                <w:szCs w:val="24"/>
                <w:lang w:val="zh-CN"/>
              </w:rPr>
            </w:pPr>
            <w:r w:rsidRPr="00AB29F8">
              <w:rPr>
                <w:b/>
                <w:szCs w:val="24"/>
                <w:lang w:val="zh-CN"/>
              </w:rPr>
              <w:t>Numărul total cadre de conducere</w:t>
            </w:r>
          </w:p>
        </w:tc>
        <w:tc>
          <w:tcPr>
            <w:tcW w:w="5846" w:type="dxa"/>
            <w:tcBorders>
              <w:right w:val="single" w:sz="12" w:space="0" w:color="auto"/>
            </w:tcBorders>
            <w:shd w:val="clear" w:color="auto" w:fill="auto"/>
          </w:tcPr>
          <w:p w14:paraId="4B45E476" w14:textId="45784E7B" w:rsidR="00D21BDA" w:rsidRPr="00AB29F8" w:rsidRDefault="005A0C9C" w:rsidP="005A0C9C">
            <w:pPr>
              <w:spacing w:line="276" w:lineRule="auto"/>
              <w:rPr>
                <w:szCs w:val="24"/>
                <w:lang w:val="ro-MD"/>
              </w:rPr>
            </w:pPr>
            <w:r w:rsidRPr="00AB29F8">
              <w:rPr>
                <w:szCs w:val="24"/>
                <w:lang w:val="zh-CN"/>
              </w:rPr>
              <w:t>4+1 (filiala)</w:t>
            </w:r>
            <w:r w:rsidR="00EB3947" w:rsidRPr="00AB29F8">
              <w:rPr>
                <w:szCs w:val="24"/>
                <w:lang w:val="ro-MD"/>
              </w:rPr>
              <w:t>: total - 5</w:t>
            </w:r>
          </w:p>
        </w:tc>
      </w:tr>
      <w:tr w:rsidR="00AB29F8" w:rsidRPr="00AB29F8" w14:paraId="6344718C" w14:textId="77777777">
        <w:tc>
          <w:tcPr>
            <w:tcW w:w="4219" w:type="dxa"/>
            <w:tcBorders>
              <w:left w:val="single" w:sz="12" w:space="0" w:color="auto"/>
            </w:tcBorders>
            <w:shd w:val="clear" w:color="auto" w:fill="auto"/>
          </w:tcPr>
          <w:p w14:paraId="4E528A07" w14:textId="77777777" w:rsidR="00D21BDA" w:rsidRPr="00AB29F8" w:rsidRDefault="005A0C9C" w:rsidP="005A0C9C">
            <w:pPr>
              <w:spacing w:line="276" w:lineRule="auto"/>
              <w:rPr>
                <w:b/>
                <w:szCs w:val="24"/>
                <w:lang w:val="zh-CN"/>
              </w:rPr>
            </w:pPr>
            <w:r w:rsidRPr="00AB29F8">
              <w:rPr>
                <w:b/>
                <w:szCs w:val="24"/>
                <w:lang w:val="zh-CN"/>
              </w:rPr>
              <w:t>Numărul total cadre didactice</w:t>
            </w:r>
          </w:p>
        </w:tc>
        <w:tc>
          <w:tcPr>
            <w:tcW w:w="5846" w:type="dxa"/>
            <w:tcBorders>
              <w:right w:val="single" w:sz="12" w:space="0" w:color="auto"/>
            </w:tcBorders>
            <w:shd w:val="clear" w:color="auto" w:fill="auto"/>
          </w:tcPr>
          <w:p w14:paraId="4F860396" w14:textId="29F703D1" w:rsidR="00D21BDA" w:rsidRPr="00AB29F8" w:rsidRDefault="005A0C9C" w:rsidP="005A0C9C">
            <w:pPr>
              <w:spacing w:line="276" w:lineRule="auto"/>
              <w:rPr>
                <w:szCs w:val="24"/>
                <w:lang w:val="ro-MD"/>
              </w:rPr>
            </w:pPr>
            <w:r w:rsidRPr="00AB29F8">
              <w:rPr>
                <w:szCs w:val="24"/>
                <w:lang w:val="zh-CN"/>
              </w:rPr>
              <w:t>5</w:t>
            </w:r>
            <w:r w:rsidR="00EB536C" w:rsidRPr="00AB29F8">
              <w:rPr>
                <w:szCs w:val="24"/>
                <w:lang w:val="ro-MD"/>
              </w:rPr>
              <w:t>0</w:t>
            </w:r>
            <w:r w:rsidRPr="00AB29F8">
              <w:rPr>
                <w:szCs w:val="24"/>
                <w:lang w:val="zh-CN"/>
              </w:rPr>
              <w:t xml:space="preserve"> +1</w:t>
            </w:r>
            <w:r w:rsidR="00C16C86" w:rsidRPr="00AB29F8">
              <w:rPr>
                <w:szCs w:val="24"/>
                <w:lang w:val="ro-MD"/>
              </w:rPr>
              <w:t xml:space="preserve">2 </w:t>
            </w:r>
            <w:r w:rsidRPr="00AB29F8">
              <w:rPr>
                <w:szCs w:val="24"/>
                <w:lang w:val="zh-CN"/>
              </w:rPr>
              <w:t>(filiala)</w:t>
            </w:r>
            <w:r w:rsidR="00C16C86" w:rsidRPr="00AB29F8">
              <w:rPr>
                <w:szCs w:val="24"/>
                <w:lang w:val="ro-MD"/>
              </w:rPr>
              <w:t>:</w:t>
            </w:r>
            <w:r w:rsidR="00A666FE" w:rsidRPr="00AB29F8">
              <w:rPr>
                <w:szCs w:val="24"/>
                <w:lang w:val="ro-MD"/>
              </w:rPr>
              <w:t xml:space="preserve"> </w:t>
            </w:r>
            <w:r w:rsidR="00EB3947" w:rsidRPr="00AB29F8">
              <w:rPr>
                <w:szCs w:val="24"/>
                <w:lang w:val="ro-MD"/>
              </w:rPr>
              <w:t xml:space="preserve">total - </w:t>
            </w:r>
            <w:r w:rsidR="00A666FE" w:rsidRPr="00AB29F8">
              <w:rPr>
                <w:szCs w:val="24"/>
                <w:lang w:val="ro-MD"/>
              </w:rPr>
              <w:t>62</w:t>
            </w:r>
          </w:p>
        </w:tc>
      </w:tr>
      <w:tr w:rsidR="00AB29F8" w:rsidRPr="00AB29F8" w14:paraId="3F2ABD17" w14:textId="77777777">
        <w:tc>
          <w:tcPr>
            <w:tcW w:w="4219" w:type="dxa"/>
            <w:tcBorders>
              <w:left w:val="single" w:sz="12" w:space="0" w:color="auto"/>
            </w:tcBorders>
            <w:shd w:val="clear" w:color="auto" w:fill="auto"/>
          </w:tcPr>
          <w:p w14:paraId="53C502D1" w14:textId="77777777" w:rsidR="00D21BDA" w:rsidRPr="00AB29F8" w:rsidRDefault="005A0C9C" w:rsidP="005A0C9C">
            <w:pPr>
              <w:spacing w:line="276" w:lineRule="auto"/>
              <w:rPr>
                <w:b/>
                <w:szCs w:val="24"/>
                <w:lang w:val="zh-CN"/>
              </w:rPr>
            </w:pPr>
            <w:r w:rsidRPr="00AB29F8">
              <w:rPr>
                <w:b/>
                <w:bCs/>
                <w:szCs w:val="24"/>
                <w:lang w:val="zh-CN"/>
              </w:rPr>
              <w:t>Program de activitate</w:t>
            </w:r>
          </w:p>
        </w:tc>
        <w:tc>
          <w:tcPr>
            <w:tcW w:w="5846" w:type="dxa"/>
            <w:tcBorders>
              <w:right w:val="single" w:sz="12" w:space="0" w:color="auto"/>
            </w:tcBorders>
            <w:shd w:val="clear" w:color="auto" w:fill="auto"/>
          </w:tcPr>
          <w:p w14:paraId="4809E889" w14:textId="77777777" w:rsidR="00D21BDA" w:rsidRPr="00AB29F8" w:rsidRDefault="005A0C9C" w:rsidP="005A0C9C">
            <w:pPr>
              <w:spacing w:line="276" w:lineRule="auto"/>
              <w:rPr>
                <w:szCs w:val="24"/>
                <w:lang w:val="zh-CN"/>
              </w:rPr>
            </w:pPr>
            <w:r w:rsidRPr="00AB29F8">
              <w:rPr>
                <w:szCs w:val="24"/>
                <w:lang w:val="zh-CN"/>
              </w:rPr>
              <w:t>De zi</w:t>
            </w:r>
          </w:p>
        </w:tc>
      </w:tr>
      <w:tr w:rsidR="00AB29F8" w:rsidRPr="00AB29F8" w14:paraId="5B99E05D" w14:textId="77777777">
        <w:tc>
          <w:tcPr>
            <w:tcW w:w="4219" w:type="dxa"/>
            <w:tcBorders>
              <w:left w:val="single" w:sz="12" w:space="0" w:color="auto"/>
            </w:tcBorders>
            <w:shd w:val="clear" w:color="auto" w:fill="auto"/>
          </w:tcPr>
          <w:p w14:paraId="65A4F5B8" w14:textId="77777777" w:rsidR="00D21BDA" w:rsidRPr="00AB29F8" w:rsidRDefault="005A0C9C" w:rsidP="005A0C9C">
            <w:pPr>
              <w:spacing w:line="276" w:lineRule="auto"/>
              <w:rPr>
                <w:b/>
                <w:bCs/>
                <w:szCs w:val="24"/>
                <w:lang w:val="zh-CN"/>
              </w:rPr>
            </w:pPr>
            <w:r w:rsidRPr="00AB29F8">
              <w:rPr>
                <w:b/>
                <w:bCs/>
                <w:szCs w:val="24"/>
                <w:lang w:val="zh-CN"/>
              </w:rPr>
              <w:t>Perioada de evaluare inclusă în raport</w:t>
            </w:r>
          </w:p>
        </w:tc>
        <w:tc>
          <w:tcPr>
            <w:tcW w:w="5846" w:type="dxa"/>
            <w:tcBorders>
              <w:right w:val="single" w:sz="12" w:space="0" w:color="auto"/>
            </w:tcBorders>
            <w:shd w:val="clear" w:color="auto" w:fill="auto"/>
          </w:tcPr>
          <w:p w14:paraId="04736FEF" w14:textId="77777777" w:rsidR="00D21BDA" w:rsidRPr="00AB29F8" w:rsidRDefault="005A0C9C" w:rsidP="005A0C9C">
            <w:pPr>
              <w:spacing w:line="276" w:lineRule="auto"/>
              <w:rPr>
                <w:szCs w:val="24"/>
                <w:lang w:val="zh-CN"/>
              </w:rPr>
            </w:pPr>
            <w:r w:rsidRPr="00AB29F8">
              <w:rPr>
                <w:szCs w:val="24"/>
                <w:lang w:val="zh-CN"/>
              </w:rPr>
              <w:t>01.09.2021 - 31.05.2022</w:t>
            </w:r>
          </w:p>
        </w:tc>
      </w:tr>
      <w:tr w:rsidR="00AB29F8" w:rsidRPr="00AB29F8" w14:paraId="6FEB80A3" w14:textId="77777777">
        <w:tc>
          <w:tcPr>
            <w:tcW w:w="4219" w:type="dxa"/>
            <w:tcBorders>
              <w:left w:val="single" w:sz="12" w:space="0" w:color="auto"/>
              <w:bottom w:val="single" w:sz="12" w:space="0" w:color="auto"/>
            </w:tcBorders>
            <w:shd w:val="clear" w:color="auto" w:fill="auto"/>
          </w:tcPr>
          <w:p w14:paraId="394146FF" w14:textId="77777777" w:rsidR="00D21BDA" w:rsidRPr="00AB29F8" w:rsidRDefault="005A0C9C" w:rsidP="005A0C9C">
            <w:pPr>
              <w:spacing w:line="276" w:lineRule="auto"/>
              <w:rPr>
                <w:b/>
                <w:bCs/>
                <w:szCs w:val="24"/>
                <w:lang w:val="zh-CN"/>
              </w:rPr>
            </w:pPr>
            <w:r w:rsidRPr="00AB29F8">
              <w:rPr>
                <w:b/>
                <w:bCs/>
                <w:szCs w:val="24"/>
                <w:lang w:val="zh-CN"/>
              </w:rPr>
              <w:t>Director</w:t>
            </w:r>
          </w:p>
        </w:tc>
        <w:tc>
          <w:tcPr>
            <w:tcW w:w="5846" w:type="dxa"/>
            <w:tcBorders>
              <w:bottom w:val="single" w:sz="12" w:space="0" w:color="auto"/>
              <w:right w:val="single" w:sz="12" w:space="0" w:color="auto"/>
            </w:tcBorders>
            <w:shd w:val="clear" w:color="auto" w:fill="auto"/>
          </w:tcPr>
          <w:p w14:paraId="184D7E1B" w14:textId="77777777" w:rsidR="00D21BDA" w:rsidRPr="00AB29F8" w:rsidRDefault="005A0C9C" w:rsidP="005A0C9C">
            <w:pPr>
              <w:spacing w:line="276" w:lineRule="auto"/>
              <w:rPr>
                <w:szCs w:val="24"/>
                <w:lang w:val="zh-CN"/>
              </w:rPr>
            </w:pPr>
            <w:r w:rsidRPr="00AB29F8">
              <w:rPr>
                <w:szCs w:val="24"/>
                <w:lang w:val="zh-CN"/>
              </w:rPr>
              <w:t>Cornițel Elena</w:t>
            </w:r>
          </w:p>
        </w:tc>
      </w:tr>
    </w:tbl>
    <w:p w14:paraId="38B2DB36" w14:textId="77777777" w:rsidR="00D21BDA" w:rsidRPr="00AB29F8" w:rsidRDefault="005A0C9C" w:rsidP="005A0C9C">
      <w:pPr>
        <w:spacing w:line="276" w:lineRule="auto"/>
        <w:jc w:val="left"/>
        <w:rPr>
          <w:b/>
          <w:szCs w:val="24"/>
          <w:lang w:val="zh-CN"/>
        </w:rPr>
      </w:pPr>
      <w:r w:rsidRPr="00AB29F8">
        <w:rPr>
          <w:b/>
          <w:szCs w:val="24"/>
          <w:lang w:val="zh-CN"/>
        </w:rPr>
        <w:br w:type="page"/>
      </w:r>
    </w:p>
    <w:bookmarkStart w:id="0" w:name="_Toc28599481" w:displacedByCustomXml="next"/>
    <w:sdt>
      <w:sdtPr>
        <w:rPr>
          <w:rFonts w:ascii="Times New Roman" w:eastAsia="Calibri" w:hAnsi="Times New Roman"/>
          <w:b w:val="0"/>
          <w:bCs w:val="0"/>
          <w:color w:val="auto"/>
          <w:sz w:val="24"/>
          <w:szCs w:val="24"/>
          <w:lang w:val="zh-CN" w:eastAsia="en-US"/>
        </w:rPr>
        <w:id w:val="1012572942"/>
        <w:docPartObj>
          <w:docPartGallery w:val="Table of Contents"/>
          <w:docPartUnique/>
        </w:docPartObj>
      </w:sdtPr>
      <w:sdtEndPr>
        <w:rPr>
          <w:rFonts w:eastAsiaTheme="minorEastAsia"/>
        </w:rPr>
      </w:sdtEndPr>
      <w:sdtContent>
        <w:p w14:paraId="409072F8" w14:textId="77777777" w:rsidR="00D21BDA" w:rsidRPr="00AB29F8" w:rsidRDefault="00D21BDA" w:rsidP="005A0C9C">
          <w:pPr>
            <w:pStyle w:val="1a"/>
            <w:rPr>
              <w:rFonts w:ascii="Times New Roman" w:hAnsi="Times New Roman"/>
              <w:color w:val="auto"/>
              <w:sz w:val="24"/>
              <w:szCs w:val="24"/>
              <w:lang w:val="zh-CN"/>
            </w:rPr>
          </w:pPr>
        </w:p>
        <w:p w14:paraId="00977175" w14:textId="77777777" w:rsidR="00D21BDA" w:rsidRPr="00AB29F8" w:rsidRDefault="005A0C9C" w:rsidP="005A0C9C">
          <w:pPr>
            <w:spacing w:line="276" w:lineRule="auto"/>
            <w:jc w:val="center"/>
            <w:rPr>
              <w:b/>
              <w:bCs/>
              <w:szCs w:val="24"/>
              <w:lang w:val="zh-CN"/>
            </w:rPr>
          </w:pPr>
          <w:r w:rsidRPr="00AB29F8">
            <w:rPr>
              <w:b/>
              <w:bCs/>
              <w:szCs w:val="24"/>
              <w:lang w:val="zh-CN"/>
            </w:rPr>
            <w:t>Cuprins:</w:t>
          </w:r>
        </w:p>
        <w:p w14:paraId="4CE8556B" w14:textId="77777777" w:rsidR="00D21BDA" w:rsidRPr="00AB29F8" w:rsidRDefault="00D21BDA" w:rsidP="005A0C9C">
          <w:pPr>
            <w:spacing w:line="276" w:lineRule="auto"/>
            <w:rPr>
              <w:szCs w:val="24"/>
              <w:lang w:val="zh-CN" w:eastAsia="ja-JP"/>
            </w:rPr>
          </w:pPr>
        </w:p>
        <w:p w14:paraId="0821C164" w14:textId="524F5CE8" w:rsidR="00D21BDA" w:rsidRPr="00AB29F8" w:rsidRDefault="005A0C9C" w:rsidP="005A0C9C">
          <w:pPr>
            <w:pStyle w:val="11"/>
            <w:spacing w:line="276" w:lineRule="auto"/>
            <w:rPr>
              <w:rFonts w:cs="Times New Roman"/>
              <w:b w:val="0"/>
              <w:sz w:val="24"/>
              <w:szCs w:val="24"/>
              <w:lang w:val="zh-CN" w:eastAsia="ro-RO"/>
            </w:rPr>
          </w:pPr>
          <w:r w:rsidRPr="00AB29F8">
            <w:rPr>
              <w:rFonts w:cs="Times New Roman"/>
              <w:sz w:val="24"/>
              <w:szCs w:val="24"/>
              <w:lang w:val="zh-CN"/>
            </w:rPr>
            <w:fldChar w:fldCharType="begin"/>
          </w:r>
          <w:r w:rsidRPr="00AB29F8">
            <w:rPr>
              <w:rFonts w:cs="Times New Roman"/>
              <w:sz w:val="24"/>
              <w:szCs w:val="24"/>
              <w:lang w:val="zh-CN"/>
            </w:rPr>
            <w:instrText xml:space="preserve"> TOC \o "1-3" \h \z \u </w:instrText>
          </w:r>
          <w:r w:rsidRPr="00AB29F8">
            <w:rPr>
              <w:rFonts w:cs="Times New Roman"/>
              <w:sz w:val="24"/>
              <w:szCs w:val="24"/>
              <w:lang w:val="zh-CN"/>
            </w:rPr>
            <w:fldChar w:fldCharType="separate"/>
          </w:r>
          <w:hyperlink w:anchor="_Toc48389080" w:history="1">
            <w:r w:rsidRPr="00AB29F8">
              <w:rPr>
                <w:rStyle w:val="af3"/>
                <w:color w:val="auto"/>
                <w:sz w:val="24"/>
                <w:szCs w:val="24"/>
                <w:lang w:val="zh-CN"/>
              </w:rPr>
              <w:t>Dimensiune I. SĂNĂTATE, SIGURANȚĂ, PROTECȚIE</w:t>
            </w:r>
            <w:r w:rsidRPr="00AB29F8">
              <w:rPr>
                <w:rFonts w:cs="Times New Roman"/>
                <w:sz w:val="24"/>
                <w:szCs w:val="24"/>
                <w:lang w:val="zh-CN"/>
              </w:rPr>
              <w:tab/>
            </w:r>
            <w:r w:rsidRPr="00AB29F8">
              <w:rPr>
                <w:rFonts w:cs="Times New Roman"/>
                <w:sz w:val="24"/>
                <w:szCs w:val="24"/>
                <w:lang w:val="zh-CN"/>
              </w:rPr>
              <w:fldChar w:fldCharType="begin"/>
            </w:r>
            <w:r w:rsidRPr="00AB29F8">
              <w:rPr>
                <w:rFonts w:cs="Times New Roman"/>
                <w:sz w:val="24"/>
                <w:szCs w:val="24"/>
                <w:lang w:val="zh-CN"/>
              </w:rPr>
              <w:instrText xml:space="preserve"> PAGEREF _Toc48389080 \h </w:instrText>
            </w:r>
            <w:r w:rsidRPr="00AB29F8">
              <w:rPr>
                <w:rFonts w:cs="Times New Roman"/>
                <w:sz w:val="24"/>
                <w:szCs w:val="24"/>
                <w:lang w:val="zh-CN"/>
              </w:rPr>
            </w:r>
            <w:r w:rsidRPr="00AB29F8">
              <w:rPr>
                <w:rFonts w:cs="Times New Roman"/>
                <w:sz w:val="24"/>
                <w:szCs w:val="24"/>
                <w:lang w:val="zh-CN"/>
              </w:rPr>
              <w:fldChar w:fldCharType="separate"/>
            </w:r>
            <w:r w:rsidR="001B54FB" w:rsidRPr="00AB29F8">
              <w:rPr>
                <w:rFonts w:cs="Times New Roman"/>
                <w:noProof/>
                <w:sz w:val="24"/>
                <w:szCs w:val="24"/>
                <w:lang w:val="zh-CN"/>
              </w:rPr>
              <w:t>4</w:t>
            </w:r>
            <w:r w:rsidRPr="00AB29F8">
              <w:rPr>
                <w:rFonts w:cs="Times New Roman"/>
                <w:sz w:val="24"/>
                <w:szCs w:val="24"/>
                <w:lang w:val="zh-CN"/>
              </w:rPr>
              <w:fldChar w:fldCharType="end"/>
            </w:r>
          </w:hyperlink>
        </w:p>
        <w:p w14:paraId="1204DE44" w14:textId="022B625C" w:rsidR="00D21BDA" w:rsidRPr="00AB29F8" w:rsidRDefault="00000000" w:rsidP="005A0C9C">
          <w:pPr>
            <w:pStyle w:val="23"/>
            <w:tabs>
              <w:tab w:val="right" w:leader="dot" w:pos="9627"/>
            </w:tabs>
            <w:spacing w:line="276" w:lineRule="auto"/>
            <w:rPr>
              <w:sz w:val="24"/>
              <w:szCs w:val="24"/>
              <w:lang w:val="zh-CN" w:eastAsia="ro-RO"/>
            </w:rPr>
          </w:pPr>
          <w:hyperlink w:anchor="_Toc48389081" w:history="1">
            <w:r w:rsidR="005A0C9C" w:rsidRPr="00AB29F8">
              <w:rPr>
                <w:rStyle w:val="af3"/>
                <w:color w:val="auto"/>
                <w:sz w:val="24"/>
                <w:szCs w:val="24"/>
                <w:lang w:val="zh-CN"/>
              </w:rPr>
              <w:t>Standard 1.1. Instituția de învățământ asigură securitatea și protecția tuturor elevilor/ copiilor</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_Toc48389081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4</w:t>
            </w:r>
            <w:r w:rsidR="005A0C9C" w:rsidRPr="00AB29F8">
              <w:rPr>
                <w:sz w:val="24"/>
                <w:szCs w:val="24"/>
                <w:lang w:val="zh-CN"/>
              </w:rPr>
              <w:fldChar w:fldCharType="end"/>
            </w:r>
          </w:hyperlink>
        </w:p>
        <w:p w14:paraId="5FCF8E60" w14:textId="3AC01151" w:rsidR="00D21BDA" w:rsidRPr="00AB29F8" w:rsidRDefault="00000000" w:rsidP="005A0C9C">
          <w:pPr>
            <w:pStyle w:val="23"/>
            <w:tabs>
              <w:tab w:val="right" w:leader="dot" w:pos="9627"/>
            </w:tabs>
            <w:spacing w:line="276" w:lineRule="auto"/>
            <w:rPr>
              <w:sz w:val="24"/>
              <w:szCs w:val="24"/>
              <w:lang w:val="zh-CN" w:eastAsia="ro-RO"/>
            </w:rPr>
          </w:pPr>
          <w:hyperlink w:anchor="_Toc48389082" w:history="1">
            <w:r w:rsidR="005A0C9C" w:rsidRPr="00AB29F8">
              <w:rPr>
                <w:rStyle w:val="af3"/>
                <w:color w:val="auto"/>
                <w:sz w:val="24"/>
                <w:szCs w:val="24"/>
                <w:lang w:val="zh-CN"/>
              </w:rPr>
              <w:t>Standard 1.2. Instituția dezvoltă parteneriate comunitare în vederea protecției integrității fizice și psihice a fiecărui elev/ copil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_Toc48389082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9</w:t>
            </w:r>
            <w:r w:rsidR="005A0C9C" w:rsidRPr="00AB29F8">
              <w:rPr>
                <w:sz w:val="24"/>
                <w:szCs w:val="24"/>
                <w:lang w:val="zh-CN"/>
              </w:rPr>
              <w:fldChar w:fldCharType="end"/>
            </w:r>
          </w:hyperlink>
        </w:p>
        <w:p w14:paraId="3895D124" w14:textId="44E26693" w:rsidR="00D21BDA" w:rsidRPr="00AB29F8" w:rsidRDefault="00000000" w:rsidP="005A0C9C">
          <w:pPr>
            <w:pStyle w:val="23"/>
            <w:tabs>
              <w:tab w:val="right" w:leader="dot" w:pos="9627"/>
            </w:tabs>
            <w:spacing w:line="276" w:lineRule="auto"/>
            <w:rPr>
              <w:sz w:val="24"/>
              <w:szCs w:val="24"/>
              <w:lang w:val="zh-CN" w:eastAsia="ro-RO"/>
            </w:rPr>
          </w:pPr>
          <w:hyperlink w:anchor="_Toc48389083" w:history="1">
            <w:r w:rsidR="005A0C9C" w:rsidRPr="00AB29F8">
              <w:rPr>
                <w:rStyle w:val="af3"/>
                <w:color w:val="auto"/>
                <w:sz w:val="24"/>
                <w:szCs w:val="24"/>
                <w:lang w:val="zh-CN"/>
              </w:rPr>
              <w:t>Standard 1.3. Instituția de învățământ oferă servicii de suport pentru promovarea unui mod sănătos de viață</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_Toc48389083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12</w:t>
            </w:r>
            <w:r w:rsidR="005A0C9C" w:rsidRPr="00AB29F8">
              <w:rPr>
                <w:sz w:val="24"/>
                <w:szCs w:val="24"/>
                <w:lang w:val="zh-CN"/>
              </w:rPr>
              <w:fldChar w:fldCharType="end"/>
            </w:r>
          </w:hyperlink>
        </w:p>
        <w:p w14:paraId="66852ADE" w14:textId="7829BB59" w:rsidR="00D21BDA" w:rsidRPr="00AB29F8" w:rsidRDefault="00000000" w:rsidP="005A0C9C">
          <w:pPr>
            <w:pStyle w:val="11"/>
            <w:spacing w:line="276" w:lineRule="auto"/>
            <w:rPr>
              <w:rFonts w:cs="Times New Roman"/>
              <w:b w:val="0"/>
              <w:sz w:val="24"/>
              <w:szCs w:val="24"/>
              <w:lang w:val="zh-CN" w:eastAsia="ro-RO"/>
            </w:rPr>
          </w:pPr>
          <w:hyperlink w:anchor="_Toc48389084" w:history="1">
            <w:r w:rsidR="005A0C9C" w:rsidRPr="00AB29F8">
              <w:rPr>
                <w:rStyle w:val="af3"/>
                <w:color w:val="auto"/>
                <w:sz w:val="24"/>
                <w:szCs w:val="24"/>
                <w:lang w:val="zh-CN"/>
              </w:rPr>
              <w:t>Dimensiune II. PARTICIPARE DEMOCRATICĂ</w:t>
            </w:r>
            <w:r w:rsidR="005A0C9C" w:rsidRPr="00AB29F8">
              <w:rPr>
                <w:rFonts w:cs="Times New Roman"/>
                <w:sz w:val="24"/>
                <w:szCs w:val="24"/>
                <w:lang w:val="zh-CN"/>
              </w:rPr>
              <w:tab/>
            </w:r>
            <w:r w:rsidR="005A0C9C" w:rsidRPr="00AB29F8">
              <w:rPr>
                <w:rFonts w:cs="Times New Roman"/>
                <w:sz w:val="24"/>
                <w:szCs w:val="24"/>
                <w:lang w:val="zh-CN"/>
              </w:rPr>
              <w:fldChar w:fldCharType="begin"/>
            </w:r>
            <w:r w:rsidR="005A0C9C" w:rsidRPr="00AB29F8">
              <w:rPr>
                <w:rFonts w:cs="Times New Roman"/>
                <w:sz w:val="24"/>
                <w:szCs w:val="24"/>
                <w:lang w:val="zh-CN"/>
              </w:rPr>
              <w:instrText xml:space="preserve"> PAGEREF _Toc48389084 \h </w:instrText>
            </w:r>
            <w:r w:rsidR="005A0C9C" w:rsidRPr="00AB29F8">
              <w:rPr>
                <w:rFonts w:cs="Times New Roman"/>
                <w:sz w:val="24"/>
                <w:szCs w:val="24"/>
                <w:lang w:val="zh-CN"/>
              </w:rPr>
            </w:r>
            <w:r w:rsidR="005A0C9C" w:rsidRPr="00AB29F8">
              <w:rPr>
                <w:rFonts w:cs="Times New Roman"/>
                <w:sz w:val="24"/>
                <w:szCs w:val="24"/>
                <w:lang w:val="zh-CN"/>
              </w:rPr>
              <w:fldChar w:fldCharType="separate"/>
            </w:r>
            <w:r w:rsidR="001B54FB" w:rsidRPr="00AB29F8">
              <w:rPr>
                <w:rFonts w:cs="Times New Roman"/>
                <w:noProof/>
                <w:sz w:val="24"/>
                <w:szCs w:val="24"/>
                <w:lang w:val="zh-CN"/>
              </w:rPr>
              <w:t>14</w:t>
            </w:r>
            <w:r w:rsidR="005A0C9C" w:rsidRPr="00AB29F8">
              <w:rPr>
                <w:rFonts w:cs="Times New Roman"/>
                <w:sz w:val="24"/>
                <w:szCs w:val="24"/>
                <w:lang w:val="zh-CN"/>
              </w:rPr>
              <w:fldChar w:fldCharType="end"/>
            </w:r>
          </w:hyperlink>
        </w:p>
        <w:p w14:paraId="1DCA69DB" w14:textId="09C7E4D4" w:rsidR="00D21BDA" w:rsidRPr="00AB29F8" w:rsidRDefault="00000000" w:rsidP="005A0C9C">
          <w:pPr>
            <w:pStyle w:val="23"/>
            <w:tabs>
              <w:tab w:val="right" w:leader="dot" w:pos="9627"/>
            </w:tabs>
            <w:spacing w:line="276" w:lineRule="auto"/>
            <w:rPr>
              <w:sz w:val="24"/>
              <w:szCs w:val="24"/>
              <w:lang w:val="zh-CN" w:eastAsia="ro-RO"/>
            </w:rPr>
          </w:pPr>
          <w:hyperlink w:anchor="_Toc48389085" w:history="1">
            <w:r w:rsidR="005A0C9C" w:rsidRPr="00AB29F8">
              <w:rPr>
                <w:rStyle w:val="af3"/>
                <w:color w:val="auto"/>
                <w:sz w:val="24"/>
                <w:szCs w:val="24"/>
                <w:lang w:val="zh-CN"/>
              </w:rPr>
              <w:t xml:space="preserve">*Standard 2.1. Copii participă la procesul decizional referitor la toate aspectele vieții școlare </w:t>
            </w:r>
            <w:r w:rsidR="005A0C9C" w:rsidRPr="00AB29F8">
              <w:rPr>
                <w:rStyle w:val="af3"/>
                <w:i/>
                <w:iCs/>
                <w:color w:val="auto"/>
                <w:sz w:val="24"/>
                <w:szCs w:val="24"/>
                <w:lang w:val="zh-CN"/>
              </w:rPr>
              <w:t>[Standardul nu se aplică IET]</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_Toc48389085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14</w:t>
            </w:r>
            <w:r w:rsidR="005A0C9C" w:rsidRPr="00AB29F8">
              <w:rPr>
                <w:sz w:val="24"/>
                <w:szCs w:val="24"/>
                <w:lang w:val="zh-CN"/>
              </w:rPr>
              <w:fldChar w:fldCharType="end"/>
            </w:r>
          </w:hyperlink>
        </w:p>
        <w:p w14:paraId="794BBCEA" w14:textId="73ECB1F5" w:rsidR="00D21BDA" w:rsidRPr="00AB29F8" w:rsidRDefault="00000000" w:rsidP="005A0C9C">
          <w:pPr>
            <w:pStyle w:val="23"/>
            <w:tabs>
              <w:tab w:val="right" w:leader="dot" w:pos="9627"/>
            </w:tabs>
            <w:spacing w:line="276" w:lineRule="auto"/>
            <w:rPr>
              <w:sz w:val="24"/>
              <w:szCs w:val="24"/>
              <w:lang w:val="zh-CN" w:eastAsia="ro-RO"/>
            </w:rPr>
          </w:pPr>
          <w:hyperlink w:anchor="_Toc48389086" w:history="1">
            <w:r w:rsidR="005A0C9C" w:rsidRPr="00AB29F8">
              <w:rPr>
                <w:rStyle w:val="af3"/>
                <w:color w:val="auto"/>
                <w:sz w:val="24"/>
                <w:szCs w:val="24"/>
                <w:lang w:val="zh-CN"/>
              </w:rPr>
              <w:t>Standard 2.2. Instituția școlară comunică sistematic și implică familia și comunitatea în procesul educațional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_Toc48389086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16</w:t>
            </w:r>
            <w:r w:rsidR="005A0C9C" w:rsidRPr="00AB29F8">
              <w:rPr>
                <w:sz w:val="24"/>
                <w:szCs w:val="24"/>
                <w:lang w:val="zh-CN"/>
              </w:rPr>
              <w:fldChar w:fldCharType="end"/>
            </w:r>
          </w:hyperlink>
        </w:p>
        <w:p w14:paraId="699B4C59" w14:textId="2CEC985E" w:rsidR="00D21BDA" w:rsidRPr="00AB29F8" w:rsidRDefault="00000000" w:rsidP="005A0C9C">
          <w:pPr>
            <w:pStyle w:val="23"/>
            <w:tabs>
              <w:tab w:val="right" w:leader="dot" w:pos="9627"/>
            </w:tabs>
            <w:spacing w:line="276" w:lineRule="auto"/>
            <w:rPr>
              <w:sz w:val="24"/>
              <w:szCs w:val="24"/>
              <w:lang w:val="zh-CN" w:eastAsia="ro-RO"/>
            </w:rPr>
          </w:pPr>
          <w:hyperlink w:anchor="_Toc48389087" w:history="1">
            <w:r w:rsidR="005A0C9C" w:rsidRPr="00AB29F8">
              <w:rPr>
                <w:rStyle w:val="af3"/>
                <w:color w:val="auto"/>
                <w:sz w:val="24"/>
                <w:szCs w:val="24"/>
                <w:lang w:val="zh-CN"/>
              </w:rPr>
              <w:t>Standard 2.3. Școala, familia și comunitatea îi pregătesc pe copii să conviețuiască într-o societate interculturală bazată pe democrație</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_Toc48389087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18</w:t>
            </w:r>
            <w:r w:rsidR="005A0C9C" w:rsidRPr="00AB29F8">
              <w:rPr>
                <w:sz w:val="24"/>
                <w:szCs w:val="24"/>
                <w:lang w:val="zh-CN"/>
              </w:rPr>
              <w:fldChar w:fldCharType="end"/>
            </w:r>
          </w:hyperlink>
        </w:p>
        <w:p w14:paraId="05CCEF8B" w14:textId="4CC74E36" w:rsidR="00D21BDA" w:rsidRPr="00AB29F8" w:rsidRDefault="00000000" w:rsidP="005A0C9C">
          <w:pPr>
            <w:pStyle w:val="11"/>
            <w:spacing w:line="276" w:lineRule="auto"/>
            <w:rPr>
              <w:rFonts w:cs="Times New Roman"/>
              <w:b w:val="0"/>
              <w:sz w:val="24"/>
              <w:szCs w:val="24"/>
              <w:lang w:val="zh-CN" w:eastAsia="ro-RO"/>
            </w:rPr>
          </w:pPr>
          <w:hyperlink w:anchor="_Toc48389088" w:history="1">
            <w:r w:rsidR="005A0C9C" w:rsidRPr="00AB29F8">
              <w:rPr>
                <w:rStyle w:val="af3"/>
                <w:color w:val="auto"/>
                <w:sz w:val="24"/>
                <w:szCs w:val="24"/>
                <w:lang w:val="zh-CN"/>
              </w:rPr>
              <w:t>Dimensiune III. INCLUZIUNE EDUCAȚIONALĂ</w:t>
            </w:r>
            <w:r w:rsidR="005A0C9C" w:rsidRPr="00AB29F8">
              <w:rPr>
                <w:rFonts w:cs="Times New Roman"/>
                <w:sz w:val="24"/>
                <w:szCs w:val="24"/>
                <w:lang w:val="zh-CN"/>
              </w:rPr>
              <w:tab/>
            </w:r>
            <w:r w:rsidR="005A0C9C" w:rsidRPr="00AB29F8">
              <w:rPr>
                <w:rFonts w:cs="Times New Roman"/>
                <w:sz w:val="24"/>
                <w:szCs w:val="24"/>
                <w:lang w:val="zh-CN"/>
              </w:rPr>
              <w:fldChar w:fldCharType="begin"/>
            </w:r>
            <w:r w:rsidR="005A0C9C" w:rsidRPr="00AB29F8">
              <w:rPr>
                <w:rFonts w:cs="Times New Roman"/>
                <w:sz w:val="24"/>
                <w:szCs w:val="24"/>
                <w:lang w:val="zh-CN"/>
              </w:rPr>
              <w:instrText xml:space="preserve"> PAGEREF _Toc48389088 \h </w:instrText>
            </w:r>
            <w:r w:rsidR="005A0C9C" w:rsidRPr="00AB29F8">
              <w:rPr>
                <w:rFonts w:cs="Times New Roman"/>
                <w:sz w:val="24"/>
                <w:szCs w:val="24"/>
                <w:lang w:val="zh-CN"/>
              </w:rPr>
            </w:r>
            <w:r w:rsidR="005A0C9C" w:rsidRPr="00AB29F8">
              <w:rPr>
                <w:rFonts w:cs="Times New Roman"/>
                <w:sz w:val="24"/>
                <w:szCs w:val="24"/>
                <w:lang w:val="zh-CN"/>
              </w:rPr>
              <w:fldChar w:fldCharType="separate"/>
            </w:r>
            <w:r w:rsidR="001B54FB" w:rsidRPr="00AB29F8">
              <w:rPr>
                <w:rFonts w:cs="Times New Roman"/>
                <w:noProof/>
                <w:sz w:val="24"/>
                <w:szCs w:val="24"/>
                <w:lang w:val="zh-CN"/>
              </w:rPr>
              <w:t>20</w:t>
            </w:r>
            <w:r w:rsidR="005A0C9C" w:rsidRPr="00AB29F8">
              <w:rPr>
                <w:rFonts w:cs="Times New Roman"/>
                <w:sz w:val="24"/>
                <w:szCs w:val="24"/>
                <w:lang w:val="zh-CN"/>
              </w:rPr>
              <w:fldChar w:fldCharType="end"/>
            </w:r>
          </w:hyperlink>
        </w:p>
        <w:p w14:paraId="220E489E" w14:textId="2E722F94" w:rsidR="00D21BDA" w:rsidRPr="00AB29F8" w:rsidRDefault="00000000" w:rsidP="005A0C9C">
          <w:pPr>
            <w:pStyle w:val="23"/>
            <w:tabs>
              <w:tab w:val="right" w:leader="dot" w:pos="9627"/>
            </w:tabs>
            <w:spacing w:line="276" w:lineRule="auto"/>
            <w:rPr>
              <w:sz w:val="24"/>
              <w:szCs w:val="24"/>
              <w:lang w:val="zh-CN" w:eastAsia="ro-RO"/>
            </w:rPr>
          </w:pPr>
          <w:hyperlink w:anchor="_Toc48389089" w:history="1">
            <w:r w:rsidR="005A0C9C" w:rsidRPr="00AB29F8">
              <w:rPr>
                <w:rStyle w:val="af3"/>
                <w:color w:val="auto"/>
                <w:sz w:val="24"/>
                <w:szCs w:val="24"/>
                <w:lang w:val="zh-CN"/>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_Toc48389089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20</w:t>
            </w:r>
            <w:r w:rsidR="005A0C9C" w:rsidRPr="00AB29F8">
              <w:rPr>
                <w:sz w:val="24"/>
                <w:szCs w:val="24"/>
                <w:lang w:val="zh-CN"/>
              </w:rPr>
              <w:fldChar w:fldCharType="end"/>
            </w:r>
          </w:hyperlink>
        </w:p>
        <w:p w14:paraId="190493D1" w14:textId="7F895ABE" w:rsidR="00D21BDA" w:rsidRPr="00AB29F8" w:rsidRDefault="00000000" w:rsidP="005A0C9C">
          <w:pPr>
            <w:pStyle w:val="23"/>
            <w:tabs>
              <w:tab w:val="right" w:leader="dot" w:pos="9627"/>
            </w:tabs>
            <w:spacing w:line="276" w:lineRule="auto"/>
            <w:rPr>
              <w:sz w:val="24"/>
              <w:szCs w:val="24"/>
              <w:lang w:val="zh-CN" w:eastAsia="ro-RO"/>
            </w:rPr>
          </w:pPr>
          <w:hyperlink w:anchor="_Toc48389090" w:history="1">
            <w:r w:rsidR="005A0C9C" w:rsidRPr="00AB29F8">
              <w:rPr>
                <w:rStyle w:val="af3"/>
                <w:color w:val="auto"/>
                <w:sz w:val="24"/>
                <w:szCs w:val="24"/>
                <w:lang w:val="zh-CN"/>
              </w:rPr>
              <w:t>Standard 3.2. Politicile și practicile din instituția de învățământ sunt incluzive, nediscriminatorii și respectă diferențele individuale</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_Toc48389090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22</w:t>
            </w:r>
            <w:r w:rsidR="005A0C9C" w:rsidRPr="00AB29F8">
              <w:rPr>
                <w:sz w:val="24"/>
                <w:szCs w:val="24"/>
                <w:lang w:val="zh-CN"/>
              </w:rPr>
              <w:fldChar w:fldCharType="end"/>
            </w:r>
          </w:hyperlink>
        </w:p>
        <w:p w14:paraId="5FA7782A" w14:textId="53268DA4" w:rsidR="00D21BDA" w:rsidRPr="00AB29F8" w:rsidRDefault="00000000" w:rsidP="005A0C9C">
          <w:pPr>
            <w:pStyle w:val="23"/>
            <w:tabs>
              <w:tab w:val="right" w:leader="dot" w:pos="9627"/>
            </w:tabs>
            <w:spacing w:line="276" w:lineRule="auto"/>
            <w:rPr>
              <w:sz w:val="24"/>
              <w:szCs w:val="24"/>
              <w:lang w:val="zh-CN" w:eastAsia="ro-RO"/>
            </w:rPr>
          </w:pPr>
          <w:hyperlink w:anchor="_Toc48389091" w:history="1">
            <w:r w:rsidR="005A0C9C" w:rsidRPr="00AB29F8">
              <w:rPr>
                <w:rStyle w:val="af3"/>
                <w:color w:val="auto"/>
                <w:sz w:val="24"/>
                <w:szCs w:val="24"/>
                <w:lang w:val="zh-CN"/>
              </w:rPr>
              <w:t>Standard 3.3. Toți copiii beneficiază de un mediu accesibil și favorabil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_Toc48389091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24</w:t>
            </w:r>
            <w:r w:rsidR="005A0C9C" w:rsidRPr="00AB29F8">
              <w:rPr>
                <w:sz w:val="24"/>
                <w:szCs w:val="24"/>
                <w:lang w:val="zh-CN"/>
              </w:rPr>
              <w:fldChar w:fldCharType="end"/>
            </w:r>
          </w:hyperlink>
        </w:p>
        <w:p w14:paraId="36B9C8C9" w14:textId="7A9FAD40" w:rsidR="00D21BDA" w:rsidRPr="00AB29F8" w:rsidRDefault="00000000" w:rsidP="005A0C9C">
          <w:pPr>
            <w:pStyle w:val="11"/>
            <w:spacing w:line="276" w:lineRule="auto"/>
            <w:rPr>
              <w:rFonts w:cs="Times New Roman"/>
              <w:b w:val="0"/>
              <w:sz w:val="24"/>
              <w:szCs w:val="24"/>
              <w:lang w:val="zh-CN" w:eastAsia="ro-RO"/>
            </w:rPr>
          </w:pPr>
          <w:hyperlink w:anchor="_Toc48389092" w:history="1">
            <w:r w:rsidR="005A0C9C" w:rsidRPr="00AB29F8">
              <w:rPr>
                <w:rStyle w:val="af3"/>
                <w:color w:val="auto"/>
                <w:sz w:val="24"/>
                <w:szCs w:val="24"/>
                <w:lang w:val="zh-CN"/>
              </w:rPr>
              <w:t>Dimensiune IV. EFICIENȚĂ EDUCAȚIONALĂ</w:t>
            </w:r>
            <w:r w:rsidR="005A0C9C" w:rsidRPr="00AB29F8">
              <w:rPr>
                <w:rFonts w:cs="Times New Roman"/>
                <w:sz w:val="24"/>
                <w:szCs w:val="24"/>
                <w:lang w:val="zh-CN"/>
              </w:rPr>
              <w:tab/>
            </w:r>
            <w:r w:rsidR="005A0C9C" w:rsidRPr="00AB29F8">
              <w:rPr>
                <w:rFonts w:cs="Times New Roman"/>
                <w:sz w:val="24"/>
                <w:szCs w:val="24"/>
                <w:lang w:val="zh-CN"/>
              </w:rPr>
              <w:fldChar w:fldCharType="begin"/>
            </w:r>
            <w:r w:rsidR="005A0C9C" w:rsidRPr="00AB29F8">
              <w:rPr>
                <w:rFonts w:cs="Times New Roman"/>
                <w:sz w:val="24"/>
                <w:szCs w:val="24"/>
                <w:lang w:val="zh-CN"/>
              </w:rPr>
              <w:instrText xml:space="preserve"> PAGEREF _Toc48389092 \h </w:instrText>
            </w:r>
            <w:r w:rsidR="005A0C9C" w:rsidRPr="00AB29F8">
              <w:rPr>
                <w:rFonts w:cs="Times New Roman"/>
                <w:sz w:val="24"/>
                <w:szCs w:val="24"/>
                <w:lang w:val="zh-CN"/>
              </w:rPr>
            </w:r>
            <w:r w:rsidR="005A0C9C" w:rsidRPr="00AB29F8">
              <w:rPr>
                <w:rFonts w:cs="Times New Roman"/>
                <w:sz w:val="24"/>
                <w:szCs w:val="24"/>
                <w:lang w:val="zh-CN"/>
              </w:rPr>
              <w:fldChar w:fldCharType="separate"/>
            </w:r>
            <w:r w:rsidR="001B54FB" w:rsidRPr="00AB29F8">
              <w:rPr>
                <w:rFonts w:cs="Times New Roman"/>
                <w:noProof/>
                <w:sz w:val="24"/>
                <w:szCs w:val="24"/>
                <w:lang w:val="zh-CN"/>
              </w:rPr>
              <w:t>27</w:t>
            </w:r>
            <w:r w:rsidR="005A0C9C" w:rsidRPr="00AB29F8">
              <w:rPr>
                <w:rFonts w:cs="Times New Roman"/>
                <w:sz w:val="24"/>
                <w:szCs w:val="24"/>
                <w:lang w:val="zh-CN"/>
              </w:rPr>
              <w:fldChar w:fldCharType="end"/>
            </w:r>
          </w:hyperlink>
        </w:p>
        <w:p w14:paraId="1058A595" w14:textId="0BAF2E7A" w:rsidR="00D21BDA" w:rsidRPr="00AB29F8" w:rsidRDefault="00000000" w:rsidP="005A0C9C">
          <w:pPr>
            <w:pStyle w:val="23"/>
            <w:tabs>
              <w:tab w:val="right" w:leader="dot" w:pos="9627"/>
            </w:tabs>
            <w:spacing w:line="276" w:lineRule="auto"/>
            <w:rPr>
              <w:sz w:val="24"/>
              <w:szCs w:val="24"/>
              <w:lang w:val="zh-CN" w:eastAsia="ro-RO"/>
            </w:rPr>
          </w:pPr>
          <w:hyperlink w:anchor="_Toc48389093" w:history="1">
            <w:r w:rsidR="005A0C9C" w:rsidRPr="00AB29F8">
              <w:rPr>
                <w:rStyle w:val="af3"/>
                <w:color w:val="auto"/>
                <w:sz w:val="24"/>
                <w:szCs w:val="24"/>
                <w:lang w:val="zh-CN"/>
              </w:rPr>
              <w:t>Standard 4.1. Instituția creează condiții de organizare și realizare a unui proces educațional de calitate</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_Toc48389093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27</w:t>
            </w:r>
            <w:r w:rsidR="005A0C9C" w:rsidRPr="00AB29F8">
              <w:rPr>
                <w:sz w:val="24"/>
                <w:szCs w:val="24"/>
                <w:lang w:val="zh-CN"/>
              </w:rPr>
              <w:fldChar w:fldCharType="end"/>
            </w:r>
          </w:hyperlink>
        </w:p>
        <w:p w14:paraId="33D50172" w14:textId="63B3BF52" w:rsidR="00D21BDA" w:rsidRPr="00AB29F8" w:rsidRDefault="00000000" w:rsidP="005A0C9C">
          <w:pPr>
            <w:pStyle w:val="23"/>
            <w:tabs>
              <w:tab w:val="right" w:leader="dot" w:pos="9627"/>
            </w:tabs>
            <w:spacing w:line="276" w:lineRule="auto"/>
            <w:rPr>
              <w:sz w:val="24"/>
              <w:szCs w:val="24"/>
              <w:lang w:val="zh-CN" w:eastAsia="ro-RO"/>
            </w:rPr>
          </w:pPr>
          <w:hyperlink w:anchor="_Toc48389094" w:history="1">
            <w:r w:rsidR="005A0C9C" w:rsidRPr="00AB29F8">
              <w:rPr>
                <w:rStyle w:val="af3"/>
                <w:color w:val="auto"/>
                <w:sz w:val="24"/>
                <w:szCs w:val="24"/>
                <w:lang w:val="zh-CN"/>
              </w:rPr>
              <w:t>Standard 4.2. Cadrele didactice valorifică eficient resursele educaționale în raport cu finalitățile stabilite prin curriculumul național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_Toc48389094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30</w:t>
            </w:r>
            <w:r w:rsidR="005A0C9C" w:rsidRPr="00AB29F8">
              <w:rPr>
                <w:sz w:val="24"/>
                <w:szCs w:val="24"/>
                <w:lang w:val="zh-CN"/>
              </w:rPr>
              <w:fldChar w:fldCharType="end"/>
            </w:r>
          </w:hyperlink>
        </w:p>
        <w:p w14:paraId="0DA554B9" w14:textId="2E685FF6" w:rsidR="00D21BDA" w:rsidRPr="00AB29F8" w:rsidRDefault="00000000" w:rsidP="005A0C9C">
          <w:pPr>
            <w:pStyle w:val="23"/>
            <w:tabs>
              <w:tab w:val="right" w:leader="dot" w:pos="9627"/>
            </w:tabs>
            <w:spacing w:line="276" w:lineRule="auto"/>
            <w:rPr>
              <w:sz w:val="24"/>
              <w:szCs w:val="24"/>
              <w:lang w:val="zh-CN" w:eastAsia="ro-RO"/>
            </w:rPr>
          </w:pPr>
          <w:hyperlink w:anchor="_Toc48389095" w:history="1">
            <w:r w:rsidR="005A0C9C" w:rsidRPr="00AB29F8">
              <w:rPr>
                <w:rStyle w:val="af3"/>
                <w:color w:val="auto"/>
                <w:sz w:val="24"/>
                <w:szCs w:val="24"/>
                <w:lang w:val="zh-CN"/>
              </w:rPr>
              <w:t>Standard 4.3. Toți copiii demonstrează angajament și implicare eficientă în procesul educațional</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_Toc48389095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34</w:t>
            </w:r>
            <w:r w:rsidR="005A0C9C" w:rsidRPr="00AB29F8">
              <w:rPr>
                <w:sz w:val="24"/>
                <w:szCs w:val="24"/>
                <w:lang w:val="zh-CN"/>
              </w:rPr>
              <w:fldChar w:fldCharType="end"/>
            </w:r>
          </w:hyperlink>
        </w:p>
        <w:p w14:paraId="1AAFFCAD" w14:textId="3805BE3D" w:rsidR="00D21BDA" w:rsidRPr="00AB29F8" w:rsidRDefault="00000000" w:rsidP="005A0C9C">
          <w:pPr>
            <w:pStyle w:val="11"/>
            <w:spacing w:line="276" w:lineRule="auto"/>
            <w:rPr>
              <w:rFonts w:cs="Times New Roman"/>
              <w:b w:val="0"/>
              <w:sz w:val="24"/>
              <w:szCs w:val="24"/>
              <w:lang w:val="zh-CN" w:eastAsia="ro-RO"/>
            </w:rPr>
          </w:pPr>
          <w:hyperlink w:anchor="_Toc48389096" w:history="1">
            <w:r w:rsidR="005A0C9C" w:rsidRPr="00AB29F8">
              <w:rPr>
                <w:rStyle w:val="af3"/>
                <w:color w:val="auto"/>
                <w:sz w:val="24"/>
                <w:szCs w:val="24"/>
                <w:lang w:val="zh-CN"/>
              </w:rPr>
              <w:t>Dimensiune V. EDUCAȚIE SENSIBILĂ LA GEN</w:t>
            </w:r>
            <w:r w:rsidR="005A0C9C" w:rsidRPr="00AB29F8">
              <w:rPr>
                <w:rFonts w:cs="Times New Roman"/>
                <w:sz w:val="24"/>
                <w:szCs w:val="24"/>
                <w:lang w:val="zh-CN"/>
              </w:rPr>
              <w:tab/>
            </w:r>
            <w:r w:rsidR="005A0C9C" w:rsidRPr="00AB29F8">
              <w:rPr>
                <w:rFonts w:cs="Times New Roman"/>
                <w:sz w:val="24"/>
                <w:szCs w:val="24"/>
                <w:lang w:val="zh-CN"/>
              </w:rPr>
              <w:fldChar w:fldCharType="begin"/>
            </w:r>
            <w:r w:rsidR="005A0C9C" w:rsidRPr="00AB29F8">
              <w:rPr>
                <w:rFonts w:cs="Times New Roman"/>
                <w:sz w:val="24"/>
                <w:szCs w:val="24"/>
                <w:lang w:val="zh-CN"/>
              </w:rPr>
              <w:instrText xml:space="preserve"> PAGEREF _Toc48389096 \h </w:instrText>
            </w:r>
            <w:r w:rsidR="005A0C9C" w:rsidRPr="00AB29F8">
              <w:rPr>
                <w:rFonts w:cs="Times New Roman"/>
                <w:sz w:val="24"/>
                <w:szCs w:val="24"/>
                <w:lang w:val="zh-CN"/>
              </w:rPr>
            </w:r>
            <w:r w:rsidR="005A0C9C" w:rsidRPr="00AB29F8">
              <w:rPr>
                <w:rFonts w:cs="Times New Roman"/>
                <w:sz w:val="24"/>
                <w:szCs w:val="24"/>
                <w:lang w:val="zh-CN"/>
              </w:rPr>
              <w:fldChar w:fldCharType="separate"/>
            </w:r>
            <w:r w:rsidR="001B54FB" w:rsidRPr="00AB29F8">
              <w:rPr>
                <w:rFonts w:cs="Times New Roman"/>
                <w:noProof/>
                <w:sz w:val="24"/>
                <w:szCs w:val="24"/>
                <w:lang w:val="zh-CN"/>
              </w:rPr>
              <w:t>34</w:t>
            </w:r>
            <w:r w:rsidR="005A0C9C" w:rsidRPr="00AB29F8">
              <w:rPr>
                <w:rFonts w:cs="Times New Roman"/>
                <w:sz w:val="24"/>
                <w:szCs w:val="24"/>
                <w:lang w:val="zh-CN"/>
              </w:rPr>
              <w:fldChar w:fldCharType="end"/>
            </w:r>
          </w:hyperlink>
        </w:p>
        <w:p w14:paraId="6C7D268D" w14:textId="2EDFE432" w:rsidR="00D21BDA" w:rsidRPr="00AB29F8" w:rsidRDefault="00000000" w:rsidP="005A0C9C">
          <w:pPr>
            <w:pStyle w:val="23"/>
            <w:tabs>
              <w:tab w:val="right" w:leader="dot" w:pos="9627"/>
            </w:tabs>
            <w:spacing w:line="276" w:lineRule="auto"/>
            <w:rPr>
              <w:sz w:val="24"/>
              <w:szCs w:val="24"/>
              <w:lang w:val="zh-CN" w:eastAsia="ro-RO"/>
            </w:rPr>
          </w:pPr>
          <w:hyperlink w:anchor="_Toc48389097" w:history="1">
            <w:r w:rsidR="005A0C9C" w:rsidRPr="00AB29F8">
              <w:rPr>
                <w:rStyle w:val="af3"/>
                <w:color w:val="auto"/>
                <w:sz w:val="24"/>
                <w:szCs w:val="24"/>
                <w:lang w:val="zh-CN"/>
              </w:rPr>
              <w:t>Standard 5.1. Copiii sunt educați, comunică și interacționează în conformitate cu principiile echității de gen</w:t>
            </w:r>
            <w:r w:rsidR="005A0C9C" w:rsidRPr="00AB29F8">
              <w:rPr>
                <w:sz w:val="24"/>
                <w:szCs w:val="24"/>
                <w:lang w:val="zh-CN"/>
              </w:rPr>
              <w:tab/>
            </w:r>
            <w:r w:rsidR="005A0C9C" w:rsidRPr="00AB29F8">
              <w:rPr>
                <w:sz w:val="24"/>
                <w:szCs w:val="24"/>
                <w:lang w:val="zh-CN"/>
              </w:rPr>
              <w:fldChar w:fldCharType="begin"/>
            </w:r>
            <w:r w:rsidR="005A0C9C" w:rsidRPr="00AB29F8">
              <w:rPr>
                <w:sz w:val="24"/>
                <w:szCs w:val="24"/>
                <w:lang w:val="zh-CN"/>
              </w:rPr>
              <w:instrText xml:space="preserve"> PAGEREF _Toc48389097 \h </w:instrText>
            </w:r>
            <w:r w:rsidR="005A0C9C" w:rsidRPr="00AB29F8">
              <w:rPr>
                <w:sz w:val="24"/>
                <w:szCs w:val="24"/>
                <w:lang w:val="zh-CN"/>
              </w:rPr>
            </w:r>
            <w:r w:rsidR="005A0C9C" w:rsidRPr="00AB29F8">
              <w:rPr>
                <w:sz w:val="24"/>
                <w:szCs w:val="24"/>
                <w:lang w:val="zh-CN"/>
              </w:rPr>
              <w:fldChar w:fldCharType="separate"/>
            </w:r>
            <w:r w:rsidR="001B54FB" w:rsidRPr="00AB29F8">
              <w:rPr>
                <w:noProof/>
                <w:sz w:val="24"/>
                <w:szCs w:val="24"/>
                <w:lang w:val="zh-CN"/>
              </w:rPr>
              <w:t>36</w:t>
            </w:r>
            <w:r w:rsidR="005A0C9C" w:rsidRPr="00AB29F8">
              <w:rPr>
                <w:sz w:val="24"/>
                <w:szCs w:val="24"/>
                <w:lang w:val="zh-CN"/>
              </w:rPr>
              <w:fldChar w:fldCharType="end"/>
            </w:r>
          </w:hyperlink>
        </w:p>
        <w:p w14:paraId="183CE7C9" w14:textId="77777777" w:rsidR="00D21BDA" w:rsidRPr="00AB29F8" w:rsidRDefault="005A0C9C" w:rsidP="005A0C9C">
          <w:pPr>
            <w:spacing w:line="276" w:lineRule="auto"/>
            <w:rPr>
              <w:szCs w:val="24"/>
              <w:lang w:val="zh-CN"/>
            </w:rPr>
          </w:pPr>
          <w:r w:rsidRPr="00AB29F8">
            <w:rPr>
              <w:b/>
              <w:bCs/>
              <w:szCs w:val="24"/>
              <w:lang w:val="zh-CN"/>
            </w:rPr>
            <w:fldChar w:fldCharType="end"/>
          </w:r>
        </w:p>
      </w:sdtContent>
    </w:sdt>
    <w:p w14:paraId="7394C788" w14:textId="77777777" w:rsidR="00D21BDA" w:rsidRPr="00AB29F8" w:rsidRDefault="00D21BDA" w:rsidP="005A0C9C">
      <w:pPr>
        <w:spacing w:line="276" w:lineRule="auto"/>
        <w:rPr>
          <w:szCs w:val="24"/>
          <w:lang w:val="zh-CN"/>
        </w:rPr>
      </w:pPr>
    </w:p>
    <w:p w14:paraId="2DB7B17B" w14:textId="77777777" w:rsidR="00D21BDA" w:rsidRPr="00AB29F8" w:rsidRDefault="005A0C9C" w:rsidP="005A0C9C">
      <w:pPr>
        <w:spacing w:line="276" w:lineRule="auto"/>
        <w:jc w:val="left"/>
        <w:rPr>
          <w:szCs w:val="24"/>
          <w:lang w:val="zh-CN"/>
        </w:rPr>
      </w:pPr>
      <w:r w:rsidRPr="00AB29F8">
        <w:rPr>
          <w:szCs w:val="24"/>
          <w:lang w:val="zh-CN"/>
        </w:rPr>
        <w:br w:type="page"/>
      </w:r>
    </w:p>
    <w:p w14:paraId="7B2085EF" w14:textId="77777777" w:rsidR="00D21BDA" w:rsidRPr="00AB29F8" w:rsidRDefault="005A0C9C" w:rsidP="005A0C9C">
      <w:pPr>
        <w:pStyle w:val="1"/>
        <w:spacing w:line="276" w:lineRule="auto"/>
        <w:rPr>
          <w:szCs w:val="24"/>
          <w:lang w:val="zh-CN"/>
        </w:rPr>
      </w:pPr>
      <w:bookmarkStart w:id="1" w:name="_Toc48389080"/>
      <w:bookmarkStart w:id="2" w:name="_Toc46741862"/>
      <w:bookmarkStart w:id="3" w:name="_Toc28606397"/>
      <w:bookmarkEnd w:id="0"/>
      <w:r w:rsidRPr="00AB29F8">
        <w:rPr>
          <w:szCs w:val="24"/>
          <w:lang w:val="zh-CN"/>
        </w:rPr>
        <w:lastRenderedPageBreak/>
        <w:t>Dimensiune I. SĂNĂTATE, SIGURANȚĂ, PROTECȚIE</w:t>
      </w:r>
      <w:bookmarkEnd w:id="1"/>
      <w:bookmarkEnd w:id="2"/>
      <w:bookmarkEnd w:id="3"/>
    </w:p>
    <w:p w14:paraId="29BF2241" w14:textId="77777777" w:rsidR="00D21BDA" w:rsidRPr="00AB29F8" w:rsidRDefault="00D21BDA" w:rsidP="005A0C9C">
      <w:pPr>
        <w:spacing w:line="276" w:lineRule="auto"/>
        <w:rPr>
          <w:szCs w:val="24"/>
          <w:lang w:val="zh-CN"/>
        </w:rPr>
      </w:pPr>
    </w:p>
    <w:p w14:paraId="2491D7FB" w14:textId="77777777" w:rsidR="00D21BDA" w:rsidRPr="00AB29F8" w:rsidRDefault="005A0C9C" w:rsidP="005A0C9C">
      <w:pPr>
        <w:pStyle w:val="2"/>
        <w:spacing w:line="276" w:lineRule="auto"/>
        <w:rPr>
          <w:szCs w:val="24"/>
          <w:lang w:val="zh-CN"/>
        </w:rPr>
      </w:pPr>
      <w:bookmarkStart w:id="4" w:name="_Toc28606398"/>
      <w:bookmarkStart w:id="5" w:name="_Toc46741863"/>
      <w:bookmarkStart w:id="6" w:name="_Toc48389081"/>
      <w:r w:rsidRPr="00AB29F8">
        <w:rPr>
          <w:szCs w:val="24"/>
          <w:lang w:val="zh-CN"/>
        </w:rPr>
        <w:t xml:space="preserve">Standard 1.1. </w:t>
      </w:r>
      <w:bookmarkEnd w:id="4"/>
      <w:r w:rsidRPr="00AB29F8">
        <w:rPr>
          <w:szCs w:val="24"/>
          <w:lang w:val="zh-CN"/>
        </w:rPr>
        <w:t>Instituția de învățământ asigură securitatea și protecția tuturor elevilor</w:t>
      </w:r>
      <w:bookmarkEnd w:id="5"/>
      <w:bookmarkEnd w:id="6"/>
    </w:p>
    <w:p w14:paraId="0A176CC9"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3FB52220" w14:textId="77777777" w:rsidR="00D21BDA" w:rsidRPr="00AB29F8" w:rsidRDefault="005A0C9C" w:rsidP="005A0C9C">
      <w:pPr>
        <w:spacing w:line="276" w:lineRule="auto"/>
        <w:jc w:val="left"/>
        <w:rPr>
          <w:szCs w:val="24"/>
          <w:lang w:val="zh-CN"/>
        </w:rPr>
      </w:pPr>
      <w:r w:rsidRPr="00AB29F8">
        <w:rPr>
          <w:b/>
          <w:bCs/>
          <w:szCs w:val="24"/>
          <w:lang w:val="zh-CN"/>
        </w:rPr>
        <w:t>Indicator 1.1.1.</w:t>
      </w:r>
      <w:r w:rsidRPr="00AB29F8">
        <w:rPr>
          <w:szCs w:val="24"/>
          <w:lang w:val="zh-CN"/>
        </w:rPr>
        <w:t xml:space="preserve"> Prezența documentației tehnice, sanitaro-igienice și medicale și monitorizarea permanentă a respectării normelor sanitaro-igienice.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61"/>
        <w:gridCol w:w="3685"/>
        <w:gridCol w:w="2268"/>
      </w:tblGrid>
      <w:tr w:rsidR="00AB29F8" w:rsidRPr="00AB29F8" w14:paraId="6E35F72D" w14:textId="77777777" w:rsidTr="00D73D56">
        <w:tc>
          <w:tcPr>
            <w:tcW w:w="1276" w:type="dxa"/>
          </w:tcPr>
          <w:p w14:paraId="2E8210F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ED0D134" w14:textId="3FE3DFD2" w:rsidR="00D21BDA" w:rsidRPr="00AB29F8" w:rsidRDefault="00FD1217" w:rsidP="005A0C9C">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eastAsia="zh-CN"/>
              </w:rPr>
              <w:t>P</w:t>
            </w:r>
            <w:r w:rsidR="005A0C9C" w:rsidRPr="00AB29F8">
              <w:rPr>
                <w:iCs/>
                <w:szCs w:val="24"/>
                <w:lang w:val="zh-CN" w:eastAsia="zh-CN"/>
              </w:rPr>
              <w:t>roiectul tehnic al instituției la toate compartimentele:</w:t>
            </w:r>
            <w:r w:rsidR="005A0C9C" w:rsidRPr="00AB29F8">
              <w:rPr>
                <w:i/>
                <w:iCs/>
                <w:szCs w:val="24"/>
                <w:lang w:val="zh-CN" w:eastAsia="zh-CN"/>
              </w:rPr>
              <w:t xml:space="preserve"> </w:t>
            </w:r>
            <w:r w:rsidRPr="00AB29F8">
              <w:rPr>
                <w:i/>
                <w:iCs/>
                <w:szCs w:val="24"/>
                <w:lang w:val="ro-MD" w:eastAsia="zh-CN"/>
              </w:rPr>
              <w:t xml:space="preserve">sistema de </w:t>
            </w:r>
            <w:r w:rsidR="005A0C9C" w:rsidRPr="00AB29F8">
              <w:rPr>
                <w:i/>
                <w:iCs/>
                <w:szCs w:val="24"/>
                <w:lang w:val="zh-CN" w:eastAsia="zh-CN"/>
              </w:rPr>
              <w:t>semnalizare antiincendiară; încălzirea, ventilarea și condiționarea aerului; sistemu</w:t>
            </w:r>
            <w:r w:rsidRPr="00AB29F8">
              <w:rPr>
                <w:i/>
                <w:iCs/>
                <w:szCs w:val="24"/>
                <w:lang w:val="ro-MD" w:eastAsia="zh-CN"/>
              </w:rPr>
              <w:t>a</w:t>
            </w:r>
            <w:r w:rsidR="005A0C9C" w:rsidRPr="00AB29F8">
              <w:rPr>
                <w:i/>
                <w:iCs/>
                <w:szCs w:val="24"/>
                <w:lang w:val="zh-CN" w:eastAsia="zh-CN"/>
              </w:rPr>
              <w:t xml:space="preserve"> electric</w:t>
            </w:r>
            <w:r w:rsidRPr="00AB29F8">
              <w:rPr>
                <w:i/>
                <w:iCs/>
                <w:szCs w:val="24"/>
                <w:lang w:val="ro-MD" w:eastAsia="zh-CN"/>
              </w:rPr>
              <w:t>ă</w:t>
            </w:r>
            <w:r w:rsidR="005A0C9C" w:rsidRPr="00AB29F8">
              <w:rPr>
                <w:i/>
                <w:iCs/>
                <w:szCs w:val="24"/>
                <w:lang w:val="zh-CN" w:eastAsia="zh-CN"/>
              </w:rPr>
              <w:t>; ap</w:t>
            </w:r>
            <w:r w:rsidRPr="00AB29F8">
              <w:rPr>
                <w:i/>
                <w:iCs/>
                <w:szCs w:val="24"/>
                <w:lang w:val="ro-MD" w:eastAsia="zh-CN"/>
              </w:rPr>
              <w:t>ă</w:t>
            </w:r>
            <w:r w:rsidR="005A0C9C" w:rsidRPr="00AB29F8">
              <w:rPr>
                <w:i/>
                <w:iCs/>
                <w:szCs w:val="24"/>
                <w:lang w:val="zh-CN" w:eastAsia="zh-CN"/>
              </w:rPr>
              <w:t xml:space="preserve"> și canalizarea</w:t>
            </w:r>
            <w:r w:rsidR="00784B22" w:rsidRPr="00AB29F8">
              <w:rPr>
                <w:i/>
                <w:iCs/>
                <w:szCs w:val="24"/>
                <w:lang w:val="ro-MD" w:eastAsia="zh-CN"/>
              </w:rPr>
              <w:t>; tehnologia încăperilor; compartimentele SA, PG</w:t>
            </w:r>
            <w:r w:rsidR="005A0C9C" w:rsidRPr="00AB29F8">
              <w:rPr>
                <w:i/>
                <w:iCs/>
                <w:szCs w:val="24"/>
                <w:lang w:val="ro-MD" w:eastAsia="zh-CN"/>
              </w:rPr>
              <w:t>.</w:t>
            </w:r>
            <w:r w:rsidR="005A0C9C" w:rsidRPr="00AB29F8">
              <w:rPr>
                <w:b/>
                <w:i/>
                <w:iCs/>
                <w:szCs w:val="24"/>
                <w:lang w:val="zh-CN" w:eastAsia="zh-CN"/>
              </w:rPr>
              <w:t xml:space="preserve"> </w:t>
            </w:r>
            <w:r w:rsidR="005A0C9C" w:rsidRPr="00AB29F8">
              <w:rPr>
                <w:b/>
                <w:i/>
                <w:iCs/>
                <w:szCs w:val="24"/>
                <w:lang w:val="zh-CN"/>
              </w:rPr>
              <w:t>(Anexa 1.1.1.1)</w:t>
            </w:r>
            <w:r w:rsidR="00A666FE" w:rsidRPr="00AB29F8">
              <w:rPr>
                <w:b/>
                <w:i/>
                <w:iCs/>
                <w:szCs w:val="24"/>
              </w:rPr>
              <w:t>;</w:t>
            </w:r>
          </w:p>
          <w:p w14:paraId="009A1E12" w14:textId="749524E8" w:rsidR="00D21BDA" w:rsidRPr="00AB29F8" w:rsidRDefault="005A0C9C" w:rsidP="005A0C9C">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A</w:t>
            </w:r>
            <w:r w:rsidR="00A63F73" w:rsidRPr="00AB29F8">
              <w:rPr>
                <w:iCs/>
                <w:szCs w:val="24"/>
                <w:lang w:val="ro-MD" w:eastAsia="zh-CN"/>
              </w:rPr>
              <w:t>utorizați</w:t>
            </w:r>
            <w:r w:rsidR="00B47A2F" w:rsidRPr="00AB29F8">
              <w:rPr>
                <w:iCs/>
                <w:szCs w:val="24"/>
                <w:lang w:val="ro-MD" w:eastAsia="zh-CN"/>
              </w:rPr>
              <w:t>a</w:t>
            </w:r>
            <w:r w:rsidR="00A63F73" w:rsidRPr="00AB29F8">
              <w:rPr>
                <w:iCs/>
                <w:szCs w:val="24"/>
                <w:lang w:val="ro-MD" w:eastAsia="zh-CN"/>
              </w:rPr>
              <w:t xml:space="preserve"> sanitară pentru funcționare nr.012884/2121 din 17.12.2021</w:t>
            </w:r>
            <w:r w:rsidRPr="00AB29F8">
              <w:rPr>
                <w:iCs/>
                <w:szCs w:val="24"/>
                <w:lang w:val="zh-CN" w:eastAsia="zh-CN"/>
              </w:rPr>
              <w:t xml:space="preserve"> de la A</w:t>
            </w:r>
            <w:r w:rsidR="00A63F73" w:rsidRPr="00AB29F8">
              <w:rPr>
                <w:iCs/>
                <w:szCs w:val="24"/>
                <w:lang w:val="ro-MD" w:eastAsia="zh-CN"/>
              </w:rPr>
              <w:t xml:space="preserve">genția </w:t>
            </w:r>
            <w:r w:rsidRPr="00AB29F8">
              <w:rPr>
                <w:iCs/>
                <w:szCs w:val="24"/>
                <w:lang w:val="zh-CN" w:eastAsia="zh-CN"/>
              </w:rPr>
              <w:t>N</w:t>
            </w:r>
            <w:r w:rsidR="00A63F73" w:rsidRPr="00AB29F8">
              <w:rPr>
                <w:iCs/>
                <w:szCs w:val="24"/>
                <w:lang w:val="ro-MD" w:eastAsia="zh-CN"/>
              </w:rPr>
              <w:t xml:space="preserve">ațională pentru </w:t>
            </w:r>
            <w:r w:rsidRPr="00AB29F8">
              <w:rPr>
                <w:iCs/>
                <w:szCs w:val="24"/>
                <w:lang w:val="zh-CN" w:eastAsia="zh-CN"/>
              </w:rPr>
              <w:t>S</w:t>
            </w:r>
            <w:r w:rsidR="00A63F73" w:rsidRPr="00AB29F8">
              <w:rPr>
                <w:iCs/>
                <w:szCs w:val="24"/>
                <w:lang w:val="ro-MD" w:eastAsia="zh-CN"/>
              </w:rPr>
              <w:t>ănătate Publică</w:t>
            </w:r>
            <w:r w:rsidR="00682726" w:rsidRPr="00AB29F8">
              <w:rPr>
                <w:iCs/>
                <w:szCs w:val="24"/>
                <w:lang w:val="ro-MD" w:eastAsia="zh-CN"/>
              </w:rPr>
              <w:t xml:space="preserve"> (ANSP)</w:t>
            </w:r>
            <w:r w:rsidR="00A63F73" w:rsidRPr="00AB29F8">
              <w:rPr>
                <w:iCs/>
                <w:szCs w:val="24"/>
                <w:lang w:val="ro-MD" w:eastAsia="zh-CN"/>
              </w:rPr>
              <w:t xml:space="preserve"> </w:t>
            </w:r>
            <w:r w:rsidRPr="00AB29F8">
              <w:rPr>
                <w:b/>
                <w:iCs/>
                <w:szCs w:val="24"/>
                <w:lang w:val="zh-CN" w:eastAsia="zh-CN"/>
              </w:rPr>
              <w:t>(</w:t>
            </w:r>
            <w:r w:rsidRPr="00AB29F8">
              <w:rPr>
                <w:b/>
                <w:i/>
                <w:szCs w:val="24"/>
                <w:lang w:val="zh-CN" w:eastAsia="zh-CN"/>
              </w:rPr>
              <w:t>Anexa 1.1.1.3</w:t>
            </w:r>
            <w:r w:rsidRPr="00AB29F8">
              <w:rPr>
                <w:b/>
                <w:iCs/>
                <w:szCs w:val="24"/>
                <w:lang w:val="zh-CN" w:eastAsia="zh-CN"/>
              </w:rPr>
              <w:t>)</w:t>
            </w:r>
            <w:r w:rsidR="00A666FE" w:rsidRPr="00AB29F8">
              <w:rPr>
                <w:b/>
                <w:iCs/>
                <w:szCs w:val="24"/>
                <w:lang w:eastAsia="zh-CN"/>
              </w:rPr>
              <w:t>;</w:t>
            </w:r>
          </w:p>
          <w:p w14:paraId="33804B1E" w14:textId="7383C930" w:rsidR="00EB0B71" w:rsidRPr="00AB29F8" w:rsidRDefault="005A0C9C" w:rsidP="00EB0B71">
            <w:pPr>
              <w:pStyle w:val="afc"/>
              <w:numPr>
                <w:ilvl w:val="0"/>
                <w:numId w:val="2"/>
              </w:numPr>
              <w:tabs>
                <w:tab w:val="clear" w:pos="709"/>
                <w:tab w:val="left" w:pos="204"/>
                <w:tab w:val="left" w:pos="380"/>
                <w:tab w:val="left" w:pos="663"/>
              </w:tabs>
              <w:spacing w:line="276" w:lineRule="auto"/>
              <w:ind w:left="0" w:firstLine="0"/>
              <w:jc w:val="left"/>
              <w:rPr>
                <w:bCs/>
                <w:iCs/>
                <w:szCs w:val="24"/>
                <w:lang w:val="zh-CN"/>
              </w:rPr>
            </w:pPr>
            <w:r w:rsidRPr="00AB29F8">
              <w:rPr>
                <w:bCs/>
                <w:iCs/>
                <w:szCs w:val="24"/>
                <w:lang w:val="zh-CN"/>
              </w:rPr>
              <w:t xml:space="preserve">Registrele medicale </w:t>
            </w:r>
            <w:r w:rsidR="00EB0B71" w:rsidRPr="00AB29F8">
              <w:rPr>
                <w:bCs/>
                <w:iCs/>
                <w:szCs w:val="24"/>
                <w:lang w:val="ro-MD"/>
              </w:rPr>
              <w:t xml:space="preserve">referitoare la </w:t>
            </w:r>
            <w:r w:rsidRPr="00AB29F8">
              <w:rPr>
                <w:bCs/>
                <w:iCs/>
                <w:szCs w:val="24"/>
                <w:lang w:val="zh-CN"/>
              </w:rPr>
              <w:t>starea de sănătate a elevilor</w:t>
            </w:r>
            <w:r w:rsidR="00EB0B71" w:rsidRPr="00AB29F8">
              <w:rPr>
                <w:bCs/>
                <w:iCs/>
                <w:szCs w:val="24"/>
                <w:lang w:val="ro-MD"/>
              </w:rPr>
              <w:t xml:space="preserve"> și a angajaților </w:t>
            </w:r>
          </w:p>
          <w:p w14:paraId="38D6D44C" w14:textId="6ED4EC93" w:rsidR="00D21BDA" w:rsidRPr="00AB29F8" w:rsidRDefault="005A0C9C" w:rsidP="005A0C9C">
            <w:pPr>
              <w:pStyle w:val="afc"/>
              <w:tabs>
                <w:tab w:val="clear" w:pos="709"/>
                <w:tab w:val="left" w:pos="204"/>
              </w:tabs>
              <w:spacing w:before="240" w:line="276" w:lineRule="auto"/>
              <w:jc w:val="left"/>
              <w:rPr>
                <w:b/>
                <w:i/>
                <w:szCs w:val="24"/>
              </w:rPr>
            </w:pPr>
            <w:r w:rsidRPr="00AB29F8">
              <w:rPr>
                <w:b/>
                <w:iCs/>
                <w:szCs w:val="24"/>
                <w:lang w:val="zh-CN"/>
              </w:rPr>
              <w:t>(</w:t>
            </w:r>
            <w:r w:rsidRPr="00AB29F8">
              <w:rPr>
                <w:b/>
                <w:i/>
                <w:szCs w:val="24"/>
                <w:lang w:val="zh-CN"/>
              </w:rPr>
              <w:t>Anexa 1.1.1.</w:t>
            </w:r>
            <w:r w:rsidR="003D2ED2" w:rsidRPr="00AB29F8">
              <w:rPr>
                <w:b/>
                <w:i/>
                <w:szCs w:val="24"/>
                <w:lang w:val="ro-MD"/>
              </w:rPr>
              <w:t>5</w:t>
            </w:r>
            <w:r w:rsidRPr="00AB29F8">
              <w:rPr>
                <w:b/>
                <w:i/>
                <w:szCs w:val="24"/>
                <w:lang w:val="zh-CN"/>
              </w:rPr>
              <w:t>)</w:t>
            </w:r>
            <w:r w:rsidR="00A666FE" w:rsidRPr="00AB29F8">
              <w:rPr>
                <w:b/>
                <w:i/>
                <w:szCs w:val="24"/>
              </w:rPr>
              <w:t>;</w:t>
            </w:r>
          </w:p>
          <w:p w14:paraId="16629C03" w14:textId="4AABDF38" w:rsidR="00DC74C2" w:rsidRPr="00AB29F8" w:rsidRDefault="00E81F26" w:rsidP="00DC74C2">
            <w:pPr>
              <w:pStyle w:val="afc"/>
              <w:numPr>
                <w:ilvl w:val="0"/>
                <w:numId w:val="2"/>
              </w:numPr>
              <w:tabs>
                <w:tab w:val="clear" w:pos="709"/>
                <w:tab w:val="left" w:pos="204"/>
              </w:tabs>
              <w:spacing w:before="240" w:line="276" w:lineRule="auto"/>
              <w:ind w:left="0" w:firstLine="0"/>
              <w:jc w:val="left"/>
              <w:rPr>
                <w:i/>
                <w:szCs w:val="24"/>
                <w:lang w:val="zh-CN"/>
              </w:rPr>
            </w:pPr>
            <w:r w:rsidRPr="00AB29F8">
              <w:rPr>
                <w:iCs/>
                <w:szCs w:val="24"/>
                <w:lang w:val="ro-MD"/>
              </w:rPr>
              <w:t>P</w:t>
            </w:r>
            <w:r w:rsidR="00DC74C2" w:rsidRPr="00AB29F8">
              <w:rPr>
                <w:iCs/>
                <w:szCs w:val="24"/>
                <w:lang w:val="zh-CN"/>
              </w:rPr>
              <w:t>lanul</w:t>
            </w:r>
            <w:r w:rsidR="00DC74C2" w:rsidRPr="00AB29F8">
              <w:rPr>
                <w:iCs/>
                <w:szCs w:val="24"/>
                <w:lang w:val="ro-MD"/>
              </w:rPr>
              <w:t xml:space="preserve"> de acțiuni</w:t>
            </w:r>
            <w:r w:rsidR="00DC74C2" w:rsidRPr="00AB29F8">
              <w:rPr>
                <w:iCs/>
                <w:szCs w:val="24"/>
                <w:lang w:val="zh-CN"/>
              </w:rPr>
              <w:t xml:space="preserve"> privind </w:t>
            </w:r>
            <w:r w:rsidR="00DC74C2" w:rsidRPr="00AB29F8">
              <w:rPr>
                <w:iCs/>
                <w:szCs w:val="24"/>
                <w:lang w:val="ro-MD"/>
              </w:rPr>
              <w:t>respectarea cerințelor sanitare pe timp de pandemie</w:t>
            </w:r>
            <w:r w:rsidR="00DC74C2" w:rsidRPr="00AB29F8">
              <w:rPr>
                <w:i/>
                <w:iCs/>
                <w:szCs w:val="24"/>
                <w:lang w:val="zh-CN"/>
              </w:rPr>
              <w:t xml:space="preserve"> </w:t>
            </w:r>
            <w:r w:rsidR="00DC74C2" w:rsidRPr="00AB29F8">
              <w:rPr>
                <w:iCs/>
                <w:szCs w:val="24"/>
                <w:lang w:val="zh-CN"/>
              </w:rPr>
              <w:t>COVID</w:t>
            </w:r>
            <w:r w:rsidR="00DC74C2" w:rsidRPr="00AB29F8">
              <w:rPr>
                <w:iCs/>
                <w:szCs w:val="24"/>
                <w:lang w:val="ro-MD"/>
              </w:rPr>
              <w:t xml:space="preserve"> </w:t>
            </w:r>
            <w:r w:rsidR="00DC74C2" w:rsidRPr="00AB29F8">
              <w:rPr>
                <w:iCs/>
                <w:szCs w:val="24"/>
                <w:lang w:val="zh-CN"/>
              </w:rPr>
              <w:t xml:space="preserve">-19 </w:t>
            </w:r>
            <w:r w:rsidR="00DC74C2" w:rsidRPr="00AB29F8">
              <w:rPr>
                <w:iCs/>
                <w:szCs w:val="24"/>
                <w:lang w:val="ro-MD"/>
              </w:rPr>
              <w:t xml:space="preserve">pentru </w:t>
            </w:r>
            <w:r w:rsidR="00DC74C2" w:rsidRPr="00AB29F8">
              <w:rPr>
                <w:iCs/>
                <w:szCs w:val="24"/>
                <w:lang w:val="zh-CN"/>
              </w:rPr>
              <w:t>anul de studii 2021-2022</w:t>
            </w:r>
            <w:r w:rsidRPr="00AB29F8">
              <w:rPr>
                <w:iCs/>
                <w:szCs w:val="24"/>
                <w:lang w:val="ro-MD"/>
              </w:rPr>
              <w:t>, aprobat la ședința Consiliului de administrație (CA)</w:t>
            </w:r>
            <w:r w:rsidR="00474FF8" w:rsidRPr="00AB29F8">
              <w:rPr>
                <w:iCs/>
                <w:szCs w:val="24"/>
                <w:lang w:val="ro-MD"/>
              </w:rPr>
              <w:t xml:space="preserve"> nr.1 din 26.08.2021</w:t>
            </w:r>
            <w:r w:rsidRPr="00AB29F8">
              <w:rPr>
                <w:iCs/>
                <w:szCs w:val="24"/>
                <w:lang w:val="ro-MD"/>
              </w:rPr>
              <w:t xml:space="preserve"> </w:t>
            </w:r>
            <w:r w:rsidR="00DC74C2" w:rsidRPr="00AB29F8">
              <w:rPr>
                <w:b/>
                <w:iCs/>
                <w:szCs w:val="24"/>
                <w:lang w:val="zh-CN"/>
              </w:rPr>
              <w:t>(</w:t>
            </w:r>
            <w:r w:rsidR="00DC74C2" w:rsidRPr="00AB29F8">
              <w:rPr>
                <w:b/>
                <w:i/>
                <w:szCs w:val="24"/>
                <w:lang w:val="zh-CN"/>
              </w:rPr>
              <w:t>Anexa 1.1.1.</w:t>
            </w:r>
            <w:r w:rsidR="00DC74C2" w:rsidRPr="00AB29F8">
              <w:rPr>
                <w:b/>
                <w:i/>
                <w:szCs w:val="24"/>
                <w:lang w:val="ro-MD"/>
              </w:rPr>
              <w:t>6</w:t>
            </w:r>
            <w:r w:rsidR="00DC74C2" w:rsidRPr="00AB29F8">
              <w:rPr>
                <w:b/>
                <w:i/>
                <w:szCs w:val="24"/>
                <w:lang w:val="zh-CN"/>
              </w:rPr>
              <w:t>)</w:t>
            </w:r>
            <w:r w:rsidR="00DC74C2" w:rsidRPr="00AB29F8">
              <w:rPr>
                <w:b/>
                <w:i/>
                <w:szCs w:val="24"/>
                <w:lang w:val="fr-FR"/>
              </w:rPr>
              <w:t>;</w:t>
            </w:r>
          </w:p>
          <w:p w14:paraId="02B46A79" w14:textId="45AE5943" w:rsidR="00DC74C2" w:rsidRPr="00AB29F8" w:rsidRDefault="00DC74C2" w:rsidP="00DC74C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Ordinul nr.63/A din 26.08.2021 cu privire la desemnarea persoanei responsabile de mo</w:t>
            </w:r>
            <w:r w:rsidR="00815E44" w:rsidRPr="00AB29F8">
              <w:rPr>
                <w:iCs/>
                <w:szCs w:val="24"/>
                <w:lang w:val="ro-MD"/>
              </w:rPr>
              <w:t xml:space="preserve">nitorizarea stării de sănătate </w:t>
            </w:r>
            <w:r w:rsidRPr="00AB29F8">
              <w:rPr>
                <w:iCs/>
                <w:szCs w:val="24"/>
                <w:lang w:val="ro-MD"/>
              </w:rPr>
              <w:t>a angajaților</w:t>
            </w:r>
            <w:r w:rsidR="00815E44" w:rsidRPr="00AB29F8">
              <w:rPr>
                <w:iCs/>
                <w:szCs w:val="24"/>
                <w:lang w:val="ro-MD"/>
              </w:rPr>
              <w:t xml:space="preserve"> pentru </w:t>
            </w:r>
            <w:r w:rsidR="00815E44" w:rsidRPr="00AB29F8">
              <w:rPr>
                <w:iCs/>
                <w:szCs w:val="24"/>
                <w:lang w:val="zh-CN"/>
              </w:rPr>
              <w:t>anul de studii 2021-2022</w:t>
            </w:r>
            <w:r w:rsidR="00815E44" w:rsidRPr="00AB29F8">
              <w:rPr>
                <w:b/>
                <w:iCs/>
                <w:szCs w:val="24"/>
                <w:lang w:val="zh-CN"/>
              </w:rPr>
              <w:t xml:space="preserve"> (</w:t>
            </w:r>
            <w:r w:rsidR="00815E44" w:rsidRPr="00AB29F8">
              <w:rPr>
                <w:b/>
                <w:i/>
                <w:szCs w:val="24"/>
                <w:lang w:val="zh-CN"/>
              </w:rPr>
              <w:t>Anexa 1.1.1.</w:t>
            </w:r>
            <w:r w:rsidR="00815E44" w:rsidRPr="00AB29F8">
              <w:rPr>
                <w:b/>
                <w:i/>
                <w:szCs w:val="24"/>
                <w:lang w:val="ro-MD"/>
              </w:rPr>
              <w:t>7</w:t>
            </w:r>
            <w:r w:rsidR="00815E44" w:rsidRPr="00AB29F8">
              <w:rPr>
                <w:b/>
                <w:i/>
                <w:szCs w:val="24"/>
                <w:lang w:val="zh-CN"/>
              </w:rPr>
              <w:t>)</w:t>
            </w:r>
            <w:r w:rsidR="00815E44" w:rsidRPr="00AB29F8">
              <w:rPr>
                <w:b/>
                <w:i/>
                <w:szCs w:val="24"/>
                <w:lang w:val="fr-FR"/>
              </w:rPr>
              <w:t>;</w:t>
            </w:r>
          </w:p>
          <w:p w14:paraId="0CE17AB5" w14:textId="3011E33F" w:rsidR="00815E44" w:rsidRPr="00AB29F8" w:rsidRDefault="00815E44" w:rsidP="00DC74C2">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ro-MD" w:eastAsia="zh-CN"/>
              </w:rPr>
              <w:t>Ordinul nr.64/A din 26.08.2021 cu privire la desemnarea persoanei responsabile de organizarea, coordonarea și controlul aplicării măsurilor de prevenire a infecției</w:t>
            </w:r>
            <w:r w:rsidRPr="00AB29F8">
              <w:rPr>
                <w:iCs/>
                <w:szCs w:val="24"/>
                <w:lang w:val="zh-CN" w:eastAsia="zh-CN"/>
              </w:rPr>
              <w:t xml:space="preserve"> COVID</w:t>
            </w:r>
            <w:r w:rsidRPr="00AB29F8">
              <w:rPr>
                <w:iCs/>
                <w:szCs w:val="24"/>
                <w:lang w:val="ro-MD" w:eastAsia="zh-CN"/>
              </w:rPr>
              <w:t xml:space="preserve"> </w:t>
            </w:r>
            <w:r w:rsidRPr="00AB29F8">
              <w:rPr>
                <w:iCs/>
                <w:szCs w:val="24"/>
                <w:lang w:val="zh-CN" w:eastAsia="zh-CN"/>
              </w:rPr>
              <w:t>-19</w:t>
            </w:r>
            <w:r w:rsidRPr="00AB29F8">
              <w:rPr>
                <w:iCs/>
                <w:szCs w:val="24"/>
                <w:lang w:val="ro-MD" w:eastAsia="zh-CN"/>
              </w:rPr>
              <w:t xml:space="preserve"> pentru </w:t>
            </w:r>
            <w:r w:rsidRPr="00AB29F8">
              <w:rPr>
                <w:iCs/>
                <w:szCs w:val="24"/>
                <w:lang w:val="zh-CN" w:eastAsia="zh-CN"/>
              </w:rPr>
              <w:t>anul de studii 2021-2022</w:t>
            </w:r>
            <w:r w:rsidRPr="00AB29F8">
              <w:rPr>
                <w:iCs/>
                <w:szCs w:val="24"/>
                <w:lang w:val="ro-MD" w:eastAsia="zh-CN"/>
              </w:rPr>
              <w:t xml:space="preserve"> </w:t>
            </w:r>
            <w:r w:rsidRPr="00AB29F8">
              <w:rPr>
                <w:b/>
                <w:iCs/>
                <w:szCs w:val="24"/>
                <w:lang w:val="zh-CN" w:eastAsia="zh-CN"/>
              </w:rPr>
              <w:t>(</w:t>
            </w:r>
            <w:r w:rsidRPr="00AB29F8">
              <w:rPr>
                <w:b/>
                <w:i/>
                <w:szCs w:val="24"/>
                <w:lang w:val="zh-CN" w:eastAsia="zh-CN"/>
              </w:rPr>
              <w:t>Anexa 1.1.1.</w:t>
            </w:r>
            <w:r w:rsidRPr="00AB29F8">
              <w:rPr>
                <w:b/>
                <w:i/>
                <w:szCs w:val="24"/>
                <w:lang w:val="ro-MD" w:eastAsia="zh-CN"/>
              </w:rPr>
              <w:t>8);</w:t>
            </w:r>
          </w:p>
          <w:p w14:paraId="4FAB17A5" w14:textId="08691647" w:rsidR="00815E44" w:rsidRPr="00AB29F8" w:rsidRDefault="005A0C9C" w:rsidP="00815E44">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lang w:val="zh-CN"/>
              </w:rPr>
              <w:t>Proces</w:t>
            </w:r>
            <w:r w:rsidR="00A04003" w:rsidRPr="00AB29F8">
              <w:rPr>
                <w:bCs/>
                <w:iCs/>
                <w:szCs w:val="24"/>
                <w:lang w:val="ro-MD"/>
              </w:rPr>
              <w:t>ul</w:t>
            </w:r>
            <w:r w:rsidRPr="00AB29F8">
              <w:rPr>
                <w:bCs/>
                <w:iCs/>
                <w:szCs w:val="24"/>
                <w:lang w:val="zh-CN"/>
              </w:rPr>
              <w:t>-verbal de control din 17.03.2021</w:t>
            </w:r>
            <w:r w:rsidRPr="00AB29F8">
              <w:rPr>
                <w:b/>
                <w:iCs/>
                <w:szCs w:val="24"/>
                <w:lang w:val="zh-CN"/>
              </w:rPr>
              <w:t xml:space="preserve"> </w:t>
            </w:r>
            <w:r w:rsidR="005211D9" w:rsidRPr="00AB29F8">
              <w:rPr>
                <w:bCs/>
                <w:iCs/>
                <w:szCs w:val="24"/>
                <w:lang w:val="ro-MD"/>
              </w:rPr>
              <w:t xml:space="preserve">al Direcției Centrului de Sănătate Publică </w:t>
            </w:r>
            <w:r w:rsidR="00682726" w:rsidRPr="00AB29F8">
              <w:rPr>
                <w:bCs/>
                <w:iCs/>
                <w:szCs w:val="24"/>
                <w:lang w:val="ro-MD"/>
              </w:rPr>
              <w:t xml:space="preserve">(CSP) </w:t>
            </w:r>
            <w:r w:rsidR="005211D9" w:rsidRPr="00AB29F8">
              <w:rPr>
                <w:bCs/>
                <w:iCs/>
                <w:szCs w:val="24"/>
                <w:lang w:val="ro-MD"/>
              </w:rPr>
              <w:t>Căușeni cu privire la respectarea regulilio</w:t>
            </w:r>
            <w:r w:rsidR="0072000C" w:rsidRPr="00AB29F8">
              <w:rPr>
                <w:bCs/>
                <w:iCs/>
                <w:szCs w:val="24"/>
                <w:lang w:val="ro-MD"/>
              </w:rPr>
              <w:t>r</w:t>
            </w:r>
            <w:r w:rsidR="005211D9" w:rsidRPr="00AB29F8">
              <w:rPr>
                <w:bCs/>
                <w:iCs/>
                <w:szCs w:val="24"/>
                <w:lang w:val="ro-MD"/>
              </w:rPr>
              <w:t xml:space="preserve"> de profilaxie a infecției</w:t>
            </w:r>
            <w:r w:rsidR="005211D9" w:rsidRPr="00AB29F8">
              <w:rPr>
                <w:i/>
                <w:iCs/>
                <w:szCs w:val="24"/>
                <w:lang w:val="zh-CN"/>
              </w:rPr>
              <w:t xml:space="preserve"> COVID</w:t>
            </w:r>
            <w:r w:rsidR="00391A99" w:rsidRPr="00AB29F8">
              <w:rPr>
                <w:i/>
                <w:iCs/>
                <w:szCs w:val="24"/>
                <w:lang w:val="ro-MD"/>
              </w:rPr>
              <w:t xml:space="preserve"> </w:t>
            </w:r>
            <w:r w:rsidR="005211D9" w:rsidRPr="00AB29F8">
              <w:rPr>
                <w:i/>
                <w:iCs/>
                <w:szCs w:val="24"/>
                <w:lang w:val="zh-CN"/>
              </w:rPr>
              <w:t>-19</w:t>
            </w:r>
            <w:r w:rsidR="00815E44" w:rsidRPr="00AB29F8">
              <w:rPr>
                <w:i/>
                <w:iCs/>
                <w:szCs w:val="24"/>
                <w:lang w:val="ro-MD"/>
              </w:rPr>
              <w:t xml:space="preserve"> </w:t>
            </w:r>
            <w:r w:rsidR="00815E44" w:rsidRPr="00AB29F8">
              <w:rPr>
                <w:b/>
                <w:iCs/>
                <w:szCs w:val="24"/>
                <w:lang w:val="zh-CN"/>
              </w:rPr>
              <w:t>(</w:t>
            </w:r>
            <w:r w:rsidR="00815E44" w:rsidRPr="00AB29F8">
              <w:rPr>
                <w:b/>
                <w:i/>
                <w:szCs w:val="24"/>
                <w:lang w:val="zh-CN"/>
              </w:rPr>
              <w:t>Anexa 1.1.1.</w:t>
            </w:r>
            <w:r w:rsidR="00815E44" w:rsidRPr="00AB29F8">
              <w:rPr>
                <w:b/>
                <w:i/>
                <w:szCs w:val="24"/>
                <w:lang w:val="ro-MD"/>
              </w:rPr>
              <w:t>9);</w:t>
            </w:r>
          </w:p>
          <w:p w14:paraId="260BE42E" w14:textId="61470810" w:rsidR="00474FF8" w:rsidRPr="00AB29F8" w:rsidRDefault="00197F4A" w:rsidP="00474FF8">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lang w:val="zh-CN"/>
              </w:rPr>
              <w:t>Not</w:t>
            </w:r>
            <w:r w:rsidR="00B47A2F" w:rsidRPr="00AB29F8">
              <w:rPr>
                <w:bCs/>
                <w:iCs/>
                <w:szCs w:val="24"/>
                <w:lang w:val="ro-MD"/>
              </w:rPr>
              <w:t>a</w:t>
            </w:r>
            <w:r w:rsidR="005611C6" w:rsidRPr="00AB29F8">
              <w:rPr>
                <w:bCs/>
                <w:iCs/>
                <w:szCs w:val="24"/>
                <w:lang w:val="zh-CN"/>
              </w:rPr>
              <w:t xml:space="preserve"> informativ</w:t>
            </w:r>
            <w:r w:rsidRPr="00AB29F8">
              <w:rPr>
                <w:bCs/>
                <w:iCs/>
                <w:szCs w:val="24"/>
                <w:lang w:val="ro-MD"/>
              </w:rPr>
              <w:t>e</w:t>
            </w:r>
            <w:r w:rsidR="005611C6" w:rsidRPr="00AB29F8">
              <w:rPr>
                <w:bCs/>
                <w:iCs/>
                <w:szCs w:val="24"/>
                <w:lang w:val="ro-MD"/>
              </w:rPr>
              <w:t xml:space="preserve"> cu privire</w:t>
            </w:r>
            <w:r w:rsidR="005A0C9C" w:rsidRPr="00AB29F8">
              <w:rPr>
                <w:bCs/>
                <w:iCs/>
                <w:szCs w:val="24"/>
                <w:lang w:val="zh-CN"/>
              </w:rPr>
              <w:t xml:space="preserve"> </w:t>
            </w:r>
            <w:r w:rsidR="005611C6" w:rsidRPr="00AB29F8">
              <w:rPr>
                <w:bCs/>
                <w:iCs/>
                <w:szCs w:val="24"/>
                <w:lang w:val="zh-CN"/>
              </w:rPr>
              <w:t xml:space="preserve">la </w:t>
            </w:r>
            <w:r w:rsidR="005A0C9C" w:rsidRPr="00AB29F8">
              <w:rPr>
                <w:szCs w:val="24"/>
                <w:lang w:val="zh-CN"/>
              </w:rPr>
              <w:t>respectarea normelor sanitaro-igi</w:t>
            </w:r>
            <w:r w:rsidRPr="00AB29F8">
              <w:rPr>
                <w:szCs w:val="24"/>
                <w:lang w:val="zh-CN"/>
              </w:rPr>
              <w:t>enice în lice</w:t>
            </w:r>
            <w:r w:rsidR="00B47A2F" w:rsidRPr="00AB29F8">
              <w:rPr>
                <w:szCs w:val="24"/>
                <w:lang w:val="ro-MD"/>
              </w:rPr>
              <w:t xml:space="preserve">u </w:t>
            </w:r>
            <w:r w:rsidRPr="00AB29F8">
              <w:rPr>
                <w:szCs w:val="24"/>
                <w:lang w:val="zh-CN"/>
              </w:rPr>
              <w:t>prezentat</w:t>
            </w:r>
            <w:r w:rsidR="00B47A2F" w:rsidRPr="00AB29F8">
              <w:rPr>
                <w:szCs w:val="24"/>
                <w:lang w:val="ro-MD"/>
              </w:rPr>
              <w:t>ă</w:t>
            </w:r>
            <w:r w:rsidR="005A0C9C" w:rsidRPr="00AB29F8">
              <w:rPr>
                <w:szCs w:val="24"/>
                <w:lang w:val="zh-CN"/>
              </w:rPr>
              <w:t xml:space="preserve"> la </w:t>
            </w:r>
            <w:r w:rsidR="005611C6" w:rsidRPr="00AB29F8">
              <w:rPr>
                <w:szCs w:val="24"/>
                <w:lang w:val="ro-MD"/>
              </w:rPr>
              <w:t xml:space="preserve">ședința </w:t>
            </w:r>
            <w:r w:rsidR="00682726" w:rsidRPr="00AB29F8">
              <w:rPr>
                <w:szCs w:val="24"/>
                <w:lang w:val="ro-MD"/>
              </w:rPr>
              <w:t>CA</w:t>
            </w:r>
            <w:r w:rsidR="00B47A2F" w:rsidRPr="00AB29F8">
              <w:rPr>
                <w:szCs w:val="24"/>
                <w:lang w:val="ro-MD"/>
              </w:rPr>
              <w:t>, proces-verbal</w:t>
            </w:r>
            <w:r w:rsidR="000A6F4F" w:rsidRPr="00AB29F8">
              <w:rPr>
                <w:szCs w:val="24"/>
                <w:lang w:val="ro-MD"/>
              </w:rPr>
              <w:t xml:space="preserve"> </w:t>
            </w:r>
            <w:r w:rsidR="00A05CCC" w:rsidRPr="00AB29F8">
              <w:rPr>
                <w:szCs w:val="24"/>
                <w:lang w:val="ro-MD"/>
              </w:rPr>
              <w:t>nr.</w:t>
            </w:r>
            <w:r w:rsidR="00650465" w:rsidRPr="00AB29F8">
              <w:rPr>
                <w:szCs w:val="24"/>
                <w:lang w:val="ro-MD"/>
              </w:rPr>
              <w:t>10</w:t>
            </w:r>
            <w:r w:rsidR="00A05CCC" w:rsidRPr="00AB29F8">
              <w:rPr>
                <w:szCs w:val="24"/>
                <w:lang w:val="ro-MD"/>
              </w:rPr>
              <w:t xml:space="preserve"> </w:t>
            </w:r>
            <w:r w:rsidR="005A0C9C" w:rsidRPr="00AB29F8">
              <w:rPr>
                <w:szCs w:val="24"/>
                <w:lang w:val="zh-CN"/>
              </w:rPr>
              <w:t>din</w:t>
            </w:r>
            <w:r w:rsidR="00A05CCC" w:rsidRPr="00AB29F8">
              <w:rPr>
                <w:szCs w:val="24"/>
                <w:lang w:val="ro-MD"/>
              </w:rPr>
              <w:t xml:space="preserve"> </w:t>
            </w:r>
            <w:r w:rsidR="00650465" w:rsidRPr="00AB29F8">
              <w:rPr>
                <w:szCs w:val="24"/>
                <w:lang w:val="ro-MD"/>
              </w:rPr>
              <w:t>10</w:t>
            </w:r>
            <w:r w:rsidR="00A05CCC" w:rsidRPr="00AB29F8">
              <w:rPr>
                <w:szCs w:val="24"/>
                <w:lang w:val="ro-MD"/>
              </w:rPr>
              <w:t>.</w:t>
            </w:r>
            <w:r w:rsidR="00650465" w:rsidRPr="00AB29F8">
              <w:rPr>
                <w:szCs w:val="24"/>
                <w:lang w:val="ro-MD"/>
              </w:rPr>
              <w:t>04</w:t>
            </w:r>
            <w:r w:rsidR="00A05CCC" w:rsidRPr="00AB29F8">
              <w:rPr>
                <w:szCs w:val="24"/>
                <w:lang w:val="ro-MD"/>
              </w:rPr>
              <w:t>.202</w:t>
            </w:r>
            <w:r w:rsidR="00650465" w:rsidRPr="00AB29F8">
              <w:rPr>
                <w:szCs w:val="24"/>
                <w:lang w:val="ro-MD"/>
              </w:rPr>
              <w:t>2</w:t>
            </w:r>
            <w:r w:rsidR="00A05CCC" w:rsidRPr="00AB29F8">
              <w:rPr>
                <w:szCs w:val="24"/>
                <w:lang w:val="ro-MD"/>
              </w:rPr>
              <w:t xml:space="preserve"> </w:t>
            </w:r>
            <w:r w:rsidR="00815E44" w:rsidRPr="00AB29F8">
              <w:rPr>
                <w:b/>
                <w:iCs/>
                <w:szCs w:val="24"/>
                <w:lang w:val="zh-CN"/>
              </w:rPr>
              <w:t>(</w:t>
            </w:r>
            <w:r w:rsidR="00815E44" w:rsidRPr="00AB29F8">
              <w:rPr>
                <w:b/>
                <w:i/>
                <w:szCs w:val="24"/>
                <w:lang w:val="zh-CN"/>
              </w:rPr>
              <w:t>Anexa 1.1.1.</w:t>
            </w:r>
            <w:r w:rsidR="00815E44" w:rsidRPr="00AB29F8">
              <w:rPr>
                <w:b/>
                <w:i/>
                <w:szCs w:val="24"/>
                <w:lang w:val="ro-MD"/>
              </w:rPr>
              <w:t>10)</w:t>
            </w:r>
            <w:r w:rsidR="00474FF8" w:rsidRPr="00AB29F8">
              <w:rPr>
                <w:b/>
                <w:i/>
                <w:szCs w:val="24"/>
                <w:lang w:val="ro-MD"/>
              </w:rPr>
              <w:t>.</w:t>
            </w:r>
          </w:p>
          <w:p w14:paraId="7E2BB7C5" w14:textId="44A1B1A5" w:rsidR="00B47A2F" w:rsidRPr="00AB29F8" w:rsidRDefault="00B47A2F" w:rsidP="00474FF8">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lang w:val="zh-CN"/>
              </w:rPr>
              <w:t>Not</w:t>
            </w:r>
            <w:r w:rsidRPr="00AB29F8">
              <w:rPr>
                <w:bCs/>
                <w:iCs/>
                <w:szCs w:val="24"/>
                <w:lang w:val="ro-MD"/>
              </w:rPr>
              <w:t>a</w:t>
            </w:r>
            <w:r w:rsidRPr="00AB29F8">
              <w:rPr>
                <w:bCs/>
                <w:iCs/>
                <w:szCs w:val="24"/>
                <w:lang w:val="zh-CN"/>
              </w:rPr>
              <w:t xml:space="preserve"> informativ</w:t>
            </w:r>
            <w:r w:rsidRPr="00AB29F8">
              <w:rPr>
                <w:bCs/>
                <w:iCs/>
                <w:szCs w:val="24"/>
                <w:lang w:val="ro-MD"/>
              </w:rPr>
              <w:t>e cu privire</w:t>
            </w:r>
            <w:r w:rsidRPr="00AB29F8">
              <w:rPr>
                <w:bCs/>
                <w:iCs/>
                <w:szCs w:val="24"/>
                <w:lang w:val="zh-CN"/>
              </w:rPr>
              <w:t xml:space="preserve"> la </w:t>
            </w:r>
            <w:r w:rsidRPr="00AB29F8">
              <w:rPr>
                <w:szCs w:val="24"/>
                <w:lang w:val="zh-CN"/>
              </w:rPr>
              <w:t>respectarea normelor sanitaro-igienice în cămin,</w:t>
            </w:r>
          </w:p>
        </w:tc>
      </w:tr>
      <w:tr w:rsidR="00AB29F8" w:rsidRPr="00AB29F8" w14:paraId="69013D64" w14:textId="77777777" w:rsidTr="00D73D56">
        <w:tc>
          <w:tcPr>
            <w:tcW w:w="1276" w:type="dxa"/>
          </w:tcPr>
          <w:p w14:paraId="275867DE"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4555741" w14:textId="0A8D717F" w:rsidR="00D21BDA" w:rsidRPr="00AB29F8" w:rsidRDefault="005A0C9C" w:rsidP="005611C6">
            <w:pPr>
              <w:tabs>
                <w:tab w:val="left" w:pos="204"/>
              </w:tabs>
              <w:spacing w:line="276" w:lineRule="auto"/>
              <w:jc w:val="left"/>
              <w:rPr>
                <w:rFonts w:eastAsia="Times New Roman"/>
                <w:iCs/>
                <w:szCs w:val="24"/>
                <w:lang w:val="zh-CN" w:eastAsia="zh-CN"/>
              </w:rPr>
            </w:pPr>
            <w:r w:rsidRPr="00AB29F8">
              <w:rPr>
                <w:rFonts w:eastAsia="Times New Roman"/>
                <w:i/>
                <w:iCs/>
                <w:szCs w:val="24"/>
                <w:lang w:val="zh-CN"/>
              </w:rPr>
              <w:t xml:space="preserve">Toată documentația tehnică, sanitaro-igienică și medicală obligatorie este deținută în ordine sistemică. În liceu se monitorizează permanent respectarea normelor sanitaro-igienice și de securitate tehnică; Toți angajații instituției sunt supuși periodic/ anual examenului medical, în corespundere cu cerințele în vigoare. </w:t>
            </w:r>
            <w:r w:rsidRPr="00AB29F8">
              <w:rPr>
                <w:rFonts w:eastAsia="Times New Roman"/>
                <w:i/>
                <w:iCs/>
                <w:szCs w:val="24"/>
                <w:lang w:val="zh-CN" w:eastAsia="zh-CN"/>
              </w:rPr>
              <w:t>De asemenea, tot personalul instituției este vaccinat împotriva Covid-19.</w:t>
            </w:r>
            <w:r w:rsidR="008D60FD" w:rsidRPr="00AB29F8">
              <w:rPr>
                <w:rFonts w:eastAsia="Times New Roman"/>
                <w:i/>
                <w:iCs/>
                <w:szCs w:val="24"/>
                <w:lang w:val="ro-MD" w:eastAsia="zh-CN"/>
              </w:rPr>
              <w:t xml:space="preserve"> </w:t>
            </w:r>
            <w:r w:rsidRPr="00AB29F8">
              <w:rPr>
                <w:rFonts w:eastAsia="Times New Roman"/>
                <w:i/>
                <w:iCs/>
                <w:szCs w:val="24"/>
                <w:lang w:val="zh-CN" w:eastAsia="zh-CN"/>
              </w:rPr>
              <w:t>Starea sanitaro-igienică, profilaxia,evidența stării sănătății tuturor elevilor și angajaților este asigurată de asistenta medicală a liceului, specialistă în domeniu.</w:t>
            </w:r>
          </w:p>
        </w:tc>
      </w:tr>
      <w:tr w:rsidR="00AB29F8" w:rsidRPr="00AB29F8" w14:paraId="6BF84C7F" w14:textId="77777777" w:rsidTr="00D73D56">
        <w:tc>
          <w:tcPr>
            <w:tcW w:w="1276" w:type="dxa"/>
          </w:tcPr>
          <w:p w14:paraId="6F9D0AE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261" w:type="dxa"/>
            <w:vAlign w:val="center"/>
          </w:tcPr>
          <w:p w14:paraId="76B931FC" w14:textId="77777777" w:rsidR="00D21BDA" w:rsidRPr="00AB29F8" w:rsidRDefault="005A0C9C" w:rsidP="00C057B2">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39BF958C" w14:textId="77777777" w:rsidR="00D21BDA" w:rsidRPr="00AB29F8" w:rsidRDefault="005A0C9C" w:rsidP="00C057B2">
            <w:pPr>
              <w:spacing w:line="276" w:lineRule="auto"/>
              <w:jc w:val="center"/>
              <w:rPr>
                <w:szCs w:val="24"/>
                <w:lang w:val="zh-CN"/>
              </w:rPr>
            </w:pPr>
            <w:r w:rsidRPr="00AB29F8">
              <w:rPr>
                <w:szCs w:val="24"/>
                <w:lang w:val="zh-CN"/>
              </w:rPr>
              <w:t>Autoevaluare conform criteriilor: -1</w:t>
            </w:r>
          </w:p>
        </w:tc>
        <w:tc>
          <w:tcPr>
            <w:tcW w:w="2268" w:type="dxa"/>
            <w:vAlign w:val="center"/>
          </w:tcPr>
          <w:p w14:paraId="05D8DF39" w14:textId="77777777" w:rsidR="00D21BDA" w:rsidRPr="00AB29F8" w:rsidRDefault="005A0C9C" w:rsidP="00C057B2">
            <w:pPr>
              <w:spacing w:line="276" w:lineRule="auto"/>
              <w:jc w:val="center"/>
              <w:rPr>
                <w:szCs w:val="24"/>
                <w:lang w:val="zh-CN"/>
              </w:rPr>
            </w:pPr>
            <w:r w:rsidRPr="00AB29F8">
              <w:rPr>
                <w:szCs w:val="24"/>
                <w:lang w:val="zh-CN"/>
              </w:rPr>
              <w:t>Punctaj acordat: - 1</w:t>
            </w:r>
          </w:p>
        </w:tc>
      </w:tr>
    </w:tbl>
    <w:p w14:paraId="2F9B8638" w14:textId="77777777" w:rsidR="00D21BDA" w:rsidRPr="00AB29F8" w:rsidRDefault="00D21BDA" w:rsidP="005A0C9C">
      <w:pPr>
        <w:spacing w:line="276" w:lineRule="auto"/>
        <w:rPr>
          <w:szCs w:val="24"/>
          <w:lang w:val="zh-CN"/>
        </w:rPr>
      </w:pPr>
    </w:p>
    <w:p w14:paraId="44B66802" w14:textId="44DBFF42" w:rsidR="00D21BDA" w:rsidRPr="00AB29F8" w:rsidRDefault="005A0C9C" w:rsidP="005A0C9C">
      <w:pPr>
        <w:spacing w:line="276" w:lineRule="auto"/>
        <w:jc w:val="left"/>
        <w:rPr>
          <w:szCs w:val="24"/>
          <w:lang w:val="zh-CN"/>
        </w:rPr>
      </w:pPr>
      <w:r w:rsidRPr="00AB29F8">
        <w:rPr>
          <w:b/>
          <w:bCs/>
          <w:szCs w:val="24"/>
          <w:lang w:val="zh-CN"/>
        </w:rPr>
        <w:t>Indicator 1.1.2</w:t>
      </w:r>
      <w:r w:rsidRPr="00AB29F8">
        <w:rPr>
          <w:szCs w:val="24"/>
          <w:lang w:val="zh-CN"/>
        </w:rPr>
        <w:t xml:space="preserve"> Asigurarea pazei și a securității instituției și a siguranței tuturor elevilor pe toată durata programului educativ</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4111"/>
        <w:gridCol w:w="2551"/>
      </w:tblGrid>
      <w:tr w:rsidR="00AB29F8" w:rsidRPr="00AB29F8" w14:paraId="47D6859C" w14:textId="77777777" w:rsidTr="00A11E66">
        <w:trPr>
          <w:trHeight w:val="1125"/>
        </w:trPr>
        <w:tc>
          <w:tcPr>
            <w:tcW w:w="1276" w:type="dxa"/>
          </w:tcPr>
          <w:p w14:paraId="24C0E1AE"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5D50C487" w14:textId="53BCCF51" w:rsidR="00D21BDA" w:rsidRPr="00AB29F8" w:rsidRDefault="00F83DDB" w:rsidP="005A0C9C">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Ordinele de angajare a personalului de pază</w:t>
            </w:r>
            <w:r w:rsidR="003D2D58" w:rsidRPr="00AB29F8">
              <w:rPr>
                <w:iCs/>
                <w:szCs w:val="24"/>
                <w:lang w:val="ro-MD"/>
              </w:rPr>
              <w:t>, funcția portar</w:t>
            </w:r>
            <w:r w:rsidR="005A0C9C" w:rsidRPr="00AB29F8">
              <w:rPr>
                <w:iCs/>
                <w:szCs w:val="24"/>
                <w:lang w:val="zh-CN"/>
              </w:rPr>
              <w:t xml:space="preserve"> </w:t>
            </w:r>
            <w:r w:rsidRPr="00AB29F8">
              <w:rPr>
                <w:iCs/>
                <w:szCs w:val="24"/>
                <w:lang w:val="ro-MD"/>
              </w:rPr>
              <w:t xml:space="preserve">nr. </w:t>
            </w:r>
            <w:r w:rsidR="003D2D58" w:rsidRPr="00AB29F8">
              <w:rPr>
                <w:iCs/>
                <w:szCs w:val="24"/>
                <w:lang w:val="ro-MD"/>
              </w:rPr>
              <w:t>296</w:t>
            </w:r>
            <w:r w:rsidRPr="00AB29F8">
              <w:rPr>
                <w:iCs/>
                <w:szCs w:val="24"/>
                <w:lang w:val="ro-MD"/>
              </w:rPr>
              <w:t xml:space="preserve"> /P din </w:t>
            </w:r>
            <w:r w:rsidR="003D2D58" w:rsidRPr="00AB29F8">
              <w:rPr>
                <w:iCs/>
                <w:szCs w:val="24"/>
                <w:lang w:val="ro-MD"/>
              </w:rPr>
              <w:t>01</w:t>
            </w:r>
            <w:r w:rsidRPr="00AB29F8">
              <w:rPr>
                <w:iCs/>
                <w:szCs w:val="24"/>
                <w:lang w:val="ro-MD"/>
              </w:rPr>
              <w:t>.09.2021;</w:t>
            </w:r>
            <w:r w:rsidR="007D5F07" w:rsidRPr="00AB29F8">
              <w:rPr>
                <w:iCs/>
                <w:szCs w:val="24"/>
                <w:lang w:val="ro-MD"/>
              </w:rPr>
              <w:t xml:space="preserve"> </w:t>
            </w:r>
            <w:r w:rsidR="003D2D58" w:rsidRPr="00AB29F8">
              <w:rPr>
                <w:iCs/>
                <w:szCs w:val="24"/>
                <w:lang w:val="ro-MD"/>
              </w:rPr>
              <w:t>funcția paznic,</w:t>
            </w:r>
            <w:r w:rsidRPr="00AB29F8">
              <w:rPr>
                <w:iCs/>
                <w:szCs w:val="24"/>
                <w:lang w:val="ro-MD"/>
              </w:rPr>
              <w:t xml:space="preserve"> nr.</w:t>
            </w:r>
            <w:r w:rsidR="003D2D58" w:rsidRPr="00AB29F8">
              <w:rPr>
                <w:iCs/>
                <w:szCs w:val="24"/>
                <w:lang w:val="ro-MD"/>
              </w:rPr>
              <w:t>451</w:t>
            </w:r>
            <w:r w:rsidRPr="00AB29F8">
              <w:rPr>
                <w:iCs/>
                <w:szCs w:val="24"/>
                <w:lang w:val="ro-MD"/>
              </w:rPr>
              <w:t xml:space="preserve">/P din </w:t>
            </w:r>
            <w:r w:rsidR="003D2D58" w:rsidRPr="00AB29F8">
              <w:rPr>
                <w:iCs/>
                <w:szCs w:val="24"/>
                <w:lang w:val="ro-MD"/>
              </w:rPr>
              <w:t>02.11.2020</w:t>
            </w:r>
            <w:r w:rsidR="005A0C9C" w:rsidRPr="00AB29F8">
              <w:rPr>
                <w:b/>
                <w:iCs/>
                <w:szCs w:val="24"/>
                <w:lang w:val="zh-CN"/>
              </w:rPr>
              <w:t xml:space="preserve"> </w:t>
            </w:r>
            <w:r w:rsidR="005A0C9C" w:rsidRPr="00AB29F8">
              <w:rPr>
                <w:b/>
                <w:i/>
                <w:szCs w:val="24"/>
                <w:lang w:val="zh-CN"/>
              </w:rPr>
              <w:t>( Anexa 1.1.2.1)</w:t>
            </w:r>
            <w:r w:rsidR="00A666FE" w:rsidRPr="00AB29F8">
              <w:rPr>
                <w:b/>
                <w:i/>
                <w:szCs w:val="24"/>
                <w:lang w:val="fr-FR"/>
              </w:rPr>
              <w:t>;</w:t>
            </w:r>
          </w:p>
          <w:p w14:paraId="65D3C470" w14:textId="0AFA584B" w:rsidR="008E3895" w:rsidRPr="00AB29F8" w:rsidRDefault="008E3895" w:rsidP="008E3895">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Fișele post pentru portar/paznic/funcționar de serviciu în căminul liceului</w:t>
            </w:r>
            <w:r w:rsidR="007D5F07" w:rsidRPr="00AB29F8">
              <w:rPr>
                <w:iCs/>
                <w:szCs w:val="24"/>
                <w:lang w:val="ro-MD"/>
              </w:rPr>
              <w:t>,</w:t>
            </w:r>
            <w:r w:rsidRPr="00AB29F8">
              <w:rPr>
                <w:iCs/>
                <w:szCs w:val="24"/>
                <w:lang w:val="zh-CN"/>
              </w:rPr>
              <w:t xml:space="preserve"> aprobate la </w:t>
            </w:r>
            <w:r w:rsidRPr="00AB29F8">
              <w:rPr>
                <w:iCs/>
                <w:szCs w:val="24"/>
                <w:lang w:val="ro-MD"/>
              </w:rPr>
              <w:t xml:space="preserve">ședința </w:t>
            </w:r>
            <w:r w:rsidRPr="00AB29F8">
              <w:rPr>
                <w:iCs/>
                <w:szCs w:val="24"/>
                <w:lang w:val="zh-CN"/>
              </w:rPr>
              <w:t>C</w:t>
            </w:r>
            <w:r w:rsidR="000A6F4F" w:rsidRPr="00AB29F8">
              <w:rPr>
                <w:rFonts w:hint="eastAsia"/>
                <w:iCs/>
                <w:szCs w:val="24"/>
                <w:lang w:val="ro-MD" w:eastAsia="zh-CN"/>
              </w:rPr>
              <w:t>A</w:t>
            </w:r>
            <w:r w:rsidRPr="00AB29F8">
              <w:rPr>
                <w:iCs/>
                <w:szCs w:val="24"/>
                <w:lang w:val="ro-MD"/>
              </w:rPr>
              <w:t xml:space="preserve"> </w:t>
            </w:r>
            <w:r w:rsidRPr="00AB29F8">
              <w:rPr>
                <w:iCs/>
                <w:szCs w:val="24"/>
                <w:lang w:val="zh-CN"/>
              </w:rPr>
              <w:t>nr.04 din 23.12.2016</w:t>
            </w:r>
            <w:r w:rsidR="00175B7F" w:rsidRPr="00AB29F8">
              <w:rPr>
                <w:iCs/>
                <w:szCs w:val="24"/>
                <w:lang w:val="ro-MD"/>
              </w:rPr>
              <w:t xml:space="preserve"> </w:t>
            </w:r>
            <w:r w:rsidRPr="00AB29F8">
              <w:rPr>
                <w:b/>
                <w:i/>
                <w:szCs w:val="24"/>
                <w:lang w:val="zh-CN"/>
              </w:rPr>
              <w:t>( Anexa 1.1.2.2)</w:t>
            </w:r>
            <w:r w:rsidRPr="00AB29F8">
              <w:rPr>
                <w:b/>
                <w:iCs/>
                <w:szCs w:val="24"/>
                <w:lang w:val="fr-FR"/>
              </w:rPr>
              <w:t>;</w:t>
            </w:r>
            <w:r w:rsidRPr="00AB29F8">
              <w:rPr>
                <w:iCs/>
                <w:szCs w:val="24"/>
                <w:lang w:val="zh-CN"/>
              </w:rPr>
              <w:t xml:space="preserve"> </w:t>
            </w:r>
          </w:p>
          <w:p w14:paraId="203DE618" w14:textId="0F6BD9D1" w:rsidR="001019E8" w:rsidRPr="00AB29F8" w:rsidRDefault="001019E8" w:rsidP="008E3895">
            <w:pPr>
              <w:pStyle w:val="afc"/>
              <w:numPr>
                <w:ilvl w:val="0"/>
                <w:numId w:val="1"/>
              </w:numPr>
              <w:tabs>
                <w:tab w:val="clear" w:pos="709"/>
                <w:tab w:val="left" w:pos="204"/>
              </w:tabs>
              <w:spacing w:line="276" w:lineRule="auto"/>
              <w:ind w:left="0" w:firstLine="0"/>
              <w:jc w:val="left"/>
              <w:rPr>
                <w:iCs/>
                <w:szCs w:val="24"/>
                <w:lang w:val="zh-CN"/>
              </w:rPr>
            </w:pPr>
            <w:r w:rsidRPr="00AB29F8">
              <w:rPr>
                <w:rFonts w:hint="eastAsia"/>
                <w:iCs/>
                <w:szCs w:val="24"/>
                <w:lang w:val="zh-CN" w:eastAsia="zh-CN"/>
              </w:rPr>
              <w:t>G</w:t>
            </w:r>
            <w:r w:rsidRPr="00AB29F8">
              <w:rPr>
                <w:iCs/>
                <w:szCs w:val="24"/>
                <w:lang w:val="ro-MD" w:eastAsia="zh-CN"/>
              </w:rPr>
              <w:t xml:space="preserve">raficul de serviciu al personalului de pază în liceu/cămin </w:t>
            </w:r>
            <w:r w:rsidRPr="00AB29F8">
              <w:rPr>
                <w:b/>
                <w:i/>
                <w:szCs w:val="24"/>
                <w:lang w:val="ro-MD"/>
              </w:rPr>
              <w:t>(</w:t>
            </w:r>
            <w:r w:rsidRPr="00AB29F8">
              <w:rPr>
                <w:b/>
                <w:i/>
                <w:szCs w:val="24"/>
                <w:lang w:val="zh-CN"/>
              </w:rPr>
              <w:t>Anexa 1.1.2.3)</w:t>
            </w:r>
            <w:r w:rsidRPr="00AB29F8">
              <w:rPr>
                <w:b/>
                <w:i/>
                <w:szCs w:val="24"/>
                <w:lang w:val="fr-FR"/>
              </w:rPr>
              <w:t>;</w:t>
            </w:r>
          </w:p>
          <w:p w14:paraId="03E15F20" w14:textId="772A097D" w:rsidR="001019E8" w:rsidRPr="00AB29F8" w:rsidRDefault="001019E8" w:rsidP="001019E8">
            <w:pPr>
              <w:pStyle w:val="afc"/>
              <w:numPr>
                <w:ilvl w:val="0"/>
                <w:numId w:val="1"/>
              </w:numPr>
              <w:tabs>
                <w:tab w:val="clear" w:pos="709"/>
                <w:tab w:val="left" w:pos="204"/>
              </w:tabs>
              <w:spacing w:line="276" w:lineRule="auto"/>
              <w:ind w:left="0" w:firstLine="0"/>
              <w:jc w:val="left"/>
              <w:rPr>
                <w:b/>
                <w:iCs/>
                <w:szCs w:val="24"/>
                <w:lang w:val="zh-CN" w:eastAsia="zh-CN"/>
              </w:rPr>
            </w:pPr>
            <w:r w:rsidRPr="00AB29F8">
              <w:rPr>
                <w:iCs/>
                <w:szCs w:val="24"/>
                <w:lang w:val="zh-CN" w:eastAsia="zh-CN"/>
              </w:rPr>
              <w:lastRenderedPageBreak/>
              <w:t xml:space="preserve">Ordinul </w:t>
            </w:r>
            <w:r w:rsidR="00BD039A" w:rsidRPr="00AB29F8">
              <w:rPr>
                <w:iCs/>
                <w:szCs w:val="24"/>
                <w:lang w:val="ro-MD" w:eastAsia="zh-CN"/>
              </w:rPr>
              <w:t xml:space="preserve">nr.78/A din 15.09.2021 </w:t>
            </w:r>
            <w:r w:rsidRPr="00AB29F8">
              <w:rPr>
                <w:iCs/>
                <w:szCs w:val="24"/>
                <w:lang w:val="zh-CN" w:eastAsia="zh-CN"/>
              </w:rPr>
              <w:t xml:space="preserve">cu privire la organizarea și desfășurarea deserviciului </w:t>
            </w:r>
            <w:r w:rsidRPr="00AB29F8">
              <w:rPr>
                <w:iCs/>
                <w:szCs w:val="24"/>
                <w:lang w:val="ro-MD" w:eastAsia="zh-CN"/>
              </w:rPr>
              <w:t xml:space="preserve">ale cadrelor didactice </w:t>
            </w:r>
            <w:r w:rsidRPr="00AB29F8">
              <w:rPr>
                <w:iCs/>
                <w:szCs w:val="24"/>
                <w:lang w:val="zh-CN" w:eastAsia="zh-CN"/>
              </w:rPr>
              <w:t>în I</w:t>
            </w:r>
            <w:r w:rsidR="00391A99" w:rsidRPr="00AB29F8">
              <w:rPr>
                <w:iCs/>
                <w:szCs w:val="24"/>
                <w:lang w:val="ro-MD" w:eastAsia="zh-CN"/>
              </w:rPr>
              <w:t xml:space="preserve">nstituția </w:t>
            </w:r>
            <w:r w:rsidRPr="00AB29F8">
              <w:rPr>
                <w:iCs/>
                <w:szCs w:val="24"/>
                <w:lang w:val="zh-CN" w:eastAsia="zh-CN"/>
              </w:rPr>
              <w:t>P</w:t>
            </w:r>
            <w:r w:rsidR="00391A99" w:rsidRPr="00AB29F8">
              <w:rPr>
                <w:iCs/>
                <w:szCs w:val="24"/>
                <w:lang w:val="ro-MD" w:eastAsia="zh-CN"/>
              </w:rPr>
              <w:t xml:space="preserve">ublică </w:t>
            </w:r>
            <w:r w:rsidRPr="00AB29F8">
              <w:rPr>
                <w:iCs/>
                <w:szCs w:val="24"/>
                <w:lang w:val="zh-CN" w:eastAsia="zh-CN"/>
              </w:rPr>
              <w:t>L</w:t>
            </w:r>
            <w:r w:rsidR="00391A99" w:rsidRPr="00AB29F8">
              <w:rPr>
                <w:iCs/>
                <w:szCs w:val="24"/>
                <w:lang w:val="ro-MD" w:eastAsia="zh-CN"/>
              </w:rPr>
              <w:t xml:space="preserve">iceul </w:t>
            </w:r>
            <w:r w:rsidRPr="00AB29F8">
              <w:rPr>
                <w:iCs/>
                <w:szCs w:val="24"/>
                <w:lang w:val="zh-CN" w:eastAsia="zh-CN"/>
              </w:rPr>
              <w:t>T</w:t>
            </w:r>
            <w:r w:rsidR="00391A99" w:rsidRPr="00AB29F8">
              <w:rPr>
                <w:iCs/>
                <w:szCs w:val="24"/>
                <w:lang w:val="ro-MD" w:eastAsia="zh-CN"/>
              </w:rPr>
              <w:t>eoretic (IPLT)</w:t>
            </w:r>
            <w:r w:rsidRPr="00AB29F8">
              <w:rPr>
                <w:iCs/>
                <w:szCs w:val="24"/>
                <w:lang w:val="zh-CN" w:eastAsia="zh-CN"/>
              </w:rPr>
              <w:t xml:space="preserve"> „Ștefan Vodă</w:t>
            </w:r>
            <w:r w:rsidRPr="00AB29F8">
              <w:rPr>
                <w:iCs/>
                <w:szCs w:val="24"/>
                <w:lang w:val="ro-MD" w:eastAsia="zh-CN"/>
              </w:rPr>
              <w:t>”, or.Ștefan Vodă</w:t>
            </w:r>
            <w:r w:rsidRPr="00AB29F8">
              <w:rPr>
                <w:b/>
                <w:i/>
                <w:iCs/>
                <w:szCs w:val="24"/>
                <w:lang w:val="zh-CN" w:eastAsia="zh-CN"/>
              </w:rPr>
              <w:t xml:space="preserve"> </w:t>
            </w:r>
            <w:r w:rsidRPr="00AB29F8">
              <w:rPr>
                <w:iCs/>
                <w:szCs w:val="24"/>
                <w:lang w:val="ro-MD" w:eastAsia="zh-CN"/>
              </w:rPr>
              <w:t>pentru anul de studii 2021-2022</w:t>
            </w:r>
            <w:r w:rsidRPr="00AB29F8">
              <w:rPr>
                <w:b/>
                <w:i/>
                <w:iCs/>
                <w:szCs w:val="24"/>
                <w:lang w:val="ro-MD" w:eastAsia="zh-CN"/>
              </w:rPr>
              <w:t xml:space="preserve"> </w:t>
            </w:r>
            <w:r w:rsidRPr="00AB29F8">
              <w:rPr>
                <w:b/>
                <w:i/>
                <w:iCs/>
                <w:szCs w:val="24"/>
                <w:lang w:val="zh-CN" w:eastAsia="zh-CN"/>
              </w:rPr>
              <w:t>(</w:t>
            </w:r>
            <w:r w:rsidRPr="00AB29F8">
              <w:rPr>
                <w:b/>
                <w:i/>
                <w:szCs w:val="24"/>
                <w:lang w:val="zh-CN" w:eastAsia="zh-CN"/>
              </w:rPr>
              <w:t>Anexa 1.1.2.4)</w:t>
            </w:r>
            <w:r w:rsidRPr="00AB29F8">
              <w:rPr>
                <w:rFonts w:hint="eastAsia"/>
                <w:b/>
                <w:iCs/>
                <w:szCs w:val="24"/>
                <w:lang w:eastAsia="zh-CN"/>
              </w:rPr>
              <w:t>;</w:t>
            </w:r>
          </w:p>
          <w:p w14:paraId="3EA40F21" w14:textId="043A3564" w:rsidR="008E3895" w:rsidRPr="00AB29F8" w:rsidRDefault="00F83DDB" w:rsidP="001019E8">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 xml:space="preserve">Ordinul </w:t>
            </w:r>
            <w:r w:rsidRPr="00AB29F8">
              <w:rPr>
                <w:iCs/>
                <w:szCs w:val="24"/>
                <w:lang w:val="ro-MD"/>
              </w:rPr>
              <w:t>nr.50/A din 26.08.2021 cu privire la securitatea vieții și sănătății elevilor în anul de studii 2021-2022</w:t>
            </w:r>
            <w:r w:rsidR="001019E8" w:rsidRPr="00AB29F8">
              <w:rPr>
                <w:iCs/>
                <w:szCs w:val="24"/>
                <w:lang w:val="ro-MD"/>
              </w:rPr>
              <w:t xml:space="preserve"> </w:t>
            </w:r>
            <w:r w:rsidR="001019E8" w:rsidRPr="00AB29F8">
              <w:rPr>
                <w:b/>
                <w:i/>
                <w:iCs/>
                <w:szCs w:val="24"/>
                <w:lang w:val="zh-CN"/>
              </w:rPr>
              <w:t>(</w:t>
            </w:r>
            <w:r w:rsidR="001019E8" w:rsidRPr="00AB29F8">
              <w:rPr>
                <w:b/>
                <w:i/>
                <w:szCs w:val="24"/>
                <w:lang w:val="zh-CN"/>
              </w:rPr>
              <w:t>Anexa 1.1.2.5)</w:t>
            </w:r>
            <w:r w:rsidR="001019E8" w:rsidRPr="00AB29F8">
              <w:rPr>
                <w:b/>
                <w:iCs/>
                <w:szCs w:val="24"/>
              </w:rPr>
              <w:t>;</w:t>
            </w:r>
          </w:p>
          <w:p w14:paraId="3BE6712B" w14:textId="63AD3BAA" w:rsidR="00175B7F" w:rsidRPr="00AB29F8" w:rsidRDefault="00175B7F" w:rsidP="00175B7F">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Registrul pentru semnături vs. tehnica securității elevilor în anul de studii 2021-2022 </w:t>
            </w:r>
            <w:r w:rsidRPr="00AB29F8">
              <w:rPr>
                <w:b/>
                <w:i/>
                <w:iCs/>
                <w:szCs w:val="24"/>
                <w:lang w:val="zh-CN"/>
              </w:rPr>
              <w:t>(</w:t>
            </w:r>
            <w:r w:rsidR="001019E8" w:rsidRPr="00AB29F8">
              <w:rPr>
                <w:b/>
                <w:i/>
                <w:szCs w:val="24"/>
                <w:lang w:val="zh-CN"/>
              </w:rPr>
              <w:t>Anexa 1.1.2.6</w:t>
            </w:r>
            <w:r w:rsidRPr="00AB29F8">
              <w:rPr>
                <w:b/>
                <w:i/>
                <w:szCs w:val="24"/>
                <w:lang w:val="zh-CN"/>
              </w:rPr>
              <w:t>)</w:t>
            </w:r>
            <w:r w:rsidRPr="00AB29F8">
              <w:rPr>
                <w:b/>
                <w:iCs/>
                <w:szCs w:val="24"/>
              </w:rPr>
              <w:t>;</w:t>
            </w:r>
          </w:p>
          <w:p w14:paraId="7C5D3E1A" w14:textId="5CC489A9" w:rsidR="00175B7F" w:rsidRPr="00AB29F8" w:rsidRDefault="00175B7F" w:rsidP="00175B7F">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 xml:space="preserve">Ordinul </w:t>
            </w:r>
            <w:r w:rsidRPr="00AB29F8">
              <w:rPr>
                <w:iCs/>
                <w:szCs w:val="24"/>
                <w:lang w:val="ro-MD" w:eastAsia="zh-CN"/>
              </w:rPr>
              <w:t>nr.78-A din 01.09.2021 al Direcției Generale Educație</w:t>
            </w:r>
            <w:r w:rsidR="000A6F4F" w:rsidRPr="00AB29F8">
              <w:rPr>
                <w:iCs/>
                <w:szCs w:val="24"/>
                <w:lang w:val="ro-MD" w:eastAsia="zh-CN"/>
              </w:rPr>
              <w:t xml:space="preserve"> (DGE)</w:t>
            </w:r>
            <w:r w:rsidRPr="00AB29F8">
              <w:rPr>
                <w:iCs/>
                <w:szCs w:val="24"/>
                <w:lang w:val="ro-MD" w:eastAsia="zh-CN"/>
              </w:rPr>
              <w:t xml:space="preserve"> Ștefan Vodă </w:t>
            </w:r>
            <w:r w:rsidRPr="00AB29F8">
              <w:rPr>
                <w:iCs/>
                <w:szCs w:val="24"/>
                <w:lang w:val="zh-CN" w:eastAsia="zh-CN"/>
              </w:rPr>
              <w:t xml:space="preserve">cu privire la aprobarea graficului de deplasare a unităților de transport școlar </w:t>
            </w:r>
            <w:r w:rsidRPr="00AB29F8">
              <w:rPr>
                <w:iCs/>
                <w:szCs w:val="24"/>
                <w:lang w:val="ro-MD" w:eastAsia="zh-CN"/>
              </w:rPr>
              <w:t xml:space="preserve">al </w:t>
            </w:r>
            <w:r w:rsidRPr="00AB29F8">
              <w:rPr>
                <w:iCs/>
                <w:szCs w:val="24"/>
                <w:lang w:val="zh-CN" w:eastAsia="zh-CN"/>
              </w:rPr>
              <w:t>elevilor</w:t>
            </w:r>
            <w:r w:rsidR="001019E8" w:rsidRPr="00AB29F8">
              <w:rPr>
                <w:iCs/>
                <w:szCs w:val="24"/>
                <w:lang w:val="ro-MD" w:eastAsia="zh-CN"/>
              </w:rPr>
              <w:t xml:space="preserve"> în anul </w:t>
            </w:r>
            <w:r w:rsidRPr="00AB29F8">
              <w:rPr>
                <w:iCs/>
                <w:szCs w:val="24"/>
                <w:lang w:val="ro-MD" w:eastAsia="zh-CN"/>
              </w:rPr>
              <w:t>de studii 2021-2022</w:t>
            </w:r>
            <w:r w:rsidRPr="00AB29F8">
              <w:rPr>
                <w:b/>
                <w:i/>
                <w:iCs/>
                <w:szCs w:val="24"/>
                <w:lang w:val="zh-CN" w:eastAsia="zh-CN"/>
              </w:rPr>
              <w:t xml:space="preserve"> (</w:t>
            </w:r>
            <w:r w:rsidRPr="00AB29F8">
              <w:rPr>
                <w:b/>
                <w:i/>
                <w:szCs w:val="24"/>
                <w:lang w:val="zh-CN" w:eastAsia="zh-CN"/>
              </w:rPr>
              <w:t>Anexa 1.1.2.7)</w:t>
            </w:r>
            <w:r w:rsidRPr="00AB29F8">
              <w:rPr>
                <w:b/>
                <w:iCs/>
                <w:szCs w:val="24"/>
                <w:lang w:eastAsia="zh-CN"/>
              </w:rPr>
              <w:t>;</w:t>
            </w:r>
          </w:p>
          <w:p w14:paraId="32B08D59" w14:textId="73F755AB" w:rsidR="00197F4A" w:rsidRPr="00AB29F8" w:rsidRDefault="00175B7F" w:rsidP="00175B7F">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ro-MD"/>
              </w:rPr>
              <w:t>Ordinul nr.81/A din 20.09.2021 cu privire la constituirea Comitetului pentru securitate și sănătate în muncă</w:t>
            </w:r>
            <w:r w:rsidR="000A6F4F" w:rsidRPr="00AB29F8">
              <w:rPr>
                <w:iCs/>
                <w:szCs w:val="24"/>
                <w:lang w:val="ro-MD"/>
              </w:rPr>
              <w:t xml:space="preserve"> (SSM)</w:t>
            </w:r>
            <w:r w:rsidR="001019E8" w:rsidRPr="00AB29F8">
              <w:rPr>
                <w:iCs/>
                <w:szCs w:val="24"/>
                <w:lang w:val="ro-MD"/>
              </w:rPr>
              <w:t xml:space="preserve"> </w:t>
            </w:r>
            <w:r w:rsidRPr="00AB29F8">
              <w:rPr>
                <w:b/>
                <w:i/>
                <w:szCs w:val="24"/>
                <w:lang w:val="ro-MD"/>
              </w:rPr>
              <w:t>(</w:t>
            </w:r>
            <w:r w:rsidR="001019E8" w:rsidRPr="00AB29F8">
              <w:rPr>
                <w:b/>
                <w:i/>
                <w:szCs w:val="24"/>
                <w:lang w:val="zh-CN"/>
              </w:rPr>
              <w:t>Anexa 1.1.2.8</w:t>
            </w:r>
            <w:r w:rsidRPr="00AB29F8">
              <w:rPr>
                <w:b/>
                <w:i/>
                <w:szCs w:val="24"/>
                <w:lang w:val="zh-CN"/>
              </w:rPr>
              <w:t>)</w:t>
            </w:r>
            <w:r w:rsidRPr="00AB29F8">
              <w:rPr>
                <w:rFonts w:hint="eastAsia"/>
                <w:b/>
                <w:iCs/>
                <w:szCs w:val="24"/>
                <w:lang w:val="fr-FR" w:eastAsia="zh-CN"/>
              </w:rPr>
              <w:t>;</w:t>
            </w:r>
          </w:p>
          <w:p w14:paraId="0062B69D" w14:textId="56E7DA82" w:rsidR="00D21BDA" w:rsidRPr="00AB29F8" w:rsidRDefault="005A0C9C" w:rsidP="001019E8">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Fișele personale </w:t>
            </w:r>
            <w:r w:rsidR="00175B7F" w:rsidRPr="00AB29F8">
              <w:rPr>
                <w:iCs/>
                <w:szCs w:val="24"/>
                <w:lang w:val="ro-MD"/>
              </w:rPr>
              <w:t xml:space="preserve">de instruire </w:t>
            </w:r>
            <w:r w:rsidRPr="00AB29F8">
              <w:rPr>
                <w:iCs/>
                <w:szCs w:val="24"/>
                <w:lang w:val="zh-CN"/>
              </w:rPr>
              <w:t xml:space="preserve">ale angajaților </w:t>
            </w:r>
            <w:r w:rsidR="00175B7F" w:rsidRPr="00AB29F8">
              <w:rPr>
                <w:iCs/>
                <w:szCs w:val="24"/>
                <w:lang w:val="zh-CN"/>
              </w:rPr>
              <w:t>în domeniul s</w:t>
            </w:r>
            <w:r w:rsidR="00175B7F" w:rsidRPr="00AB29F8">
              <w:rPr>
                <w:iCs/>
                <w:szCs w:val="24"/>
                <w:lang w:val="ro-MD"/>
              </w:rPr>
              <w:t>ecurității, sănătății în muncă</w:t>
            </w:r>
            <w:r w:rsidR="001019E8" w:rsidRPr="00AB29F8">
              <w:rPr>
                <w:iCs/>
                <w:szCs w:val="24"/>
                <w:lang w:val="ro-MD"/>
              </w:rPr>
              <w:t xml:space="preserve"> </w:t>
            </w:r>
            <w:r w:rsidR="001019E8" w:rsidRPr="00AB29F8">
              <w:rPr>
                <w:b/>
                <w:i/>
                <w:iCs/>
                <w:szCs w:val="24"/>
                <w:lang w:val="zh-CN"/>
              </w:rPr>
              <w:t>(</w:t>
            </w:r>
            <w:r w:rsidR="00BD039A" w:rsidRPr="00AB29F8">
              <w:rPr>
                <w:b/>
                <w:i/>
                <w:szCs w:val="24"/>
                <w:lang w:val="zh-CN"/>
              </w:rPr>
              <w:t>Anexa 1.1.2.9</w:t>
            </w:r>
            <w:r w:rsidR="001019E8" w:rsidRPr="00AB29F8">
              <w:rPr>
                <w:b/>
                <w:i/>
                <w:szCs w:val="24"/>
                <w:lang w:val="zh-CN"/>
              </w:rPr>
              <w:t>)</w:t>
            </w:r>
            <w:r w:rsidR="001019E8" w:rsidRPr="00AB29F8">
              <w:rPr>
                <w:b/>
                <w:iCs/>
                <w:szCs w:val="24"/>
                <w:lang w:val="fr-FR"/>
              </w:rPr>
              <w:t>;</w:t>
            </w:r>
            <w:r w:rsidRPr="00AB29F8">
              <w:rPr>
                <w:b/>
                <w:i/>
                <w:szCs w:val="24"/>
                <w:lang w:val="zh-CN"/>
              </w:rPr>
              <w:t xml:space="preserve"> </w:t>
            </w:r>
          </w:p>
          <w:p w14:paraId="23435EE0" w14:textId="5189377D" w:rsidR="001019E8" w:rsidRPr="00AB29F8" w:rsidRDefault="001019E8" w:rsidP="001019E8">
            <w:pPr>
              <w:pStyle w:val="afc"/>
              <w:numPr>
                <w:ilvl w:val="0"/>
                <w:numId w:val="1"/>
              </w:numPr>
              <w:tabs>
                <w:tab w:val="clear" w:pos="709"/>
                <w:tab w:val="left" w:pos="204"/>
              </w:tabs>
              <w:spacing w:line="276" w:lineRule="auto"/>
              <w:ind w:left="0" w:firstLine="0"/>
              <w:jc w:val="left"/>
              <w:rPr>
                <w:iCs/>
                <w:szCs w:val="24"/>
                <w:lang w:val="zh-CN"/>
              </w:rPr>
            </w:pPr>
            <w:r w:rsidRPr="00AB29F8">
              <w:rPr>
                <w:szCs w:val="24"/>
                <w:lang w:val="ro-MD"/>
              </w:rPr>
              <w:t>Prevederi</w:t>
            </w:r>
            <w:r w:rsidR="00016BB1" w:rsidRPr="00AB29F8">
              <w:rPr>
                <w:szCs w:val="24"/>
                <w:lang w:val="ro-MD"/>
              </w:rPr>
              <w:t>le</w:t>
            </w:r>
            <w:r w:rsidRPr="00AB29F8">
              <w:rPr>
                <w:szCs w:val="24"/>
                <w:lang w:val="ro-MD"/>
              </w:rPr>
              <w:t xml:space="preserve"> </w:t>
            </w:r>
            <w:r w:rsidR="00016BB1" w:rsidRPr="00AB29F8">
              <w:rPr>
                <w:szCs w:val="24"/>
                <w:lang w:val="ro-MD"/>
              </w:rPr>
              <w:t>din</w:t>
            </w:r>
            <w:r w:rsidRPr="00AB29F8">
              <w:rPr>
                <w:szCs w:val="24"/>
                <w:lang w:val="ro-MD"/>
              </w:rPr>
              <w:t xml:space="preserve"> Regulamentul de ordine internă al IPL</w:t>
            </w:r>
            <w:r w:rsidR="00BD039A" w:rsidRPr="00AB29F8">
              <w:rPr>
                <w:szCs w:val="24"/>
                <w:lang w:val="ro-MD"/>
              </w:rPr>
              <w:t xml:space="preserve">T </w:t>
            </w:r>
            <w:r w:rsidRPr="00AB29F8">
              <w:rPr>
                <w:szCs w:val="24"/>
                <w:lang w:val="ro-MD"/>
              </w:rPr>
              <w:t>„Ștefan Vodă”</w:t>
            </w:r>
            <w:r w:rsidR="00016BB1" w:rsidRPr="00AB29F8">
              <w:rPr>
                <w:szCs w:val="24"/>
                <w:lang w:val="ro-MD"/>
              </w:rPr>
              <w:t>, or. Ștefan Vodă</w:t>
            </w:r>
            <w:r w:rsidR="00BD039A" w:rsidRPr="00AB29F8">
              <w:rPr>
                <w:szCs w:val="24"/>
                <w:lang w:val="ro-MD"/>
              </w:rPr>
              <w:t xml:space="preserve"> </w:t>
            </w:r>
            <w:r w:rsidRPr="00AB29F8">
              <w:rPr>
                <w:szCs w:val="24"/>
                <w:lang w:val="ro-MD"/>
              </w:rPr>
              <w:t>(</w:t>
            </w:r>
            <w:r w:rsidR="00016BB1" w:rsidRPr="00AB29F8">
              <w:rPr>
                <w:szCs w:val="24"/>
                <w:lang w:val="ro-MD"/>
              </w:rPr>
              <w:t>Secțiunea a 2-a</w:t>
            </w:r>
            <w:r w:rsidRPr="00AB29F8">
              <w:rPr>
                <w:szCs w:val="24"/>
                <w:lang w:val="ro-MD"/>
              </w:rPr>
              <w:t>: Protecția</w:t>
            </w:r>
            <w:r w:rsidR="00016BB1" w:rsidRPr="00AB29F8">
              <w:rPr>
                <w:szCs w:val="24"/>
                <w:lang w:val="ro-MD"/>
              </w:rPr>
              <w:t xml:space="preserve"> și igiena</w:t>
            </w:r>
            <w:r w:rsidRPr="00AB29F8">
              <w:rPr>
                <w:szCs w:val="24"/>
                <w:lang w:val="ro-MD"/>
              </w:rPr>
              <w:t xml:space="preserve"> muncii)</w:t>
            </w:r>
            <w:r w:rsidR="009048A3" w:rsidRPr="00AB29F8">
              <w:rPr>
                <w:szCs w:val="24"/>
                <w:lang w:val="ro-MD"/>
              </w:rPr>
              <w:t>,</w:t>
            </w:r>
            <w:r w:rsidR="00BD039A" w:rsidRPr="00AB29F8">
              <w:rPr>
                <w:szCs w:val="24"/>
                <w:lang w:val="ro-MD"/>
              </w:rPr>
              <w:t xml:space="preserve"> aprobat prin ordinul nr.</w:t>
            </w:r>
            <w:r w:rsidR="00016BB1" w:rsidRPr="00AB29F8">
              <w:rPr>
                <w:szCs w:val="24"/>
                <w:lang w:val="ro-MD"/>
              </w:rPr>
              <w:t>87/A</w:t>
            </w:r>
            <w:r w:rsidR="00BD039A" w:rsidRPr="00AB29F8">
              <w:rPr>
                <w:szCs w:val="24"/>
                <w:lang w:val="ro-MD"/>
              </w:rPr>
              <w:t xml:space="preserve"> din </w:t>
            </w:r>
            <w:r w:rsidR="00016BB1" w:rsidRPr="00AB29F8">
              <w:rPr>
                <w:szCs w:val="24"/>
                <w:lang w:val="ro-MD"/>
              </w:rPr>
              <w:t>07.09.2017</w:t>
            </w:r>
            <w:r w:rsidR="00BD039A" w:rsidRPr="00AB29F8">
              <w:rPr>
                <w:szCs w:val="24"/>
                <w:lang w:val="ro-MD"/>
              </w:rPr>
              <w:t xml:space="preserve">  </w:t>
            </w:r>
            <w:r w:rsidR="00BD039A" w:rsidRPr="00AB29F8">
              <w:rPr>
                <w:b/>
                <w:i/>
                <w:iCs/>
                <w:szCs w:val="24"/>
                <w:lang w:val="zh-CN"/>
              </w:rPr>
              <w:t>(</w:t>
            </w:r>
            <w:r w:rsidR="00BD039A" w:rsidRPr="00AB29F8">
              <w:rPr>
                <w:b/>
                <w:i/>
                <w:szCs w:val="24"/>
                <w:lang w:val="zh-CN"/>
              </w:rPr>
              <w:t>Anexa 1.1.2.10)</w:t>
            </w:r>
            <w:r w:rsidR="00BD039A" w:rsidRPr="00AB29F8">
              <w:rPr>
                <w:b/>
                <w:iCs/>
                <w:szCs w:val="24"/>
              </w:rPr>
              <w:t>;</w:t>
            </w:r>
          </w:p>
          <w:p w14:paraId="66045968" w14:textId="22364547" w:rsidR="00D21BDA" w:rsidRPr="00AB29F8" w:rsidRDefault="005A0C9C" w:rsidP="005A0C9C">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Registrul de evidență a persoanelor care vizitează instituția</w:t>
            </w:r>
            <w:r w:rsidR="00BD039A" w:rsidRPr="00AB29F8">
              <w:rPr>
                <w:iCs/>
                <w:szCs w:val="24"/>
                <w:lang w:val="ro-MD"/>
              </w:rPr>
              <w:t xml:space="preserve"> </w:t>
            </w:r>
            <w:r w:rsidR="00BD039A" w:rsidRPr="00AB29F8">
              <w:rPr>
                <w:b/>
                <w:i/>
                <w:iCs/>
                <w:szCs w:val="24"/>
                <w:lang w:val="zh-CN"/>
              </w:rPr>
              <w:t>(</w:t>
            </w:r>
            <w:r w:rsidR="00BD039A" w:rsidRPr="00AB29F8">
              <w:rPr>
                <w:b/>
                <w:i/>
                <w:szCs w:val="24"/>
                <w:lang w:val="zh-CN"/>
              </w:rPr>
              <w:t>Anexa 1.1.2.</w:t>
            </w:r>
            <w:r w:rsidR="00BD039A" w:rsidRPr="00AB29F8">
              <w:rPr>
                <w:b/>
                <w:i/>
                <w:szCs w:val="24"/>
                <w:lang w:val="ro-MD"/>
              </w:rPr>
              <w:t>11</w:t>
            </w:r>
            <w:r w:rsidR="00BD039A" w:rsidRPr="00AB29F8">
              <w:rPr>
                <w:b/>
                <w:i/>
                <w:szCs w:val="24"/>
                <w:lang w:val="zh-CN"/>
              </w:rPr>
              <w:t>)</w:t>
            </w:r>
            <w:r w:rsidR="00BD039A" w:rsidRPr="00AB29F8">
              <w:rPr>
                <w:b/>
                <w:iCs/>
                <w:szCs w:val="24"/>
              </w:rPr>
              <w:t>;</w:t>
            </w:r>
            <w:r w:rsidR="00BD039A" w:rsidRPr="00AB29F8">
              <w:rPr>
                <w:b/>
                <w:i/>
                <w:szCs w:val="24"/>
                <w:lang w:val="zh-CN"/>
              </w:rPr>
              <w:t xml:space="preserve"> </w:t>
            </w:r>
            <w:r w:rsidRPr="00AB29F8">
              <w:rPr>
                <w:b/>
                <w:i/>
                <w:szCs w:val="24"/>
                <w:lang w:val="zh-CN"/>
              </w:rPr>
              <w:t xml:space="preserve"> </w:t>
            </w:r>
          </w:p>
          <w:p w14:paraId="4A73642A" w14:textId="7E5872BA" w:rsidR="00D21BDA" w:rsidRPr="00AB29F8" w:rsidRDefault="005A0C9C" w:rsidP="00BD039A">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Camere de supravegere video instalate în Blocul A -14 bucăți (interior: vestiar – 2; etajul I, hol-1; etajul II – cab.14 -2; coridor -2; etajul III, cab.25-2, coridor -2 exterior -3); Blocul B- 6 bucăți (hol -1; cantina -3; etajul II, coridor -2</w:t>
            </w:r>
            <w:r w:rsidRPr="00AB29F8">
              <w:rPr>
                <w:b/>
                <w:iCs/>
                <w:szCs w:val="24"/>
                <w:lang w:val="zh-CN"/>
              </w:rPr>
              <w:t xml:space="preserve">); </w:t>
            </w:r>
            <w:r w:rsidRPr="00AB29F8">
              <w:rPr>
                <w:iCs/>
                <w:szCs w:val="24"/>
                <w:lang w:val="zh-CN"/>
              </w:rPr>
              <w:t>Cămin -5 bucăți</w:t>
            </w:r>
            <w:r w:rsidRPr="00AB29F8">
              <w:rPr>
                <w:b/>
                <w:iCs/>
                <w:szCs w:val="24"/>
                <w:lang w:val="zh-CN"/>
              </w:rPr>
              <w:t xml:space="preserve"> </w:t>
            </w:r>
            <w:r w:rsidRPr="00AB29F8">
              <w:rPr>
                <w:iCs/>
                <w:szCs w:val="24"/>
                <w:lang w:val="zh-CN"/>
              </w:rPr>
              <w:t xml:space="preserve">(interior: hol-1; meditație -1, bucătărie -1; exterior-2). </w:t>
            </w:r>
            <w:r w:rsidR="00197F4A" w:rsidRPr="00AB29F8">
              <w:rPr>
                <w:i/>
                <w:iCs/>
                <w:szCs w:val="24"/>
                <w:lang w:val="zh-CN"/>
              </w:rPr>
              <w:t>Total:</w:t>
            </w:r>
            <w:r w:rsidRPr="00AB29F8">
              <w:rPr>
                <w:i/>
                <w:iCs/>
                <w:szCs w:val="24"/>
                <w:lang w:val="zh-CN"/>
              </w:rPr>
              <w:t>25 bucăți</w:t>
            </w:r>
            <w:r w:rsidR="001E46B6" w:rsidRPr="00AB29F8">
              <w:rPr>
                <w:b/>
                <w:i/>
                <w:iCs/>
                <w:szCs w:val="24"/>
              </w:rPr>
              <w:t xml:space="preserve"> </w:t>
            </w:r>
            <w:r w:rsidR="00BD039A" w:rsidRPr="00AB29F8">
              <w:rPr>
                <w:b/>
                <w:i/>
                <w:iCs/>
                <w:szCs w:val="24"/>
                <w:lang w:val="zh-CN"/>
              </w:rPr>
              <w:t>(</w:t>
            </w:r>
            <w:r w:rsidR="00BD039A" w:rsidRPr="00AB29F8">
              <w:rPr>
                <w:b/>
                <w:i/>
                <w:szCs w:val="24"/>
                <w:lang w:val="zh-CN"/>
              </w:rPr>
              <w:t>Anexa 1.1.2.12)</w:t>
            </w:r>
            <w:r w:rsidR="00BD039A" w:rsidRPr="00AB29F8">
              <w:rPr>
                <w:b/>
                <w:iCs/>
                <w:szCs w:val="24"/>
              </w:rPr>
              <w:t>.</w:t>
            </w:r>
          </w:p>
        </w:tc>
      </w:tr>
      <w:tr w:rsidR="00AB29F8" w:rsidRPr="00AB29F8" w14:paraId="6BB2B9BA" w14:textId="77777777" w:rsidTr="00D73D56">
        <w:tc>
          <w:tcPr>
            <w:tcW w:w="1276" w:type="dxa"/>
          </w:tcPr>
          <w:p w14:paraId="0BD09029"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6E5C72F3" w14:textId="26955290" w:rsidR="00D21BDA" w:rsidRPr="00AB29F8" w:rsidRDefault="005A0C9C" w:rsidP="008D60FD">
            <w:pPr>
              <w:pStyle w:val="afc"/>
              <w:tabs>
                <w:tab w:val="clear" w:pos="709"/>
                <w:tab w:val="left" w:pos="204"/>
              </w:tabs>
              <w:spacing w:line="276" w:lineRule="auto"/>
              <w:jc w:val="left"/>
              <w:rPr>
                <w:i/>
                <w:szCs w:val="24"/>
                <w:lang w:val="zh-CN"/>
              </w:rPr>
            </w:pPr>
            <w:r w:rsidRPr="00AB29F8">
              <w:rPr>
                <w:i/>
                <w:iCs/>
                <w:szCs w:val="24"/>
                <w:lang w:val="zh-CN"/>
              </w:rPr>
              <w:t>IPLT„Ștefan Vodă”, or. Ștefan Vodă deține actele referitoare la pază și asigură</w:t>
            </w:r>
            <w:r w:rsidRPr="00AB29F8">
              <w:rPr>
                <w:i/>
                <w:szCs w:val="24"/>
                <w:lang w:val="zh-CN"/>
              </w:rPr>
              <w:t xml:space="preserve"> pe durata programului educativ siguranța tuturor elevilor. </w:t>
            </w:r>
            <w:r w:rsidRPr="00AB29F8">
              <w:rPr>
                <w:i/>
                <w:iCs/>
                <w:szCs w:val="24"/>
                <w:lang w:val="zh-CN"/>
              </w:rPr>
              <w:t xml:space="preserve">Instituția dispune de suficiente resurse pentru </w:t>
            </w:r>
            <w:r w:rsidRPr="00AB29F8">
              <w:rPr>
                <w:i/>
                <w:szCs w:val="24"/>
                <w:lang w:val="zh-CN"/>
              </w:rPr>
              <w:t>asigurarea pazei și securitatea ei.</w:t>
            </w:r>
            <w:r w:rsidR="008D60FD" w:rsidRPr="00AB29F8">
              <w:rPr>
                <w:i/>
                <w:szCs w:val="24"/>
                <w:lang w:val="ro-MD"/>
              </w:rPr>
              <w:t xml:space="preserve"> </w:t>
            </w:r>
            <w:r w:rsidRPr="00AB29F8">
              <w:rPr>
                <w:i/>
                <w:szCs w:val="24"/>
                <w:lang w:val="zh-CN"/>
              </w:rPr>
              <w:t>T</w:t>
            </w:r>
            <w:r w:rsidRPr="00AB29F8">
              <w:rPr>
                <w:rFonts w:eastAsia="Times New Roman"/>
                <w:i/>
                <w:iCs/>
                <w:szCs w:val="24"/>
                <w:lang w:val="zh-CN"/>
              </w:rPr>
              <w:t>eritoriul adiacent instituției este îngrădit partial la moment.</w:t>
            </w:r>
          </w:p>
        </w:tc>
      </w:tr>
      <w:tr w:rsidR="00AB29F8" w:rsidRPr="00AB29F8" w14:paraId="2681B038" w14:textId="77777777" w:rsidTr="00D73D56">
        <w:tc>
          <w:tcPr>
            <w:tcW w:w="1276" w:type="dxa"/>
          </w:tcPr>
          <w:p w14:paraId="428C12AD"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12B5454D"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4F305544" w14:textId="77777777" w:rsidR="00D21BDA" w:rsidRPr="00AB29F8" w:rsidRDefault="005A0C9C" w:rsidP="005A0C9C">
            <w:pPr>
              <w:spacing w:line="276" w:lineRule="auto"/>
              <w:jc w:val="center"/>
              <w:rPr>
                <w:szCs w:val="24"/>
                <w:lang w:val="zh-CN"/>
              </w:rPr>
            </w:pPr>
            <w:r w:rsidRPr="00AB29F8">
              <w:rPr>
                <w:szCs w:val="24"/>
                <w:lang w:val="zh-CN"/>
              </w:rPr>
              <w:t>Autoevaluare conform criteriilor: -0,75</w:t>
            </w:r>
          </w:p>
        </w:tc>
        <w:tc>
          <w:tcPr>
            <w:tcW w:w="2551" w:type="dxa"/>
            <w:vAlign w:val="center"/>
          </w:tcPr>
          <w:p w14:paraId="0C43F7AF" w14:textId="77777777" w:rsidR="00D21BDA" w:rsidRPr="00AB29F8" w:rsidRDefault="005A0C9C" w:rsidP="005A0C9C">
            <w:pPr>
              <w:spacing w:line="276" w:lineRule="auto"/>
              <w:jc w:val="center"/>
              <w:rPr>
                <w:szCs w:val="24"/>
                <w:lang w:val="zh-CN"/>
              </w:rPr>
            </w:pPr>
            <w:r w:rsidRPr="00AB29F8">
              <w:rPr>
                <w:szCs w:val="24"/>
                <w:lang w:val="zh-CN"/>
              </w:rPr>
              <w:t>Punctaj acordat: - 0,75</w:t>
            </w:r>
          </w:p>
        </w:tc>
      </w:tr>
    </w:tbl>
    <w:p w14:paraId="11BE067C" w14:textId="77777777" w:rsidR="0086208D" w:rsidRPr="00AB29F8" w:rsidRDefault="0086208D" w:rsidP="005A0C9C">
      <w:pPr>
        <w:spacing w:line="276" w:lineRule="auto"/>
        <w:jc w:val="left"/>
        <w:rPr>
          <w:b/>
          <w:bCs/>
          <w:szCs w:val="24"/>
          <w:lang w:val="zh-CN" w:eastAsia="zh-CN"/>
        </w:rPr>
      </w:pPr>
    </w:p>
    <w:p w14:paraId="61612E29" w14:textId="2B19A43A" w:rsidR="00D21BDA" w:rsidRPr="00AB29F8" w:rsidRDefault="005A0C9C" w:rsidP="005A0C9C">
      <w:pPr>
        <w:spacing w:line="276" w:lineRule="auto"/>
        <w:jc w:val="left"/>
        <w:rPr>
          <w:szCs w:val="24"/>
          <w:lang w:val="zh-CN"/>
        </w:rPr>
      </w:pPr>
      <w:r w:rsidRPr="00AB29F8">
        <w:rPr>
          <w:b/>
          <w:bCs/>
          <w:szCs w:val="24"/>
          <w:lang w:val="zh-CN"/>
        </w:rPr>
        <w:t>Indicator 1.1.3.</w:t>
      </w:r>
      <w:r w:rsidRPr="00AB29F8">
        <w:rPr>
          <w:szCs w:val="24"/>
          <w:lang w:val="zh-CN"/>
        </w:rPr>
        <w:t xml:space="preserve"> Elaborarea unui program/ orar al activităților echilibrat și flexibil</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4111"/>
        <w:gridCol w:w="2835"/>
      </w:tblGrid>
      <w:tr w:rsidR="00AB29F8" w:rsidRPr="00AB29F8" w14:paraId="631A2AD7" w14:textId="77777777" w:rsidTr="00D73D56">
        <w:tc>
          <w:tcPr>
            <w:tcW w:w="1276" w:type="dxa"/>
          </w:tcPr>
          <w:p w14:paraId="4D676F88"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42E91D8" w14:textId="73F7CD02" w:rsidR="00D21BDA" w:rsidRPr="00AB29F8" w:rsidRDefault="00A11E66" w:rsidP="00C057B2">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ro-MD"/>
              </w:rPr>
              <w:t xml:space="preserve">Procesul - verbal al ședinței </w:t>
            </w:r>
            <w:r w:rsidRPr="00AB29F8">
              <w:rPr>
                <w:iCs/>
                <w:szCs w:val="24"/>
                <w:lang w:val="zh-CN"/>
              </w:rPr>
              <w:t>C</w:t>
            </w:r>
            <w:r w:rsidR="000A6F4F" w:rsidRPr="00AB29F8">
              <w:rPr>
                <w:rFonts w:hint="eastAsia"/>
                <w:iCs/>
                <w:szCs w:val="24"/>
                <w:lang w:val="ro-MD" w:eastAsia="zh-CN"/>
              </w:rPr>
              <w:t>A</w:t>
            </w:r>
            <w:r w:rsidR="00240C6A" w:rsidRPr="00AB29F8">
              <w:rPr>
                <w:iCs/>
                <w:szCs w:val="24"/>
                <w:lang w:val="zh-CN"/>
              </w:rPr>
              <w:t xml:space="preserve"> nr.01 din 26</w:t>
            </w:r>
            <w:r w:rsidRPr="00AB29F8">
              <w:rPr>
                <w:iCs/>
                <w:szCs w:val="24"/>
                <w:lang w:val="zh-CN"/>
              </w:rPr>
              <w:t>.08.202</w:t>
            </w:r>
            <w:r w:rsidRPr="00AB29F8">
              <w:rPr>
                <w:iCs/>
                <w:szCs w:val="24"/>
                <w:lang w:val="ro-MD"/>
              </w:rPr>
              <w:t>1</w:t>
            </w:r>
            <w:r w:rsidRPr="00AB29F8">
              <w:rPr>
                <w:b/>
                <w:iCs/>
                <w:szCs w:val="24"/>
                <w:lang w:val="ro-MD"/>
              </w:rPr>
              <w:t xml:space="preserve"> </w:t>
            </w:r>
            <w:r w:rsidRPr="00AB29F8">
              <w:rPr>
                <w:iCs/>
                <w:szCs w:val="24"/>
                <w:lang w:val="ro-MD"/>
              </w:rPr>
              <w:t>cu privire la aprobarea o</w:t>
            </w:r>
            <w:r w:rsidR="005A0C9C" w:rsidRPr="00AB29F8">
              <w:rPr>
                <w:iCs/>
                <w:szCs w:val="24"/>
                <w:lang w:val="zh-CN"/>
              </w:rPr>
              <w:t>rarul</w:t>
            </w:r>
            <w:r w:rsidRPr="00AB29F8">
              <w:rPr>
                <w:iCs/>
                <w:szCs w:val="24"/>
                <w:lang w:val="ro-MD"/>
              </w:rPr>
              <w:t>ui</w:t>
            </w:r>
            <w:r w:rsidR="005A0C9C" w:rsidRPr="00AB29F8">
              <w:rPr>
                <w:iCs/>
                <w:szCs w:val="24"/>
                <w:lang w:val="zh-CN"/>
              </w:rPr>
              <w:t xml:space="preserve"> sunetelor </w:t>
            </w:r>
            <w:r w:rsidR="005A0C9C" w:rsidRPr="00AB29F8">
              <w:rPr>
                <w:b/>
                <w:iCs/>
                <w:szCs w:val="24"/>
                <w:lang w:val="zh-CN"/>
              </w:rPr>
              <w:t xml:space="preserve">( </w:t>
            </w:r>
            <w:r w:rsidR="005A0C9C" w:rsidRPr="00AB29F8">
              <w:rPr>
                <w:b/>
                <w:i/>
                <w:szCs w:val="24"/>
                <w:lang w:val="zh-CN"/>
              </w:rPr>
              <w:t>Anexa</w:t>
            </w:r>
            <w:r w:rsidR="00C057B2" w:rsidRPr="00AB29F8">
              <w:rPr>
                <w:b/>
                <w:i/>
                <w:szCs w:val="24"/>
                <w:lang w:val="ro-MD"/>
              </w:rPr>
              <w:t xml:space="preserve"> </w:t>
            </w:r>
            <w:r w:rsidR="005A0C9C" w:rsidRPr="00AB29F8">
              <w:rPr>
                <w:b/>
                <w:i/>
                <w:szCs w:val="24"/>
                <w:lang w:val="zh-CN"/>
              </w:rPr>
              <w:t>1.1.3.1)</w:t>
            </w:r>
            <w:r w:rsidR="00A05CCC" w:rsidRPr="00AB29F8">
              <w:rPr>
                <w:b/>
                <w:iCs/>
                <w:szCs w:val="24"/>
              </w:rPr>
              <w:t>;</w:t>
            </w:r>
          </w:p>
          <w:p w14:paraId="169B9A18" w14:textId="60AFC9BB" w:rsidR="00D21BDA" w:rsidRPr="00AB29F8" w:rsidRDefault="00A11E66" w:rsidP="00C057B2">
            <w:pPr>
              <w:pStyle w:val="afc"/>
              <w:numPr>
                <w:ilvl w:val="0"/>
                <w:numId w:val="1"/>
              </w:numPr>
              <w:tabs>
                <w:tab w:val="clear" w:pos="709"/>
                <w:tab w:val="left" w:pos="204"/>
              </w:tabs>
              <w:spacing w:line="276" w:lineRule="auto"/>
              <w:ind w:left="0" w:firstLine="0"/>
              <w:jc w:val="left"/>
              <w:rPr>
                <w:rFonts w:eastAsia="Times New Roman"/>
                <w:b/>
                <w:iCs/>
                <w:szCs w:val="24"/>
                <w:lang w:val="zh-CN" w:eastAsia="zh-CN"/>
              </w:rPr>
            </w:pPr>
            <w:r w:rsidRPr="00AB29F8">
              <w:rPr>
                <w:bCs/>
                <w:iCs/>
                <w:szCs w:val="24"/>
                <w:lang w:val="zh-CN" w:eastAsia="zh-CN"/>
              </w:rPr>
              <w:t>Procesul-verbal</w:t>
            </w:r>
            <w:r w:rsidRPr="00AB29F8">
              <w:rPr>
                <w:bCs/>
                <w:iCs/>
                <w:szCs w:val="24"/>
                <w:lang w:val="ro-MD" w:eastAsia="zh-CN"/>
              </w:rPr>
              <w:t xml:space="preserve"> al ședinței </w:t>
            </w:r>
            <w:r w:rsidRPr="00AB29F8">
              <w:rPr>
                <w:bCs/>
                <w:iCs/>
                <w:szCs w:val="24"/>
                <w:lang w:val="zh-CN" w:eastAsia="zh-CN"/>
              </w:rPr>
              <w:t>C</w:t>
            </w:r>
            <w:r w:rsidR="000A6F4F" w:rsidRPr="00AB29F8">
              <w:rPr>
                <w:rFonts w:hint="eastAsia"/>
                <w:bCs/>
                <w:iCs/>
                <w:szCs w:val="24"/>
                <w:lang w:val="ro-MD" w:eastAsia="zh-CN"/>
              </w:rPr>
              <w:t>A</w:t>
            </w:r>
            <w:r w:rsidR="00A43E6C" w:rsidRPr="00AB29F8">
              <w:rPr>
                <w:bCs/>
                <w:iCs/>
                <w:szCs w:val="24"/>
                <w:lang w:val="zh-CN" w:eastAsia="zh-CN"/>
              </w:rPr>
              <w:t xml:space="preserve"> nr.02 din </w:t>
            </w:r>
            <w:r w:rsidR="00823BF5" w:rsidRPr="00AB29F8">
              <w:rPr>
                <w:bCs/>
                <w:iCs/>
                <w:szCs w:val="24"/>
                <w:lang w:val="ro-MD" w:eastAsia="zh-CN"/>
              </w:rPr>
              <w:t>15</w:t>
            </w:r>
            <w:r w:rsidRPr="00AB29F8">
              <w:rPr>
                <w:bCs/>
                <w:iCs/>
                <w:szCs w:val="24"/>
                <w:lang w:val="zh-CN" w:eastAsia="zh-CN"/>
              </w:rPr>
              <w:t>.09.202</w:t>
            </w:r>
            <w:r w:rsidRPr="00AB29F8">
              <w:rPr>
                <w:bCs/>
                <w:iCs/>
                <w:szCs w:val="24"/>
                <w:lang w:val="ro-MD" w:eastAsia="zh-CN"/>
              </w:rPr>
              <w:t>1 cu privire la aprobarea o</w:t>
            </w:r>
            <w:r w:rsidR="005A0C9C" w:rsidRPr="00AB29F8">
              <w:rPr>
                <w:bCs/>
                <w:iCs/>
                <w:szCs w:val="24"/>
                <w:lang w:val="zh-CN" w:eastAsia="zh-CN"/>
              </w:rPr>
              <w:t>rar</w:t>
            </w:r>
            <w:r w:rsidRPr="00AB29F8">
              <w:rPr>
                <w:bCs/>
                <w:iCs/>
                <w:szCs w:val="24"/>
                <w:lang w:val="ro-MD" w:eastAsia="zh-CN"/>
              </w:rPr>
              <w:t>ului</w:t>
            </w:r>
            <w:r w:rsidR="005A0C9C" w:rsidRPr="00AB29F8">
              <w:rPr>
                <w:bCs/>
                <w:iCs/>
                <w:szCs w:val="24"/>
                <w:lang w:val="zh-CN" w:eastAsia="zh-CN"/>
              </w:rPr>
              <w:t xml:space="preserve"> lecțiilor/ activităților extracurs</w:t>
            </w:r>
            <w:r w:rsidR="005A0C9C" w:rsidRPr="00AB29F8">
              <w:rPr>
                <w:iCs/>
                <w:szCs w:val="24"/>
                <w:lang w:val="zh-CN" w:eastAsia="zh-CN"/>
              </w:rPr>
              <w:t xml:space="preserve"> </w:t>
            </w:r>
            <w:r w:rsidR="00C057B2" w:rsidRPr="00AB29F8">
              <w:rPr>
                <w:b/>
                <w:i/>
                <w:szCs w:val="24"/>
                <w:lang w:val="ro-MD" w:eastAsia="zh-CN"/>
              </w:rPr>
              <w:t>(</w:t>
            </w:r>
            <w:r w:rsidR="005A0C9C" w:rsidRPr="00AB29F8">
              <w:rPr>
                <w:b/>
                <w:i/>
                <w:szCs w:val="24"/>
                <w:lang w:val="zh-CN" w:eastAsia="zh-CN"/>
              </w:rPr>
              <w:t>Anexa</w:t>
            </w:r>
            <w:r w:rsidR="00BB48BB" w:rsidRPr="00AB29F8">
              <w:rPr>
                <w:b/>
                <w:i/>
                <w:szCs w:val="24"/>
                <w:lang w:val="ro-MD" w:eastAsia="zh-CN"/>
              </w:rPr>
              <w:t xml:space="preserve"> </w:t>
            </w:r>
            <w:r w:rsidR="005A0C9C" w:rsidRPr="00AB29F8">
              <w:rPr>
                <w:b/>
                <w:i/>
                <w:szCs w:val="24"/>
                <w:lang w:val="zh-CN" w:eastAsia="zh-CN"/>
              </w:rPr>
              <w:t>1.1.3.2)</w:t>
            </w:r>
            <w:r w:rsidR="00A05CCC" w:rsidRPr="00AB29F8">
              <w:rPr>
                <w:b/>
                <w:iCs/>
                <w:szCs w:val="24"/>
                <w:lang w:eastAsia="zh-CN"/>
              </w:rPr>
              <w:t>;</w:t>
            </w:r>
          </w:p>
          <w:p w14:paraId="15023638" w14:textId="3976371F" w:rsidR="005B214D" w:rsidRPr="00AB29F8" w:rsidRDefault="00C71DAA" w:rsidP="005B214D">
            <w:pPr>
              <w:pStyle w:val="afc"/>
              <w:numPr>
                <w:ilvl w:val="0"/>
                <w:numId w:val="1"/>
              </w:numPr>
              <w:tabs>
                <w:tab w:val="clear" w:pos="709"/>
                <w:tab w:val="left" w:pos="204"/>
              </w:tabs>
              <w:spacing w:line="276" w:lineRule="auto"/>
              <w:ind w:left="0" w:firstLine="0"/>
              <w:jc w:val="left"/>
              <w:rPr>
                <w:rFonts w:eastAsia="Times New Roman"/>
                <w:b/>
                <w:iCs/>
                <w:szCs w:val="24"/>
                <w:lang w:val="zh-CN"/>
              </w:rPr>
            </w:pPr>
            <w:bookmarkStart w:id="7" w:name="_Hlk114583831"/>
            <w:r w:rsidRPr="00AB29F8">
              <w:rPr>
                <w:bCs/>
                <w:iCs/>
                <w:szCs w:val="24"/>
                <w:lang w:val="ro-MD"/>
              </w:rPr>
              <w:t>O</w:t>
            </w:r>
            <w:r w:rsidRPr="00AB29F8">
              <w:rPr>
                <w:bCs/>
                <w:iCs/>
                <w:szCs w:val="24"/>
                <w:lang w:val="zh-CN"/>
              </w:rPr>
              <w:t>rar</w:t>
            </w:r>
            <w:r w:rsidRPr="00AB29F8">
              <w:rPr>
                <w:bCs/>
                <w:iCs/>
                <w:szCs w:val="24"/>
                <w:lang w:val="ro-MD"/>
              </w:rPr>
              <w:t>ul</w:t>
            </w:r>
            <w:r w:rsidRPr="00AB29F8">
              <w:rPr>
                <w:bCs/>
                <w:iCs/>
                <w:szCs w:val="24"/>
                <w:lang w:val="zh-CN"/>
              </w:rPr>
              <w:t xml:space="preserve"> evaluărilor sumative</w:t>
            </w:r>
            <w:r w:rsidRPr="00AB29F8">
              <w:rPr>
                <w:bCs/>
                <w:iCs/>
                <w:szCs w:val="24"/>
                <w:lang w:val="ro-MD"/>
              </w:rPr>
              <w:t xml:space="preserve"> la disciplinele școlare în anul de studii 2021-2022</w:t>
            </w:r>
            <w:bookmarkEnd w:id="7"/>
            <w:r w:rsidRPr="00AB29F8">
              <w:rPr>
                <w:iCs/>
                <w:szCs w:val="24"/>
                <w:lang w:val="ro-MD"/>
              </w:rPr>
              <w:t xml:space="preserve">, aprobat la </w:t>
            </w:r>
            <w:r w:rsidR="005B214D" w:rsidRPr="00AB29F8">
              <w:rPr>
                <w:bCs/>
                <w:iCs/>
                <w:szCs w:val="24"/>
                <w:lang w:val="ro-MD"/>
              </w:rPr>
              <w:t>ședinț</w:t>
            </w:r>
            <w:r w:rsidRPr="00AB29F8">
              <w:rPr>
                <w:bCs/>
                <w:iCs/>
                <w:szCs w:val="24"/>
                <w:lang w:val="ro-MD"/>
              </w:rPr>
              <w:t>a</w:t>
            </w:r>
            <w:r w:rsidR="005B214D" w:rsidRPr="00AB29F8">
              <w:rPr>
                <w:bCs/>
                <w:iCs/>
                <w:szCs w:val="24"/>
                <w:lang w:val="ro-MD"/>
              </w:rPr>
              <w:t xml:space="preserve"> </w:t>
            </w:r>
            <w:r w:rsidR="005B214D" w:rsidRPr="00AB29F8">
              <w:rPr>
                <w:bCs/>
                <w:iCs/>
                <w:szCs w:val="24"/>
                <w:lang w:val="zh-CN"/>
              </w:rPr>
              <w:t>C</w:t>
            </w:r>
            <w:r w:rsidRPr="00AB29F8">
              <w:rPr>
                <w:bCs/>
                <w:iCs/>
                <w:szCs w:val="24"/>
                <w:lang w:val="ro-MD"/>
              </w:rPr>
              <w:t>A</w:t>
            </w:r>
            <w:r w:rsidR="005B214D" w:rsidRPr="00AB29F8">
              <w:rPr>
                <w:bCs/>
                <w:iCs/>
                <w:szCs w:val="24"/>
                <w:lang w:val="zh-CN"/>
              </w:rPr>
              <w:t xml:space="preserve"> nr.02 din </w:t>
            </w:r>
            <w:r w:rsidR="00823BF5" w:rsidRPr="00AB29F8">
              <w:rPr>
                <w:bCs/>
                <w:iCs/>
                <w:szCs w:val="24"/>
                <w:lang w:val="ro-MD"/>
              </w:rPr>
              <w:t>15</w:t>
            </w:r>
            <w:r w:rsidR="005B214D" w:rsidRPr="00AB29F8">
              <w:rPr>
                <w:bCs/>
                <w:iCs/>
                <w:szCs w:val="24"/>
                <w:lang w:val="zh-CN"/>
              </w:rPr>
              <w:t>.09.202</w:t>
            </w:r>
            <w:r w:rsidR="005B214D" w:rsidRPr="00AB29F8">
              <w:rPr>
                <w:bCs/>
                <w:iCs/>
                <w:szCs w:val="24"/>
                <w:lang w:val="ro-MD"/>
              </w:rPr>
              <w:t xml:space="preserve">1 </w:t>
            </w:r>
            <w:r w:rsidR="005B214D" w:rsidRPr="00AB29F8">
              <w:rPr>
                <w:b/>
                <w:i/>
                <w:szCs w:val="24"/>
                <w:lang w:val="ro-MD"/>
              </w:rPr>
              <w:t>(</w:t>
            </w:r>
            <w:r w:rsidR="005B214D" w:rsidRPr="00AB29F8">
              <w:rPr>
                <w:b/>
                <w:i/>
                <w:szCs w:val="24"/>
                <w:lang w:val="zh-CN"/>
              </w:rPr>
              <w:t>Anexa</w:t>
            </w:r>
            <w:r w:rsidR="005B214D" w:rsidRPr="00AB29F8">
              <w:rPr>
                <w:b/>
                <w:i/>
                <w:szCs w:val="24"/>
                <w:lang w:val="ro-MD"/>
              </w:rPr>
              <w:t xml:space="preserve"> </w:t>
            </w:r>
            <w:r w:rsidR="005B214D" w:rsidRPr="00AB29F8">
              <w:rPr>
                <w:b/>
                <w:i/>
                <w:szCs w:val="24"/>
                <w:lang w:val="zh-CN"/>
              </w:rPr>
              <w:t>1.1.3.3)</w:t>
            </w:r>
            <w:r w:rsidR="005B214D" w:rsidRPr="00AB29F8">
              <w:rPr>
                <w:b/>
                <w:iCs/>
                <w:szCs w:val="24"/>
                <w:lang w:val="fr-FR"/>
              </w:rPr>
              <w:t>;</w:t>
            </w:r>
          </w:p>
          <w:p w14:paraId="60B40653" w14:textId="5D8E96E4" w:rsidR="00A43E6C" w:rsidRPr="00AB29F8" w:rsidRDefault="00A43E6C" w:rsidP="00C057B2">
            <w:pPr>
              <w:pStyle w:val="afc"/>
              <w:numPr>
                <w:ilvl w:val="0"/>
                <w:numId w:val="1"/>
              </w:numPr>
              <w:tabs>
                <w:tab w:val="clear" w:pos="709"/>
                <w:tab w:val="left" w:pos="204"/>
              </w:tabs>
              <w:spacing w:line="276" w:lineRule="auto"/>
              <w:ind w:left="0" w:firstLine="0"/>
              <w:jc w:val="left"/>
              <w:rPr>
                <w:rFonts w:eastAsia="Times New Roman"/>
                <w:iCs/>
                <w:szCs w:val="24"/>
                <w:u w:val="single"/>
                <w:lang w:val="zh-CN"/>
              </w:rPr>
            </w:pPr>
            <w:r w:rsidRPr="00AB29F8">
              <w:rPr>
                <w:iCs/>
                <w:szCs w:val="24"/>
                <w:lang w:val="fr-FR"/>
              </w:rPr>
              <w:t>Ordinul cu privire la aprobarea componentei școlare a Panului - cadru pentru anul de studii 2021-2022</w:t>
            </w:r>
            <w:r w:rsidR="00EC36D5" w:rsidRPr="00AB29F8">
              <w:rPr>
                <w:iCs/>
                <w:szCs w:val="24"/>
                <w:lang w:val="fr-FR"/>
              </w:rPr>
              <w:t xml:space="preserve"> </w:t>
            </w:r>
            <w:r w:rsidR="00081E07" w:rsidRPr="00AB29F8">
              <w:rPr>
                <w:b/>
                <w:i/>
                <w:szCs w:val="24"/>
                <w:lang w:val="ro-MD"/>
              </w:rPr>
              <w:t>(</w:t>
            </w:r>
            <w:r w:rsidR="00081E07" w:rsidRPr="00AB29F8">
              <w:rPr>
                <w:b/>
                <w:i/>
                <w:szCs w:val="24"/>
                <w:lang w:val="zh-CN"/>
              </w:rPr>
              <w:t>Anexa</w:t>
            </w:r>
            <w:r w:rsidR="00081E07" w:rsidRPr="00AB29F8">
              <w:rPr>
                <w:b/>
                <w:i/>
                <w:szCs w:val="24"/>
                <w:lang w:val="ro-MD"/>
              </w:rPr>
              <w:t xml:space="preserve"> </w:t>
            </w:r>
            <w:r w:rsidR="005B214D" w:rsidRPr="00AB29F8">
              <w:rPr>
                <w:b/>
                <w:i/>
                <w:szCs w:val="24"/>
                <w:lang w:val="zh-CN"/>
              </w:rPr>
              <w:t>1.1.3.4</w:t>
            </w:r>
            <w:r w:rsidR="00081E07" w:rsidRPr="00AB29F8">
              <w:rPr>
                <w:b/>
                <w:i/>
                <w:szCs w:val="24"/>
                <w:lang w:val="zh-CN"/>
              </w:rPr>
              <w:t>)</w:t>
            </w:r>
            <w:r w:rsidR="00240C6A" w:rsidRPr="00AB29F8">
              <w:rPr>
                <w:b/>
                <w:i/>
                <w:szCs w:val="24"/>
                <w:lang w:val="zh-CN"/>
              </w:rPr>
              <w:t>;</w:t>
            </w:r>
          </w:p>
          <w:p w14:paraId="6A734490" w14:textId="28F68B8D" w:rsidR="00D21BDA" w:rsidRPr="00AB29F8" w:rsidRDefault="00081E07" w:rsidP="005B214D">
            <w:pPr>
              <w:pStyle w:val="afc"/>
              <w:numPr>
                <w:ilvl w:val="0"/>
                <w:numId w:val="1"/>
              </w:numPr>
              <w:tabs>
                <w:tab w:val="clear" w:pos="709"/>
                <w:tab w:val="left" w:pos="204"/>
              </w:tabs>
              <w:spacing w:line="276" w:lineRule="auto"/>
              <w:ind w:left="0" w:firstLine="0"/>
              <w:jc w:val="left"/>
              <w:rPr>
                <w:rFonts w:eastAsia="Times New Roman"/>
                <w:iCs/>
                <w:szCs w:val="24"/>
                <w:u w:val="single"/>
                <w:lang w:val="zh-CN"/>
              </w:rPr>
            </w:pPr>
            <w:r w:rsidRPr="00AB29F8">
              <w:rPr>
                <w:iCs/>
                <w:szCs w:val="24"/>
                <w:lang w:val="ro-MD"/>
              </w:rPr>
              <w:t>Ordinul nr. 84/A din 20.09.2021 referitor la aprobarea Structurii estimative a timpului de muncă și a pauzei de masă a angajaților în anul de studii 2021-2022</w:t>
            </w:r>
            <w:r w:rsidR="005B214D" w:rsidRPr="00AB29F8">
              <w:rPr>
                <w:iCs/>
                <w:szCs w:val="24"/>
                <w:lang w:val="ro-MD"/>
              </w:rPr>
              <w:t xml:space="preserve"> </w:t>
            </w:r>
            <w:r w:rsidR="005B214D" w:rsidRPr="00AB29F8">
              <w:rPr>
                <w:b/>
                <w:i/>
                <w:szCs w:val="24"/>
                <w:lang w:val="ro-MD"/>
              </w:rPr>
              <w:t>(</w:t>
            </w:r>
            <w:r w:rsidR="005B214D" w:rsidRPr="00AB29F8">
              <w:rPr>
                <w:b/>
                <w:i/>
                <w:szCs w:val="24"/>
                <w:lang w:val="zh-CN"/>
              </w:rPr>
              <w:t>Anexa</w:t>
            </w:r>
            <w:r w:rsidR="005B214D" w:rsidRPr="00AB29F8">
              <w:rPr>
                <w:b/>
                <w:i/>
                <w:szCs w:val="24"/>
                <w:lang w:val="ro-MD"/>
              </w:rPr>
              <w:t xml:space="preserve"> </w:t>
            </w:r>
            <w:r w:rsidR="005B214D" w:rsidRPr="00AB29F8">
              <w:rPr>
                <w:b/>
                <w:i/>
                <w:szCs w:val="24"/>
                <w:lang w:val="zh-CN"/>
              </w:rPr>
              <w:t>1.1.3.5)</w:t>
            </w:r>
            <w:r w:rsidR="005B214D" w:rsidRPr="00AB29F8">
              <w:rPr>
                <w:b/>
                <w:iCs/>
                <w:szCs w:val="24"/>
                <w:lang w:val="fr-FR"/>
              </w:rPr>
              <w:t>.</w:t>
            </w:r>
          </w:p>
        </w:tc>
      </w:tr>
      <w:tr w:rsidR="00AB29F8" w:rsidRPr="00AB29F8" w14:paraId="0DAC5837" w14:textId="77777777" w:rsidTr="00D73D56">
        <w:tc>
          <w:tcPr>
            <w:tcW w:w="1276" w:type="dxa"/>
          </w:tcPr>
          <w:p w14:paraId="7DEA74D6"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2917B5F6" w14:textId="2ACD6BF0" w:rsidR="00D21BDA" w:rsidRPr="00AB29F8" w:rsidRDefault="005A0C9C" w:rsidP="008D60FD">
            <w:pPr>
              <w:pStyle w:val="afc"/>
              <w:tabs>
                <w:tab w:val="clear" w:pos="709"/>
                <w:tab w:val="left" w:pos="204"/>
              </w:tabs>
              <w:spacing w:line="276" w:lineRule="auto"/>
              <w:jc w:val="left"/>
              <w:rPr>
                <w:rFonts w:eastAsia="Times New Roman"/>
                <w:i/>
                <w:iCs/>
                <w:szCs w:val="24"/>
                <w:lang w:val="zh-CN"/>
              </w:rPr>
            </w:pPr>
            <w:r w:rsidRPr="00AB29F8">
              <w:rPr>
                <w:rFonts w:eastAsia="Times New Roman"/>
                <w:i/>
                <w:iCs/>
                <w:szCs w:val="24"/>
                <w:lang w:val="zh-CN"/>
              </w:rPr>
              <w:t>Instituția respectă cerințele de proiectare orară a activităților educaționale  și asigură un program  echilibrat și flexibil  de activitate pentru elevi</w:t>
            </w:r>
            <w:r w:rsidR="008D60FD" w:rsidRPr="00AB29F8">
              <w:rPr>
                <w:rFonts w:eastAsia="Times New Roman"/>
                <w:i/>
                <w:iCs/>
                <w:szCs w:val="24"/>
                <w:lang w:val="ro-MD"/>
              </w:rPr>
              <w:t xml:space="preserve">. </w:t>
            </w:r>
            <w:r w:rsidRPr="00AB29F8">
              <w:rPr>
                <w:rFonts w:eastAsia="Times New Roman"/>
                <w:i/>
                <w:iCs/>
                <w:szCs w:val="24"/>
                <w:lang w:val="zh-CN"/>
              </w:rPr>
              <w:t xml:space="preserve">Deși în planul-cadru este stipulat că la stabilirea și aprobarea orarului transportării elevilor din localitățile arondate spre și de la școală, în mod obligatoriu, se va ține cont de orarul lecțiilor, orarul activităților </w:t>
            </w:r>
            <w:r w:rsidRPr="00AB29F8">
              <w:rPr>
                <w:rFonts w:eastAsia="Times New Roman"/>
                <w:i/>
                <w:iCs/>
                <w:szCs w:val="24"/>
                <w:lang w:val="zh-CN"/>
              </w:rPr>
              <w:lastRenderedPageBreak/>
              <w:t>extrașcolare și al cercurilor pe interese, la noi în instituție acest lucru nu este posibil, deoarece copii nu reușesc să se includă</w:t>
            </w:r>
            <w:r w:rsidRPr="00AB29F8">
              <w:rPr>
                <w:rFonts w:eastAsia="Times New Roman"/>
                <w:iCs/>
                <w:szCs w:val="24"/>
                <w:lang w:val="zh-CN"/>
              </w:rPr>
              <w:t>.</w:t>
            </w:r>
          </w:p>
        </w:tc>
      </w:tr>
      <w:tr w:rsidR="00AB29F8" w:rsidRPr="00AB29F8" w14:paraId="14C29106" w14:textId="77777777" w:rsidTr="00D73D56">
        <w:tc>
          <w:tcPr>
            <w:tcW w:w="1276" w:type="dxa"/>
          </w:tcPr>
          <w:p w14:paraId="27C0F226" w14:textId="77777777" w:rsidR="00D21BDA" w:rsidRPr="00AB29F8" w:rsidRDefault="005A0C9C" w:rsidP="005A0C9C">
            <w:pPr>
              <w:spacing w:line="276" w:lineRule="auto"/>
              <w:jc w:val="left"/>
              <w:rPr>
                <w:szCs w:val="24"/>
                <w:lang w:val="zh-CN"/>
              </w:rPr>
            </w:pPr>
            <w:r w:rsidRPr="00AB29F8">
              <w:rPr>
                <w:szCs w:val="24"/>
                <w:lang w:val="zh-CN"/>
              </w:rPr>
              <w:lastRenderedPageBreak/>
              <w:t xml:space="preserve">Pondere și punctaj acordat </w:t>
            </w:r>
          </w:p>
        </w:tc>
        <w:tc>
          <w:tcPr>
            <w:tcW w:w="2268" w:type="dxa"/>
            <w:vAlign w:val="center"/>
          </w:tcPr>
          <w:p w14:paraId="3016702D"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67DA360D" w14:textId="77777777" w:rsidR="00D21BDA" w:rsidRPr="00AB29F8" w:rsidRDefault="005A0C9C" w:rsidP="005A0C9C">
            <w:pPr>
              <w:spacing w:line="276" w:lineRule="auto"/>
              <w:jc w:val="center"/>
              <w:rPr>
                <w:szCs w:val="24"/>
                <w:lang w:val="zh-CN"/>
              </w:rPr>
            </w:pPr>
            <w:r w:rsidRPr="00AB29F8">
              <w:rPr>
                <w:szCs w:val="24"/>
                <w:lang w:val="zh-CN"/>
              </w:rPr>
              <w:t>Autoevaluare conform criteriilor: -0,75</w:t>
            </w:r>
          </w:p>
        </w:tc>
        <w:tc>
          <w:tcPr>
            <w:tcW w:w="2835" w:type="dxa"/>
            <w:vAlign w:val="center"/>
          </w:tcPr>
          <w:p w14:paraId="39588A68" w14:textId="77777777" w:rsidR="00D21BDA" w:rsidRPr="00AB29F8" w:rsidRDefault="005A0C9C" w:rsidP="005A0C9C">
            <w:pPr>
              <w:spacing w:line="276" w:lineRule="auto"/>
              <w:jc w:val="center"/>
              <w:rPr>
                <w:szCs w:val="24"/>
                <w:lang w:val="zh-CN"/>
              </w:rPr>
            </w:pPr>
            <w:r w:rsidRPr="00AB29F8">
              <w:rPr>
                <w:szCs w:val="24"/>
                <w:lang w:val="zh-CN"/>
              </w:rPr>
              <w:t>Punctaj acordat: - 1,50</w:t>
            </w:r>
          </w:p>
        </w:tc>
      </w:tr>
    </w:tbl>
    <w:p w14:paraId="2B5082CC" w14:textId="77777777" w:rsidR="0086208D" w:rsidRPr="00AB29F8" w:rsidRDefault="0086208D" w:rsidP="005A0C9C">
      <w:pPr>
        <w:spacing w:line="276" w:lineRule="auto"/>
        <w:jc w:val="left"/>
        <w:rPr>
          <w:b/>
          <w:bCs/>
          <w:szCs w:val="24"/>
          <w:lang w:val="zh-CN"/>
        </w:rPr>
      </w:pPr>
    </w:p>
    <w:p w14:paraId="783178FE" w14:textId="1D74F7BB" w:rsidR="00D73D56" w:rsidRPr="00AB29F8" w:rsidRDefault="005A0C9C" w:rsidP="005A0C9C">
      <w:pPr>
        <w:spacing w:line="276" w:lineRule="auto"/>
        <w:jc w:val="left"/>
        <w:rPr>
          <w:b/>
          <w:bCs/>
          <w:szCs w:val="24"/>
          <w:lang w:val="zh-CN" w:eastAsia="zh-CN"/>
        </w:rPr>
      </w:pPr>
      <w:r w:rsidRPr="00AB29F8">
        <w:rPr>
          <w:b/>
          <w:bCs/>
          <w:szCs w:val="24"/>
          <w:lang w:val="zh-CN"/>
        </w:rPr>
        <w:t>Domeniu: Capacitate instituțională</w:t>
      </w:r>
    </w:p>
    <w:p w14:paraId="18EC03B0" w14:textId="01724DAF" w:rsidR="00D73D56" w:rsidRPr="00AB29F8" w:rsidRDefault="00D73D56" w:rsidP="00D73D56">
      <w:pPr>
        <w:rPr>
          <w:szCs w:val="24"/>
          <w:lang w:val="zh-CN" w:eastAsia="zh-CN"/>
        </w:rPr>
      </w:pPr>
      <w:r w:rsidRPr="00AB29F8">
        <w:rPr>
          <w:b/>
          <w:bCs/>
          <w:szCs w:val="24"/>
          <w:lang w:val="zh-CN"/>
        </w:rPr>
        <w:t>Indicator 1.1.4.</w:t>
      </w:r>
      <w:r w:rsidRPr="00AB29F8">
        <w:rPr>
          <w:szCs w:val="24"/>
          <w:lang w:val="zh-CN"/>
        </w:rPr>
        <w:t xml:space="preserve"> Asigurarea pentru fiecare elev a câte un loc în bancă/ la masă etc., corespunzător</w:t>
      </w:r>
    </w:p>
    <w:p w14:paraId="1F68CA16" w14:textId="4D1427A9" w:rsidR="00D21BDA" w:rsidRPr="00AB29F8" w:rsidRDefault="005A0C9C" w:rsidP="005A0C9C">
      <w:pPr>
        <w:spacing w:line="276" w:lineRule="auto"/>
        <w:jc w:val="left"/>
        <w:rPr>
          <w:szCs w:val="24"/>
          <w:lang w:val="zh-CN"/>
        </w:rPr>
      </w:pPr>
      <w:r w:rsidRPr="00AB29F8">
        <w:rPr>
          <w:szCs w:val="24"/>
          <w:lang w:val="zh-CN"/>
        </w:rPr>
        <w:t xml:space="preserve">particularităților psihofiziologice individuale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18CC7383" w14:textId="77777777" w:rsidTr="00D73D56">
        <w:tc>
          <w:tcPr>
            <w:tcW w:w="1276" w:type="dxa"/>
          </w:tcPr>
          <w:p w14:paraId="0E4D71F5"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C196F89" w14:textId="36DEAF88" w:rsidR="00D21BDA" w:rsidRPr="00AB29F8" w:rsidRDefault="00BA19E4" w:rsidP="00C057B2">
            <w:pPr>
              <w:pStyle w:val="afc"/>
              <w:numPr>
                <w:ilvl w:val="0"/>
                <w:numId w:val="1"/>
              </w:numPr>
              <w:tabs>
                <w:tab w:val="clear" w:pos="709"/>
                <w:tab w:val="left" w:pos="204"/>
              </w:tabs>
              <w:spacing w:line="276" w:lineRule="auto"/>
              <w:ind w:left="0" w:firstLine="0"/>
              <w:jc w:val="left"/>
              <w:rPr>
                <w:b/>
                <w:bCs/>
                <w:i/>
                <w:szCs w:val="24"/>
                <w:lang w:val="zh-CN"/>
              </w:rPr>
            </w:pPr>
            <w:r w:rsidRPr="00AB29F8">
              <w:rPr>
                <w:iCs/>
                <w:szCs w:val="24"/>
                <w:lang w:val="ro-MD"/>
              </w:rPr>
              <w:t>S</w:t>
            </w:r>
            <w:r w:rsidR="005A0C9C" w:rsidRPr="00AB29F8">
              <w:rPr>
                <w:iCs/>
                <w:szCs w:val="24"/>
                <w:lang w:val="zh-CN"/>
              </w:rPr>
              <w:t>pații</w:t>
            </w:r>
            <w:r w:rsidRPr="00AB29F8">
              <w:rPr>
                <w:iCs/>
                <w:szCs w:val="24"/>
                <w:lang w:val="ro-MD"/>
              </w:rPr>
              <w:t>le</w:t>
            </w:r>
            <w:r w:rsidR="005A0C9C" w:rsidRPr="00AB29F8">
              <w:rPr>
                <w:iCs/>
                <w:szCs w:val="24"/>
                <w:lang w:val="zh-CN"/>
              </w:rPr>
              <w:t xml:space="preserve"> educaționale adecvate tuturor tipurilor de activități educaționale (</w:t>
            </w:r>
            <w:r w:rsidR="005A0C9C" w:rsidRPr="00AB29F8">
              <w:rPr>
                <w:b/>
                <w:bCs/>
                <w:i/>
                <w:szCs w:val="24"/>
                <w:lang w:val="zh-CN"/>
              </w:rPr>
              <w:t>Anexa 1.1.4.1)</w:t>
            </w:r>
            <w:r w:rsidR="00505D76" w:rsidRPr="00AB29F8">
              <w:rPr>
                <w:b/>
                <w:bCs/>
                <w:i/>
                <w:szCs w:val="24"/>
              </w:rPr>
              <w:t>;</w:t>
            </w:r>
            <w:r w:rsidR="00B47A2F" w:rsidRPr="00AB29F8">
              <w:rPr>
                <w:b/>
                <w:bCs/>
                <w:i/>
                <w:szCs w:val="24"/>
              </w:rPr>
              <w:t xml:space="preserve"> Factura </w:t>
            </w:r>
          </w:p>
          <w:p w14:paraId="0B880DEE" w14:textId="4C40802C" w:rsidR="00833CFF" w:rsidRPr="00AB29F8" w:rsidRDefault="00833CFF" w:rsidP="00C057B2">
            <w:pPr>
              <w:pStyle w:val="afc"/>
              <w:numPr>
                <w:ilvl w:val="0"/>
                <w:numId w:val="1"/>
              </w:numPr>
              <w:tabs>
                <w:tab w:val="clear" w:pos="709"/>
                <w:tab w:val="left" w:pos="204"/>
              </w:tabs>
              <w:spacing w:line="276" w:lineRule="auto"/>
              <w:ind w:left="0" w:firstLine="0"/>
              <w:jc w:val="left"/>
              <w:rPr>
                <w:bCs/>
                <w:szCs w:val="24"/>
                <w:lang w:val="zh-CN"/>
              </w:rPr>
            </w:pPr>
            <w:r w:rsidRPr="00AB29F8">
              <w:rPr>
                <w:bCs/>
                <w:szCs w:val="24"/>
                <w:lang w:val="fr-FR"/>
              </w:rPr>
              <w:t>Act</w:t>
            </w:r>
            <w:r w:rsidR="00352EF0" w:rsidRPr="00AB29F8">
              <w:rPr>
                <w:bCs/>
                <w:szCs w:val="24"/>
                <w:lang w:val="fr-FR"/>
              </w:rPr>
              <w:t xml:space="preserve">ul </w:t>
            </w:r>
            <w:r w:rsidRPr="00AB29F8">
              <w:rPr>
                <w:bCs/>
                <w:szCs w:val="24"/>
                <w:lang w:val="fr-FR"/>
              </w:rPr>
              <w:t>de predare</w:t>
            </w:r>
            <w:r w:rsidR="002B4BA6" w:rsidRPr="00AB29F8">
              <w:rPr>
                <w:bCs/>
                <w:szCs w:val="24"/>
                <w:lang w:val="fr-FR"/>
              </w:rPr>
              <w:t xml:space="preserve"> </w:t>
            </w:r>
            <w:r w:rsidRPr="00AB29F8">
              <w:rPr>
                <w:bCs/>
                <w:szCs w:val="24"/>
                <w:lang w:val="fr-FR"/>
              </w:rPr>
              <w:t>- primire a bunurilor din sălile de clasă diriginților</w:t>
            </w:r>
            <w:r w:rsidR="002B4BA6" w:rsidRPr="00AB29F8">
              <w:rPr>
                <w:bCs/>
                <w:szCs w:val="24"/>
                <w:lang w:val="fr-FR"/>
              </w:rPr>
              <w:t xml:space="preserve">, semnat de </w:t>
            </w:r>
            <w:r w:rsidR="00352EF0" w:rsidRPr="00AB29F8">
              <w:rPr>
                <w:bCs/>
                <w:szCs w:val="24"/>
                <w:lang w:val="fr-FR"/>
              </w:rPr>
              <w:t xml:space="preserve">către </w:t>
            </w:r>
            <w:r w:rsidR="002B4BA6" w:rsidRPr="00AB29F8">
              <w:rPr>
                <w:bCs/>
                <w:szCs w:val="24"/>
                <w:lang w:val="fr-FR"/>
              </w:rPr>
              <w:t>diriginți (</w:t>
            </w:r>
            <w:r w:rsidR="002B4BA6" w:rsidRPr="00AB29F8">
              <w:rPr>
                <w:b/>
                <w:bCs/>
                <w:i/>
                <w:szCs w:val="24"/>
                <w:lang w:val="zh-CN"/>
              </w:rPr>
              <w:t>1.1.4.2)</w:t>
            </w:r>
            <w:r w:rsidR="002B4BA6" w:rsidRPr="00AB29F8">
              <w:rPr>
                <w:b/>
                <w:bCs/>
                <w:i/>
                <w:szCs w:val="24"/>
                <w:lang w:val="fr-FR"/>
              </w:rPr>
              <w:t>;</w:t>
            </w:r>
          </w:p>
          <w:p w14:paraId="06D8C911" w14:textId="7A13845D" w:rsidR="00D21BDA" w:rsidRPr="00AB29F8" w:rsidRDefault="008D570E" w:rsidP="00C057B2">
            <w:pPr>
              <w:pStyle w:val="afc"/>
              <w:numPr>
                <w:ilvl w:val="0"/>
                <w:numId w:val="1"/>
              </w:numPr>
              <w:tabs>
                <w:tab w:val="clear" w:pos="709"/>
                <w:tab w:val="left" w:pos="204"/>
              </w:tabs>
              <w:spacing w:line="276" w:lineRule="auto"/>
              <w:ind w:left="0" w:firstLine="0"/>
              <w:jc w:val="left"/>
              <w:rPr>
                <w:b/>
                <w:bCs/>
                <w:i/>
                <w:szCs w:val="24"/>
                <w:lang w:val="zh-CN"/>
              </w:rPr>
            </w:pPr>
            <w:r w:rsidRPr="00AB29F8">
              <w:rPr>
                <w:iCs/>
                <w:szCs w:val="24"/>
                <w:lang w:val="ro-MD"/>
              </w:rPr>
              <w:t>F</w:t>
            </w:r>
            <w:r w:rsidR="005A0C9C" w:rsidRPr="00AB29F8">
              <w:rPr>
                <w:iCs/>
                <w:szCs w:val="24"/>
                <w:lang w:val="zh-CN"/>
              </w:rPr>
              <w:t>acturi</w:t>
            </w:r>
            <w:r w:rsidR="00352EF0" w:rsidRPr="00AB29F8">
              <w:rPr>
                <w:iCs/>
                <w:szCs w:val="24"/>
                <w:lang w:val="ro-MD"/>
              </w:rPr>
              <w:t>le</w:t>
            </w:r>
            <w:r w:rsidR="005A0C9C" w:rsidRPr="00AB29F8">
              <w:rPr>
                <w:iCs/>
                <w:szCs w:val="24"/>
                <w:lang w:val="zh-CN"/>
              </w:rPr>
              <w:t xml:space="preserve"> </w:t>
            </w:r>
            <w:r w:rsidRPr="00AB29F8">
              <w:rPr>
                <w:iCs/>
                <w:szCs w:val="24"/>
                <w:lang w:val="ro-MD"/>
              </w:rPr>
              <w:t xml:space="preserve">de procurare </w:t>
            </w:r>
            <w:r w:rsidR="005A0C9C" w:rsidRPr="00AB29F8">
              <w:rPr>
                <w:iCs/>
                <w:szCs w:val="24"/>
                <w:lang w:val="zh-CN"/>
              </w:rPr>
              <w:t xml:space="preserve">a mobilierului </w:t>
            </w:r>
            <w:r w:rsidRPr="00AB29F8">
              <w:rPr>
                <w:iCs/>
                <w:szCs w:val="24"/>
                <w:lang w:val="ro-MD"/>
              </w:rPr>
              <w:t>școlar în cadrul „Proiectului Reforma Învățăm</w:t>
            </w:r>
            <w:r w:rsidR="00352EF0" w:rsidRPr="00AB29F8">
              <w:rPr>
                <w:iCs/>
                <w:szCs w:val="24"/>
                <w:lang w:val="ro-MD"/>
              </w:rPr>
              <w:t>â</w:t>
            </w:r>
            <w:r w:rsidRPr="00AB29F8">
              <w:rPr>
                <w:iCs/>
                <w:szCs w:val="24"/>
                <w:lang w:val="ro-MD"/>
              </w:rPr>
              <w:t>ntului în Moldova-2</w:t>
            </w:r>
            <w:r w:rsidR="000A6F4F" w:rsidRPr="00AB29F8">
              <w:rPr>
                <w:iCs/>
                <w:szCs w:val="24"/>
                <w:lang w:val="ro-MD"/>
              </w:rPr>
              <w:t xml:space="preserve"> (PRIM</w:t>
            </w:r>
            <w:r w:rsidR="00391A99" w:rsidRPr="00AB29F8">
              <w:rPr>
                <w:iCs/>
                <w:szCs w:val="24"/>
                <w:lang w:val="ro-MD"/>
              </w:rPr>
              <w:t>-2</w:t>
            </w:r>
            <w:r w:rsidR="000A6F4F" w:rsidRPr="00AB29F8">
              <w:rPr>
                <w:iCs/>
                <w:szCs w:val="24"/>
                <w:lang w:val="ro-MD"/>
              </w:rPr>
              <w:t>)</w:t>
            </w:r>
            <w:r w:rsidRPr="00AB29F8">
              <w:rPr>
                <w:iCs/>
                <w:szCs w:val="24"/>
                <w:lang w:val="ro-MD"/>
              </w:rPr>
              <w:t>”</w:t>
            </w:r>
            <w:r w:rsidR="00FA65B1" w:rsidRPr="00AB29F8">
              <w:rPr>
                <w:iCs/>
                <w:szCs w:val="24"/>
                <w:lang w:val="ro-MD"/>
              </w:rPr>
              <w:t xml:space="preserve"> </w:t>
            </w:r>
            <w:r w:rsidR="00833CFF" w:rsidRPr="00AB29F8">
              <w:rPr>
                <w:iCs/>
                <w:szCs w:val="24"/>
                <w:lang w:val="zh-CN"/>
              </w:rPr>
              <w:t>(</w:t>
            </w:r>
            <w:r w:rsidR="00833CFF" w:rsidRPr="00AB29F8">
              <w:rPr>
                <w:b/>
                <w:bCs/>
                <w:i/>
                <w:szCs w:val="24"/>
                <w:lang w:val="zh-CN"/>
              </w:rPr>
              <w:t>Anexa 1.1.4.3)</w:t>
            </w:r>
            <w:r w:rsidR="00833CFF" w:rsidRPr="00AB29F8">
              <w:rPr>
                <w:rFonts w:hint="eastAsia"/>
                <w:b/>
                <w:bCs/>
                <w:i/>
                <w:szCs w:val="24"/>
                <w:lang w:val="fr-FR" w:eastAsia="zh-CN"/>
              </w:rPr>
              <w:t>;</w:t>
            </w:r>
            <w:r w:rsidRPr="00AB29F8">
              <w:rPr>
                <w:iCs/>
                <w:szCs w:val="24"/>
                <w:lang w:val="ro-MD"/>
              </w:rPr>
              <w:t xml:space="preserve"> </w:t>
            </w:r>
          </w:p>
          <w:p w14:paraId="45A6530A" w14:textId="2BF75B94" w:rsidR="00D21BDA" w:rsidRPr="00AB29F8" w:rsidRDefault="00352EF0" w:rsidP="00FA65B1">
            <w:pPr>
              <w:pStyle w:val="afc"/>
              <w:numPr>
                <w:ilvl w:val="0"/>
                <w:numId w:val="1"/>
              </w:numPr>
              <w:tabs>
                <w:tab w:val="clear" w:pos="709"/>
                <w:tab w:val="left" w:pos="204"/>
              </w:tabs>
              <w:spacing w:line="276" w:lineRule="auto"/>
              <w:ind w:left="0" w:firstLine="0"/>
              <w:jc w:val="left"/>
              <w:rPr>
                <w:b/>
                <w:bCs/>
                <w:i/>
                <w:szCs w:val="24"/>
                <w:lang w:val="zh-CN" w:eastAsia="zh-CN"/>
              </w:rPr>
            </w:pPr>
            <w:r w:rsidRPr="00AB29F8">
              <w:rPr>
                <w:iCs/>
                <w:szCs w:val="24"/>
                <w:lang w:val="ro-MD" w:eastAsia="zh-CN"/>
              </w:rPr>
              <w:t xml:space="preserve">Registrul de evidență a echipamentelor/ mobilierului,literaturii și a altor materiale procurate pentru Centrul pentru Resurse </w:t>
            </w:r>
            <w:r w:rsidR="00FA65B1" w:rsidRPr="00AB29F8">
              <w:rPr>
                <w:iCs/>
                <w:szCs w:val="24"/>
                <w:lang w:val="ro-MD" w:eastAsia="zh-CN"/>
              </w:rPr>
              <w:t>de Educație Incluzivă</w:t>
            </w:r>
            <w:r w:rsidR="000A6F4F" w:rsidRPr="00AB29F8">
              <w:rPr>
                <w:iCs/>
                <w:szCs w:val="24"/>
                <w:lang w:val="ro-MD" w:eastAsia="zh-CN"/>
              </w:rPr>
              <w:t xml:space="preserve"> (CREI)</w:t>
            </w:r>
            <w:r w:rsidR="006865CD" w:rsidRPr="00AB29F8">
              <w:rPr>
                <w:iCs/>
                <w:szCs w:val="24"/>
                <w:lang w:val="ro-MD" w:eastAsia="zh-CN"/>
              </w:rPr>
              <w:t xml:space="preserve"> </w:t>
            </w:r>
            <w:r w:rsidR="00FA65B1" w:rsidRPr="00AB29F8">
              <w:rPr>
                <w:iCs/>
                <w:szCs w:val="24"/>
                <w:lang w:val="zh-CN" w:eastAsia="zh-CN"/>
              </w:rPr>
              <w:t>(</w:t>
            </w:r>
            <w:r w:rsidR="00FA65B1" w:rsidRPr="00AB29F8">
              <w:rPr>
                <w:b/>
                <w:bCs/>
                <w:i/>
                <w:szCs w:val="24"/>
                <w:lang w:val="zh-CN" w:eastAsia="zh-CN"/>
              </w:rPr>
              <w:t>Anexa 1.1.4.</w:t>
            </w:r>
            <w:r w:rsidR="00FA65B1" w:rsidRPr="00AB29F8">
              <w:rPr>
                <w:b/>
                <w:bCs/>
                <w:i/>
                <w:szCs w:val="24"/>
                <w:lang w:val="ro-MD" w:eastAsia="zh-CN"/>
              </w:rPr>
              <w:t>4</w:t>
            </w:r>
            <w:r w:rsidR="00FA65B1" w:rsidRPr="00AB29F8">
              <w:rPr>
                <w:b/>
                <w:bCs/>
                <w:i/>
                <w:szCs w:val="24"/>
                <w:lang w:val="zh-CN" w:eastAsia="zh-CN"/>
              </w:rPr>
              <w:t>)</w:t>
            </w:r>
            <w:r w:rsidR="00FA65B1" w:rsidRPr="00AB29F8">
              <w:rPr>
                <w:b/>
                <w:bCs/>
                <w:i/>
                <w:szCs w:val="24"/>
                <w:lang w:eastAsia="zh-CN"/>
              </w:rPr>
              <w:t>.</w:t>
            </w:r>
          </w:p>
        </w:tc>
      </w:tr>
      <w:tr w:rsidR="00AB29F8" w:rsidRPr="00AB29F8" w14:paraId="4FE855B9" w14:textId="77777777" w:rsidTr="00D73D56">
        <w:tc>
          <w:tcPr>
            <w:tcW w:w="1276" w:type="dxa"/>
          </w:tcPr>
          <w:p w14:paraId="76782A00"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6BB312E2" w14:textId="537C69B0" w:rsidR="00D21BDA" w:rsidRPr="00AB29F8" w:rsidRDefault="005A0C9C" w:rsidP="008D60FD">
            <w:pPr>
              <w:pStyle w:val="afc"/>
              <w:tabs>
                <w:tab w:val="clear" w:pos="709"/>
                <w:tab w:val="left" w:pos="204"/>
              </w:tabs>
              <w:spacing w:line="276" w:lineRule="auto"/>
              <w:jc w:val="left"/>
              <w:rPr>
                <w:rFonts w:eastAsia="Times New Roman"/>
                <w:i/>
                <w:iCs/>
                <w:szCs w:val="24"/>
                <w:lang w:val="zh-CN" w:eastAsia="zh-CN"/>
              </w:rPr>
            </w:pPr>
            <w:r w:rsidRPr="00AB29F8">
              <w:rPr>
                <w:rFonts w:eastAsia="Times New Roman"/>
                <w:i/>
                <w:iCs/>
                <w:szCs w:val="24"/>
                <w:lang w:val="zh-CN"/>
              </w:rPr>
              <w:t>În liceu se respectă prevederile Hotărârii Nr. 21 din 29.12.2005, emisă de Ministerul Sănătății și Protecției Sociale vs</w:t>
            </w:r>
            <w:r w:rsidR="00C057B2" w:rsidRPr="00AB29F8">
              <w:rPr>
                <w:rFonts w:eastAsia="Times New Roman"/>
                <w:i/>
                <w:iCs/>
                <w:szCs w:val="24"/>
                <w:lang w:val="zh-CN"/>
              </w:rPr>
              <w:t xml:space="preserve">. amenajarea încăperilor (cap. </w:t>
            </w:r>
            <w:r w:rsidRPr="00AB29F8">
              <w:rPr>
                <w:rFonts w:eastAsia="Times New Roman"/>
                <w:i/>
                <w:iCs/>
                <w:szCs w:val="24"/>
                <w:lang w:val="zh-CN" w:eastAsia="zh-CN"/>
              </w:rPr>
              <w:t>XI).</w:t>
            </w:r>
            <w:r w:rsidR="008D60FD" w:rsidRPr="00AB29F8">
              <w:rPr>
                <w:rFonts w:eastAsia="Times New Roman"/>
                <w:i/>
                <w:iCs/>
                <w:szCs w:val="24"/>
                <w:lang w:val="ro-MD" w:eastAsia="zh-CN"/>
              </w:rPr>
              <w:t xml:space="preserve"> </w:t>
            </w:r>
            <w:r w:rsidRPr="00AB29F8">
              <w:rPr>
                <w:rFonts w:eastAsia="Times New Roman"/>
                <w:i/>
                <w:iCs/>
                <w:szCs w:val="24"/>
                <w:lang w:val="zh-CN" w:eastAsia="zh-CN"/>
              </w:rPr>
              <w:t xml:space="preserve">Instituția dispune de spații educaționale adecvate și asigură toate categoriile de elevi cu locuri coresponzătoare </w:t>
            </w:r>
            <w:r w:rsidRPr="00AB29F8">
              <w:rPr>
                <w:i/>
                <w:iCs/>
                <w:szCs w:val="24"/>
                <w:lang w:val="zh-CN" w:eastAsia="zh-CN"/>
              </w:rPr>
              <w:t xml:space="preserve">particularităților </w:t>
            </w:r>
            <w:r w:rsidRPr="00AB29F8">
              <w:rPr>
                <w:i/>
                <w:szCs w:val="24"/>
                <w:lang w:val="zh-CN" w:eastAsia="zh-CN"/>
              </w:rPr>
              <w:t>psihofiziologice individuale.</w:t>
            </w:r>
          </w:p>
        </w:tc>
      </w:tr>
      <w:tr w:rsidR="00AB29F8" w:rsidRPr="00AB29F8" w14:paraId="1AB1D3CA" w14:textId="77777777" w:rsidTr="00D73D56">
        <w:tc>
          <w:tcPr>
            <w:tcW w:w="1276" w:type="dxa"/>
          </w:tcPr>
          <w:p w14:paraId="1F2D6A28"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2C4E531B"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53D6ECBA"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77448511"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0918E8E7" w14:textId="77777777" w:rsidR="00D21BDA" w:rsidRPr="00AB29F8" w:rsidRDefault="005A0C9C" w:rsidP="005A0C9C">
      <w:pPr>
        <w:spacing w:line="276" w:lineRule="auto"/>
        <w:rPr>
          <w:szCs w:val="24"/>
          <w:lang w:val="zh-CN"/>
        </w:rPr>
      </w:pPr>
      <w:r w:rsidRPr="00AB29F8">
        <w:rPr>
          <w:b/>
          <w:bCs/>
          <w:szCs w:val="24"/>
          <w:lang w:val="zh-CN"/>
        </w:rPr>
        <w:t>Indicator 1.1.5.</w:t>
      </w:r>
      <w:r w:rsidRPr="00AB29F8">
        <w:rPr>
          <w:szCs w:val="24"/>
          <w:lang w:val="zh-CN"/>
        </w:rPr>
        <w:t xml:space="preserve"> Asigurarea cu materiale de sprijin (echipamente, utilaje, dispozitive, ustensile etc.), în corespundere cu parametrii sanitaro-igienici și cu cerințele de securitate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3827"/>
        <w:gridCol w:w="2552"/>
      </w:tblGrid>
      <w:tr w:rsidR="00AB29F8" w:rsidRPr="00AB29F8" w14:paraId="7781764F" w14:textId="77777777" w:rsidTr="00D73D56">
        <w:tc>
          <w:tcPr>
            <w:tcW w:w="1276" w:type="dxa"/>
          </w:tcPr>
          <w:p w14:paraId="231CB2DD"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3FD92C43" w14:textId="5BB2A243" w:rsidR="00FA65B1" w:rsidRPr="00AB29F8" w:rsidRDefault="00FA65B1" w:rsidP="00FA65B1">
            <w:pPr>
              <w:pStyle w:val="afc"/>
              <w:numPr>
                <w:ilvl w:val="0"/>
                <w:numId w:val="37"/>
              </w:numPr>
              <w:tabs>
                <w:tab w:val="clear" w:pos="709"/>
                <w:tab w:val="left" w:pos="360"/>
              </w:tabs>
              <w:ind w:left="173" w:hanging="173"/>
              <w:rPr>
                <w:szCs w:val="24"/>
                <w:lang w:val="zh-CN" w:eastAsia="zh-CN"/>
              </w:rPr>
            </w:pPr>
            <w:r w:rsidRPr="00AB29F8">
              <w:rPr>
                <w:iCs/>
                <w:szCs w:val="24"/>
                <w:lang w:eastAsia="zh-CN"/>
              </w:rPr>
              <w:t>Ordinul nr.98/A din 20.10.2021 referitor la constituirea comisiei pentru inventariere și casare a bunurilor aflate în gestiunea IPLT„Ștefan Vodă”</w:t>
            </w:r>
            <w:r w:rsidRPr="00AB29F8">
              <w:rPr>
                <w:iCs/>
                <w:szCs w:val="24"/>
                <w:lang w:val="zh-CN" w:eastAsia="zh-CN"/>
              </w:rPr>
              <w:t xml:space="preserve"> (</w:t>
            </w:r>
            <w:r w:rsidRPr="00AB29F8">
              <w:rPr>
                <w:b/>
                <w:bCs/>
                <w:i/>
                <w:szCs w:val="24"/>
                <w:lang w:val="zh-CN" w:eastAsia="zh-CN"/>
              </w:rPr>
              <w:t>Anexa 1.1.</w:t>
            </w:r>
            <w:r w:rsidRPr="00AB29F8">
              <w:rPr>
                <w:b/>
                <w:bCs/>
                <w:i/>
                <w:szCs w:val="24"/>
                <w:lang w:val="ro-MD" w:eastAsia="zh-CN"/>
              </w:rPr>
              <w:t>5.1</w:t>
            </w:r>
            <w:r w:rsidRPr="00AB29F8">
              <w:rPr>
                <w:b/>
                <w:bCs/>
                <w:i/>
                <w:szCs w:val="24"/>
                <w:lang w:val="zh-CN" w:eastAsia="zh-CN"/>
              </w:rPr>
              <w:t>)</w:t>
            </w:r>
            <w:r w:rsidRPr="00AB29F8">
              <w:rPr>
                <w:b/>
                <w:bCs/>
                <w:i/>
                <w:szCs w:val="24"/>
                <w:lang w:eastAsia="zh-CN"/>
              </w:rPr>
              <w:t>;</w:t>
            </w:r>
          </w:p>
          <w:p w14:paraId="7A7C3EF4" w14:textId="01507917" w:rsidR="00833CFF" w:rsidRPr="00AB29F8" w:rsidRDefault="00833CFF" w:rsidP="00FD292C">
            <w:pPr>
              <w:pStyle w:val="afc"/>
              <w:numPr>
                <w:ilvl w:val="0"/>
                <w:numId w:val="37"/>
              </w:numPr>
              <w:tabs>
                <w:tab w:val="clear" w:pos="709"/>
                <w:tab w:val="left" w:pos="204"/>
              </w:tabs>
              <w:spacing w:line="276" w:lineRule="auto"/>
              <w:ind w:left="176" w:hanging="176"/>
              <w:jc w:val="left"/>
              <w:rPr>
                <w:b/>
                <w:bCs/>
                <w:i/>
                <w:szCs w:val="24"/>
                <w:lang w:val="zh-CN"/>
              </w:rPr>
            </w:pPr>
            <w:r w:rsidRPr="00AB29F8">
              <w:rPr>
                <w:iCs/>
                <w:szCs w:val="24"/>
                <w:lang w:val="zh-CN"/>
              </w:rPr>
              <w:t xml:space="preserve">Registrul de evidență </w:t>
            </w:r>
            <w:r w:rsidRPr="00AB29F8">
              <w:rPr>
                <w:iCs/>
                <w:szCs w:val="24"/>
                <w:lang w:val="ro-MD"/>
              </w:rPr>
              <w:t>a bunurilor și mijloacelor fixe</w:t>
            </w:r>
            <w:r w:rsidR="002B4BA6" w:rsidRPr="00AB29F8">
              <w:rPr>
                <w:iCs/>
                <w:szCs w:val="24"/>
                <w:lang w:val="ro-MD"/>
              </w:rPr>
              <w:t xml:space="preserve"> la</w:t>
            </w:r>
            <w:r w:rsidR="002B4BA6" w:rsidRPr="00AB29F8">
              <w:rPr>
                <w:iCs/>
                <w:szCs w:val="24"/>
                <w:lang w:val="fr-FR"/>
              </w:rPr>
              <w:t xml:space="preserve"> disciplinele școlare </w:t>
            </w:r>
            <w:r w:rsidR="002B4BA6" w:rsidRPr="00AB29F8">
              <w:rPr>
                <w:szCs w:val="24"/>
                <w:lang w:val="zh-CN"/>
              </w:rPr>
              <w:t xml:space="preserve">cu materiale </w:t>
            </w:r>
            <w:r w:rsidR="002B4BA6" w:rsidRPr="00AB29F8">
              <w:rPr>
                <w:szCs w:val="24"/>
                <w:lang w:val="ro-MD"/>
              </w:rPr>
              <w:t xml:space="preserve">didactice </w:t>
            </w:r>
            <w:r w:rsidR="002B4BA6" w:rsidRPr="00AB29F8">
              <w:rPr>
                <w:szCs w:val="24"/>
                <w:lang w:val="zh-CN"/>
              </w:rPr>
              <w:t xml:space="preserve">de sprijin </w:t>
            </w:r>
            <w:r w:rsidR="002B4BA6" w:rsidRPr="00AB29F8">
              <w:rPr>
                <w:szCs w:val="24"/>
                <w:lang w:val="ro-MD"/>
              </w:rPr>
              <w:t>(</w:t>
            </w:r>
            <w:r w:rsidR="002B4BA6" w:rsidRPr="00AB29F8">
              <w:rPr>
                <w:szCs w:val="24"/>
                <w:lang w:val="zh-CN"/>
              </w:rPr>
              <w:t>echipamente, utilaje, dispozitive, ustensile etc.)</w:t>
            </w:r>
            <w:r w:rsidR="00FA65B1" w:rsidRPr="00AB29F8">
              <w:rPr>
                <w:szCs w:val="24"/>
                <w:lang w:val="ro-MD"/>
              </w:rPr>
              <w:t xml:space="preserve"> </w:t>
            </w:r>
            <w:r w:rsidRPr="00AB29F8">
              <w:rPr>
                <w:iCs/>
                <w:szCs w:val="24"/>
                <w:lang w:val="zh-CN"/>
              </w:rPr>
              <w:t>(</w:t>
            </w:r>
            <w:r w:rsidR="002B4BA6" w:rsidRPr="00AB29F8">
              <w:rPr>
                <w:b/>
                <w:bCs/>
                <w:i/>
                <w:szCs w:val="24"/>
                <w:lang w:val="zh-CN"/>
              </w:rPr>
              <w:t>Anexa 1.1.</w:t>
            </w:r>
            <w:r w:rsidR="00FA65B1" w:rsidRPr="00AB29F8">
              <w:rPr>
                <w:b/>
                <w:bCs/>
                <w:i/>
                <w:szCs w:val="24"/>
                <w:lang w:val="ro-MD"/>
              </w:rPr>
              <w:t>5</w:t>
            </w:r>
            <w:r w:rsidR="002B4BA6" w:rsidRPr="00AB29F8">
              <w:rPr>
                <w:b/>
                <w:bCs/>
                <w:i/>
                <w:szCs w:val="24"/>
                <w:lang w:val="zh-CN"/>
              </w:rPr>
              <w:t>.</w:t>
            </w:r>
            <w:r w:rsidR="00FA65B1" w:rsidRPr="00AB29F8">
              <w:rPr>
                <w:b/>
                <w:bCs/>
                <w:i/>
                <w:szCs w:val="24"/>
                <w:lang w:val="ro-MD"/>
              </w:rPr>
              <w:t>2</w:t>
            </w:r>
            <w:r w:rsidRPr="00AB29F8">
              <w:rPr>
                <w:b/>
                <w:bCs/>
                <w:i/>
                <w:szCs w:val="24"/>
                <w:lang w:val="zh-CN"/>
              </w:rPr>
              <w:t>)</w:t>
            </w:r>
            <w:r w:rsidRPr="00AB29F8">
              <w:rPr>
                <w:b/>
                <w:bCs/>
                <w:i/>
                <w:szCs w:val="24"/>
              </w:rPr>
              <w:t>;</w:t>
            </w:r>
          </w:p>
          <w:p w14:paraId="589C9717" w14:textId="2DC93752" w:rsidR="002B4BA6" w:rsidRPr="00AB29F8" w:rsidRDefault="002B4BA6" w:rsidP="00FD292C">
            <w:pPr>
              <w:pStyle w:val="afc"/>
              <w:numPr>
                <w:ilvl w:val="0"/>
                <w:numId w:val="37"/>
              </w:numPr>
              <w:tabs>
                <w:tab w:val="clear" w:pos="709"/>
              </w:tabs>
              <w:spacing w:line="276" w:lineRule="auto"/>
              <w:ind w:left="176" w:hanging="176"/>
              <w:jc w:val="left"/>
              <w:rPr>
                <w:b/>
                <w:bCs/>
                <w:i/>
                <w:szCs w:val="24"/>
                <w:lang w:val="zh-CN"/>
              </w:rPr>
            </w:pPr>
            <w:r w:rsidRPr="00AB29F8">
              <w:rPr>
                <w:iCs/>
                <w:szCs w:val="24"/>
                <w:lang w:val="ro-MD"/>
              </w:rPr>
              <w:t>F</w:t>
            </w:r>
            <w:r w:rsidRPr="00AB29F8">
              <w:rPr>
                <w:iCs/>
                <w:szCs w:val="24"/>
                <w:lang w:val="zh-CN"/>
              </w:rPr>
              <w:t>acturi</w:t>
            </w:r>
            <w:r w:rsidR="006865CD" w:rsidRPr="00AB29F8">
              <w:rPr>
                <w:iCs/>
                <w:szCs w:val="24"/>
                <w:lang w:val="ro-MD"/>
              </w:rPr>
              <w:t>le</w:t>
            </w:r>
            <w:r w:rsidRPr="00AB29F8">
              <w:rPr>
                <w:iCs/>
                <w:szCs w:val="24"/>
                <w:lang w:val="zh-CN"/>
              </w:rPr>
              <w:t xml:space="preserve"> </w:t>
            </w:r>
            <w:r w:rsidRPr="00AB29F8">
              <w:rPr>
                <w:iCs/>
                <w:szCs w:val="24"/>
                <w:lang w:val="ro-MD"/>
              </w:rPr>
              <w:t xml:space="preserve">de procurare </w:t>
            </w:r>
            <w:r w:rsidRPr="00AB29F8">
              <w:rPr>
                <w:iCs/>
                <w:szCs w:val="24"/>
                <w:lang w:val="zh-CN"/>
              </w:rPr>
              <w:t>a</w:t>
            </w:r>
            <w:r w:rsidRPr="00AB29F8">
              <w:rPr>
                <w:szCs w:val="24"/>
                <w:lang w:val="zh-CN"/>
              </w:rPr>
              <w:t xml:space="preserve"> materiale</w:t>
            </w:r>
            <w:r w:rsidRPr="00AB29F8">
              <w:rPr>
                <w:szCs w:val="24"/>
                <w:lang w:val="ro-MD"/>
              </w:rPr>
              <w:t>lor</w:t>
            </w:r>
            <w:r w:rsidRPr="00AB29F8">
              <w:rPr>
                <w:szCs w:val="24"/>
                <w:lang w:val="zh-CN"/>
              </w:rPr>
              <w:t xml:space="preserve"> de sprijin (echipamente, utilaje, dispozitive, ustensile etc.), în corespundere</w:t>
            </w:r>
            <w:r w:rsidRPr="00AB29F8">
              <w:rPr>
                <w:szCs w:val="24"/>
                <w:lang w:val="ro-MD"/>
              </w:rPr>
              <w:t xml:space="preserve"> cu </w:t>
            </w:r>
            <w:r w:rsidRPr="00AB29F8">
              <w:rPr>
                <w:iCs/>
                <w:szCs w:val="24"/>
                <w:lang w:val="zh-CN"/>
              </w:rPr>
              <w:t>„Standardele de dotare minimă a cabinetelor la disciplinele școlare în instituțiile de învățământ secundar general”</w:t>
            </w:r>
            <w:r w:rsidRPr="00AB29F8">
              <w:rPr>
                <w:iCs/>
                <w:szCs w:val="24"/>
                <w:lang w:val="ro-MD"/>
              </w:rPr>
              <w:t xml:space="preserve"> în cad</w:t>
            </w:r>
            <w:r w:rsidR="000A6F4F" w:rsidRPr="00AB29F8">
              <w:rPr>
                <w:iCs/>
                <w:szCs w:val="24"/>
                <w:lang w:val="ro-MD"/>
              </w:rPr>
              <w:t xml:space="preserve">rul „PRIM </w:t>
            </w:r>
            <w:r w:rsidRPr="00AB29F8">
              <w:rPr>
                <w:iCs/>
                <w:szCs w:val="24"/>
                <w:lang w:val="ro-MD"/>
              </w:rPr>
              <w:t>-2”</w:t>
            </w:r>
            <w:r w:rsidRPr="00AB29F8">
              <w:rPr>
                <w:iCs/>
                <w:szCs w:val="24"/>
                <w:lang w:val="zh-CN"/>
              </w:rPr>
              <w:t xml:space="preserve"> (</w:t>
            </w:r>
            <w:r w:rsidRPr="00AB29F8">
              <w:rPr>
                <w:b/>
                <w:bCs/>
                <w:i/>
                <w:szCs w:val="24"/>
                <w:lang w:val="zh-CN"/>
              </w:rPr>
              <w:t>Anexa 1.1.</w:t>
            </w:r>
            <w:r w:rsidR="006865CD" w:rsidRPr="00AB29F8">
              <w:rPr>
                <w:b/>
                <w:bCs/>
                <w:i/>
                <w:szCs w:val="24"/>
                <w:lang w:val="ro-MD"/>
              </w:rPr>
              <w:t>5</w:t>
            </w:r>
            <w:r w:rsidRPr="00AB29F8">
              <w:rPr>
                <w:b/>
                <w:bCs/>
                <w:i/>
                <w:szCs w:val="24"/>
                <w:lang w:val="zh-CN"/>
              </w:rPr>
              <w:t>.3)</w:t>
            </w:r>
            <w:r w:rsidRPr="00AB29F8">
              <w:rPr>
                <w:rFonts w:hint="eastAsia"/>
                <w:b/>
                <w:bCs/>
                <w:i/>
                <w:szCs w:val="24"/>
                <w:lang w:val="fr-FR" w:eastAsia="zh-CN"/>
              </w:rPr>
              <w:t>;</w:t>
            </w:r>
            <w:r w:rsidRPr="00AB29F8">
              <w:rPr>
                <w:iCs/>
                <w:szCs w:val="24"/>
                <w:lang w:val="ro-MD"/>
              </w:rPr>
              <w:t xml:space="preserve"> </w:t>
            </w:r>
          </w:p>
          <w:p w14:paraId="1D069D3B" w14:textId="608EEDB0" w:rsidR="00D21BDA" w:rsidRPr="00AB29F8" w:rsidRDefault="006865CD" w:rsidP="00CA5DDA">
            <w:pPr>
              <w:pStyle w:val="afc"/>
              <w:numPr>
                <w:ilvl w:val="0"/>
                <w:numId w:val="37"/>
              </w:numPr>
              <w:tabs>
                <w:tab w:val="clear" w:pos="709"/>
              </w:tabs>
              <w:spacing w:line="276" w:lineRule="auto"/>
              <w:ind w:left="173" w:hanging="173"/>
              <w:jc w:val="left"/>
              <w:rPr>
                <w:szCs w:val="24"/>
                <w:lang w:val="zh-CN"/>
              </w:rPr>
            </w:pPr>
            <w:r w:rsidRPr="00AB29F8">
              <w:rPr>
                <w:szCs w:val="24"/>
                <w:lang w:val="ro-MD"/>
              </w:rPr>
              <w:t>D</w:t>
            </w:r>
            <w:r w:rsidR="002B4BA6" w:rsidRPr="00AB29F8">
              <w:rPr>
                <w:szCs w:val="24"/>
                <w:lang w:val="ro-MD"/>
              </w:rPr>
              <w:t xml:space="preserve">uplapul </w:t>
            </w:r>
            <w:r w:rsidR="00CA5DDA" w:rsidRPr="00AB29F8">
              <w:rPr>
                <w:szCs w:val="24"/>
                <w:lang w:val="ro-MD"/>
              </w:rPr>
              <w:t xml:space="preserve">metalic pentru substanțe </w:t>
            </w:r>
            <w:r w:rsidR="002B4BA6" w:rsidRPr="00AB29F8">
              <w:rPr>
                <w:szCs w:val="24"/>
                <w:lang w:val="ro-MD"/>
              </w:rPr>
              <w:t>chimic</w:t>
            </w:r>
            <w:r w:rsidR="00CA5DDA" w:rsidRPr="00AB29F8">
              <w:rPr>
                <w:szCs w:val="24"/>
                <w:lang w:val="ro-MD"/>
              </w:rPr>
              <w:t>e</w:t>
            </w:r>
            <w:r w:rsidRPr="00AB29F8">
              <w:rPr>
                <w:szCs w:val="24"/>
                <w:lang w:val="ro-MD"/>
              </w:rPr>
              <w:t xml:space="preserve"> din </w:t>
            </w:r>
            <w:r w:rsidR="00CA5DDA" w:rsidRPr="00AB29F8">
              <w:rPr>
                <w:szCs w:val="24"/>
                <w:lang w:val="ro-MD"/>
              </w:rPr>
              <w:t xml:space="preserve">laboratorul  </w:t>
            </w:r>
            <w:r w:rsidRPr="00AB29F8">
              <w:rPr>
                <w:szCs w:val="24"/>
                <w:lang w:val="ro-MD"/>
              </w:rPr>
              <w:t>de chimie</w:t>
            </w:r>
            <w:r w:rsidR="002B4BA6" w:rsidRPr="00AB29F8">
              <w:rPr>
                <w:b/>
                <w:bCs/>
                <w:i/>
                <w:iCs/>
                <w:szCs w:val="24"/>
                <w:lang w:val="zh-CN"/>
              </w:rPr>
              <w:t xml:space="preserve"> </w:t>
            </w:r>
            <w:r w:rsidRPr="00AB29F8">
              <w:rPr>
                <w:szCs w:val="24"/>
                <w:lang w:val="zh-CN"/>
              </w:rPr>
              <w:t>corespunde cu parametrii sanitaro-igienici și cu cerințele de securitate</w:t>
            </w:r>
            <w:r w:rsidRPr="00AB29F8">
              <w:rPr>
                <w:szCs w:val="24"/>
                <w:lang w:val="ro-MD"/>
              </w:rPr>
              <w:t xml:space="preserve"> </w:t>
            </w:r>
            <w:r w:rsidR="002E53C1" w:rsidRPr="00AB29F8">
              <w:rPr>
                <w:b/>
                <w:bCs/>
                <w:i/>
                <w:iCs/>
                <w:szCs w:val="24"/>
                <w:lang w:val="zh-CN"/>
              </w:rPr>
              <w:t>(Anexa 1.1.5.4</w:t>
            </w:r>
            <w:r w:rsidR="008E3895" w:rsidRPr="00AB29F8">
              <w:rPr>
                <w:b/>
                <w:bCs/>
                <w:i/>
                <w:iCs/>
                <w:szCs w:val="24"/>
                <w:lang w:val="zh-CN"/>
              </w:rPr>
              <w:t>)</w:t>
            </w:r>
            <w:r w:rsidR="002E53C1" w:rsidRPr="00AB29F8">
              <w:rPr>
                <w:b/>
                <w:bCs/>
                <w:i/>
                <w:iCs/>
                <w:szCs w:val="24"/>
                <w:lang w:val="ro-MD"/>
              </w:rPr>
              <w:t>;</w:t>
            </w:r>
          </w:p>
          <w:p w14:paraId="31DBB619" w14:textId="77777777" w:rsidR="00D21BDA" w:rsidRPr="00AB29F8" w:rsidRDefault="002E53C1" w:rsidP="00CA5DDA">
            <w:pPr>
              <w:pStyle w:val="afc"/>
              <w:numPr>
                <w:ilvl w:val="0"/>
                <w:numId w:val="37"/>
              </w:numPr>
              <w:tabs>
                <w:tab w:val="clear" w:pos="709"/>
                <w:tab w:val="left" w:pos="360"/>
              </w:tabs>
              <w:spacing w:line="276" w:lineRule="auto"/>
              <w:ind w:left="173" w:hanging="173"/>
              <w:jc w:val="left"/>
              <w:rPr>
                <w:szCs w:val="24"/>
                <w:lang w:val="zh-CN" w:eastAsia="zh-CN"/>
              </w:rPr>
            </w:pPr>
            <w:r w:rsidRPr="00AB29F8">
              <w:rPr>
                <w:szCs w:val="24"/>
                <w:lang w:val="ro-MD" w:eastAsia="zh-CN"/>
              </w:rPr>
              <w:t>Panouri</w:t>
            </w:r>
            <w:r w:rsidR="00CA5DDA" w:rsidRPr="00AB29F8">
              <w:rPr>
                <w:szCs w:val="24"/>
                <w:lang w:val="ro-MD" w:eastAsia="zh-CN"/>
              </w:rPr>
              <w:t>le</w:t>
            </w:r>
            <w:r w:rsidRPr="00AB29F8">
              <w:rPr>
                <w:szCs w:val="24"/>
                <w:lang w:val="ro-MD" w:eastAsia="zh-CN"/>
              </w:rPr>
              <w:t xml:space="preserve"> informative</w:t>
            </w:r>
            <w:r w:rsidR="00CA5DDA" w:rsidRPr="00AB29F8">
              <w:rPr>
                <w:szCs w:val="24"/>
                <w:lang w:val="ro-MD" w:eastAsia="zh-CN"/>
              </w:rPr>
              <w:t xml:space="preserve"> cu instrucțiuni vs.</w:t>
            </w:r>
            <w:r w:rsidR="006865CD" w:rsidRPr="00AB29F8">
              <w:rPr>
                <w:szCs w:val="24"/>
                <w:lang w:val="zh-CN" w:eastAsia="zh-CN"/>
              </w:rPr>
              <w:t>securitate</w:t>
            </w:r>
            <w:r w:rsidR="00CA5DDA" w:rsidRPr="00AB29F8">
              <w:rPr>
                <w:szCs w:val="24"/>
                <w:lang w:val="ro-MD" w:eastAsia="zh-CN"/>
              </w:rPr>
              <w:t>a</w:t>
            </w:r>
            <w:r w:rsidRPr="00AB29F8">
              <w:rPr>
                <w:szCs w:val="24"/>
                <w:lang w:val="ro-MD" w:eastAsia="zh-CN"/>
              </w:rPr>
              <w:t xml:space="preserve"> </w:t>
            </w:r>
            <w:r w:rsidR="00CA5DDA" w:rsidRPr="00AB29F8">
              <w:rPr>
                <w:szCs w:val="24"/>
                <w:lang w:val="ro-MD" w:eastAsia="zh-CN"/>
              </w:rPr>
              <w:t xml:space="preserve">elevilor </w:t>
            </w:r>
            <w:r w:rsidR="006865CD" w:rsidRPr="00AB29F8">
              <w:rPr>
                <w:szCs w:val="24"/>
                <w:lang w:val="ro-MD" w:eastAsia="zh-CN"/>
              </w:rPr>
              <w:t>la disciplinele școlare</w:t>
            </w:r>
            <w:r w:rsidR="00CA5DDA" w:rsidRPr="00AB29F8">
              <w:rPr>
                <w:szCs w:val="24"/>
                <w:lang w:val="ro-MD" w:eastAsia="zh-CN"/>
              </w:rPr>
              <w:t xml:space="preserve"> (informatică, fizică, chimie, educație fizică,educașâție tehnologică)</w:t>
            </w:r>
            <w:r w:rsidR="006865CD" w:rsidRPr="00AB29F8">
              <w:rPr>
                <w:szCs w:val="24"/>
                <w:lang w:val="ro-MD" w:eastAsia="zh-CN"/>
              </w:rPr>
              <w:t xml:space="preserve"> </w:t>
            </w:r>
            <w:r w:rsidR="005A0C9C" w:rsidRPr="00AB29F8">
              <w:rPr>
                <w:b/>
                <w:bCs/>
                <w:i/>
                <w:iCs/>
                <w:szCs w:val="24"/>
                <w:lang w:val="zh-CN" w:eastAsia="zh-CN"/>
              </w:rPr>
              <w:t>(Anexa 1.1.5.</w:t>
            </w:r>
            <w:r w:rsidR="006865CD" w:rsidRPr="00AB29F8">
              <w:rPr>
                <w:b/>
                <w:bCs/>
                <w:i/>
                <w:iCs/>
                <w:szCs w:val="24"/>
                <w:lang w:val="ro-MD" w:eastAsia="zh-CN"/>
              </w:rPr>
              <w:t>5</w:t>
            </w:r>
            <w:r w:rsidR="005A0C9C" w:rsidRPr="00AB29F8">
              <w:rPr>
                <w:b/>
                <w:bCs/>
                <w:i/>
                <w:iCs/>
                <w:szCs w:val="24"/>
                <w:lang w:val="zh-CN" w:eastAsia="zh-CN"/>
              </w:rPr>
              <w:t>.)</w:t>
            </w:r>
            <w:r w:rsidR="00CA5DDA" w:rsidRPr="00AB29F8">
              <w:rPr>
                <w:iCs/>
                <w:szCs w:val="24"/>
                <w:lang w:val="ro-MD" w:eastAsia="zh-CN"/>
              </w:rPr>
              <w:t>;</w:t>
            </w:r>
          </w:p>
          <w:p w14:paraId="21CAADFD" w14:textId="756A6940" w:rsidR="00CA5DDA" w:rsidRPr="00AB29F8" w:rsidRDefault="00CA5DDA" w:rsidP="001F040F">
            <w:pPr>
              <w:pStyle w:val="afc"/>
              <w:numPr>
                <w:ilvl w:val="0"/>
                <w:numId w:val="37"/>
              </w:numPr>
              <w:tabs>
                <w:tab w:val="clear" w:pos="709"/>
                <w:tab w:val="left" w:pos="360"/>
              </w:tabs>
              <w:spacing w:line="276" w:lineRule="auto"/>
              <w:ind w:left="173" w:hanging="173"/>
              <w:jc w:val="left"/>
              <w:rPr>
                <w:szCs w:val="24"/>
                <w:lang w:val="zh-CN"/>
              </w:rPr>
            </w:pPr>
            <w:r w:rsidRPr="00AB29F8">
              <w:rPr>
                <w:iCs/>
                <w:szCs w:val="24"/>
                <w:lang w:val="ro-MD"/>
              </w:rPr>
              <w:t>Cabinetul medical dotat cu echipamente și medicamente pentru acordarea primului ajutor</w:t>
            </w:r>
            <w:r w:rsidR="00240C6A" w:rsidRPr="00AB29F8">
              <w:rPr>
                <w:iCs/>
                <w:szCs w:val="24"/>
                <w:lang w:val="ro-MD"/>
              </w:rPr>
              <w:t xml:space="preserve"> </w:t>
            </w:r>
            <w:r w:rsidR="001F040F" w:rsidRPr="00AB29F8">
              <w:rPr>
                <w:b/>
                <w:bCs/>
                <w:i/>
                <w:iCs/>
                <w:szCs w:val="24"/>
                <w:lang w:val="zh-CN"/>
              </w:rPr>
              <w:t>(Anexa 1.1.5.</w:t>
            </w:r>
            <w:r w:rsidR="001F040F" w:rsidRPr="00AB29F8">
              <w:rPr>
                <w:b/>
                <w:bCs/>
                <w:i/>
                <w:iCs/>
                <w:szCs w:val="24"/>
                <w:lang w:val="ro-MD"/>
              </w:rPr>
              <w:t>6</w:t>
            </w:r>
            <w:r w:rsidR="001F040F" w:rsidRPr="00AB29F8">
              <w:rPr>
                <w:b/>
                <w:bCs/>
                <w:i/>
                <w:iCs/>
                <w:szCs w:val="24"/>
                <w:lang w:val="zh-CN"/>
              </w:rPr>
              <w:t>.)</w:t>
            </w:r>
            <w:r w:rsidR="001F040F" w:rsidRPr="00AB29F8">
              <w:rPr>
                <w:b/>
                <w:bCs/>
                <w:i/>
                <w:iCs/>
                <w:szCs w:val="24"/>
                <w:lang w:val="ro-MD"/>
              </w:rPr>
              <w:t>.</w:t>
            </w:r>
          </w:p>
        </w:tc>
      </w:tr>
      <w:tr w:rsidR="00AB29F8" w:rsidRPr="00AB29F8" w14:paraId="04817335" w14:textId="77777777" w:rsidTr="00D73D56">
        <w:tc>
          <w:tcPr>
            <w:tcW w:w="1276" w:type="dxa"/>
          </w:tcPr>
          <w:p w14:paraId="3CA4A5C4"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13782DCB" w14:textId="77777777" w:rsidR="00D21BDA" w:rsidRPr="00AB29F8" w:rsidRDefault="005A0C9C" w:rsidP="008D60FD">
            <w:pPr>
              <w:pStyle w:val="afc"/>
              <w:tabs>
                <w:tab w:val="clear" w:pos="709"/>
                <w:tab w:val="left" w:pos="204"/>
              </w:tabs>
              <w:spacing w:line="276" w:lineRule="auto"/>
              <w:jc w:val="left"/>
              <w:rPr>
                <w:rFonts w:eastAsia="Times New Roman"/>
                <w:i/>
                <w:iCs/>
                <w:szCs w:val="24"/>
                <w:lang w:val="zh-CN" w:eastAsia="zh-CN"/>
              </w:rPr>
            </w:pPr>
            <w:r w:rsidRPr="00AB29F8">
              <w:rPr>
                <w:rFonts w:eastAsia="Times New Roman"/>
                <w:i/>
                <w:iCs/>
                <w:szCs w:val="24"/>
                <w:lang w:val="zh-CN" w:eastAsia="zh-CN"/>
              </w:rPr>
              <w:t>Instituția a</w:t>
            </w:r>
            <w:r w:rsidRPr="00AB29F8">
              <w:rPr>
                <w:i/>
                <w:szCs w:val="24"/>
                <w:lang w:val="zh-CN" w:eastAsia="zh-CN"/>
              </w:rPr>
              <w:t xml:space="preserve">sigurară prezența, funcționalitatea în conformitate cu parametrii sanitaro-igienici. </w:t>
            </w:r>
            <w:r w:rsidRPr="00AB29F8">
              <w:rPr>
                <w:rFonts w:eastAsia="Times New Roman"/>
                <w:i/>
                <w:iCs/>
                <w:szCs w:val="24"/>
                <w:lang w:val="zh-CN" w:eastAsia="zh-CN"/>
              </w:rPr>
              <w:t xml:space="preserve">Se respectă toate cerințele </w:t>
            </w:r>
            <w:r w:rsidRPr="00AB29F8">
              <w:rPr>
                <w:i/>
                <w:szCs w:val="24"/>
                <w:lang w:val="zh-CN" w:eastAsia="zh-CN"/>
              </w:rPr>
              <w:t>de securitate la explorarea/utilizarea echipamentelor, utilajelor, dispozitivelor, ustensilelor.</w:t>
            </w:r>
          </w:p>
        </w:tc>
      </w:tr>
      <w:tr w:rsidR="00AB29F8" w:rsidRPr="00AB29F8" w14:paraId="37096EFA" w14:textId="77777777" w:rsidTr="00D73D56">
        <w:tc>
          <w:tcPr>
            <w:tcW w:w="1276" w:type="dxa"/>
          </w:tcPr>
          <w:p w14:paraId="752D5D0A"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835" w:type="dxa"/>
            <w:vAlign w:val="center"/>
          </w:tcPr>
          <w:p w14:paraId="68574FF4"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827" w:type="dxa"/>
            <w:vAlign w:val="center"/>
          </w:tcPr>
          <w:p w14:paraId="78A31F46"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24F3C641"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40666193" w14:textId="77777777" w:rsidR="0086208D" w:rsidRPr="00AB29F8" w:rsidRDefault="0086208D" w:rsidP="005A0C9C">
      <w:pPr>
        <w:spacing w:line="276" w:lineRule="auto"/>
        <w:jc w:val="left"/>
        <w:rPr>
          <w:b/>
          <w:bCs/>
          <w:szCs w:val="24"/>
          <w:lang w:val="zh-CN"/>
        </w:rPr>
      </w:pPr>
    </w:p>
    <w:p w14:paraId="2EDCE1C1" w14:textId="698C24A3" w:rsidR="00D21BDA" w:rsidRPr="00AB29F8" w:rsidRDefault="005A0C9C" w:rsidP="005A0C9C">
      <w:pPr>
        <w:spacing w:line="276" w:lineRule="auto"/>
        <w:jc w:val="left"/>
        <w:rPr>
          <w:szCs w:val="24"/>
          <w:lang w:val="zh-CN"/>
        </w:rPr>
      </w:pPr>
      <w:r w:rsidRPr="00AB29F8">
        <w:rPr>
          <w:b/>
          <w:bCs/>
          <w:szCs w:val="24"/>
          <w:lang w:val="zh-CN"/>
        </w:rPr>
        <w:lastRenderedPageBreak/>
        <w:t>Indicator 1.1.6.</w:t>
      </w:r>
      <w:r w:rsidRPr="00AB29F8">
        <w:rPr>
          <w:szCs w:val="24"/>
          <w:lang w:val="zh-CN"/>
        </w:rPr>
        <w:t xml:space="preserve"> Asigurarea cu spații pentru prepararea și servirea hranei, care corespund normelor sanitare în vigoare privind siguranța, accesibilitatea, funcționalitatea și confortul elevilor*(după caz)</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3"/>
        <w:gridCol w:w="3827"/>
        <w:gridCol w:w="2694"/>
      </w:tblGrid>
      <w:tr w:rsidR="00AB29F8" w:rsidRPr="00AB29F8" w14:paraId="546E7270" w14:textId="77777777" w:rsidTr="00D73D56">
        <w:tc>
          <w:tcPr>
            <w:tcW w:w="1276" w:type="dxa"/>
          </w:tcPr>
          <w:p w14:paraId="67D26B9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B51FAF0" w14:textId="2A14F125" w:rsidR="00D21BDA" w:rsidRPr="00AB29F8" w:rsidRDefault="001F040F" w:rsidP="00C057B2">
            <w:pPr>
              <w:pStyle w:val="afc"/>
              <w:numPr>
                <w:ilvl w:val="0"/>
                <w:numId w:val="1"/>
              </w:numPr>
              <w:tabs>
                <w:tab w:val="clear" w:pos="709"/>
                <w:tab w:val="left" w:pos="204"/>
              </w:tabs>
              <w:spacing w:line="276" w:lineRule="auto"/>
              <w:ind w:left="0" w:firstLine="0"/>
              <w:jc w:val="left"/>
              <w:rPr>
                <w:iCs/>
                <w:szCs w:val="24"/>
                <w:lang w:val="zh-CN"/>
              </w:rPr>
            </w:pPr>
            <w:r w:rsidRPr="00AB29F8">
              <w:rPr>
                <w:szCs w:val="24"/>
                <w:lang w:val="ro-MD"/>
              </w:rPr>
              <w:t>S</w:t>
            </w:r>
            <w:r w:rsidR="005A0C9C" w:rsidRPr="00AB29F8">
              <w:rPr>
                <w:szCs w:val="24"/>
                <w:lang w:val="zh-CN"/>
              </w:rPr>
              <w:t>pațiil</w:t>
            </w:r>
            <w:r w:rsidRPr="00AB29F8">
              <w:rPr>
                <w:szCs w:val="24"/>
                <w:lang w:val="ro-MD"/>
              </w:rPr>
              <w:t>e</w:t>
            </w:r>
            <w:r w:rsidR="005A0C9C" w:rsidRPr="00AB29F8">
              <w:rPr>
                <w:szCs w:val="24"/>
                <w:lang w:val="zh-CN"/>
              </w:rPr>
              <w:t xml:space="preserve"> pentru prepararea și servirea hranei corespund normelor sanitare în vigoare privind siguranța, accesibilitatea, funcționalitatea și confortul elevilor</w:t>
            </w:r>
            <w:r w:rsidR="002E53C1" w:rsidRPr="00AB29F8">
              <w:rPr>
                <w:b/>
                <w:iCs/>
                <w:szCs w:val="24"/>
                <w:lang w:val="zh-CN"/>
              </w:rPr>
              <w:t xml:space="preserve"> (Anexa 1.1.6.1)</w:t>
            </w:r>
            <w:r w:rsidR="002E53C1" w:rsidRPr="00AB29F8">
              <w:rPr>
                <w:b/>
                <w:iCs/>
                <w:szCs w:val="24"/>
                <w:lang w:val="ro-MD"/>
              </w:rPr>
              <w:t>;</w:t>
            </w:r>
          </w:p>
          <w:p w14:paraId="552DF56C" w14:textId="770F14C5" w:rsidR="002E53C1" w:rsidRPr="00AB29F8" w:rsidRDefault="002E53C1" w:rsidP="002E53C1">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F</w:t>
            </w:r>
            <w:r w:rsidRPr="00AB29F8">
              <w:rPr>
                <w:iCs/>
                <w:szCs w:val="24"/>
                <w:lang w:val="zh-CN"/>
              </w:rPr>
              <w:t>actur</w:t>
            </w:r>
            <w:r w:rsidR="001F040F" w:rsidRPr="00AB29F8">
              <w:rPr>
                <w:iCs/>
                <w:szCs w:val="24"/>
                <w:lang w:val="ro-MD"/>
              </w:rPr>
              <w:t>a</w:t>
            </w:r>
            <w:r w:rsidRPr="00AB29F8">
              <w:rPr>
                <w:iCs/>
                <w:szCs w:val="24"/>
                <w:lang w:val="zh-CN"/>
              </w:rPr>
              <w:t xml:space="preserve"> fiscală </w:t>
            </w:r>
            <w:r w:rsidRPr="00AB29F8">
              <w:rPr>
                <w:iCs/>
                <w:szCs w:val="24"/>
                <w:lang w:val="ro-MD"/>
              </w:rPr>
              <w:t xml:space="preserve">de procurare </w:t>
            </w:r>
            <w:r w:rsidRPr="00AB29F8">
              <w:rPr>
                <w:iCs/>
                <w:szCs w:val="24"/>
                <w:lang w:val="zh-CN"/>
              </w:rPr>
              <w:t>a</w:t>
            </w:r>
            <w:r w:rsidRPr="00AB29F8">
              <w:rPr>
                <w:iCs/>
                <w:szCs w:val="24"/>
                <w:lang w:val="ro-MD"/>
              </w:rPr>
              <w:t xml:space="preserve"> utilajului la blocul alimentar în liceu </w:t>
            </w:r>
            <w:r w:rsidRPr="00AB29F8">
              <w:rPr>
                <w:b/>
                <w:iCs/>
                <w:szCs w:val="24"/>
                <w:lang w:val="ro-MD"/>
              </w:rPr>
              <w:t>(Anexa</w:t>
            </w:r>
            <w:r w:rsidRPr="00AB29F8">
              <w:rPr>
                <w:iCs/>
                <w:szCs w:val="24"/>
                <w:lang w:val="ro-MD"/>
              </w:rPr>
              <w:t xml:space="preserve"> </w:t>
            </w:r>
            <w:r w:rsidRPr="00AB29F8">
              <w:rPr>
                <w:b/>
                <w:iCs/>
                <w:szCs w:val="24"/>
                <w:lang w:val="zh-CN"/>
              </w:rPr>
              <w:t>1.1.6.2)</w:t>
            </w:r>
            <w:r w:rsidRPr="00AB29F8">
              <w:rPr>
                <w:b/>
                <w:iCs/>
                <w:szCs w:val="24"/>
                <w:lang w:val="ro-MD"/>
              </w:rPr>
              <w:t>;</w:t>
            </w:r>
          </w:p>
          <w:p w14:paraId="0849EADE" w14:textId="30BAD88E" w:rsidR="002E53C1" w:rsidRPr="00AB29F8" w:rsidRDefault="00E364C0"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 xml:space="preserve">Certificatul constator, eliberat de către Agenția Națională </w:t>
            </w:r>
            <w:r w:rsidR="00391A99" w:rsidRPr="00AB29F8">
              <w:rPr>
                <w:iCs/>
                <w:szCs w:val="24"/>
                <w:lang w:val="ro-MD"/>
              </w:rPr>
              <w:t>d</w:t>
            </w:r>
            <w:r w:rsidRPr="00AB29F8">
              <w:rPr>
                <w:iCs/>
                <w:szCs w:val="24"/>
                <w:lang w:val="ro-MD"/>
              </w:rPr>
              <w:t xml:space="preserve">e Siguranță a Alimentelor (ANSA) din 06.09.2021 </w:t>
            </w:r>
            <w:r w:rsidRPr="00AB29F8">
              <w:rPr>
                <w:b/>
                <w:iCs/>
                <w:szCs w:val="24"/>
                <w:lang w:val="ro-MD"/>
              </w:rPr>
              <w:t>(Anexa</w:t>
            </w:r>
            <w:r w:rsidRPr="00AB29F8">
              <w:rPr>
                <w:iCs/>
                <w:szCs w:val="24"/>
                <w:lang w:val="ro-MD"/>
              </w:rPr>
              <w:t xml:space="preserve"> </w:t>
            </w:r>
            <w:r w:rsidRPr="00AB29F8">
              <w:rPr>
                <w:b/>
                <w:iCs/>
                <w:szCs w:val="24"/>
                <w:lang w:val="zh-CN"/>
              </w:rPr>
              <w:t>1.1.6.</w:t>
            </w:r>
            <w:r w:rsidRPr="00AB29F8">
              <w:rPr>
                <w:b/>
                <w:iCs/>
                <w:szCs w:val="24"/>
                <w:lang w:val="ro-MD"/>
              </w:rPr>
              <w:t>3</w:t>
            </w:r>
            <w:r w:rsidRPr="00AB29F8">
              <w:rPr>
                <w:b/>
                <w:iCs/>
                <w:szCs w:val="24"/>
                <w:lang w:val="zh-CN"/>
              </w:rPr>
              <w:t>)</w:t>
            </w:r>
            <w:r w:rsidRPr="00AB29F8">
              <w:rPr>
                <w:b/>
                <w:iCs/>
                <w:szCs w:val="24"/>
                <w:lang w:val="ro-MD"/>
              </w:rPr>
              <w:t>;</w:t>
            </w:r>
          </w:p>
          <w:p w14:paraId="0E75B35B" w14:textId="5EE61232" w:rsidR="00E364C0" w:rsidRPr="00AB29F8" w:rsidRDefault="00E364C0" w:rsidP="00C057B2">
            <w:pPr>
              <w:pStyle w:val="afc"/>
              <w:numPr>
                <w:ilvl w:val="0"/>
                <w:numId w:val="1"/>
              </w:numPr>
              <w:tabs>
                <w:tab w:val="clear" w:pos="709"/>
                <w:tab w:val="left" w:pos="204"/>
              </w:tabs>
              <w:spacing w:line="276" w:lineRule="auto"/>
              <w:ind w:left="0" w:firstLine="0"/>
              <w:jc w:val="left"/>
              <w:rPr>
                <w:bCs/>
                <w:iCs/>
                <w:szCs w:val="24"/>
                <w:lang w:val="zh-CN" w:eastAsia="zh-CN"/>
              </w:rPr>
            </w:pPr>
            <w:r w:rsidRPr="00AB29F8">
              <w:rPr>
                <w:bCs/>
                <w:iCs/>
                <w:szCs w:val="24"/>
                <w:lang w:val="ro-MD" w:eastAsia="zh-CN"/>
              </w:rPr>
              <w:t>Referatul tehnic pentru acordarea/ neacordarea autorizației</w:t>
            </w:r>
            <w:r w:rsidR="004C78DD" w:rsidRPr="00AB29F8">
              <w:rPr>
                <w:bCs/>
                <w:iCs/>
                <w:szCs w:val="24"/>
                <w:lang w:val="ro-MD" w:eastAsia="zh-CN"/>
              </w:rPr>
              <w:t xml:space="preserve"> sanitare</w:t>
            </w:r>
            <w:r w:rsidRPr="00AB29F8">
              <w:rPr>
                <w:bCs/>
                <w:iCs/>
                <w:szCs w:val="24"/>
                <w:lang w:val="ro-MD" w:eastAsia="zh-CN"/>
              </w:rPr>
              <w:t xml:space="preserve"> veter</w:t>
            </w:r>
            <w:r w:rsidR="004C78DD" w:rsidRPr="00AB29F8">
              <w:rPr>
                <w:bCs/>
                <w:iCs/>
                <w:szCs w:val="24"/>
                <w:lang w:val="ro-MD" w:eastAsia="zh-CN"/>
              </w:rPr>
              <w:t>i</w:t>
            </w:r>
            <w:r w:rsidRPr="00AB29F8">
              <w:rPr>
                <w:bCs/>
                <w:iCs/>
                <w:szCs w:val="24"/>
                <w:lang w:val="ro-MD" w:eastAsia="zh-CN"/>
              </w:rPr>
              <w:t>nare</w:t>
            </w:r>
            <w:r w:rsidR="004C78DD" w:rsidRPr="00AB29F8">
              <w:rPr>
                <w:bCs/>
                <w:iCs/>
                <w:szCs w:val="24"/>
                <w:lang w:val="ro-MD" w:eastAsia="zh-CN"/>
              </w:rPr>
              <w:t xml:space="preserve"> de funcționare, eliberat de ANSA și Direcția Teritorială pentru Controlul Siguranței Alimentelor </w:t>
            </w:r>
            <w:r w:rsidR="000A6F4F" w:rsidRPr="00AB29F8">
              <w:rPr>
                <w:bCs/>
                <w:iCs/>
                <w:szCs w:val="24"/>
                <w:lang w:val="ro-MD" w:eastAsia="zh-CN"/>
              </w:rPr>
              <w:t>(</w:t>
            </w:r>
            <w:r w:rsidR="00391A99" w:rsidRPr="00AB29F8">
              <w:rPr>
                <w:bCs/>
                <w:iCs/>
                <w:szCs w:val="24"/>
                <w:lang w:val="ro-MD" w:eastAsia="zh-CN"/>
              </w:rPr>
              <w:t>DT</w:t>
            </w:r>
            <w:r w:rsidR="000A6F4F" w:rsidRPr="00AB29F8">
              <w:rPr>
                <w:bCs/>
                <w:iCs/>
                <w:szCs w:val="24"/>
                <w:lang w:val="ro-MD" w:eastAsia="zh-CN"/>
              </w:rPr>
              <w:t xml:space="preserve">CSA) </w:t>
            </w:r>
            <w:r w:rsidR="004C78DD" w:rsidRPr="00AB29F8">
              <w:rPr>
                <w:bCs/>
                <w:iCs/>
                <w:szCs w:val="24"/>
                <w:lang w:val="ro-MD" w:eastAsia="zh-CN"/>
              </w:rPr>
              <w:t>Căușeni din 15.09.2021</w:t>
            </w:r>
            <w:r w:rsidR="004C78DD" w:rsidRPr="00AB29F8">
              <w:rPr>
                <w:b/>
                <w:iCs/>
                <w:szCs w:val="24"/>
                <w:lang w:val="ro-MD" w:eastAsia="zh-CN"/>
              </w:rPr>
              <w:t>(Anexa</w:t>
            </w:r>
            <w:r w:rsidR="004C78DD" w:rsidRPr="00AB29F8">
              <w:rPr>
                <w:iCs/>
                <w:szCs w:val="24"/>
                <w:lang w:val="ro-MD" w:eastAsia="zh-CN"/>
              </w:rPr>
              <w:t xml:space="preserve"> </w:t>
            </w:r>
            <w:r w:rsidR="004C78DD" w:rsidRPr="00AB29F8">
              <w:rPr>
                <w:b/>
                <w:iCs/>
                <w:szCs w:val="24"/>
                <w:lang w:val="zh-CN" w:eastAsia="zh-CN"/>
              </w:rPr>
              <w:t>1.1.6.</w:t>
            </w:r>
            <w:r w:rsidR="004C78DD" w:rsidRPr="00AB29F8">
              <w:rPr>
                <w:b/>
                <w:iCs/>
                <w:szCs w:val="24"/>
                <w:lang w:val="ro-MD" w:eastAsia="zh-CN"/>
              </w:rPr>
              <w:t>4</w:t>
            </w:r>
            <w:r w:rsidR="004C78DD" w:rsidRPr="00AB29F8">
              <w:rPr>
                <w:b/>
                <w:iCs/>
                <w:szCs w:val="24"/>
                <w:lang w:val="zh-CN" w:eastAsia="zh-CN"/>
              </w:rPr>
              <w:t>)</w:t>
            </w:r>
            <w:r w:rsidR="004C78DD" w:rsidRPr="00AB29F8">
              <w:rPr>
                <w:b/>
                <w:iCs/>
                <w:szCs w:val="24"/>
                <w:lang w:val="ro-MD" w:eastAsia="zh-CN"/>
              </w:rPr>
              <w:t>.</w:t>
            </w:r>
          </w:p>
        </w:tc>
      </w:tr>
      <w:tr w:rsidR="00AB29F8" w:rsidRPr="00AB29F8" w14:paraId="7CFB827E" w14:textId="77777777" w:rsidTr="00D73D56">
        <w:tc>
          <w:tcPr>
            <w:tcW w:w="1276" w:type="dxa"/>
          </w:tcPr>
          <w:p w14:paraId="2C291E5C"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156C7134" w14:textId="77777777" w:rsidR="00D21BDA" w:rsidRPr="00AB29F8" w:rsidRDefault="005A0C9C" w:rsidP="008D60FD">
            <w:pPr>
              <w:pStyle w:val="afc"/>
              <w:tabs>
                <w:tab w:val="clear" w:pos="709"/>
                <w:tab w:val="left" w:pos="204"/>
              </w:tabs>
              <w:spacing w:line="276" w:lineRule="auto"/>
              <w:jc w:val="left"/>
              <w:rPr>
                <w:i/>
                <w:szCs w:val="24"/>
                <w:lang w:val="zh-CN" w:eastAsia="zh-CN"/>
              </w:rPr>
            </w:pPr>
            <w:r w:rsidRPr="00AB29F8">
              <w:rPr>
                <w:i/>
                <w:szCs w:val="24"/>
                <w:lang w:val="zh-CN"/>
              </w:rPr>
              <w:t>Instituția dispune de cantină cu o capacitate de 200 locuri și de echipament parțial pentru aceasta.</w:t>
            </w:r>
            <w:r w:rsidR="008D60FD" w:rsidRPr="00AB29F8">
              <w:rPr>
                <w:i/>
                <w:szCs w:val="24"/>
                <w:lang w:val="ro-MD"/>
              </w:rPr>
              <w:t xml:space="preserve"> </w:t>
            </w:r>
            <w:r w:rsidRPr="00AB29F8">
              <w:rPr>
                <w:rFonts w:eastAsia="Times New Roman"/>
                <w:i/>
                <w:szCs w:val="24"/>
                <w:lang w:val="zh-CN"/>
              </w:rPr>
              <w:t xml:space="preserve">Conform legislației în vigoare, elevii din ciclul gimnazial și liceal nu beneficiază de alimentare la școală. </w:t>
            </w:r>
          </w:p>
          <w:p w14:paraId="517E7FD9" w14:textId="5002EE59" w:rsidR="004C78DD" w:rsidRPr="00AB29F8" w:rsidRDefault="004C78DD" w:rsidP="008D60FD">
            <w:pPr>
              <w:pStyle w:val="afc"/>
              <w:tabs>
                <w:tab w:val="clear" w:pos="709"/>
                <w:tab w:val="left" w:pos="204"/>
              </w:tabs>
              <w:spacing w:line="276" w:lineRule="auto"/>
              <w:jc w:val="left"/>
              <w:rPr>
                <w:i/>
                <w:szCs w:val="24"/>
                <w:lang w:val="ro-MD" w:eastAsia="zh-CN"/>
              </w:rPr>
            </w:pPr>
            <w:r w:rsidRPr="00AB29F8">
              <w:rPr>
                <w:i/>
                <w:szCs w:val="24"/>
                <w:lang w:val="ro-MD" w:eastAsia="zh-CN"/>
              </w:rPr>
              <w:t xml:space="preserve">Filiala Gimnaziul Marianca de Jos nu dispune de </w:t>
            </w:r>
            <w:r w:rsidRPr="00AB29F8">
              <w:rPr>
                <w:bCs/>
                <w:i/>
                <w:szCs w:val="24"/>
                <w:lang w:val="ro-MD" w:eastAsia="zh-CN"/>
              </w:rPr>
              <w:t>autorizație sanitară veterinară de funcționare din cauza necorespunderilor cerințelor solicitate care nu pot fi îndeplinite din lipsa surselor financiare.</w:t>
            </w:r>
          </w:p>
        </w:tc>
      </w:tr>
      <w:tr w:rsidR="00AB29F8" w:rsidRPr="00AB29F8" w14:paraId="3406816A" w14:textId="77777777" w:rsidTr="00D73D56">
        <w:tc>
          <w:tcPr>
            <w:tcW w:w="1276" w:type="dxa"/>
          </w:tcPr>
          <w:p w14:paraId="57CA13BC"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3" w:type="dxa"/>
            <w:vAlign w:val="center"/>
          </w:tcPr>
          <w:p w14:paraId="7E63E5CA"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827" w:type="dxa"/>
            <w:vAlign w:val="center"/>
          </w:tcPr>
          <w:p w14:paraId="5973760F" w14:textId="77777777" w:rsidR="00D21BDA" w:rsidRPr="00AB29F8" w:rsidRDefault="005A0C9C" w:rsidP="005A0C9C">
            <w:pPr>
              <w:spacing w:line="276" w:lineRule="auto"/>
              <w:jc w:val="center"/>
              <w:rPr>
                <w:szCs w:val="24"/>
                <w:lang w:val="zh-CN"/>
              </w:rPr>
            </w:pPr>
            <w:r w:rsidRPr="00AB29F8">
              <w:rPr>
                <w:szCs w:val="24"/>
                <w:lang w:val="zh-CN"/>
              </w:rPr>
              <w:t>Autoevaluare conform criteriilor: - 0,5</w:t>
            </w:r>
          </w:p>
        </w:tc>
        <w:tc>
          <w:tcPr>
            <w:tcW w:w="2694" w:type="dxa"/>
            <w:vAlign w:val="center"/>
          </w:tcPr>
          <w:p w14:paraId="3D850B12" w14:textId="77777777" w:rsidR="00D21BDA" w:rsidRPr="00AB29F8" w:rsidRDefault="005A0C9C" w:rsidP="005A0C9C">
            <w:pPr>
              <w:spacing w:line="276" w:lineRule="auto"/>
              <w:jc w:val="center"/>
              <w:rPr>
                <w:szCs w:val="24"/>
                <w:lang w:val="zh-CN"/>
              </w:rPr>
            </w:pPr>
            <w:r w:rsidRPr="00AB29F8">
              <w:rPr>
                <w:szCs w:val="24"/>
                <w:lang w:val="zh-CN"/>
              </w:rPr>
              <w:t>Punctaj acordat: - 0,5</w:t>
            </w:r>
          </w:p>
        </w:tc>
      </w:tr>
    </w:tbl>
    <w:p w14:paraId="1857639D" w14:textId="77777777" w:rsidR="0086208D" w:rsidRPr="00AB29F8" w:rsidRDefault="0086208D" w:rsidP="005A0C9C">
      <w:pPr>
        <w:spacing w:line="276" w:lineRule="auto"/>
        <w:jc w:val="left"/>
        <w:rPr>
          <w:b/>
          <w:bCs/>
          <w:szCs w:val="24"/>
          <w:lang w:val="zh-CN"/>
        </w:rPr>
      </w:pPr>
    </w:p>
    <w:p w14:paraId="1BA89594" w14:textId="17224255" w:rsidR="00D21BDA" w:rsidRPr="00AB29F8" w:rsidRDefault="005A0C9C" w:rsidP="005A0C9C">
      <w:pPr>
        <w:spacing w:line="276" w:lineRule="auto"/>
        <w:jc w:val="left"/>
        <w:rPr>
          <w:szCs w:val="24"/>
          <w:lang w:val="zh-CN"/>
        </w:rPr>
      </w:pPr>
      <w:r w:rsidRPr="00AB29F8">
        <w:rPr>
          <w:b/>
          <w:bCs/>
          <w:szCs w:val="24"/>
          <w:lang w:val="zh-CN"/>
        </w:rPr>
        <w:t>Indicator 1.1.7.</w:t>
      </w:r>
      <w:r w:rsidRPr="00AB29F8">
        <w:rPr>
          <w:szCs w:val="24"/>
          <w:lang w:val="zh-CN"/>
        </w:rPr>
        <w:t xml:space="preserve"> Prezența spațiilor sanitare, cu respectarea criteriilor de accesibilitate, funcționalitate și confort pentru elevi</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31ED1456" w14:textId="77777777" w:rsidTr="00D73D56">
        <w:tc>
          <w:tcPr>
            <w:tcW w:w="1276" w:type="dxa"/>
          </w:tcPr>
          <w:p w14:paraId="7ED03BCF"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5937740" w14:textId="1EEFC213" w:rsidR="00D21BDA" w:rsidRPr="00AB29F8" w:rsidRDefault="00486F6B"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 </w:t>
            </w:r>
            <w:r w:rsidRPr="00AB29F8">
              <w:rPr>
                <w:iCs/>
                <w:szCs w:val="24"/>
                <w:lang w:val="ro-MD"/>
              </w:rPr>
              <w:t>S</w:t>
            </w:r>
            <w:r w:rsidR="005A0C9C" w:rsidRPr="00AB29F8">
              <w:rPr>
                <w:iCs/>
                <w:szCs w:val="24"/>
                <w:lang w:val="zh-CN"/>
              </w:rPr>
              <w:t>pații</w:t>
            </w:r>
            <w:r w:rsidR="00464CBB" w:rsidRPr="00AB29F8">
              <w:rPr>
                <w:iCs/>
                <w:szCs w:val="24"/>
                <w:lang w:val="ro-MD"/>
              </w:rPr>
              <w:t>le</w:t>
            </w:r>
            <w:r w:rsidR="005A0C9C" w:rsidRPr="00AB29F8">
              <w:rPr>
                <w:iCs/>
                <w:szCs w:val="24"/>
                <w:lang w:val="zh-CN"/>
              </w:rPr>
              <w:t xml:space="preserve"> sanitare integrate în clădirea de bază a școlii</w:t>
            </w:r>
            <w:r w:rsidR="00761B65" w:rsidRPr="00AB29F8">
              <w:rPr>
                <w:iCs/>
                <w:szCs w:val="24"/>
                <w:lang w:val="ro-MD"/>
              </w:rPr>
              <w:t>,</w:t>
            </w:r>
            <w:r w:rsidRPr="00AB29F8">
              <w:rPr>
                <w:iCs/>
                <w:szCs w:val="24"/>
                <w:lang w:val="ro-MD"/>
              </w:rPr>
              <w:t xml:space="preserve"> separate pentru fete/băeți</w:t>
            </w:r>
            <w:r w:rsidR="005A0C9C" w:rsidRPr="00AB29F8">
              <w:rPr>
                <w:iCs/>
                <w:szCs w:val="24"/>
                <w:lang w:val="zh-CN"/>
              </w:rPr>
              <w:t>, respectiv:</w:t>
            </w:r>
          </w:p>
          <w:p w14:paraId="7D716FA4" w14:textId="2117C041" w:rsidR="00197F4A" w:rsidRPr="00AB29F8" w:rsidRDefault="005A0C9C" w:rsidP="00C057B2">
            <w:pPr>
              <w:pStyle w:val="afc"/>
              <w:tabs>
                <w:tab w:val="clear" w:pos="709"/>
                <w:tab w:val="left" w:pos="204"/>
              </w:tabs>
              <w:spacing w:line="276" w:lineRule="auto"/>
              <w:jc w:val="left"/>
              <w:rPr>
                <w:iCs/>
                <w:szCs w:val="24"/>
                <w:lang w:val="ro-MD"/>
              </w:rPr>
            </w:pPr>
            <w:r w:rsidRPr="00AB29F8">
              <w:rPr>
                <w:iCs/>
                <w:szCs w:val="24"/>
                <w:lang w:val="zh-CN"/>
              </w:rPr>
              <w:t>40 lavoare</w:t>
            </w:r>
            <w:r w:rsidR="007C383C" w:rsidRPr="00AB29F8">
              <w:rPr>
                <w:iCs/>
                <w:szCs w:val="24"/>
                <w:lang w:val="ro-MD"/>
              </w:rPr>
              <w:t xml:space="preserve"> </w:t>
            </w:r>
            <w:r w:rsidRPr="00AB29F8">
              <w:rPr>
                <w:iCs/>
                <w:szCs w:val="24"/>
                <w:lang w:val="zh-CN"/>
              </w:rPr>
              <w:t>- liceu;(cămin-18)</w:t>
            </w:r>
            <w:r w:rsidR="007C383C" w:rsidRPr="00AB29F8">
              <w:rPr>
                <w:iCs/>
                <w:szCs w:val="24"/>
                <w:lang w:val="ro-MD"/>
              </w:rPr>
              <w:t xml:space="preserve">; </w:t>
            </w:r>
            <w:r w:rsidRPr="00AB29F8">
              <w:rPr>
                <w:iCs/>
                <w:szCs w:val="24"/>
                <w:lang w:val="zh-CN"/>
              </w:rPr>
              <w:t>26 wc- liceu; (cămin-13)</w:t>
            </w:r>
            <w:r w:rsidR="007C383C" w:rsidRPr="00AB29F8">
              <w:rPr>
                <w:rFonts w:hint="eastAsia"/>
                <w:iCs/>
                <w:szCs w:val="24"/>
                <w:lang w:val="ro-MD" w:eastAsia="zh-CN"/>
              </w:rPr>
              <w:t>;</w:t>
            </w:r>
            <w:r w:rsidRPr="00AB29F8">
              <w:rPr>
                <w:iCs/>
                <w:szCs w:val="24"/>
                <w:lang w:val="zh-CN"/>
              </w:rPr>
              <w:t xml:space="preserve"> 3 pisuare- liceu;</w:t>
            </w:r>
            <w:r w:rsidR="007C383C" w:rsidRPr="00AB29F8">
              <w:rPr>
                <w:iCs/>
                <w:szCs w:val="24"/>
                <w:lang w:val="ro-MD"/>
              </w:rPr>
              <w:t xml:space="preserve"> </w:t>
            </w:r>
            <w:r w:rsidRPr="00AB29F8">
              <w:rPr>
                <w:iCs/>
                <w:szCs w:val="24"/>
                <w:lang w:val="zh-CN"/>
              </w:rPr>
              <w:t>3 cabine de duș în liceu</w:t>
            </w:r>
            <w:r w:rsidR="00C057B2" w:rsidRPr="00AB29F8">
              <w:rPr>
                <w:iCs/>
                <w:szCs w:val="24"/>
                <w:lang w:val="ro-MD"/>
              </w:rPr>
              <w:t xml:space="preserve"> </w:t>
            </w:r>
            <w:r w:rsidRPr="00AB29F8">
              <w:rPr>
                <w:iCs/>
                <w:szCs w:val="24"/>
                <w:lang w:val="zh-CN"/>
              </w:rPr>
              <w:t>(cămin-10)</w:t>
            </w:r>
            <w:r w:rsidR="007C383C" w:rsidRPr="00AB29F8">
              <w:rPr>
                <w:iCs/>
                <w:szCs w:val="24"/>
                <w:lang w:val="ro-MD"/>
              </w:rPr>
              <w:t>; la filial</w:t>
            </w:r>
            <w:r w:rsidR="00761B65" w:rsidRPr="00AB29F8">
              <w:rPr>
                <w:iCs/>
                <w:szCs w:val="24"/>
                <w:lang w:val="ro-MD"/>
              </w:rPr>
              <w:t>a Marianca de Jos</w:t>
            </w:r>
            <w:r w:rsidR="007C383C" w:rsidRPr="00AB29F8">
              <w:rPr>
                <w:iCs/>
                <w:szCs w:val="24"/>
                <w:lang w:val="ro-MD"/>
              </w:rPr>
              <w:t xml:space="preserve"> wc</w:t>
            </w:r>
            <w:r w:rsidR="00761B65" w:rsidRPr="00AB29F8">
              <w:rPr>
                <w:iCs/>
                <w:szCs w:val="24"/>
                <w:lang w:val="ro-MD"/>
              </w:rPr>
              <w:t>-ul</w:t>
            </w:r>
            <w:r w:rsidR="007C383C" w:rsidRPr="00AB29F8">
              <w:rPr>
                <w:iCs/>
                <w:szCs w:val="24"/>
                <w:lang w:val="ro-MD"/>
              </w:rPr>
              <w:t xml:space="preserve"> este în curte</w:t>
            </w:r>
            <w:r w:rsidRPr="00AB29F8">
              <w:rPr>
                <w:iCs/>
                <w:szCs w:val="24"/>
                <w:lang w:val="zh-CN"/>
              </w:rPr>
              <w:t xml:space="preserve"> </w:t>
            </w:r>
            <w:r w:rsidRPr="00AB29F8">
              <w:rPr>
                <w:b/>
                <w:bCs/>
                <w:i/>
                <w:szCs w:val="24"/>
                <w:lang w:val="zh-CN"/>
              </w:rPr>
              <w:t>(Anexa 1.1.7.1)</w:t>
            </w:r>
            <w:r w:rsidR="00197F4A" w:rsidRPr="00AB29F8">
              <w:rPr>
                <w:rFonts w:hint="eastAsia"/>
                <w:b/>
                <w:bCs/>
                <w:i/>
                <w:szCs w:val="24"/>
                <w:lang w:val="fr-FR" w:eastAsia="zh-CN"/>
              </w:rPr>
              <w:t>;</w:t>
            </w:r>
          </w:p>
          <w:p w14:paraId="2B2B222D" w14:textId="4261C482" w:rsidR="00D21BDA" w:rsidRPr="00AB29F8" w:rsidRDefault="007C383C" w:rsidP="00C057B2">
            <w:pPr>
              <w:pStyle w:val="afc"/>
              <w:numPr>
                <w:ilvl w:val="0"/>
                <w:numId w:val="6"/>
              </w:numPr>
              <w:tabs>
                <w:tab w:val="clear" w:pos="709"/>
                <w:tab w:val="left" w:pos="204"/>
              </w:tabs>
              <w:spacing w:line="276" w:lineRule="auto"/>
              <w:ind w:left="0" w:firstLine="0"/>
              <w:jc w:val="left"/>
              <w:rPr>
                <w:iCs/>
                <w:szCs w:val="24"/>
                <w:lang w:val="zh-CN"/>
              </w:rPr>
            </w:pPr>
            <w:r w:rsidRPr="00AB29F8">
              <w:rPr>
                <w:iCs/>
                <w:szCs w:val="24"/>
                <w:lang w:val="ro-MD"/>
              </w:rPr>
              <w:t>WC</w:t>
            </w:r>
            <w:r w:rsidR="00464CBB" w:rsidRPr="00AB29F8">
              <w:rPr>
                <w:iCs/>
                <w:szCs w:val="24"/>
                <w:lang w:val="ro-MD"/>
              </w:rPr>
              <w:t>-urile</w:t>
            </w:r>
            <w:r w:rsidR="005A0C9C" w:rsidRPr="00AB29F8">
              <w:rPr>
                <w:iCs/>
                <w:szCs w:val="24"/>
                <w:lang w:val="zh-CN"/>
              </w:rPr>
              <w:t xml:space="preserve"> </w:t>
            </w:r>
            <w:r w:rsidRPr="00AB29F8">
              <w:rPr>
                <w:iCs/>
                <w:szCs w:val="24"/>
                <w:lang w:val="ro-MD"/>
              </w:rPr>
              <w:t xml:space="preserve">asigurate </w:t>
            </w:r>
            <w:r w:rsidR="005A0C9C" w:rsidRPr="00AB29F8">
              <w:rPr>
                <w:iCs/>
                <w:szCs w:val="24"/>
                <w:lang w:val="zh-CN"/>
              </w:rPr>
              <w:t>cu săpun lichid, hârtie de wc</w:t>
            </w:r>
            <w:r w:rsidR="00761B65" w:rsidRPr="00AB29F8">
              <w:rPr>
                <w:iCs/>
                <w:szCs w:val="24"/>
                <w:lang w:val="ro-MD"/>
              </w:rPr>
              <w:t xml:space="preserve">, </w:t>
            </w:r>
            <w:r w:rsidR="005A0C9C" w:rsidRPr="00AB29F8">
              <w:rPr>
                <w:iCs/>
                <w:szCs w:val="24"/>
                <w:lang w:val="zh-CN"/>
              </w:rPr>
              <w:t>uscătoare de</w:t>
            </w:r>
            <w:r w:rsidR="00C057B2" w:rsidRPr="00AB29F8">
              <w:rPr>
                <w:iCs/>
                <w:szCs w:val="24"/>
                <w:lang w:val="zh-CN"/>
              </w:rPr>
              <w:t xml:space="preserve"> mâini</w:t>
            </w:r>
            <w:r w:rsidR="00761B65" w:rsidRPr="00AB29F8">
              <w:rPr>
                <w:iCs/>
                <w:szCs w:val="24"/>
                <w:lang w:val="ro-MD"/>
              </w:rPr>
              <w:t xml:space="preserve"> și</w:t>
            </w:r>
            <w:r w:rsidRPr="00AB29F8">
              <w:rPr>
                <w:iCs/>
                <w:szCs w:val="24"/>
                <w:lang w:val="ro-MD"/>
              </w:rPr>
              <w:t xml:space="preserve"> oglinzi</w:t>
            </w:r>
            <w:r w:rsidR="00D8212A" w:rsidRPr="00AB29F8">
              <w:rPr>
                <w:b/>
                <w:bCs/>
                <w:i/>
                <w:szCs w:val="24"/>
                <w:lang w:val="zh-CN"/>
              </w:rPr>
              <w:t xml:space="preserve"> (Anexa 1.1.7.2</w:t>
            </w:r>
            <w:r w:rsidR="005A0C9C" w:rsidRPr="00AB29F8">
              <w:rPr>
                <w:b/>
                <w:bCs/>
                <w:i/>
                <w:szCs w:val="24"/>
                <w:lang w:val="zh-CN"/>
              </w:rPr>
              <w:t>)</w:t>
            </w:r>
            <w:r w:rsidR="00197F4A" w:rsidRPr="00AB29F8">
              <w:rPr>
                <w:rFonts w:hint="eastAsia"/>
                <w:b/>
                <w:bCs/>
                <w:i/>
                <w:szCs w:val="24"/>
                <w:lang w:val="fr-FR" w:eastAsia="zh-CN"/>
              </w:rPr>
              <w:t>;</w:t>
            </w:r>
          </w:p>
          <w:p w14:paraId="30CADF28" w14:textId="11CAED40" w:rsidR="00D21BDA" w:rsidRPr="00AB29F8" w:rsidRDefault="00464CBB" w:rsidP="00C057B2">
            <w:pPr>
              <w:pStyle w:val="afc"/>
              <w:numPr>
                <w:ilvl w:val="0"/>
                <w:numId w:val="6"/>
              </w:numPr>
              <w:tabs>
                <w:tab w:val="clear" w:pos="709"/>
                <w:tab w:val="left" w:pos="204"/>
              </w:tabs>
              <w:spacing w:line="276" w:lineRule="auto"/>
              <w:ind w:left="0" w:firstLine="0"/>
              <w:jc w:val="left"/>
              <w:rPr>
                <w:iCs/>
                <w:szCs w:val="24"/>
                <w:lang w:val="zh-CN"/>
              </w:rPr>
            </w:pPr>
            <w:r w:rsidRPr="00AB29F8">
              <w:rPr>
                <w:iCs/>
                <w:szCs w:val="24"/>
                <w:lang w:val="ro-MD"/>
              </w:rPr>
              <w:t xml:space="preserve">WC - ul </w:t>
            </w:r>
            <w:r w:rsidRPr="00AB29F8">
              <w:rPr>
                <w:iCs/>
                <w:szCs w:val="24"/>
                <w:lang w:val="zh-CN"/>
              </w:rPr>
              <w:t xml:space="preserve">adaptat pentru elevii cu </w:t>
            </w:r>
            <w:r w:rsidRPr="00AB29F8">
              <w:rPr>
                <w:iCs/>
                <w:szCs w:val="24"/>
                <w:lang w:val="ro-MD"/>
              </w:rPr>
              <w:t>cerințe educaționale speciale</w:t>
            </w:r>
            <w:r w:rsidR="00513228" w:rsidRPr="00AB29F8">
              <w:rPr>
                <w:iCs/>
                <w:szCs w:val="24"/>
                <w:lang w:val="ro-MD"/>
              </w:rPr>
              <w:t xml:space="preserve"> (CES)</w:t>
            </w:r>
            <w:r w:rsidRPr="00AB29F8">
              <w:rPr>
                <w:iCs/>
                <w:szCs w:val="24"/>
                <w:lang w:val="ro-MD"/>
              </w:rPr>
              <w:t xml:space="preserve"> </w:t>
            </w:r>
            <w:r w:rsidR="005A0C9C" w:rsidRPr="00AB29F8">
              <w:rPr>
                <w:iCs/>
                <w:szCs w:val="24"/>
                <w:lang w:val="fr-FR"/>
              </w:rPr>
              <w:t>l</w:t>
            </w:r>
            <w:r w:rsidR="005A0C9C" w:rsidRPr="00AB29F8">
              <w:rPr>
                <w:iCs/>
                <w:szCs w:val="24"/>
                <w:lang w:val="zh-CN"/>
              </w:rPr>
              <w:t xml:space="preserve">a etajul I </w:t>
            </w:r>
            <w:r w:rsidR="005A0C9C" w:rsidRPr="00AB29F8">
              <w:rPr>
                <w:iCs/>
                <w:szCs w:val="24"/>
                <w:lang w:val="fr-FR"/>
              </w:rPr>
              <w:t>a</w:t>
            </w:r>
            <w:r w:rsidR="005A0C9C" w:rsidRPr="00AB29F8">
              <w:rPr>
                <w:iCs/>
                <w:szCs w:val="24"/>
                <w:lang w:val="zh-CN"/>
              </w:rPr>
              <w:t xml:space="preserve"> </w:t>
            </w:r>
            <w:r w:rsidRPr="00AB29F8">
              <w:rPr>
                <w:iCs/>
                <w:szCs w:val="24"/>
                <w:lang w:val="ro-MD"/>
              </w:rPr>
              <w:t>blocului de studii</w:t>
            </w:r>
            <w:r w:rsidR="005A0C9C" w:rsidRPr="00AB29F8">
              <w:rPr>
                <w:iCs/>
                <w:szCs w:val="24"/>
                <w:lang w:val="zh-CN"/>
              </w:rPr>
              <w:t xml:space="preserve"> </w:t>
            </w:r>
            <w:r w:rsidR="00D8212A" w:rsidRPr="00AB29F8">
              <w:rPr>
                <w:b/>
                <w:bCs/>
                <w:i/>
                <w:szCs w:val="24"/>
                <w:lang w:val="zh-CN"/>
              </w:rPr>
              <w:t>(Anexa 1.1.7.3</w:t>
            </w:r>
            <w:r w:rsidR="005A0C9C" w:rsidRPr="00AB29F8">
              <w:rPr>
                <w:b/>
                <w:bCs/>
                <w:i/>
                <w:szCs w:val="24"/>
                <w:lang w:val="zh-CN"/>
              </w:rPr>
              <w:t>)</w:t>
            </w:r>
            <w:r w:rsidR="00505D76" w:rsidRPr="00AB29F8">
              <w:rPr>
                <w:b/>
                <w:bCs/>
                <w:i/>
                <w:szCs w:val="24"/>
                <w:lang w:val="fr-FR"/>
              </w:rPr>
              <w:t>;</w:t>
            </w:r>
          </w:p>
          <w:p w14:paraId="1F978195" w14:textId="4BEEBC4A" w:rsidR="007C383C" w:rsidRPr="00AB29F8" w:rsidRDefault="007C383C" w:rsidP="00D8212A">
            <w:pPr>
              <w:pStyle w:val="afc"/>
              <w:numPr>
                <w:ilvl w:val="0"/>
                <w:numId w:val="6"/>
              </w:numPr>
              <w:tabs>
                <w:tab w:val="clear" w:pos="709"/>
                <w:tab w:val="left" w:pos="204"/>
              </w:tabs>
              <w:spacing w:line="276" w:lineRule="auto"/>
              <w:ind w:left="0" w:firstLine="0"/>
              <w:jc w:val="left"/>
              <w:rPr>
                <w:iCs/>
                <w:szCs w:val="24"/>
                <w:lang w:val="zh-CN"/>
              </w:rPr>
            </w:pPr>
            <w:r w:rsidRPr="00AB29F8">
              <w:rPr>
                <w:bCs/>
                <w:szCs w:val="24"/>
              </w:rPr>
              <w:t>Vestiare</w:t>
            </w:r>
            <w:r w:rsidR="00464CBB" w:rsidRPr="00AB29F8">
              <w:rPr>
                <w:bCs/>
                <w:szCs w:val="24"/>
              </w:rPr>
              <w:t>le</w:t>
            </w:r>
            <w:r w:rsidRPr="00AB29F8">
              <w:rPr>
                <w:bCs/>
                <w:szCs w:val="24"/>
              </w:rPr>
              <w:t xml:space="preserve"> separate pentru fete/băieți în sala de sport</w:t>
            </w:r>
            <w:r w:rsidR="00464CBB" w:rsidRPr="00AB29F8">
              <w:rPr>
                <w:bCs/>
                <w:szCs w:val="24"/>
              </w:rPr>
              <w:t xml:space="preserve"> </w:t>
            </w:r>
            <w:r w:rsidR="00D8212A" w:rsidRPr="00AB29F8">
              <w:rPr>
                <w:b/>
                <w:bCs/>
                <w:i/>
                <w:szCs w:val="24"/>
                <w:lang w:val="zh-CN"/>
              </w:rPr>
              <w:t>(Anexa 1.1.7.4)</w:t>
            </w:r>
            <w:r w:rsidR="00D8212A" w:rsidRPr="00AB29F8">
              <w:rPr>
                <w:b/>
                <w:bCs/>
                <w:i/>
                <w:szCs w:val="24"/>
              </w:rPr>
              <w:t>;</w:t>
            </w:r>
          </w:p>
          <w:p w14:paraId="1606C736" w14:textId="3BBC9129" w:rsidR="007C383C" w:rsidRPr="00AB29F8" w:rsidRDefault="007C383C" w:rsidP="00D8212A">
            <w:pPr>
              <w:pStyle w:val="afc"/>
              <w:numPr>
                <w:ilvl w:val="0"/>
                <w:numId w:val="6"/>
              </w:numPr>
              <w:tabs>
                <w:tab w:val="clear" w:pos="709"/>
                <w:tab w:val="left" w:pos="204"/>
              </w:tabs>
              <w:spacing w:line="276" w:lineRule="auto"/>
              <w:ind w:left="0" w:firstLine="0"/>
              <w:jc w:val="left"/>
              <w:rPr>
                <w:iCs/>
                <w:szCs w:val="24"/>
                <w:lang w:val="zh-CN"/>
              </w:rPr>
            </w:pPr>
            <w:r w:rsidRPr="00AB29F8">
              <w:rPr>
                <w:bCs/>
                <w:szCs w:val="24"/>
                <w:lang w:eastAsia="zh-CN"/>
              </w:rPr>
              <w:t>V</w:t>
            </w:r>
            <w:r w:rsidRPr="00AB29F8">
              <w:rPr>
                <w:rFonts w:hint="eastAsia"/>
                <w:bCs/>
                <w:szCs w:val="24"/>
                <w:lang w:eastAsia="zh-CN"/>
              </w:rPr>
              <w:t>estiar</w:t>
            </w:r>
            <w:r w:rsidR="00761B65" w:rsidRPr="00AB29F8">
              <w:rPr>
                <w:bCs/>
                <w:szCs w:val="24"/>
                <w:lang w:eastAsia="zh-CN"/>
              </w:rPr>
              <w:t>e</w:t>
            </w:r>
            <w:r w:rsidR="00464CBB" w:rsidRPr="00AB29F8">
              <w:rPr>
                <w:bCs/>
                <w:szCs w:val="24"/>
                <w:lang w:eastAsia="zh-CN"/>
              </w:rPr>
              <w:t>le</w:t>
            </w:r>
            <w:r w:rsidRPr="00AB29F8">
              <w:rPr>
                <w:rFonts w:hint="eastAsia"/>
                <w:bCs/>
                <w:szCs w:val="24"/>
                <w:lang w:eastAsia="zh-CN"/>
              </w:rPr>
              <w:t xml:space="preserve"> </w:t>
            </w:r>
            <w:r w:rsidRPr="00AB29F8">
              <w:rPr>
                <w:bCs/>
                <w:szCs w:val="24"/>
                <w:lang w:eastAsia="zh-CN"/>
              </w:rPr>
              <w:t>pentru elevi</w:t>
            </w:r>
            <w:r w:rsidR="00464CBB" w:rsidRPr="00AB29F8">
              <w:rPr>
                <w:bCs/>
                <w:szCs w:val="24"/>
                <w:lang w:eastAsia="zh-CN"/>
              </w:rPr>
              <w:t xml:space="preserve"> amplasat</w:t>
            </w:r>
            <w:r w:rsidR="00D8212A" w:rsidRPr="00AB29F8">
              <w:rPr>
                <w:bCs/>
                <w:szCs w:val="24"/>
                <w:lang w:eastAsia="zh-CN"/>
              </w:rPr>
              <w:t xml:space="preserve"> la etajul I </w:t>
            </w:r>
            <w:r w:rsidR="00D8212A" w:rsidRPr="00AB29F8">
              <w:rPr>
                <w:b/>
                <w:bCs/>
                <w:i/>
                <w:szCs w:val="24"/>
                <w:lang w:val="zh-CN"/>
              </w:rPr>
              <w:t>(Anexa 1.1.7.5)</w:t>
            </w:r>
            <w:r w:rsidR="00D8212A" w:rsidRPr="00AB29F8">
              <w:rPr>
                <w:b/>
                <w:bCs/>
                <w:i/>
                <w:szCs w:val="24"/>
              </w:rPr>
              <w:t>;</w:t>
            </w:r>
          </w:p>
          <w:p w14:paraId="28C5CF31" w14:textId="4C1994E1" w:rsidR="007C383C" w:rsidRPr="00AB29F8" w:rsidRDefault="007C383C" w:rsidP="00D8212A">
            <w:pPr>
              <w:pStyle w:val="afc"/>
              <w:numPr>
                <w:ilvl w:val="0"/>
                <w:numId w:val="6"/>
              </w:numPr>
              <w:tabs>
                <w:tab w:val="clear" w:pos="709"/>
                <w:tab w:val="left" w:pos="204"/>
              </w:tabs>
              <w:spacing w:line="276" w:lineRule="auto"/>
              <w:ind w:left="0" w:firstLine="0"/>
              <w:jc w:val="left"/>
              <w:rPr>
                <w:iCs/>
                <w:szCs w:val="24"/>
                <w:lang w:val="zh-CN"/>
              </w:rPr>
            </w:pPr>
            <w:r w:rsidRPr="00AB29F8">
              <w:rPr>
                <w:bCs/>
                <w:szCs w:val="24"/>
                <w:lang w:val="fr-FR" w:eastAsia="zh-CN"/>
              </w:rPr>
              <w:t>Factur</w:t>
            </w:r>
            <w:r w:rsidR="00464CBB" w:rsidRPr="00AB29F8">
              <w:rPr>
                <w:bCs/>
                <w:szCs w:val="24"/>
                <w:lang w:val="fr-FR" w:eastAsia="zh-CN"/>
              </w:rPr>
              <w:t>a</w:t>
            </w:r>
            <w:r w:rsidRPr="00AB29F8">
              <w:rPr>
                <w:bCs/>
                <w:szCs w:val="24"/>
                <w:lang w:val="fr-FR" w:eastAsia="zh-CN"/>
              </w:rPr>
              <w:t xml:space="preserve"> fiscală de procurare</w:t>
            </w:r>
            <w:r w:rsidR="00761B65" w:rsidRPr="00AB29F8">
              <w:rPr>
                <w:bCs/>
                <w:szCs w:val="24"/>
                <w:lang w:val="fr-FR" w:eastAsia="zh-CN"/>
              </w:rPr>
              <w:t xml:space="preserve"> </w:t>
            </w:r>
            <w:r w:rsidRPr="00AB29F8">
              <w:rPr>
                <w:bCs/>
                <w:szCs w:val="24"/>
                <w:lang w:val="fr-FR" w:eastAsia="zh-CN"/>
              </w:rPr>
              <w:t xml:space="preserve">a dulapurilor personale </w:t>
            </w:r>
            <w:r w:rsidR="00464CBB" w:rsidRPr="00AB29F8">
              <w:rPr>
                <w:bCs/>
                <w:szCs w:val="24"/>
                <w:lang w:val="fr-FR" w:eastAsia="zh-CN"/>
              </w:rPr>
              <w:t xml:space="preserve">pentru </w:t>
            </w:r>
            <w:r w:rsidRPr="00AB29F8">
              <w:rPr>
                <w:bCs/>
                <w:szCs w:val="24"/>
                <w:lang w:val="fr-FR" w:eastAsia="zh-CN"/>
              </w:rPr>
              <w:t>10 săli de clasă</w:t>
            </w:r>
            <w:r w:rsidR="00464CBB" w:rsidRPr="00AB29F8">
              <w:rPr>
                <w:bCs/>
                <w:szCs w:val="24"/>
                <w:lang w:val="fr-FR" w:eastAsia="zh-CN"/>
              </w:rPr>
              <w:t xml:space="preserve"> </w:t>
            </w:r>
            <w:r w:rsidR="00D8212A" w:rsidRPr="00AB29F8">
              <w:rPr>
                <w:b/>
                <w:bCs/>
                <w:i/>
                <w:szCs w:val="24"/>
                <w:lang w:val="zh-CN"/>
              </w:rPr>
              <w:t>(Anexa 1.1.7.6)</w:t>
            </w:r>
            <w:r w:rsidR="00D8212A" w:rsidRPr="00AB29F8">
              <w:rPr>
                <w:b/>
                <w:bCs/>
                <w:i/>
                <w:szCs w:val="24"/>
                <w:lang w:val="fr-FR"/>
              </w:rPr>
              <w:t>;</w:t>
            </w:r>
          </w:p>
          <w:p w14:paraId="05657072" w14:textId="752606D4" w:rsidR="00D21BDA" w:rsidRPr="00AB29F8" w:rsidRDefault="00464CBB" w:rsidP="00D8212A">
            <w:pPr>
              <w:pStyle w:val="afc"/>
              <w:numPr>
                <w:ilvl w:val="0"/>
                <w:numId w:val="6"/>
              </w:numPr>
              <w:tabs>
                <w:tab w:val="clear" w:pos="709"/>
                <w:tab w:val="left" w:pos="204"/>
              </w:tabs>
              <w:spacing w:line="276" w:lineRule="auto"/>
              <w:ind w:left="0" w:firstLine="0"/>
              <w:jc w:val="left"/>
              <w:rPr>
                <w:iCs/>
                <w:szCs w:val="24"/>
                <w:lang w:val="zh-CN"/>
              </w:rPr>
            </w:pPr>
            <w:r w:rsidRPr="00AB29F8">
              <w:rPr>
                <w:iCs/>
                <w:szCs w:val="24"/>
                <w:lang w:val="ro-MD"/>
              </w:rPr>
              <w:t>C</w:t>
            </w:r>
            <w:r w:rsidR="00D8212A" w:rsidRPr="00AB29F8">
              <w:rPr>
                <w:iCs/>
                <w:szCs w:val="24"/>
                <w:lang w:val="ro-MD"/>
              </w:rPr>
              <w:t>abinetel</w:t>
            </w:r>
            <w:r w:rsidRPr="00AB29F8">
              <w:rPr>
                <w:iCs/>
                <w:szCs w:val="24"/>
                <w:lang w:val="ro-MD"/>
              </w:rPr>
              <w:t>e</w:t>
            </w:r>
            <w:r w:rsidR="00D8212A" w:rsidRPr="00AB29F8">
              <w:rPr>
                <w:iCs/>
                <w:szCs w:val="24"/>
                <w:lang w:val="ro-MD"/>
              </w:rPr>
              <w:t xml:space="preserve"> </w:t>
            </w:r>
            <w:r w:rsidR="007C383C" w:rsidRPr="00AB29F8">
              <w:rPr>
                <w:iCs/>
                <w:szCs w:val="24"/>
                <w:lang w:val="ro-MD"/>
              </w:rPr>
              <w:t>medical</w:t>
            </w:r>
            <w:r w:rsidR="00D8212A" w:rsidRPr="00AB29F8">
              <w:rPr>
                <w:iCs/>
                <w:szCs w:val="24"/>
                <w:lang w:val="ro-MD"/>
              </w:rPr>
              <w:t>e</w:t>
            </w:r>
            <w:r w:rsidR="007C383C" w:rsidRPr="00AB29F8">
              <w:rPr>
                <w:iCs/>
                <w:szCs w:val="24"/>
                <w:lang w:val="ro-MD"/>
              </w:rPr>
              <w:t xml:space="preserve"> </w:t>
            </w:r>
            <w:r w:rsidRPr="00AB29F8">
              <w:rPr>
                <w:iCs/>
                <w:szCs w:val="24"/>
                <w:lang w:val="ro-MD"/>
              </w:rPr>
              <w:t>di</w:t>
            </w:r>
            <w:r w:rsidR="007C383C" w:rsidRPr="00AB29F8">
              <w:rPr>
                <w:iCs/>
                <w:szCs w:val="24"/>
                <w:lang w:val="ro-MD"/>
              </w:rPr>
              <w:t xml:space="preserve">n liceu și </w:t>
            </w:r>
            <w:r w:rsidRPr="00AB29F8">
              <w:rPr>
                <w:iCs/>
                <w:szCs w:val="24"/>
                <w:lang w:val="ro-MD"/>
              </w:rPr>
              <w:t xml:space="preserve">de </w:t>
            </w:r>
            <w:r w:rsidR="007C383C" w:rsidRPr="00AB29F8">
              <w:rPr>
                <w:iCs/>
                <w:szCs w:val="24"/>
                <w:lang w:val="ro-MD"/>
              </w:rPr>
              <w:t>la cămin, inclusiv  izolator</w:t>
            </w:r>
            <w:r w:rsidRPr="00AB29F8">
              <w:rPr>
                <w:iCs/>
                <w:szCs w:val="24"/>
                <w:lang w:val="ro-MD"/>
              </w:rPr>
              <w:t>ul</w:t>
            </w:r>
            <w:r w:rsidR="007C383C" w:rsidRPr="00AB29F8">
              <w:rPr>
                <w:iCs/>
                <w:szCs w:val="24"/>
                <w:lang w:val="ro-MD"/>
              </w:rPr>
              <w:t>, dotat</w:t>
            </w:r>
            <w:r w:rsidRPr="00AB29F8">
              <w:rPr>
                <w:iCs/>
                <w:szCs w:val="24"/>
                <w:lang w:val="ro-MD"/>
              </w:rPr>
              <w:t>e</w:t>
            </w:r>
            <w:r w:rsidR="007C383C" w:rsidRPr="00AB29F8">
              <w:rPr>
                <w:iCs/>
                <w:szCs w:val="24"/>
                <w:lang w:val="ro-MD"/>
              </w:rPr>
              <w:t xml:space="preserve"> cu medicamente la necesitate, asitente medicale calificate</w:t>
            </w:r>
            <w:r w:rsidR="00D8212A" w:rsidRPr="00AB29F8">
              <w:rPr>
                <w:iCs/>
                <w:szCs w:val="24"/>
                <w:lang w:val="ro-MD"/>
              </w:rPr>
              <w:t xml:space="preserve"> </w:t>
            </w:r>
            <w:r w:rsidR="00D8212A" w:rsidRPr="00AB29F8">
              <w:rPr>
                <w:b/>
                <w:bCs/>
                <w:i/>
                <w:szCs w:val="24"/>
                <w:lang w:val="zh-CN"/>
              </w:rPr>
              <w:t>(Anexa 1.1.7.7)</w:t>
            </w:r>
            <w:r w:rsidR="00D8212A" w:rsidRPr="00AB29F8">
              <w:rPr>
                <w:b/>
                <w:bCs/>
                <w:i/>
                <w:szCs w:val="24"/>
              </w:rPr>
              <w:t>;</w:t>
            </w:r>
          </w:p>
          <w:p w14:paraId="71DFCDF5" w14:textId="6D9AEC80" w:rsidR="007C383C" w:rsidRPr="00AB29F8" w:rsidRDefault="00FB3B13" w:rsidP="00D8212A">
            <w:pPr>
              <w:pStyle w:val="afc"/>
              <w:numPr>
                <w:ilvl w:val="0"/>
                <w:numId w:val="6"/>
              </w:numPr>
              <w:tabs>
                <w:tab w:val="clear" w:pos="709"/>
                <w:tab w:val="left" w:pos="204"/>
              </w:tabs>
              <w:spacing w:line="276" w:lineRule="auto"/>
              <w:ind w:left="0" w:firstLine="0"/>
              <w:jc w:val="left"/>
              <w:rPr>
                <w:iCs/>
                <w:szCs w:val="24"/>
                <w:lang w:val="zh-CN"/>
              </w:rPr>
            </w:pPr>
            <w:r w:rsidRPr="00AB29F8">
              <w:rPr>
                <w:iCs/>
                <w:szCs w:val="24"/>
                <w:lang w:val="ro-MD"/>
              </w:rPr>
              <w:t xml:space="preserve">Panoul Buletin sanitar </w:t>
            </w:r>
            <w:r w:rsidR="00AA042A" w:rsidRPr="00AB29F8">
              <w:rPr>
                <w:iCs/>
                <w:szCs w:val="24"/>
                <w:lang w:val="ro-MD"/>
              </w:rPr>
              <w:t>cu informații sanitare actual</w:t>
            </w:r>
            <w:r w:rsidR="00A96B64" w:rsidRPr="00AB29F8">
              <w:rPr>
                <w:iCs/>
                <w:szCs w:val="24"/>
                <w:lang w:val="ro-MD"/>
              </w:rPr>
              <w:t>izate</w:t>
            </w:r>
            <w:r w:rsidR="00AA042A" w:rsidRPr="00AB29F8">
              <w:rPr>
                <w:iCs/>
                <w:szCs w:val="24"/>
                <w:lang w:val="ro-MD"/>
              </w:rPr>
              <w:t xml:space="preserve"> (COVID-19</w:t>
            </w:r>
            <w:r w:rsidR="00D8212A" w:rsidRPr="00AB29F8">
              <w:rPr>
                <w:iCs/>
                <w:szCs w:val="24"/>
                <w:lang w:val="ro-MD"/>
              </w:rPr>
              <w:t>,</w:t>
            </w:r>
            <w:r w:rsidR="00AA042A" w:rsidRPr="00AB29F8">
              <w:rPr>
                <w:iCs/>
                <w:szCs w:val="24"/>
                <w:lang w:val="ro-MD"/>
              </w:rPr>
              <w:t xml:space="preserve"> Gripa,Tuberculoza etc.)</w:t>
            </w:r>
            <w:r w:rsidR="00D8212A" w:rsidRPr="00AB29F8">
              <w:rPr>
                <w:b/>
                <w:bCs/>
                <w:i/>
                <w:szCs w:val="24"/>
                <w:lang w:val="zh-CN"/>
              </w:rPr>
              <w:t xml:space="preserve"> (Anexa 1.1.7.8)</w:t>
            </w:r>
            <w:r w:rsidR="00D8212A" w:rsidRPr="00AB29F8">
              <w:rPr>
                <w:b/>
                <w:bCs/>
                <w:i/>
                <w:szCs w:val="24"/>
              </w:rPr>
              <w:t>.</w:t>
            </w:r>
          </w:p>
        </w:tc>
      </w:tr>
      <w:tr w:rsidR="00AB29F8" w:rsidRPr="00AB29F8" w14:paraId="4C1717A5" w14:textId="77777777" w:rsidTr="00D73D56">
        <w:tc>
          <w:tcPr>
            <w:tcW w:w="1276" w:type="dxa"/>
          </w:tcPr>
          <w:p w14:paraId="6F31E31B" w14:textId="1D150F94"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7889733E" w14:textId="50DBF243" w:rsidR="00D21BDA" w:rsidRPr="00AB29F8" w:rsidRDefault="005A0C9C" w:rsidP="008D60FD">
            <w:pPr>
              <w:pStyle w:val="afc"/>
              <w:tabs>
                <w:tab w:val="clear" w:pos="709"/>
                <w:tab w:val="left" w:pos="204"/>
              </w:tabs>
              <w:spacing w:line="276" w:lineRule="auto"/>
              <w:jc w:val="left"/>
              <w:rPr>
                <w:rFonts w:eastAsia="Times New Roman"/>
                <w:i/>
                <w:iCs/>
                <w:szCs w:val="24"/>
                <w:lang w:val="zh-CN"/>
              </w:rPr>
            </w:pPr>
            <w:r w:rsidRPr="00AB29F8">
              <w:rPr>
                <w:i/>
                <w:iCs/>
                <w:szCs w:val="24"/>
                <w:lang w:val="zh-CN" w:eastAsia="zh-CN"/>
              </w:rPr>
              <w:t>Instituția dispune de spații sanitare conform Standardelor O</w:t>
            </w:r>
            <w:r w:rsidR="000A6F4F" w:rsidRPr="00AB29F8">
              <w:rPr>
                <w:i/>
                <w:iCs/>
                <w:szCs w:val="24"/>
                <w:lang w:val="ro-MD" w:eastAsia="zh-CN"/>
              </w:rPr>
              <w:t xml:space="preserve">rganizației </w:t>
            </w:r>
            <w:r w:rsidRPr="00AB29F8">
              <w:rPr>
                <w:i/>
                <w:iCs/>
                <w:szCs w:val="24"/>
                <w:lang w:val="zh-CN" w:eastAsia="zh-CN"/>
              </w:rPr>
              <w:t>M</w:t>
            </w:r>
            <w:r w:rsidR="000A6F4F" w:rsidRPr="00AB29F8">
              <w:rPr>
                <w:i/>
                <w:iCs/>
                <w:szCs w:val="24"/>
                <w:lang w:val="ro-MD" w:eastAsia="zh-CN"/>
              </w:rPr>
              <w:t>ondiale ale</w:t>
            </w:r>
            <w:r w:rsidR="000A6F4F" w:rsidRPr="00AB29F8">
              <w:rPr>
                <w:i/>
                <w:iCs/>
                <w:szCs w:val="24"/>
                <w:u w:val="single"/>
                <w:lang w:val="ro-MD" w:eastAsia="zh-CN"/>
              </w:rPr>
              <w:t xml:space="preserve"> </w:t>
            </w:r>
            <w:r w:rsidRPr="00AB29F8">
              <w:rPr>
                <w:i/>
                <w:iCs/>
                <w:szCs w:val="24"/>
                <w:lang w:val="zh-CN" w:eastAsia="zh-CN"/>
              </w:rPr>
              <w:t>S</w:t>
            </w:r>
            <w:r w:rsidR="000A6F4F" w:rsidRPr="00AB29F8">
              <w:rPr>
                <w:i/>
                <w:iCs/>
                <w:szCs w:val="24"/>
                <w:lang w:val="ro-MD" w:eastAsia="zh-CN"/>
              </w:rPr>
              <w:t>ănătății</w:t>
            </w:r>
            <w:r w:rsidRPr="00AB29F8">
              <w:rPr>
                <w:i/>
                <w:iCs/>
                <w:szCs w:val="24"/>
                <w:lang w:val="zh-CN" w:eastAsia="zh-CN"/>
              </w:rPr>
              <w:t xml:space="preserve"> cu privire la apă, sanitație și igienă în școli: școala dispune de grupuri sanitare suficiente amplasate în interior; toaletele sunt separate pentru băieți și fete; grupurile sanitare sunt accesibile tuturor, inclusiv copiilor cu necesități speciale; lângă toalete sunt lavoare; toaletele sunt igenizate și ușor de curățat; sunt întroduse proceduri de curățare și întreținere pentru a asigura disponibilitatea, în orice moment, a toaletelor curate și funcționale.</w:t>
            </w:r>
            <w:r w:rsidR="008D60FD" w:rsidRPr="00AB29F8">
              <w:rPr>
                <w:i/>
                <w:iCs/>
                <w:szCs w:val="24"/>
                <w:lang w:val="ro-MD" w:eastAsia="zh-CN"/>
              </w:rPr>
              <w:t xml:space="preserve"> </w:t>
            </w:r>
            <w:r w:rsidRPr="00AB29F8">
              <w:rPr>
                <w:rFonts w:eastAsia="Times New Roman"/>
                <w:i/>
                <w:iCs/>
                <w:szCs w:val="24"/>
                <w:lang w:val="zh-CN"/>
              </w:rPr>
              <w:t>În liceu se respectă prevederile Hotărârii Nr. 21 din 29.12.2005, emisă de Ministerul Sănătății și protecției sociale la capitolul dat.</w:t>
            </w:r>
          </w:p>
        </w:tc>
      </w:tr>
      <w:tr w:rsidR="00AB29F8" w:rsidRPr="00AB29F8" w14:paraId="6AFB2A6A" w14:textId="77777777" w:rsidTr="00D73D56">
        <w:tc>
          <w:tcPr>
            <w:tcW w:w="1276" w:type="dxa"/>
          </w:tcPr>
          <w:p w14:paraId="2CF2F42D" w14:textId="77777777" w:rsidR="00D21BDA" w:rsidRPr="00AB29F8" w:rsidRDefault="005A0C9C" w:rsidP="005A0C9C">
            <w:pPr>
              <w:spacing w:line="276" w:lineRule="auto"/>
              <w:jc w:val="left"/>
              <w:rPr>
                <w:szCs w:val="24"/>
                <w:lang w:val="zh-CN"/>
              </w:rPr>
            </w:pPr>
            <w:r w:rsidRPr="00AB29F8">
              <w:rPr>
                <w:szCs w:val="24"/>
                <w:lang w:val="zh-CN"/>
              </w:rPr>
              <w:lastRenderedPageBreak/>
              <w:t xml:space="preserve">Pondere și punctaj acordat </w:t>
            </w:r>
          </w:p>
        </w:tc>
        <w:tc>
          <w:tcPr>
            <w:tcW w:w="2977" w:type="dxa"/>
            <w:vAlign w:val="center"/>
          </w:tcPr>
          <w:p w14:paraId="7F8E3703"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0DE17809"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1DC6B42F"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40971F51" w14:textId="77777777" w:rsidR="00D21BDA" w:rsidRPr="00AB29F8" w:rsidRDefault="00D21BDA" w:rsidP="005A0C9C">
      <w:pPr>
        <w:spacing w:line="276" w:lineRule="auto"/>
        <w:rPr>
          <w:szCs w:val="24"/>
          <w:lang w:val="zh-CN"/>
        </w:rPr>
      </w:pPr>
    </w:p>
    <w:p w14:paraId="0099352E" w14:textId="77777777" w:rsidR="00D21BDA" w:rsidRPr="00AB29F8" w:rsidRDefault="005A0C9C" w:rsidP="005A0C9C">
      <w:pPr>
        <w:spacing w:line="276" w:lineRule="auto"/>
        <w:jc w:val="left"/>
        <w:rPr>
          <w:szCs w:val="24"/>
          <w:lang w:val="zh-CN"/>
        </w:rPr>
      </w:pPr>
      <w:r w:rsidRPr="00AB29F8">
        <w:rPr>
          <w:b/>
          <w:bCs/>
          <w:szCs w:val="24"/>
          <w:lang w:val="zh-CN"/>
        </w:rPr>
        <w:t>Indicator 1.1.8.</w:t>
      </w:r>
      <w:r w:rsidRPr="00AB29F8">
        <w:rPr>
          <w:szCs w:val="24"/>
          <w:lang w:val="zh-CN"/>
        </w:rPr>
        <w:t xml:space="preserve"> Existența și funcționalitatea mijloacelor antiincendiare și a ieșirilor de rezervă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3AE1FC55" w14:textId="77777777" w:rsidTr="00D73D56">
        <w:tc>
          <w:tcPr>
            <w:tcW w:w="1276" w:type="dxa"/>
          </w:tcPr>
          <w:p w14:paraId="78A0FE7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7D89DBC9" w14:textId="6B6FD725" w:rsidR="00D21BDA" w:rsidRPr="00AB29F8" w:rsidRDefault="00D83116" w:rsidP="00C057B2">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 xml:space="preserve">Contractul nr.18 </w:t>
            </w:r>
            <w:r w:rsidR="00D8212A" w:rsidRPr="00AB29F8">
              <w:rPr>
                <w:iCs/>
                <w:szCs w:val="24"/>
                <w:lang w:val="zh-CN" w:eastAsia="zh-CN"/>
              </w:rPr>
              <w:t>din 14.03.</w:t>
            </w:r>
            <w:r w:rsidR="00D8212A" w:rsidRPr="00AB29F8">
              <w:rPr>
                <w:iCs/>
                <w:szCs w:val="24"/>
                <w:lang w:val="ro-MD" w:eastAsia="zh-CN"/>
              </w:rPr>
              <w:t>20</w:t>
            </w:r>
            <w:r w:rsidR="00D8212A" w:rsidRPr="00AB29F8">
              <w:rPr>
                <w:iCs/>
                <w:szCs w:val="24"/>
                <w:lang w:val="zh-CN" w:eastAsia="zh-CN"/>
              </w:rPr>
              <w:t>22,</w:t>
            </w:r>
            <w:r w:rsidR="005A0C9C" w:rsidRPr="00AB29F8">
              <w:rPr>
                <w:iCs/>
                <w:szCs w:val="24"/>
                <w:lang w:eastAsia="zh-CN"/>
              </w:rPr>
              <w:t xml:space="preserve"> semnat</w:t>
            </w:r>
            <w:r w:rsidR="00A96B64" w:rsidRPr="00AB29F8">
              <w:rPr>
                <w:iCs/>
                <w:szCs w:val="24"/>
                <w:lang w:eastAsia="zh-CN"/>
              </w:rPr>
              <w:t>,</w:t>
            </w:r>
            <w:r w:rsidR="005A0C9C" w:rsidRPr="00AB29F8">
              <w:rPr>
                <w:iCs/>
                <w:szCs w:val="24"/>
                <w:lang w:val="zh-CN" w:eastAsia="zh-CN"/>
              </w:rPr>
              <w:t xml:space="preserve"> de prestare a serviciilor de deservire tehnică și reparație a instalațiilor automate de semnalizare a incendiilor și protecție împotriva incendiilor ECO-222990 </w:t>
            </w:r>
            <w:r w:rsidR="005A0C9C" w:rsidRPr="00AB29F8">
              <w:rPr>
                <w:b/>
                <w:bCs/>
                <w:i/>
                <w:szCs w:val="24"/>
                <w:lang w:val="zh-CN" w:eastAsia="zh-CN"/>
              </w:rPr>
              <w:t>( Anexa 1.1.8.1)</w:t>
            </w:r>
            <w:r w:rsidR="00505D76" w:rsidRPr="00AB29F8">
              <w:rPr>
                <w:b/>
                <w:bCs/>
                <w:i/>
                <w:szCs w:val="24"/>
                <w:lang w:eastAsia="zh-CN"/>
              </w:rPr>
              <w:t>;</w:t>
            </w:r>
          </w:p>
          <w:p w14:paraId="2CC1A3F5" w14:textId="0382828F" w:rsidR="00D21BDA" w:rsidRPr="00AB29F8" w:rsidRDefault="003275C6"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Anexa nr</w:t>
            </w:r>
            <w:r w:rsidR="00D83116" w:rsidRPr="00AB29F8">
              <w:rPr>
                <w:iCs/>
                <w:szCs w:val="24"/>
                <w:lang w:val="ro-MD"/>
              </w:rPr>
              <w:t>.</w:t>
            </w:r>
            <w:r w:rsidRPr="00AB29F8">
              <w:rPr>
                <w:iCs/>
                <w:szCs w:val="24"/>
                <w:lang w:val="zh-CN"/>
              </w:rPr>
              <w:t xml:space="preserve"> 03 „Pașaportul sistemelor automate de protecție împotriva in</w:t>
            </w:r>
            <w:r w:rsidR="00D83116" w:rsidRPr="00AB29F8">
              <w:rPr>
                <w:iCs/>
                <w:szCs w:val="24"/>
                <w:lang w:val="zh-CN"/>
              </w:rPr>
              <w:t xml:space="preserve">cendiilor” la contractul nr.18 </w:t>
            </w:r>
            <w:r w:rsidRPr="00AB29F8">
              <w:rPr>
                <w:iCs/>
                <w:szCs w:val="24"/>
                <w:lang w:val="zh-CN"/>
              </w:rPr>
              <w:t>din 14.03.</w:t>
            </w:r>
            <w:r w:rsidRPr="00AB29F8">
              <w:rPr>
                <w:iCs/>
                <w:szCs w:val="24"/>
                <w:lang w:val="ro-MD"/>
              </w:rPr>
              <w:t>20</w:t>
            </w:r>
            <w:r w:rsidRPr="00AB29F8">
              <w:rPr>
                <w:iCs/>
                <w:szCs w:val="24"/>
                <w:lang w:val="zh-CN"/>
              </w:rPr>
              <w:t>22</w:t>
            </w:r>
            <w:r w:rsidRPr="00AB29F8">
              <w:rPr>
                <w:iCs/>
                <w:szCs w:val="24"/>
                <w:lang w:val="ro-MD"/>
              </w:rPr>
              <w:t xml:space="preserve"> cu privire la</w:t>
            </w:r>
            <w:r w:rsidRPr="00AB29F8">
              <w:rPr>
                <w:b/>
                <w:bCs/>
                <w:i/>
                <w:szCs w:val="24"/>
                <w:lang w:val="zh-CN"/>
              </w:rPr>
              <w:t xml:space="preserve"> </w:t>
            </w:r>
            <w:r w:rsidRPr="00AB29F8">
              <w:rPr>
                <w:iCs/>
                <w:szCs w:val="24"/>
                <w:lang w:val="fr-FR"/>
              </w:rPr>
              <w:t>i</w:t>
            </w:r>
            <w:r w:rsidR="005A0C9C" w:rsidRPr="00AB29F8">
              <w:rPr>
                <w:iCs/>
                <w:szCs w:val="24"/>
                <w:lang w:val="zh-CN"/>
              </w:rPr>
              <w:t>nstala</w:t>
            </w:r>
            <w:r w:rsidR="005A0C9C" w:rsidRPr="00AB29F8">
              <w:rPr>
                <w:iCs/>
                <w:szCs w:val="24"/>
                <w:lang w:val="fr-FR"/>
              </w:rPr>
              <w:t>rea</w:t>
            </w:r>
            <w:r w:rsidR="005A0C9C" w:rsidRPr="00AB29F8">
              <w:rPr>
                <w:iCs/>
                <w:szCs w:val="24"/>
                <w:lang w:val="zh-CN"/>
              </w:rPr>
              <w:t xml:space="preserve"> detectoarel</w:t>
            </w:r>
            <w:r w:rsidR="005A0C9C" w:rsidRPr="00AB29F8">
              <w:rPr>
                <w:iCs/>
                <w:szCs w:val="24"/>
                <w:lang w:val="fr-FR"/>
              </w:rPr>
              <w:t>or</w:t>
            </w:r>
            <w:r w:rsidR="005A0C9C" w:rsidRPr="00AB29F8">
              <w:rPr>
                <w:iCs/>
                <w:szCs w:val="24"/>
                <w:lang w:val="zh-CN"/>
              </w:rPr>
              <w:t xml:space="preserve"> de fum în toate blocurile de studii, inclusiv, la căminul liceului</w:t>
            </w:r>
            <w:r w:rsidR="005A0C9C" w:rsidRPr="00AB29F8">
              <w:rPr>
                <w:b/>
                <w:bCs/>
                <w:i/>
                <w:szCs w:val="24"/>
                <w:lang w:val="zh-CN"/>
              </w:rPr>
              <w:t xml:space="preserve"> (Anexa 1.1.8.2)</w:t>
            </w:r>
            <w:r w:rsidR="00505D76" w:rsidRPr="00AB29F8">
              <w:rPr>
                <w:b/>
                <w:bCs/>
                <w:i/>
                <w:szCs w:val="24"/>
                <w:lang w:val="fr-FR"/>
              </w:rPr>
              <w:t>;</w:t>
            </w:r>
          </w:p>
          <w:p w14:paraId="1BBBC440" w14:textId="5D38DF48" w:rsidR="00D21BDA" w:rsidRPr="00AB29F8" w:rsidRDefault="005A0C9C"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Existența a 18 stingătoare (5 la cămin)</w:t>
            </w:r>
            <w:r w:rsidRPr="00AB29F8">
              <w:rPr>
                <w:b/>
                <w:iCs/>
                <w:szCs w:val="24"/>
                <w:lang w:val="zh-CN"/>
              </w:rPr>
              <w:t xml:space="preserve"> </w:t>
            </w:r>
            <w:r w:rsidRPr="00AB29F8">
              <w:rPr>
                <w:iCs/>
                <w:szCs w:val="24"/>
                <w:lang w:val="zh-CN"/>
              </w:rPr>
              <w:t>și 3 dulapuri antiincendiare (1- la cămin)</w:t>
            </w:r>
            <w:r w:rsidRPr="00AB29F8">
              <w:rPr>
                <w:b/>
                <w:bCs/>
                <w:i/>
                <w:szCs w:val="24"/>
                <w:lang w:val="zh-CN"/>
              </w:rPr>
              <w:t xml:space="preserve"> (Anexa 1.1.8.3)</w:t>
            </w:r>
            <w:r w:rsidR="00505D76" w:rsidRPr="00AB29F8">
              <w:rPr>
                <w:iCs/>
                <w:szCs w:val="24"/>
                <w:lang w:val="fr-FR"/>
              </w:rPr>
              <w:t>;</w:t>
            </w:r>
          </w:p>
          <w:p w14:paraId="0D64815A" w14:textId="379F8C20" w:rsidR="00D21BDA" w:rsidRPr="00AB29F8" w:rsidRDefault="005A0C9C"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Planul de evacuare în caz de situații excepționale </w:t>
            </w:r>
            <w:r w:rsidR="00FB3B13" w:rsidRPr="00AB29F8">
              <w:rPr>
                <w:iCs/>
                <w:szCs w:val="24"/>
                <w:lang w:val="ro-MD"/>
              </w:rPr>
              <w:t xml:space="preserve">pentru fiecare etaj al blocurilor de studii </w:t>
            </w:r>
            <w:r w:rsidRPr="00AB29F8">
              <w:rPr>
                <w:b/>
                <w:bCs/>
                <w:i/>
                <w:szCs w:val="24"/>
                <w:lang w:val="zh-CN"/>
              </w:rPr>
              <w:t>(Anexa 1.1.8.4)</w:t>
            </w:r>
            <w:r w:rsidR="001E46B6" w:rsidRPr="00AB29F8">
              <w:rPr>
                <w:iCs/>
                <w:szCs w:val="24"/>
                <w:lang w:val="fr-FR"/>
              </w:rPr>
              <w:t>.</w:t>
            </w:r>
          </w:p>
          <w:p w14:paraId="63C312B7" w14:textId="454A252D" w:rsidR="00D21BDA" w:rsidRPr="00AB29F8" w:rsidRDefault="00FB3B13" w:rsidP="00C057B2">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I</w:t>
            </w:r>
            <w:r w:rsidR="005A0C9C" w:rsidRPr="00AB29F8">
              <w:rPr>
                <w:iCs/>
                <w:szCs w:val="24"/>
                <w:lang w:val="zh-CN"/>
              </w:rPr>
              <w:t>eșiri</w:t>
            </w:r>
            <w:r w:rsidR="005A0C9C" w:rsidRPr="00AB29F8">
              <w:rPr>
                <w:iCs/>
                <w:szCs w:val="24"/>
                <w:lang w:val="fr-FR"/>
              </w:rPr>
              <w:t>l</w:t>
            </w:r>
            <w:r w:rsidRPr="00AB29F8">
              <w:rPr>
                <w:iCs/>
                <w:szCs w:val="24"/>
                <w:lang w:val="fr-FR"/>
              </w:rPr>
              <w:t>e</w:t>
            </w:r>
            <w:r w:rsidR="005A0C9C" w:rsidRPr="00AB29F8">
              <w:rPr>
                <w:iCs/>
                <w:szCs w:val="24"/>
                <w:lang w:val="fr-FR"/>
              </w:rPr>
              <w:t xml:space="preserve"> </w:t>
            </w:r>
            <w:r w:rsidR="005A0C9C" w:rsidRPr="00AB29F8">
              <w:rPr>
                <w:iCs/>
                <w:szCs w:val="24"/>
                <w:lang w:val="zh-CN"/>
              </w:rPr>
              <w:t>de rezervă</w:t>
            </w:r>
            <w:r w:rsidRPr="00AB29F8">
              <w:rPr>
                <w:iCs/>
                <w:szCs w:val="24"/>
                <w:lang w:val="ro-MD"/>
              </w:rPr>
              <w:t xml:space="preserve"> în</w:t>
            </w:r>
            <w:r w:rsidRPr="00AB29F8">
              <w:rPr>
                <w:iCs/>
                <w:szCs w:val="24"/>
                <w:lang w:val="zh-CN"/>
              </w:rPr>
              <w:t xml:space="preserve"> număr </w:t>
            </w:r>
            <w:r w:rsidRPr="00AB29F8">
              <w:rPr>
                <w:iCs/>
                <w:szCs w:val="24"/>
                <w:lang w:val="ro-MD"/>
              </w:rPr>
              <w:t xml:space="preserve">de </w:t>
            </w:r>
            <w:r w:rsidR="005A0C9C" w:rsidRPr="00AB29F8">
              <w:rPr>
                <w:iCs/>
                <w:szCs w:val="24"/>
                <w:lang w:val="zh-CN"/>
              </w:rPr>
              <w:t>10</w:t>
            </w:r>
            <w:r w:rsidR="005A0C9C" w:rsidRPr="00AB29F8">
              <w:rPr>
                <w:b/>
                <w:iCs/>
                <w:szCs w:val="24"/>
                <w:lang w:val="zh-CN"/>
              </w:rPr>
              <w:t>: Blocul A</w:t>
            </w:r>
            <w:r w:rsidR="005A0C9C" w:rsidRPr="00AB29F8">
              <w:rPr>
                <w:iCs/>
                <w:szCs w:val="24"/>
                <w:lang w:val="zh-CN"/>
              </w:rPr>
              <w:t xml:space="preserve"> -2; galerie - 4; </w:t>
            </w:r>
            <w:r w:rsidR="005A0C9C" w:rsidRPr="00AB29F8">
              <w:rPr>
                <w:b/>
                <w:iCs/>
                <w:szCs w:val="24"/>
                <w:lang w:val="zh-CN"/>
              </w:rPr>
              <w:t>Blocul B:</w:t>
            </w:r>
            <w:r w:rsidR="005A0C9C" w:rsidRPr="00AB29F8">
              <w:rPr>
                <w:iCs/>
                <w:szCs w:val="24"/>
                <w:lang w:val="zh-CN"/>
              </w:rPr>
              <w:t xml:space="preserve"> sala de sport -1; </w:t>
            </w:r>
            <w:r w:rsidR="002E1894" w:rsidRPr="00AB29F8">
              <w:rPr>
                <w:iCs/>
                <w:szCs w:val="24"/>
                <w:lang w:val="zh-CN"/>
              </w:rPr>
              <w:t>cantina -2; blocul de studii -1</w:t>
            </w:r>
            <w:r w:rsidR="005A0C9C" w:rsidRPr="00AB29F8">
              <w:rPr>
                <w:iCs/>
                <w:szCs w:val="24"/>
                <w:lang w:val="zh-CN"/>
              </w:rPr>
              <w:t xml:space="preserve"> </w:t>
            </w:r>
            <w:r w:rsidR="002E1894" w:rsidRPr="00AB29F8">
              <w:rPr>
                <w:b/>
                <w:bCs/>
                <w:i/>
                <w:szCs w:val="24"/>
                <w:lang w:val="zh-CN"/>
              </w:rPr>
              <w:t>(</w:t>
            </w:r>
            <w:r w:rsidR="005A0C9C" w:rsidRPr="00AB29F8">
              <w:rPr>
                <w:b/>
                <w:bCs/>
                <w:i/>
                <w:szCs w:val="24"/>
                <w:lang w:val="zh-CN"/>
              </w:rPr>
              <w:t>Anexa 1.1.8.5)</w:t>
            </w:r>
            <w:r w:rsidR="00505D76" w:rsidRPr="00AB29F8">
              <w:rPr>
                <w:b/>
                <w:bCs/>
                <w:i/>
                <w:szCs w:val="24"/>
                <w:lang w:val="fr-FR"/>
              </w:rPr>
              <w:t>;</w:t>
            </w:r>
          </w:p>
          <w:p w14:paraId="4DB1D916" w14:textId="0A8E096B" w:rsidR="00D83116" w:rsidRPr="00AB29F8" w:rsidRDefault="005A0C9C" w:rsidP="00A96B64">
            <w:pPr>
              <w:pStyle w:val="afc"/>
              <w:numPr>
                <w:ilvl w:val="0"/>
                <w:numId w:val="1"/>
              </w:numPr>
              <w:tabs>
                <w:tab w:val="clear" w:pos="709"/>
                <w:tab w:val="left" w:pos="204"/>
              </w:tabs>
              <w:spacing w:line="276" w:lineRule="auto"/>
              <w:ind w:left="0" w:firstLine="0"/>
              <w:jc w:val="left"/>
              <w:rPr>
                <w:i/>
                <w:iCs/>
                <w:szCs w:val="24"/>
                <w:lang w:val="zh-CN"/>
              </w:rPr>
            </w:pPr>
            <w:r w:rsidRPr="00AB29F8">
              <w:rPr>
                <w:iCs/>
                <w:szCs w:val="24"/>
                <w:lang w:val="fr-FR"/>
              </w:rPr>
              <w:t>M</w:t>
            </w:r>
            <w:r w:rsidRPr="00AB29F8">
              <w:rPr>
                <w:iCs/>
                <w:szCs w:val="24"/>
                <w:lang w:val="zh-CN"/>
              </w:rPr>
              <w:t>arca</w:t>
            </w:r>
            <w:r w:rsidRPr="00AB29F8">
              <w:rPr>
                <w:iCs/>
                <w:szCs w:val="24"/>
                <w:lang w:val="fr-FR"/>
              </w:rPr>
              <w:t>rea fiecărei ieșiri</w:t>
            </w:r>
            <w:r w:rsidRPr="00AB29F8">
              <w:rPr>
                <w:iCs/>
                <w:szCs w:val="24"/>
                <w:lang w:val="zh-CN"/>
              </w:rPr>
              <w:t xml:space="preserve"> și </w:t>
            </w:r>
            <w:r w:rsidRPr="00AB29F8">
              <w:rPr>
                <w:iCs/>
                <w:szCs w:val="24"/>
                <w:lang w:val="fr-FR"/>
              </w:rPr>
              <w:t>prezența</w:t>
            </w:r>
            <w:r w:rsidRPr="00AB29F8">
              <w:rPr>
                <w:iCs/>
                <w:szCs w:val="24"/>
                <w:lang w:val="zh-CN"/>
              </w:rPr>
              <w:t xml:space="preserve"> indiciul</w:t>
            </w:r>
            <w:r w:rsidRPr="00AB29F8">
              <w:rPr>
                <w:iCs/>
                <w:szCs w:val="24"/>
                <w:lang w:val="fr-FR"/>
              </w:rPr>
              <w:t>ui</w:t>
            </w:r>
            <w:r w:rsidRPr="00AB29F8">
              <w:rPr>
                <w:iCs/>
                <w:szCs w:val="24"/>
                <w:lang w:val="zh-CN"/>
              </w:rPr>
              <w:t xml:space="preserve"> </w:t>
            </w:r>
            <w:r w:rsidR="00505D76" w:rsidRPr="00AB29F8">
              <w:rPr>
                <w:i/>
                <w:iCs/>
                <w:szCs w:val="24"/>
                <w:lang w:val="ro-MD"/>
              </w:rPr>
              <w:t>C</w:t>
            </w:r>
            <w:r w:rsidRPr="00AB29F8">
              <w:rPr>
                <w:i/>
                <w:iCs/>
                <w:szCs w:val="24"/>
                <w:lang w:val="zh-CN"/>
              </w:rPr>
              <w:t xml:space="preserve">heile sunt la portar. </w:t>
            </w:r>
            <w:r w:rsidRPr="00AB29F8">
              <w:rPr>
                <w:szCs w:val="24"/>
                <w:lang w:val="zh-CN"/>
              </w:rPr>
              <w:t>Ele sunt descuiate zilnic de la 7:00-19:00</w:t>
            </w:r>
            <w:r w:rsidR="002E1894" w:rsidRPr="00AB29F8">
              <w:rPr>
                <w:b/>
                <w:bCs/>
                <w:i/>
                <w:szCs w:val="24"/>
                <w:lang w:val="zh-CN"/>
              </w:rPr>
              <w:t xml:space="preserve"> (</w:t>
            </w:r>
            <w:r w:rsidR="00D83116" w:rsidRPr="00AB29F8">
              <w:rPr>
                <w:b/>
                <w:bCs/>
                <w:i/>
                <w:szCs w:val="24"/>
                <w:lang w:val="zh-CN"/>
              </w:rPr>
              <w:t>Anexa 1.1.8.6)</w:t>
            </w:r>
            <w:r w:rsidR="00A96B64" w:rsidRPr="00AB29F8">
              <w:rPr>
                <w:b/>
                <w:bCs/>
                <w:i/>
                <w:szCs w:val="24"/>
                <w:lang w:val="ro-MD"/>
              </w:rPr>
              <w:t>.</w:t>
            </w:r>
          </w:p>
        </w:tc>
      </w:tr>
      <w:tr w:rsidR="00AB29F8" w:rsidRPr="00AB29F8" w14:paraId="0412CDD2" w14:textId="77777777" w:rsidTr="00D73D56">
        <w:tc>
          <w:tcPr>
            <w:tcW w:w="1276" w:type="dxa"/>
          </w:tcPr>
          <w:p w14:paraId="0A9A0C78"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2DD04ED" w14:textId="77777777" w:rsidR="00D21BDA" w:rsidRPr="00AB29F8" w:rsidRDefault="005A0C9C" w:rsidP="008D60FD">
            <w:pPr>
              <w:pStyle w:val="afc"/>
              <w:tabs>
                <w:tab w:val="clear" w:pos="709"/>
                <w:tab w:val="left" w:pos="204"/>
              </w:tabs>
              <w:spacing w:line="276" w:lineRule="auto"/>
              <w:jc w:val="left"/>
              <w:rPr>
                <w:rFonts w:eastAsia="Times New Roman"/>
                <w:i/>
                <w:iCs/>
                <w:szCs w:val="24"/>
                <w:lang w:val="zh-CN"/>
              </w:rPr>
            </w:pPr>
            <w:r w:rsidRPr="00AB29F8">
              <w:rPr>
                <w:rFonts w:eastAsia="Times New Roman"/>
                <w:i/>
                <w:iCs/>
                <w:szCs w:val="24"/>
                <w:lang w:val="zh-CN"/>
              </w:rPr>
              <w:t xml:space="preserve">Instituția este dotată cu mijloace antiincendiare suficiente; ieșiri de rezervă, utilizează efcient un sistem de marcaje de direcție și le monitorizeză permanent funcționalitatea prin prelungirea contractelor de </w:t>
            </w:r>
            <w:r w:rsidRPr="00AB29F8">
              <w:rPr>
                <w:i/>
                <w:szCs w:val="24"/>
                <w:lang w:val="zh-CN"/>
              </w:rPr>
              <w:t>prestare a serviciilor de deservire tehnică și reparație a instalațiilor automate de semnalizare a incendiilor și protecție împotriva incendiilor</w:t>
            </w:r>
            <w:r w:rsidRPr="00AB29F8">
              <w:rPr>
                <w:rFonts w:eastAsia="Times New Roman"/>
                <w:i/>
                <w:szCs w:val="24"/>
                <w:lang w:val="zh-CN"/>
              </w:rPr>
              <w:t>.</w:t>
            </w:r>
          </w:p>
        </w:tc>
      </w:tr>
      <w:tr w:rsidR="00AB29F8" w:rsidRPr="00AB29F8" w14:paraId="081C3057" w14:textId="77777777" w:rsidTr="00D73D56">
        <w:tc>
          <w:tcPr>
            <w:tcW w:w="1276" w:type="dxa"/>
          </w:tcPr>
          <w:p w14:paraId="606E9CF8"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0E88D254"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31F99A23"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4F9AFE57"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19426F77" w14:textId="77777777" w:rsidR="00D73D56" w:rsidRPr="00AB29F8" w:rsidRDefault="00D73D56" w:rsidP="005A0C9C">
      <w:pPr>
        <w:spacing w:line="276" w:lineRule="auto"/>
        <w:jc w:val="left"/>
        <w:rPr>
          <w:b/>
          <w:bCs/>
          <w:szCs w:val="24"/>
          <w:lang w:val="zh-CN"/>
        </w:rPr>
      </w:pPr>
    </w:p>
    <w:p w14:paraId="45E64F53"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2F7DED7C" w14:textId="77777777" w:rsidR="00D21BDA" w:rsidRPr="00AB29F8" w:rsidRDefault="005A0C9C" w:rsidP="005A0C9C">
      <w:pPr>
        <w:spacing w:line="276" w:lineRule="auto"/>
        <w:jc w:val="left"/>
        <w:rPr>
          <w:szCs w:val="24"/>
          <w:lang w:val="zh-CN"/>
        </w:rPr>
      </w:pPr>
      <w:r w:rsidRPr="00AB29F8">
        <w:rPr>
          <w:b/>
          <w:bCs/>
          <w:szCs w:val="24"/>
          <w:lang w:val="zh-CN"/>
        </w:rPr>
        <w:t>Indicator 1.1.9.</w:t>
      </w:r>
      <w:r w:rsidRPr="00AB29F8">
        <w:rPr>
          <w:szCs w:val="24"/>
          <w:lang w:val="zh-CN"/>
        </w:rPr>
        <w:t xml:space="preserve"> Desfășurarea activităților de învățare și respectare a regulilor de circulație rutieră, a tehnicii securității, de prevenire a situațiilor de risc și de acordare a primului ajutor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42BD9A85" w14:textId="77777777" w:rsidTr="00D73D56">
        <w:tc>
          <w:tcPr>
            <w:tcW w:w="1276" w:type="dxa"/>
          </w:tcPr>
          <w:p w14:paraId="301A16F0"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73EEC296" w14:textId="617A59DA" w:rsidR="00D21BDA" w:rsidRPr="00AB29F8" w:rsidRDefault="005A0C9C" w:rsidP="002E1894">
            <w:pPr>
              <w:pStyle w:val="afc"/>
              <w:numPr>
                <w:ilvl w:val="0"/>
                <w:numId w:val="1"/>
              </w:numPr>
              <w:tabs>
                <w:tab w:val="clear" w:pos="709"/>
                <w:tab w:val="left" w:pos="204"/>
              </w:tabs>
              <w:spacing w:line="276" w:lineRule="auto"/>
              <w:ind w:left="0" w:firstLine="0"/>
              <w:jc w:val="left"/>
              <w:rPr>
                <w:rFonts w:eastAsia="Times New Roman"/>
                <w:b/>
                <w:iCs/>
                <w:szCs w:val="24"/>
                <w:lang w:val="zh-CN" w:eastAsia="zh-CN"/>
              </w:rPr>
            </w:pPr>
            <w:r w:rsidRPr="00AB29F8">
              <w:rPr>
                <w:rFonts w:eastAsia="Times New Roman"/>
                <w:iCs/>
                <w:szCs w:val="24"/>
                <w:lang w:val="zh-CN" w:eastAsia="zh-CN"/>
              </w:rPr>
              <w:t>Proiectul managerial anual al instituției pentru anul de studii 2021-2022</w:t>
            </w:r>
            <w:r w:rsidRPr="00AB29F8">
              <w:rPr>
                <w:iCs/>
                <w:szCs w:val="24"/>
                <w:lang w:val="zh-CN" w:eastAsia="zh-CN"/>
              </w:rPr>
              <w:t xml:space="preserve">, la obiectivul nr.1 </w:t>
            </w:r>
            <w:r w:rsidRPr="00AB29F8">
              <w:rPr>
                <w:i/>
                <w:iCs/>
                <w:szCs w:val="24"/>
                <w:lang w:val="zh-CN" w:eastAsia="zh-CN"/>
              </w:rPr>
              <w:t>Asigurarea securității</w:t>
            </w:r>
            <w:r w:rsidR="007B259E" w:rsidRPr="00AB29F8">
              <w:rPr>
                <w:iCs/>
                <w:szCs w:val="24"/>
                <w:lang w:val="ro-MD" w:eastAsia="zh-CN"/>
              </w:rPr>
              <w:t xml:space="preserve"> și protecției tuturor elevilor și angajaților din liceu în măsură de 100% în cadrul procesului educațional în anul de studii 2021-2022</w:t>
            </w:r>
            <w:r w:rsidR="007D7CB9" w:rsidRPr="00AB29F8">
              <w:rPr>
                <w:iCs/>
                <w:szCs w:val="24"/>
                <w:lang w:val="ro-MD" w:eastAsia="zh-CN"/>
              </w:rPr>
              <w:t xml:space="preserve">, </w:t>
            </w:r>
            <w:r w:rsidRPr="00AB29F8">
              <w:rPr>
                <w:iCs/>
                <w:szCs w:val="24"/>
                <w:lang w:val="zh-CN" w:eastAsia="zh-CN"/>
              </w:rPr>
              <w:t>aprobat la ș</w:t>
            </w:r>
            <w:r w:rsidR="00D01C35" w:rsidRPr="00AB29F8">
              <w:rPr>
                <w:iCs/>
                <w:szCs w:val="24"/>
                <w:lang w:val="zh-CN" w:eastAsia="zh-CN"/>
              </w:rPr>
              <w:t>edința C</w:t>
            </w:r>
            <w:r w:rsidR="007D7CB9" w:rsidRPr="00AB29F8">
              <w:rPr>
                <w:rFonts w:hint="eastAsia"/>
                <w:iCs/>
                <w:szCs w:val="24"/>
                <w:lang w:val="ro-MD" w:eastAsia="zh-CN"/>
              </w:rPr>
              <w:t>A</w:t>
            </w:r>
            <w:r w:rsidR="00F24EE3" w:rsidRPr="00AB29F8">
              <w:rPr>
                <w:iCs/>
                <w:szCs w:val="24"/>
                <w:lang w:val="ro-MD" w:eastAsia="zh-CN"/>
              </w:rPr>
              <w:t xml:space="preserve"> </w:t>
            </w:r>
            <w:r w:rsidR="00F24EE3" w:rsidRPr="00AB29F8">
              <w:rPr>
                <w:iCs/>
                <w:szCs w:val="24"/>
                <w:lang w:val="zh-CN" w:eastAsia="zh-CN"/>
              </w:rPr>
              <w:t xml:space="preserve">nr.02 din </w:t>
            </w:r>
            <w:r w:rsidR="00761B65" w:rsidRPr="00AB29F8">
              <w:rPr>
                <w:iCs/>
                <w:szCs w:val="24"/>
                <w:lang w:val="ro-MD" w:eastAsia="zh-CN"/>
              </w:rPr>
              <w:t>15</w:t>
            </w:r>
            <w:r w:rsidR="00C82203" w:rsidRPr="00AB29F8">
              <w:rPr>
                <w:iCs/>
                <w:szCs w:val="24"/>
                <w:lang w:val="zh-CN" w:eastAsia="zh-CN"/>
              </w:rPr>
              <w:t xml:space="preserve">.09.2021 </w:t>
            </w:r>
            <w:r w:rsidR="002E1894" w:rsidRPr="00AB29F8">
              <w:rPr>
                <w:rFonts w:eastAsia="Times New Roman"/>
                <w:b/>
                <w:iCs/>
                <w:szCs w:val="24"/>
                <w:lang w:val="zh-CN" w:eastAsia="zh-CN"/>
              </w:rPr>
              <w:t>(Anexa</w:t>
            </w:r>
            <w:r w:rsidR="002558E6" w:rsidRPr="00AB29F8">
              <w:rPr>
                <w:rFonts w:eastAsia="Times New Roman"/>
                <w:b/>
                <w:iCs/>
                <w:szCs w:val="24"/>
                <w:lang w:val="ro-MD" w:eastAsia="zh-CN"/>
              </w:rPr>
              <w:t xml:space="preserve"> </w:t>
            </w:r>
            <w:r w:rsidR="002E1894" w:rsidRPr="00AB29F8">
              <w:rPr>
                <w:rFonts w:eastAsia="Times New Roman"/>
                <w:b/>
                <w:iCs/>
                <w:szCs w:val="24"/>
                <w:lang w:val="zh-CN" w:eastAsia="zh-CN"/>
              </w:rPr>
              <w:t>1.1.9.1</w:t>
            </w:r>
            <w:r w:rsidRPr="00AB29F8">
              <w:rPr>
                <w:rFonts w:eastAsia="Times New Roman"/>
                <w:b/>
                <w:iCs/>
                <w:szCs w:val="24"/>
                <w:lang w:val="zh-CN" w:eastAsia="zh-CN"/>
              </w:rPr>
              <w:t>)</w:t>
            </w:r>
            <w:r w:rsidR="00505D76" w:rsidRPr="00AB29F8">
              <w:rPr>
                <w:rFonts w:eastAsia="Times New Roman"/>
                <w:b/>
                <w:iCs/>
                <w:szCs w:val="24"/>
                <w:lang w:eastAsia="zh-CN"/>
              </w:rPr>
              <w:t>;</w:t>
            </w:r>
          </w:p>
          <w:p w14:paraId="41CE7A2F" w14:textId="26F9D66C" w:rsidR="00D01C35" w:rsidRPr="00AB29F8" w:rsidRDefault="00930E31" w:rsidP="002E1894">
            <w:pPr>
              <w:pStyle w:val="afc"/>
              <w:numPr>
                <w:ilvl w:val="0"/>
                <w:numId w:val="1"/>
              </w:numPr>
              <w:tabs>
                <w:tab w:val="clear" w:pos="709"/>
                <w:tab w:val="left" w:pos="204"/>
              </w:tabs>
              <w:spacing w:line="276" w:lineRule="auto"/>
              <w:ind w:left="0" w:firstLine="0"/>
              <w:jc w:val="left"/>
              <w:rPr>
                <w:rFonts w:eastAsia="Times New Roman"/>
                <w:b/>
                <w:iCs/>
                <w:szCs w:val="24"/>
                <w:lang w:val="zh-CN"/>
              </w:rPr>
            </w:pPr>
            <w:r w:rsidRPr="00AB29F8">
              <w:rPr>
                <w:rFonts w:eastAsia="Times New Roman"/>
                <w:iCs/>
                <w:szCs w:val="24"/>
                <w:lang w:val="zh-CN"/>
              </w:rPr>
              <w:t>Planu</w:t>
            </w:r>
            <w:r w:rsidR="00D01C35" w:rsidRPr="00AB29F8">
              <w:rPr>
                <w:rFonts w:eastAsia="Times New Roman"/>
                <w:iCs/>
                <w:szCs w:val="24"/>
                <w:lang w:val="zh-CN"/>
              </w:rPr>
              <w:t xml:space="preserve">l </w:t>
            </w:r>
            <w:r w:rsidR="00D01C35" w:rsidRPr="00AB29F8">
              <w:rPr>
                <w:rFonts w:eastAsia="Times New Roman"/>
                <w:iCs/>
                <w:szCs w:val="24"/>
                <w:lang w:val="ro-MD"/>
              </w:rPr>
              <w:t xml:space="preserve">de activitate </w:t>
            </w:r>
            <w:r w:rsidR="00D01C35" w:rsidRPr="00AB29F8">
              <w:rPr>
                <w:rFonts w:eastAsia="Times New Roman"/>
                <w:iCs/>
                <w:szCs w:val="24"/>
                <w:lang w:val="zh-CN"/>
              </w:rPr>
              <w:t>anual al directorului adjunct educație</w:t>
            </w:r>
            <w:r w:rsidR="00D01C35" w:rsidRPr="00AB29F8">
              <w:rPr>
                <w:rFonts w:eastAsia="Times New Roman"/>
                <w:iCs/>
                <w:szCs w:val="24"/>
                <w:lang w:val="ro-MD"/>
              </w:rPr>
              <w:t>, anul de studii 2021- 2022, aprobat de directorul liceului,</w:t>
            </w:r>
            <w:r w:rsidR="007D7CB9" w:rsidRPr="00AB29F8">
              <w:rPr>
                <w:rFonts w:eastAsia="Times New Roman"/>
                <w:iCs/>
                <w:szCs w:val="24"/>
                <w:lang w:val="ro-MD"/>
              </w:rPr>
              <w:t xml:space="preserve"> conține activități de </w:t>
            </w:r>
            <w:r w:rsidR="007D7CB9" w:rsidRPr="00AB29F8">
              <w:rPr>
                <w:szCs w:val="24"/>
                <w:lang w:val="zh-CN"/>
              </w:rPr>
              <w:t>respectare a regulilor de circulație rutieră, a tehnicii securității, de prevenire a situațiilor de risc și de acordare a primului ajutor</w:t>
            </w:r>
            <w:r w:rsidR="007D7CB9" w:rsidRPr="00AB29F8">
              <w:rPr>
                <w:rFonts w:eastAsia="Times New Roman"/>
                <w:iCs/>
                <w:szCs w:val="24"/>
                <w:lang w:val="ro-MD"/>
              </w:rPr>
              <w:t xml:space="preserve"> </w:t>
            </w:r>
            <w:r w:rsidR="00D01C35" w:rsidRPr="00AB29F8">
              <w:rPr>
                <w:rFonts w:eastAsia="Times New Roman"/>
                <w:b/>
                <w:iCs/>
                <w:szCs w:val="24"/>
                <w:lang w:val="ro-MD"/>
              </w:rPr>
              <w:t>(</w:t>
            </w:r>
            <w:r w:rsidR="00D01C35" w:rsidRPr="00AB29F8">
              <w:rPr>
                <w:rFonts w:eastAsia="Times New Roman"/>
                <w:b/>
                <w:iCs/>
                <w:szCs w:val="24"/>
                <w:lang w:val="zh-CN"/>
              </w:rPr>
              <w:t>Anexa</w:t>
            </w:r>
            <w:r w:rsidR="002558E6" w:rsidRPr="00AB29F8">
              <w:rPr>
                <w:rFonts w:eastAsia="Times New Roman"/>
                <w:b/>
                <w:iCs/>
                <w:szCs w:val="24"/>
                <w:lang w:val="ro-MD"/>
              </w:rPr>
              <w:t xml:space="preserve"> </w:t>
            </w:r>
            <w:r w:rsidR="00D01C35" w:rsidRPr="00AB29F8">
              <w:rPr>
                <w:rFonts w:eastAsia="Times New Roman"/>
                <w:b/>
                <w:iCs/>
                <w:szCs w:val="24"/>
                <w:lang w:val="zh-CN"/>
              </w:rPr>
              <w:t>1.1.9.2)</w:t>
            </w:r>
            <w:r w:rsidR="00D01C35" w:rsidRPr="00AB29F8">
              <w:rPr>
                <w:rFonts w:eastAsia="Times New Roman"/>
                <w:b/>
                <w:iCs/>
                <w:szCs w:val="24"/>
                <w:lang w:val="ro-MD"/>
              </w:rPr>
              <w:t>;</w:t>
            </w:r>
          </w:p>
          <w:p w14:paraId="785484CD" w14:textId="508DE44F" w:rsidR="00930E31" w:rsidRPr="00AB29F8" w:rsidRDefault="00930E31" w:rsidP="002E1894">
            <w:pPr>
              <w:pStyle w:val="afc"/>
              <w:numPr>
                <w:ilvl w:val="0"/>
                <w:numId w:val="1"/>
              </w:numPr>
              <w:tabs>
                <w:tab w:val="clear" w:pos="709"/>
                <w:tab w:val="left" w:pos="204"/>
              </w:tabs>
              <w:spacing w:line="276" w:lineRule="auto"/>
              <w:ind w:left="0" w:firstLine="0"/>
              <w:jc w:val="left"/>
              <w:rPr>
                <w:rFonts w:eastAsia="Times New Roman"/>
                <w:b/>
                <w:iCs/>
                <w:szCs w:val="24"/>
                <w:lang w:val="zh-CN"/>
              </w:rPr>
            </w:pPr>
            <w:r w:rsidRPr="00AB29F8">
              <w:rPr>
                <w:rFonts w:eastAsia="Times New Roman"/>
                <w:iCs/>
                <w:szCs w:val="24"/>
                <w:lang w:val="ro-MD"/>
              </w:rPr>
              <w:t>Planul de activitate a asistentei medicale, anul de studii 2021- 2022, aprobat de directorul liceului</w:t>
            </w:r>
            <w:r w:rsidRPr="00AB29F8">
              <w:rPr>
                <w:rFonts w:eastAsia="Times New Roman"/>
                <w:b/>
                <w:iCs/>
                <w:szCs w:val="24"/>
                <w:lang w:val="ro-MD"/>
              </w:rPr>
              <w:t xml:space="preserve">, </w:t>
            </w:r>
            <w:r w:rsidRPr="00AB29F8">
              <w:rPr>
                <w:iCs/>
                <w:szCs w:val="24"/>
                <w:lang w:val="zh-CN"/>
              </w:rPr>
              <w:t xml:space="preserve">prevede </w:t>
            </w:r>
            <w:r w:rsidR="007D7CB9" w:rsidRPr="00AB29F8">
              <w:rPr>
                <w:iCs/>
                <w:szCs w:val="24"/>
                <w:lang w:val="ro-MD"/>
              </w:rPr>
              <w:t xml:space="preserve">lunar activități </w:t>
            </w:r>
            <w:r w:rsidRPr="00AB29F8">
              <w:rPr>
                <w:szCs w:val="24"/>
                <w:lang w:val="zh-CN"/>
              </w:rPr>
              <w:t>de acordare a primului ajutor</w:t>
            </w:r>
            <w:r w:rsidRPr="00AB29F8">
              <w:rPr>
                <w:szCs w:val="24"/>
                <w:lang w:val="ro-MD"/>
              </w:rPr>
              <w:t xml:space="preserve"> </w:t>
            </w:r>
            <w:r w:rsidRPr="00AB29F8">
              <w:rPr>
                <w:rFonts w:eastAsia="Times New Roman"/>
                <w:b/>
                <w:iCs/>
                <w:szCs w:val="24"/>
                <w:lang w:val="zh-CN"/>
              </w:rPr>
              <w:t>(Anexa</w:t>
            </w:r>
            <w:r w:rsidR="002558E6" w:rsidRPr="00AB29F8">
              <w:rPr>
                <w:rFonts w:eastAsia="Times New Roman"/>
                <w:b/>
                <w:iCs/>
                <w:szCs w:val="24"/>
                <w:lang w:val="ro-MD"/>
              </w:rPr>
              <w:t xml:space="preserve"> </w:t>
            </w:r>
            <w:r w:rsidRPr="00AB29F8">
              <w:rPr>
                <w:rFonts w:eastAsia="Times New Roman"/>
                <w:b/>
                <w:iCs/>
                <w:szCs w:val="24"/>
                <w:lang w:val="zh-CN"/>
              </w:rPr>
              <w:t>1.1.9.3)</w:t>
            </w:r>
            <w:r w:rsidRPr="00AB29F8">
              <w:rPr>
                <w:rFonts w:eastAsia="Times New Roman"/>
                <w:b/>
                <w:iCs/>
                <w:szCs w:val="24"/>
                <w:lang w:val="ro-MD"/>
              </w:rPr>
              <w:t>;</w:t>
            </w:r>
          </w:p>
          <w:p w14:paraId="525B2A95" w14:textId="0ED130A2" w:rsidR="002558E6" w:rsidRPr="00AB29F8" w:rsidRDefault="002558E6" w:rsidP="002558E6">
            <w:pPr>
              <w:pStyle w:val="afc"/>
              <w:numPr>
                <w:ilvl w:val="0"/>
                <w:numId w:val="1"/>
              </w:numPr>
              <w:tabs>
                <w:tab w:val="clear" w:pos="709"/>
                <w:tab w:val="left" w:pos="204"/>
              </w:tabs>
              <w:spacing w:line="276" w:lineRule="auto"/>
              <w:ind w:left="0" w:firstLine="0"/>
              <w:jc w:val="left"/>
              <w:rPr>
                <w:rFonts w:eastAsia="Times New Roman"/>
                <w:b/>
                <w:iCs/>
                <w:szCs w:val="24"/>
                <w:lang w:val="zh-CN" w:eastAsia="zh-CN"/>
              </w:rPr>
            </w:pPr>
            <w:r w:rsidRPr="00AB29F8">
              <w:rPr>
                <w:rFonts w:eastAsia="Times New Roman"/>
                <w:iCs/>
                <w:szCs w:val="24"/>
                <w:lang w:val="ro-MD" w:eastAsia="zh-CN"/>
              </w:rPr>
              <w:t>Procesul - verbal nr.1 din 26.08.202</w:t>
            </w:r>
            <w:r w:rsidR="00FB3437" w:rsidRPr="00AB29F8">
              <w:rPr>
                <w:rFonts w:eastAsia="Times New Roman"/>
                <w:iCs/>
                <w:szCs w:val="24"/>
                <w:lang w:val="ro-MD" w:eastAsia="zh-CN"/>
              </w:rPr>
              <w:t>1</w:t>
            </w:r>
            <w:r w:rsidRPr="00AB29F8">
              <w:rPr>
                <w:rFonts w:eastAsia="Times New Roman"/>
                <w:iCs/>
                <w:szCs w:val="24"/>
                <w:lang w:val="ro-MD" w:eastAsia="zh-CN"/>
              </w:rPr>
              <w:t xml:space="preserve"> al ședinței Consiliului profesoral</w:t>
            </w:r>
            <w:r w:rsidR="000A6F4F" w:rsidRPr="00AB29F8">
              <w:rPr>
                <w:rFonts w:eastAsia="Times New Roman"/>
                <w:iCs/>
                <w:szCs w:val="24"/>
                <w:lang w:val="ro-MD" w:eastAsia="zh-CN"/>
              </w:rPr>
              <w:t xml:space="preserve"> (CP)</w:t>
            </w:r>
            <w:r w:rsidR="00FB3437" w:rsidRPr="00AB29F8">
              <w:rPr>
                <w:rFonts w:eastAsia="Times New Roman"/>
                <w:iCs/>
                <w:szCs w:val="24"/>
                <w:lang w:val="ro-MD" w:eastAsia="zh-CN"/>
              </w:rPr>
              <w:t>, punctul 7, C</w:t>
            </w:r>
            <w:r w:rsidRPr="00AB29F8">
              <w:rPr>
                <w:rFonts w:eastAsia="Times New Roman"/>
                <w:iCs/>
                <w:szCs w:val="24"/>
                <w:lang w:val="ro-MD" w:eastAsia="zh-CN"/>
              </w:rPr>
              <w:t>u privire la securitatea vieții și sănătății în liceu,</w:t>
            </w:r>
            <w:r w:rsidR="00C82203" w:rsidRPr="00AB29F8">
              <w:rPr>
                <w:rFonts w:eastAsia="Times New Roman"/>
                <w:iCs/>
                <w:szCs w:val="24"/>
                <w:lang w:val="ro-MD" w:eastAsia="zh-CN"/>
              </w:rPr>
              <w:t xml:space="preserve"> </w:t>
            </w:r>
            <w:r w:rsidRPr="00AB29F8">
              <w:rPr>
                <w:rFonts w:eastAsia="Times New Roman"/>
                <w:iCs/>
                <w:szCs w:val="24"/>
                <w:lang w:val="ro-MD" w:eastAsia="zh-CN"/>
              </w:rPr>
              <w:t>anul de studii 2</w:t>
            </w:r>
            <w:r w:rsidR="00FB3437" w:rsidRPr="00AB29F8">
              <w:rPr>
                <w:rFonts w:eastAsia="Times New Roman"/>
                <w:iCs/>
                <w:szCs w:val="24"/>
                <w:lang w:val="ro-MD" w:eastAsia="zh-CN"/>
              </w:rPr>
              <w:t>0</w:t>
            </w:r>
            <w:r w:rsidRPr="00AB29F8">
              <w:rPr>
                <w:rFonts w:eastAsia="Times New Roman"/>
                <w:iCs/>
                <w:szCs w:val="24"/>
                <w:lang w:val="ro-MD" w:eastAsia="zh-CN"/>
              </w:rPr>
              <w:t>21-2022</w:t>
            </w:r>
            <w:r w:rsidR="00C82203" w:rsidRPr="00AB29F8">
              <w:rPr>
                <w:rFonts w:eastAsia="Times New Roman"/>
                <w:iCs/>
                <w:szCs w:val="24"/>
                <w:lang w:val="ro-MD" w:eastAsia="zh-CN"/>
              </w:rPr>
              <w:t xml:space="preserve"> </w:t>
            </w:r>
            <w:r w:rsidRPr="00AB29F8">
              <w:rPr>
                <w:rFonts w:eastAsia="Times New Roman"/>
                <w:b/>
                <w:iCs/>
                <w:szCs w:val="24"/>
                <w:lang w:val="zh-CN" w:eastAsia="zh-CN"/>
              </w:rPr>
              <w:t>(Anexa</w:t>
            </w:r>
            <w:r w:rsidRPr="00AB29F8">
              <w:rPr>
                <w:rFonts w:eastAsia="Times New Roman"/>
                <w:b/>
                <w:iCs/>
                <w:szCs w:val="24"/>
                <w:lang w:val="ro-MD" w:eastAsia="zh-CN"/>
              </w:rPr>
              <w:t xml:space="preserve"> </w:t>
            </w:r>
            <w:r w:rsidRPr="00AB29F8">
              <w:rPr>
                <w:rFonts w:eastAsia="Times New Roman"/>
                <w:b/>
                <w:iCs/>
                <w:szCs w:val="24"/>
                <w:lang w:val="zh-CN" w:eastAsia="zh-CN"/>
              </w:rPr>
              <w:t>1.1.9.4)</w:t>
            </w:r>
            <w:r w:rsidRPr="00AB29F8">
              <w:rPr>
                <w:rFonts w:eastAsia="Times New Roman"/>
                <w:b/>
                <w:iCs/>
                <w:szCs w:val="24"/>
                <w:lang w:val="ro-MD" w:eastAsia="zh-CN"/>
              </w:rPr>
              <w:t>;</w:t>
            </w:r>
          </w:p>
          <w:p w14:paraId="62019EEC" w14:textId="7E5399FE" w:rsidR="00D21BDA" w:rsidRPr="00AB29F8" w:rsidRDefault="00957EC6" w:rsidP="002558E6">
            <w:pPr>
              <w:pStyle w:val="afc"/>
              <w:numPr>
                <w:ilvl w:val="0"/>
                <w:numId w:val="1"/>
              </w:numPr>
              <w:tabs>
                <w:tab w:val="clear" w:pos="709"/>
                <w:tab w:val="left" w:pos="204"/>
              </w:tabs>
              <w:spacing w:line="276" w:lineRule="auto"/>
              <w:ind w:left="0" w:firstLine="0"/>
              <w:jc w:val="left"/>
              <w:rPr>
                <w:rFonts w:eastAsia="Times New Roman"/>
                <w:b/>
                <w:iCs/>
                <w:szCs w:val="24"/>
                <w:lang w:val="zh-CN" w:eastAsia="zh-CN"/>
              </w:rPr>
            </w:pPr>
            <w:r w:rsidRPr="00AB29F8">
              <w:rPr>
                <w:iCs/>
                <w:szCs w:val="24"/>
                <w:lang w:val="ro-MD" w:eastAsia="zh-CN"/>
              </w:rPr>
              <w:t>Listele cu semnăturile elevilor</w:t>
            </w:r>
            <w:r w:rsidRPr="00AB29F8">
              <w:rPr>
                <w:iCs/>
                <w:szCs w:val="24"/>
                <w:lang w:val="zh-CN" w:eastAsia="zh-CN"/>
              </w:rPr>
              <w:t xml:space="preserve"> referitor la </w:t>
            </w:r>
            <w:r w:rsidR="005A0C9C" w:rsidRPr="00AB29F8">
              <w:rPr>
                <w:iCs/>
                <w:szCs w:val="24"/>
                <w:lang w:val="zh-CN" w:eastAsia="zh-CN"/>
              </w:rPr>
              <w:t xml:space="preserve">instruirea elevilor </w:t>
            </w:r>
            <w:r w:rsidRPr="00AB29F8">
              <w:rPr>
                <w:iCs/>
                <w:szCs w:val="24"/>
                <w:lang w:val="ro-MD" w:eastAsia="zh-CN"/>
              </w:rPr>
              <w:t>vs.</w:t>
            </w:r>
            <w:r w:rsidR="00A77DC9" w:rsidRPr="00AB29F8">
              <w:rPr>
                <w:iCs/>
                <w:szCs w:val="24"/>
                <w:lang w:val="ro-MD" w:eastAsia="zh-CN"/>
              </w:rPr>
              <w:t xml:space="preserve"> </w:t>
            </w:r>
            <w:r w:rsidRPr="00AB29F8">
              <w:rPr>
                <w:iCs/>
                <w:szCs w:val="24"/>
                <w:lang w:val="ro-MD" w:eastAsia="zh-CN"/>
              </w:rPr>
              <w:t>respectarea regulil</w:t>
            </w:r>
            <w:r w:rsidR="00A77DC9" w:rsidRPr="00AB29F8">
              <w:rPr>
                <w:iCs/>
                <w:szCs w:val="24"/>
                <w:lang w:val="zh-CN" w:eastAsia="zh-CN"/>
              </w:rPr>
              <w:t xml:space="preserve">or tehnicii securității la </w:t>
            </w:r>
            <w:r w:rsidR="005A0C9C" w:rsidRPr="00AB29F8">
              <w:rPr>
                <w:iCs/>
                <w:szCs w:val="24"/>
                <w:lang w:val="zh-CN" w:eastAsia="zh-CN"/>
              </w:rPr>
              <w:t>început de an școla</w:t>
            </w:r>
            <w:r w:rsidR="00A77DC9" w:rsidRPr="00AB29F8">
              <w:rPr>
                <w:iCs/>
                <w:szCs w:val="24"/>
                <w:lang w:val="zh-CN" w:eastAsia="zh-CN"/>
              </w:rPr>
              <w:t>r, înainte de fiecare vacanță,</w:t>
            </w:r>
            <w:r w:rsidR="005A0C9C" w:rsidRPr="00AB29F8">
              <w:rPr>
                <w:iCs/>
                <w:szCs w:val="24"/>
                <w:lang w:val="zh-CN" w:eastAsia="zh-CN"/>
              </w:rPr>
              <w:t xml:space="preserve"> înainte de efectuarea reparațiilor capitale</w:t>
            </w:r>
            <w:r w:rsidR="00A77DC9" w:rsidRPr="00AB29F8">
              <w:rPr>
                <w:iCs/>
                <w:szCs w:val="24"/>
                <w:lang w:val="ro-MD" w:eastAsia="zh-CN"/>
              </w:rPr>
              <w:t>, la disciplinele școlare</w:t>
            </w:r>
            <w:r w:rsidR="006D58C9" w:rsidRPr="00AB29F8">
              <w:rPr>
                <w:iCs/>
                <w:szCs w:val="24"/>
                <w:lang w:val="ro-MD" w:eastAsia="zh-CN"/>
              </w:rPr>
              <w:t xml:space="preserve"> </w:t>
            </w:r>
            <w:r w:rsidR="002558E6" w:rsidRPr="00AB29F8">
              <w:rPr>
                <w:rFonts w:eastAsia="Times New Roman"/>
                <w:b/>
                <w:iCs/>
                <w:szCs w:val="24"/>
                <w:lang w:val="zh-CN" w:eastAsia="zh-CN"/>
              </w:rPr>
              <w:t>(Anexa</w:t>
            </w:r>
            <w:r w:rsidR="002558E6" w:rsidRPr="00AB29F8">
              <w:rPr>
                <w:rFonts w:eastAsia="Times New Roman"/>
                <w:b/>
                <w:iCs/>
                <w:szCs w:val="24"/>
                <w:lang w:val="ro-MD" w:eastAsia="zh-CN"/>
              </w:rPr>
              <w:t xml:space="preserve"> </w:t>
            </w:r>
            <w:r w:rsidR="002558E6" w:rsidRPr="00AB29F8">
              <w:rPr>
                <w:rFonts w:eastAsia="Times New Roman"/>
                <w:b/>
                <w:iCs/>
                <w:szCs w:val="24"/>
                <w:lang w:val="zh-CN" w:eastAsia="zh-CN"/>
              </w:rPr>
              <w:t>1.1.9.5)</w:t>
            </w:r>
            <w:r w:rsidR="002558E6" w:rsidRPr="00AB29F8">
              <w:rPr>
                <w:rFonts w:eastAsia="Times New Roman"/>
                <w:b/>
                <w:iCs/>
                <w:szCs w:val="24"/>
                <w:lang w:val="ro-MD" w:eastAsia="zh-CN"/>
              </w:rPr>
              <w:t>;</w:t>
            </w:r>
          </w:p>
          <w:p w14:paraId="76248E74" w14:textId="776A0AE5" w:rsidR="00A77DC9" w:rsidRPr="00AB29F8" w:rsidRDefault="00930E31" w:rsidP="002558E6">
            <w:pPr>
              <w:pStyle w:val="afc"/>
              <w:numPr>
                <w:ilvl w:val="0"/>
                <w:numId w:val="1"/>
              </w:numPr>
              <w:tabs>
                <w:tab w:val="clear" w:pos="709"/>
                <w:tab w:val="left" w:pos="204"/>
              </w:tabs>
              <w:spacing w:line="276" w:lineRule="auto"/>
              <w:ind w:left="0" w:firstLine="0"/>
              <w:jc w:val="left"/>
              <w:rPr>
                <w:rFonts w:eastAsia="Times New Roman"/>
                <w:b/>
                <w:iCs/>
                <w:szCs w:val="24"/>
                <w:lang w:val="zh-CN" w:eastAsia="zh-CN"/>
              </w:rPr>
            </w:pPr>
            <w:r w:rsidRPr="00AB29F8">
              <w:rPr>
                <w:iCs/>
                <w:szCs w:val="24"/>
                <w:lang w:val="zh-CN" w:eastAsia="zh-CN"/>
              </w:rPr>
              <w:lastRenderedPageBreak/>
              <w:t>Concursul Școala securității pentru copii „Împreună reducem riscurile”, ediția 2022, din 13-14.0</w:t>
            </w:r>
            <w:r w:rsidR="00C82203" w:rsidRPr="00AB29F8">
              <w:rPr>
                <w:iCs/>
                <w:szCs w:val="24"/>
                <w:lang w:val="zh-CN" w:eastAsia="zh-CN"/>
              </w:rPr>
              <w:t>5.2022</w:t>
            </w:r>
            <w:r w:rsidR="002558E6" w:rsidRPr="00AB29F8">
              <w:rPr>
                <w:iCs/>
                <w:szCs w:val="24"/>
                <w:lang w:val="ro-MD" w:eastAsia="zh-CN"/>
              </w:rPr>
              <w:t xml:space="preserve"> sau ordinul DGE </w:t>
            </w:r>
            <w:r w:rsidR="002558E6" w:rsidRPr="00AB29F8">
              <w:rPr>
                <w:rFonts w:eastAsia="Times New Roman"/>
                <w:b/>
                <w:iCs/>
                <w:szCs w:val="24"/>
                <w:lang w:val="zh-CN" w:eastAsia="zh-CN"/>
              </w:rPr>
              <w:t>(Anexa</w:t>
            </w:r>
            <w:r w:rsidR="002558E6" w:rsidRPr="00AB29F8">
              <w:rPr>
                <w:rFonts w:eastAsia="Times New Roman"/>
                <w:b/>
                <w:iCs/>
                <w:szCs w:val="24"/>
                <w:lang w:val="ro-MD" w:eastAsia="zh-CN"/>
              </w:rPr>
              <w:t xml:space="preserve"> </w:t>
            </w:r>
            <w:r w:rsidR="002558E6" w:rsidRPr="00AB29F8">
              <w:rPr>
                <w:rFonts w:eastAsia="Times New Roman"/>
                <w:b/>
                <w:iCs/>
                <w:szCs w:val="24"/>
                <w:lang w:val="zh-CN" w:eastAsia="zh-CN"/>
              </w:rPr>
              <w:t>1.1.9.6)</w:t>
            </w:r>
            <w:r w:rsidR="002558E6" w:rsidRPr="00AB29F8">
              <w:rPr>
                <w:rFonts w:eastAsia="Times New Roman"/>
                <w:b/>
                <w:iCs/>
                <w:szCs w:val="24"/>
                <w:lang w:val="ro-MD" w:eastAsia="zh-CN"/>
              </w:rPr>
              <w:t>;</w:t>
            </w:r>
            <w:r w:rsidR="00C55466" w:rsidRPr="00AB29F8">
              <w:rPr>
                <w:rFonts w:eastAsia="Times New Roman"/>
                <w:b/>
                <w:iCs/>
                <w:szCs w:val="24"/>
                <w:lang w:val="ro-MD" w:eastAsia="zh-CN"/>
              </w:rPr>
              <w:t xml:space="preserve"> </w:t>
            </w:r>
            <w:r w:rsidR="00E204B6" w:rsidRPr="00AB29F8">
              <w:rPr>
                <w:rFonts w:eastAsia="Times New Roman"/>
                <w:b/>
                <w:iCs/>
                <w:szCs w:val="24"/>
                <w:lang w:val="ro-MD" w:eastAsia="zh-CN"/>
              </w:rPr>
              <w:t xml:space="preserve"> </w:t>
            </w:r>
          </w:p>
          <w:p w14:paraId="29ABE6AF" w14:textId="0CBDF712" w:rsidR="002558E6" w:rsidRPr="00AB29F8" w:rsidRDefault="00930E31" w:rsidP="00F74D08">
            <w:pPr>
              <w:pStyle w:val="afc"/>
              <w:numPr>
                <w:ilvl w:val="0"/>
                <w:numId w:val="1"/>
              </w:numPr>
              <w:tabs>
                <w:tab w:val="clear" w:pos="709"/>
                <w:tab w:val="left" w:pos="204"/>
              </w:tabs>
              <w:spacing w:line="276" w:lineRule="auto"/>
              <w:ind w:left="0" w:firstLine="0"/>
              <w:jc w:val="left"/>
              <w:rPr>
                <w:rFonts w:eastAsia="Times New Roman"/>
                <w:b/>
                <w:iCs/>
                <w:szCs w:val="24"/>
                <w:lang w:val="zh-CN"/>
              </w:rPr>
            </w:pPr>
            <w:r w:rsidRPr="00AB29F8">
              <w:rPr>
                <w:rFonts w:hint="eastAsia"/>
                <w:iCs/>
                <w:szCs w:val="24"/>
                <w:lang w:val="zh-CN" w:eastAsia="zh-CN"/>
              </w:rPr>
              <w:t>O</w:t>
            </w:r>
            <w:r w:rsidRPr="00AB29F8">
              <w:rPr>
                <w:iCs/>
                <w:szCs w:val="24"/>
                <w:lang w:val="ro-MD" w:eastAsia="zh-CN"/>
              </w:rPr>
              <w:t>rdinul nr.89/A</w:t>
            </w:r>
            <w:r w:rsidR="00C82203" w:rsidRPr="00AB29F8">
              <w:rPr>
                <w:iCs/>
                <w:szCs w:val="24"/>
                <w:lang w:val="ro-MD" w:eastAsia="zh-CN"/>
              </w:rPr>
              <w:t xml:space="preserve"> din 01.10.2021</w:t>
            </w:r>
            <w:r w:rsidRPr="00AB29F8">
              <w:rPr>
                <w:iCs/>
                <w:szCs w:val="24"/>
                <w:lang w:val="ro-MD" w:eastAsia="zh-CN"/>
              </w:rPr>
              <w:t xml:space="preserve"> referitor la participarea la concursul</w:t>
            </w:r>
            <w:r w:rsidR="002558E6" w:rsidRPr="00AB29F8">
              <w:rPr>
                <w:iCs/>
                <w:szCs w:val="24"/>
                <w:lang w:val="ro-MD" w:eastAsia="zh-CN"/>
              </w:rPr>
              <w:t xml:space="preserve"> „S</w:t>
            </w:r>
            <w:r w:rsidRPr="00AB29F8">
              <w:rPr>
                <w:iCs/>
                <w:szCs w:val="24"/>
                <w:lang w:val="ro-MD" w:eastAsia="zh-CN"/>
              </w:rPr>
              <w:t>ecuritatea electrică în viziunea copiilor”</w:t>
            </w:r>
            <w:r w:rsidR="002558E6" w:rsidRPr="00AB29F8">
              <w:rPr>
                <w:rFonts w:eastAsia="Times New Roman"/>
                <w:b/>
                <w:iCs/>
                <w:szCs w:val="24"/>
                <w:lang w:val="zh-CN"/>
              </w:rPr>
              <w:t xml:space="preserve"> (Anexa</w:t>
            </w:r>
            <w:r w:rsidR="002558E6" w:rsidRPr="00AB29F8">
              <w:rPr>
                <w:rFonts w:eastAsia="Times New Roman"/>
                <w:b/>
                <w:iCs/>
                <w:szCs w:val="24"/>
                <w:lang w:val="ro-MD"/>
              </w:rPr>
              <w:t xml:space="preserve"> </w:t>
            </w:r>
            <w:r w:rsidR="002558E6" w:rsidRPr="00AB29F8">
              <w:rPr>
                <w:rFonts w:eastAsia="Times New Roman"/>
                <w:b/>
                <w:iCs/>
                <w:szCs w:val="24"/>
                <w:lang w:val="zh-CN"/>
              </w:rPr>
              <w:t>1.1.9.7)</w:t>
            </w:r>
            <w:r w:rsidR="00690506" w:rsidRPr="00AB29F8">
              <w:rPr>
                <w:rFonts w:eastAsia="Times New Roman"/>
                <w:b/>
                <w:iCs/>
                <w:szCs w:val="24"/>
                <w:lang w:val="ro-MD"/>
              </w:rPr>
              <w:t>.</w:t>
            </w:r>
          </w:p>
        </w:tc>
      </w:tr>
      <w:tr w:rsidR="00AB29F8" w:rsidRPr="00AB29F8" w14:paraId="73069AA2" w14:textId="77777777" w:rsidTr="00D73D56">
        <w:tc>
          <w:tcPr>
            <w:tcW w:w="1276" w:type="dxa"/>
          </w:tcPr>
          <w:p w14:paraId="7EDDBD13" w14:textId="5BC9FEA5"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598C3629" w14:textId="51370DAA" w:rsidR="00D21BDA" w:rsidRPr="00AB29F8" w:rsidRDefault="005A0C9C" w:rsidP="008D60FD">
            <w:pPr>
              <w:pStyle w:val="afc"/>
              <w:tabs>
                <w:tab w:val="clear" w:pos="709"/>
                <w:tab w:val="left" w:pos="204"/>
              </w:tabs>
              <w:spacing w:line="276" w:lineRule="auto"/>
              <w:jc w:val="left"/>
              <w:rPr>
                <w:rFonts w:eastAsia="Times New Roman"/>
                <w:i/>
                <w:iCs/>
                <w:szCs w:val="24"/>
                <w:lang w:val="zh-CN"/>
              </w:rPr>
            </w:pPr>
            <w:r w:rsidRPr="00AB29F8">
              <w:rPr>
                <w:rFonts w:eastAsia="Times New Roman"/>
                <w:i/>
                <w:iCs/>
                <w:szCs w:val="24"/>
                <w:lang w:val="zh-CN"/>
              </w:rPr>
              <w:t xml:space="preserve">Asigurarea protecției vieții și sănătății elevilor în instituție este prioritară. </w:t>
            </w:r>
            <w:r w:rsidRPr="00AB29F8">
              <w:rPr>
                <w:rFonts w:eastAsia="Times New Roman"/>
                <w:i/>
                <w:iCs/>
                <w:szCs w:val="24"/>
                <w:lang w:val="zh-CN" w:eastAsia="zh-CN"/>
              </w:rPr>
              <w:t>Se proiectează activități ce vizează: formarea unui comportament responsabil pentru viața și sănătatea proprie și a celor din jur; învățarea și recunoașterea formelor de violență asupra copilului, a persoanelor cu atribuții în protecția drepturilor copilului și formarea unei culturi informaționale și a unui comportament corect și sigur de utilizare a Internetului</w:t>
            </w:r>
            <w:r w:rsidR="008D60FD" w:rsidRPr="00AB29F8">
              <w:rPr>
                <w:rFonts w:eastAsia="Times New Roman"/>
                <w:i/>
                <w:iCs/>
                <w:szCs w:val="24"/>
                <w:lang w:val="ro-MD" w:eastAsia="zh-CN"/>
              </w:rPr>
              <w:t xml:space="preserve">. </w:t>
            </w:r>
            <w:r w:rsidRPr="00AB29F8">
              <w:rPr>
                <w:i/>
                <w:szCs w:val="24"/>
                <w:lang w:val="zh-CN"/>
              </w:rPr>
              <w:t>Instituția organizează și desfășoară sistematic pentru elevi activități de învățare și respectare a regulilor de circulație rutieră, a tehnicii securității, de prevenire a situațiilor de risc și de acordare a primului ajutor.</w:t>
            </w:r>
          </w:p>
        </w:tc>
      </w:tr>
      <w:tr w:rsidR="00AB29F8" w:rsidRPr="00AB29F8" w14:paraId="14C66E14" w14:textId="77777777" w:rsidTr="00D73D56">
        <w:tc>
          <w:tcPr>
            <w:tcW w:w="1276" w:type="dxa"/>
          </w:tcPr>
          <w:p w14:paraId="5F672D97"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144CD3B3"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62622556"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6A3F2DA1"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r w:rsidR="00AB29F8" w:rsidRPr="00AB29F8" w14:paraId="66CE54A0" w14:textId="77777777" w:rsidTr="00D73D56">
        <w:tc>
          <w:tcPr>
            <w:tcW w:w="7938" w:type="dxa"/>
            <w:gridSpan w:val="3"/>
          </w:tcPr>
          <w:p w14:paraId="1B79C105" w14:textId="77777777" w:rsidR="00D21BDA" w:rsidRPr="00AB29F8" w:rsidRDefault="005A0C9C" w:rsidP="005A0C9C">
            <w:pPr>
              <w:spacing w:line="276" w:lineRule="auto"/>
              <w:rPr>
                <w:b/>
                <w:bCs/>
                <w:szCs w:val="24"/>
                <w:lang w:val="zh-CN"/>
              </w:rPr>
            </w:pPr>
            <w:r w:rsidRPr="00AB29F8">
              <w:rPr>
                <w:b/>
                <w:bCs/>
                <w:szCs w:val="24"/>
                <w:lang w:val="zh-CN"/>
              </w:rPr>
              <w:t>Total standard</w:t>
            </w:r>
          </w:p>
        </w:tc>
        <w:tc>
          <w:tcPr>
            <w:tcW w:w="2552" w:type="dxa"/>
          </w:tcPr>
          <w:p w14:paraId="28EEA8CC" w14:textId="77777777" w:rsidR="00D21BDA" w:rsidRPr="00AB29F8" w:rsidRDefault="005A0C9C" w:rsidP="005A0C9C">
            <w:pPr>
              <w:spacing w:line="276" w:lineRule="auto"/>
              <w:jc w:val="right"/>
              <w:rPr>
                <w:b/>
                <w:bCs/>
                <w:szCs w:val="24"/>
                <w:lang w:val="zh-CN"/>
              </w:rPr>
            </w:pPr>
            <w:r w:rsidRPr="00AB29F8">
              <w:rPr>
                <w:b/>
                <w:bCs/>
                <w:szCs w:val="24"/>
                <w:lang w:val="zh-CN"/>
              </w:rPr>
              <w:t>8,75</w:t>
            </w:r>
          </w:p>
        </w:tc>
      </w:tr>
    </w:tbl>
    <w:p w14:paraId="14917903" w14:textId="77777777" w:rsidR="00D21BDA" w:rsidRPr="00AB29F8" w:rsidRDefault="00D21BDA" w:rsidP="005A0C9C">
      <w:pPr>
        <w:pStyle w:val="2"/>
        <w:spacing w:line="276" w:lineRule="auto"/>
        <w:jc w:val="center"/>
        <w:rPr>
          <w:szCs w:val="24"/>
          <w:lang w:val="zh-CN"/>
        </w:rPr>
      </w:pPr>
      <w:bookmarkStart w:id="8" w:name="_Toc46741864"/>
      <w:bookmarkStart w:id="9" w:name="_Toc48389082"/>
    </w:p>
    <w:p w14:paraId="2BDC175F" w14:textId="77777777" w:rsidR="00D21BDA" w:rsidRPr="00AB29F8" w:rsidRDefault="005A0C9C" w:rsidP="002E1894">
      <w:pPr>
        <w:pStyle w:val="2"/>
        <w:spacing w:line="276" w:lineRule="auto"/>
        <w:rPr>
          <w:szCs w:val="24"/>
          <w:lang w:val="zh-CN"/>
        </w:rPr>
      </w:pPr>
      <w:r w:rsidRPr="00AB29F8">
        <w:rPr>
          <w:szCs w:val="24"/>
          <w:lang w:val="zh-CN"/>
        </w:rPr>
        <w:t>Standard 1.2. Instituția dezvoltă parteneriate comunitare în vederea protecției integrității fizice și psihice a fiecărui elev</w:t>
      </w:r>
      <w:bookmarkEnd w:id="8"/>
      <w:bookmarkEnd w:id="9"/>
    </w:p>
    <w:p w14:paraId="35796297"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0CC814D9" w14:textId="77777777" w:rsidR="00D21BDA" w:rsidRPr="00AB29F8" w:rsidRDefault="005A0C9C" w:rsidP="005A0C9C">
      <w:pPr>
        <w:spacing w:line="276" w:lineRule="auto"/>
        <w:jc w:val="left"/>
        <w:rPr>
          <w:szCs w:val="24"/>
          <w:lang w:val="zh-CN" w:eastAsia="zh-CN"/>
        </w:rPr>
      </w:pPr>
      <w:r w:rsidRPr="00AB29F8">
        <w:rPr>
          <w:b/>
          <w:bCs/>
          <w:szCs w:val="24"/>
          <w:lang w:val="zh-CN"/>
        </w:rPr>
        <w:t>Indicator 1.2.1.</w:t>
      </w:r>
      <w:r w:rsidRPr="00AB29F8">
        <w:rPr>
          <w:szCs w:val="24"/>
          <w:lang w:val="zh-CN"/>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af9"/>
        <w:tblW w:w="10490" w:type="dxa"/>
        <w:tblInd w:w="-714" w:type="dxa"/>
        <w:tblLook w:val="04A0" w:firstRow="1" w:lastRow="0" w:firstColumn="1" w:lastColumn="0" w:noHBand="0" w:noVBand="1"/>
      </w:tblPr>
      <w:tblGrid>
        <w:gridCol w:w="1276"/>
        <w:gridCol w:w="3377"/>
        <w:gridCol w:w="3686"/>
        <w:gridCol w:w="2151"/>
      </w:tblGrid>
      <w:tr w:rsidR="00AB29F8" w:rsidRPr="00AB29F8" w14:paraId="0B52E972" w14:textId="77777777" w:rsidTr="00D73D56">
        <w:tc>
          <w:tcPr>
            <w:tcW w:w="1276" w:type="dxa"/>
          </w:tcPr>
          <w:p w14:paraId="35D6977F" w14:textId="5708B09F" w:rsidR="002E1894" w:rsidRPr="00AB29F8" w:rsidRDefault="002E1894" w:rsidP="002E1894">
            <w:pPr>
              <w:spacing w:line="276" w:lineRule="auto"/>
              <w:jc w:val="left"/>
              <w:rPr>
                <w:szCs w:val="24"/>
                <w:lang w:val="zh-CN" w:eastAsia="zh-CN"/>
              </w:rPr>
            </w:pPr>
            <w:r w:rsidRPr="00AB29F8">
              <w:rPr>
                <w:szCs w:val="24"/>
                <w:lang w:val="zh-CN"/>
              </w:rPr>
              <w:t xml:space="preserve">Dovezi </w:t>
            </w:r>
          </w:p>
        </w:tc>
        <w:tc>
          <w:tcPr>
            <w:tcW w:w="9214" w:type="dxa"/>
            <w:gridSpan w:val="3"/>
          </w:tcPr>
          <w:p w14:paraId="0C2900D5" w14:textId="1880A708" w:rsidR="00C82203" w:rsidRPr="00AB29F8" w:rsidRDefault="009C23FD" w:rsidP="00E177F0">
            <w:pPr>
              <w:pStyle w:val="afc"/>
              <w:numPr>
                <w:ilvl w:val="0"/>
                <w:numId w:val="40"/>
              </w:numPr>
              <w:tabs>
                <w:tab w:val="clear" w:pos="709"/>
                <w:tab w:val="left" w:pos="204"/>
              </w:tabs>
              <w:spacing w:line="276" w:lineRule="auto"/>
              <w:ind w:left="173" w:hanging="173"/>
              <w:jc w:val="left"/>
              <w:rPr>
                <w:b/>
                <w:iCs/>
                <w:szCs w:val="24"/>
                <w:lang w:val="zh-CN" w:eastAsia="zh-CN"/>
              </w:rPr>
            </w:pPr>
            <w:r w:rsidRPr="00AB29F8">
              <w:rPr>
                <w:rFonts w:eastAsia="Times New Roman"/>
                <w:iCs/>
                <w:szCs w:val="24"/>
                <w:lang w:val="zh-CN" w:eastAsia="zh-CN"/>
              </w:rPr>
              <w:t>Proiectul managerial anual al instituției pentru anul de studii 2021-2022</w:t>
            </w:r>
            <w:r w:rsidRPr="00AB29F8">
              <w:rPr>
                <w:iCs/>
                <w:szCs w:val="24"/>
                <w:lang w:val="zh-CN" w:eastAsia="zh-CN"/>
              </w:rPr>
              <w:t xml:space="preserve">, obiectivul nr.1 </w:t>
            </w:r>
            <w:r w:rsidRPr="00AB29F8">
              <w:rPr>
                <w:szCs w:val="24"/>
                <w:lang w:val="zh-CN" w:eastAsia="zh-CN"/>
              </w:rPr>
              <w:t>Asigurarea securității</w:t>
            </w:r>
            <w:r w:rsidRPr="00AB29F8">
              <w:rPr>
                <w:iCs/>
                <w:szCs w:val="24"/>
                <w:lang w:val="ro-MD" w:eastAsia="zh-CN"/>
              </w:rPr>
              <w:t xml:space="preserve"> și protecției tuturor elevilor și angajaților din liceu în măsură de 100% în cadrul procesului educațional în anul de studii 2021-2022, </w:t>
            </w:r>
            <w:r w:rsidRPr="00AB29F8">
              <w:rPr>
                <w:iCs/>
                <w:szCs w:val="24"/>
                <w:lang w:val="zh-CN" w:eastAsia="zh-CN"/>
              </w:rPr>
              <w:t>aprobat la ședința C</w:t>
            </w:r>
            <w:r w:rsidRPr="00AB29F8">
              <w:rPr>
                <w:rFonts w:hint="eastAsia"/>
                <w:iCs/>
                <w:szCs w:val="24"/>
                <w:lang w:val="ro-MD" w:eastAsia="zh-CN"/>
              </w:rPr>
              <w:t>A</w:t>
            </w:r>
            <w:r w:rsidRPr="00AB29F8">
              <w:rPr>
                <w:iCs/>
                <w:szCs w:val="24"/>
                <w:lang w:val="ro-MD" w:eastAsia="zh-CN"/>
              </w:rPr>
              <w:t xml:space="preserve"> </w:t>
            </w:r>
            <w:r w:rsidRPr="00AB29F8">
              <w:rPr>
                <w:iCs/>
                <w:szCs w:val="24"/>
                <w:lang w:val="zh-CN" w:eastAsia="zh-CN"/>
              </w:rPr>
              <w:t xml:space="preserve">nr.02 din </w:t>
            </w:r>
            <w:r w:rsidRPr="00AB29F8">
              <w:rPr>
                <w:iCs/>
                <w:szCs w:val="24"/>
                <w:lang w:val="ro-MD" w:eastAsia="zh-CN"/>
              </w:rPr>
              <w:t>15</w:t>
            </w:r>
            <w:r w:rsidRPr="00AB29F8">
              <w:rPr>
                <w:iCs/>
                <w:szCs w:val="24"/>
                <w:lang w:val="zh-CN" w:eastAsia="zh-CN"/>
              </w:rPr>
              <w:t>.09.2021</w:t>
            </w:r>
            <w:r w:rsidRPr="00AB29F8">
              <w:rPr>
                <w:b/>
                <w:bCs/>
                <w:iCs/>
                <w:szCs w:val="24"/>
                <w:lang w:val="ro-MD" w:eastAsia="zh-CN"/>
              </w:rPr>
              <w:t>( Anexa1.2.1.1);</w:t>
            </w:r>
          </w:p>
          <w:p w14:paraId="51CA220A" w14:textId="3545671C" w:rsidR="00C82203" w:rsidRPr="00AB29F8" w:rsidRDefault="00C82203" w:rsidP="002E1894">
            <w:pPr>
              <w:pStyle w:val="afc"/>
              <w:numPr>
                <w:ilvl w:val="0"/>
                <w:numId w:val="1"/>
              </w:numPr>
              <w:tabs>
                <w:tab w:val="clear" w:pos="709"/>
                <w:tab w:val="left" w:pos="204"/>
              </w:tabs>
              <w:spacing w:line="276" w:lineRule="auto"/>
              <w:ind w:left="0" w:firstLine="0"/>
              <w:jc w:val="left"/>
              <w:rPr>
                <w:b/>
                <w:iCs/>
                <w:szCs w:val="24"/>
                <w:lang w:val="zh-CN"/>
              </w:rPr>
            </w:pPr>
            <w:r w:rsidRPr="00AB29F8">
              <w:rPr>
                <w:rFonts w:eastAsia="Times New Roman"/>
                <w:iCs/>
                <w:szCs w:val="24"/>
                <w:lang w:val="zh-CN"/>
              </w:rPr>
              <w:t xml:space="preserve">Planul </w:t>
            </w:r>
            <w:r w:rsidRPr="00AB29F8">
              <w:rPr>
                <w:rFonts w:eastAsia="Times New Roman"/>
                <w:iCs/>
                <w:szCs w:val="24"/>
                <w:lang w:val="ro-MD"/>
              </w:rPr>
              <w:t xml:space="preserve">de activitate </w:t>
            </w:r>
            <w:r w:rsidRPr="00AB29F8">
              <w:rPr>
                <w:rFonts w:eastAsia="Times New Roman"/>
                <w:iCs/>
                <w:szCs w:val="24"/>
                <w:lang w:val="zh-CN"/>
              </w:rPr>
              <w:t>anual al directorului adjunct educație</w:t>
            </w:r>
            <w:r w:rsidRPr="00AB29F8">
              <w:rPr>
                <w:rFonts w:eastAsia="Times New Roman"/>
                <w:iCs/>
                <w:szCs w:val="24"/>
                <w:lang w:val="ro-MD"/>
              </w:rPr>
              <w:t>, anul de studii 2021- 2022, aprobat de directorul liceului</w:t>
            </w:r>
            <w:r w:rsidR="009C23FD" w:rsidRPr="00AB29F8">
              <w:rPr>
                <w:rFonts w:eastAsia="Times New Roman"/>
                <w:iCs/>
                <w:szCs w:val="24"/>
                <w:lang w:val="ro-MD"/>
              </w:rPr>
              <w:t xml:space="preserve"> </w:t>
            </w:r>
            <w:r w:rsidR="0075259B" w:rsidRPr="00AB29F8">
              <w:rPr>
                <w:b/>
                <w:iCs/>
                <w:szCs w:val="24"/>
                <w:lang w:val="zh-CN"/>
              </w:rPr>
              <w:t>(</w:t>
            </w:r>
            <w:r w:rsidR="00BE6124" w:rsidRPr="00AB29F8">
              <w:rPr>
                <w:b/>
                <w:iCs/>
                <w:szCs w:val="24"/>
                <w:lang w:val="zh-CN"/>
              </w:rPr>
              <w:t>Anexa 1.2.1.</w:t>
            </w:r>
            <w:r w:rsidR="009C23FD" w:rsidRPr="00AB29F8">
              <w:rPr>
                <w:b/>
                <w:iCs/>
                <w:szCs w:val="24"/>
                <w:lang w:val="ro-MD"/>
              </w:rPr>
              <w:t>2</w:t>
            </w:r>
            <w:r w:rsidR="0075259B" w:rsidRPr="00AB29F8">
              <w:rPr>
                <w:b/>
                <w:iCs/>
                <w:szCs w:val="24"/>
                <w:lang w:val="zh-CN"/>
              </w:rPr>
              <w:t>)</w:t>
            </w:r>
            <w:r w:rsidR="0075259B" w:rsidRPr="00AB29F8">
              <w:rPr>
                <w:b/>
                <w:iCs/>
                <w:szCs w:val="24"/>
                <w:lang w:val="fr-FR"/>
              </w:rPr>
              <w:t>;</w:t>
            </w:r>
          </w:p>
          <w:p w14:paraId="43E9D643" w14:textId="69DC486B" w:rsidR="00911BE9" w:rsidRPr="00AB29F8" w:rsidRDefault="00911BE9" w:rsidP="002E1894">
            <w:pPr>
              <w:pStyle w:val="afc"/>
              <w:numPr>
                <w:ilvl w:val="0"/>
                <w:numId w:val="1"/>
              </w:numPr>
              <w:tabs>
                <w:tab w:val="clear" w:pos="709"/>
                <w:tab w:val="left" w:pos="204"/>
              </w:tabs>
              <w:spacing w:line="276" w:lineRule="auto"/>
              <w:ind w:left="0" w:firstLine="0"/>
              <w:jc w:val="left"/>
              <w:rPr>
                <w:b/>
                <w:iCs/>
                <w:szCs w:val="24"/>
                <w:lang w:val="zh-CN"/>
              </w:rPr>
            </w:pPr>
            <w:r w:rsidRPr="00AB29F8">
              <w:rPr>
                <w:rFonts w:eastAsia="Times New Roman"/>
                <w:iCs/>
                <w:szCs w:val="24"/>
                <w:lang w:val="ro-MD"/>
              </w:rPr>
              <w:t>Strategia de reducere a absențelor și a abandonului școlar,</w:t>
            </w:r>
            <w:r w:rsidR="0075259B" w:rsidRPr="00AB29F8">
              <w:rPr>
                <w:rFonts w:eastAsia="Times New Roman"/>
                <w:iCs/>
                <w:szCs w:val="24"/>
                <w:lang w:val="ro-MD"/>
              </w:rPr>
              <w:t xml:space="preserve"> </w:t>
            </w:r>
            <w:r w:rsidR="000A6F4F" w:rsidRPr="00AB29F8">
              <w:rPr>
                <w:rFonts w:eastAsia="Times New Roman"/>
                <w:iCs/>
                <w:szCs w:val="24"/>
                <w:lang w:val="ro-MD"/>
              </w:rPr>
              <w:t>aprobată la sedința CP</w:t>
            </w:r>
            <w:r w:rsidRPr="00AB29F8">
              <w:rPr>
                <w:rFonts w:eastAsia="Times New Roman"/>
                <w:iCs/>
                <w:szCs w:val="24"/>
                <w:lang w:val="ro-MD"/>
              </w:rPr>
              <w:t xml:space="preserve"> nr.2 din 15.09.2021</w:t>
            </w:r>
            <w:r w:rsidR="0075259B" w:rsidRPr="00AB29F8">
              <w:rPr>
                <w:b/>
                <w:iCs/>
                <w:szCs w:val="24"/>
                <w:lang w:val="zh-CN"/>
              </w:rPr>
              <w:t>(</w:t>
            </w:r>
            <w:r w:rsidR="00BE6124" w:rsidRPr="00AB29F8">
              <w:rPr>
                <w:b/>
                <w:iCs/>
                <w:szCs w:val="24"/>
                <w:lang w:val="zh-CN"/>
              </w:rPr>
              <w:t>Anexa 1.2.1.</w:t>
            </w:r>
            <w:r w:rsidR="009C23FD" w:rsidRPr="00AB29F8">
              <w:rPr>
                <w:b/>
                <w:iCs/>
                <w:szCs w:val="24"/>
                <w:lang w:val="ro-MD"/>
              </w:rPr>
              <w:t>3</w:t>
            </w:r>
            <w:r w:rsidR="0075259B" w:rsidRPr="00AB29F8">
              <w:rPr>
                <w:b/>
                <w:iCs/>
                <w:szCs w:val="24"/>
                <w:lang w:val="zh-CN"/>
              </w:rPr>
              <w:t>)</w:t>
            </w:r>
            <w:r w:rsidR="0075259B" w:rsidRPr="00AB29F8">
              <w:rPr>
                <w:b/>
                <w:iCs/>
                <w:szCs w:val="24"/>
              </w:rPr>
              <w:t>;</w:t>
            </w:r>
          </w:p>
          <w:p w14:paraId="2DB779F9" w14:textId="4C8C4E9C" w:rsidR="00911BE9" w:rsidRPr="00AB29F8" w:rsidRDefault="00911BE9" w:rsidP="00911BE9">
            <w:pPr>
              <w:pStyle w:val="afc"/>
              <w:numPr>
                <w:ilvl w:val="0"/>
                <w:numId w:val="1"/>
              </w:numPr>
              <w:tabs>
                <w:tab w:val="clear" w:pos="709"/>
                <w:tab w:val="left" w:pos="204"/>
              </w:tabs>
              <w:spacing w:line="276" w:lineRule="auto"/>
              <w:ind w:left="0" w:firstLine="0"/>
              <w:jc w:val="left"/>
              <w:rPr>
                <w:b/>
                <w:iCs/>
                <w:szCs w:val="24"/>
                <w:lang w:val="zh-CN"/>
              </w:rPr>
            </w:pPr>
            <w:r w:rsidRPr="00AB29F8">
              <w:rPr>
                <w:rFonts w:eastAsia="Times New Roman"/>
                <w:iCs/>
                <w:szCs w:val="24"/>
                <w:lang w:val="ro-MD"/>
              </w:rPr>
              <w:t>Strategia de promovare a climatului organizațional pozitiv,</w:t>
            </w:r>
            <w:r w:rsidR="00732F99" w:rsidRPr="00AB29F8">
              <w:rPr>
                <w:rFonts w:eastAsia="Times New Roman"/>
                <w:iCs/>
                <w:szCs w:val="24"/>
                <w:lang w:val="ro-MD"/>
              </w:rPr>
              <w:t xml:space="preserve"> </w:t>
            </w:r>
            <w:r w:rsidR="000A6F4F" w:rsidRPr="00AB29F8">
              <w:rPr>
                <w:rFonts w:eastAsia="Times New Roman"/>
                <w:iCs/>
                <w:szCs w:val="24"/>
                <w:lang w:val="ro-MD"/>
              </w:rPr>
              <w:t>aprobată la sedința CP</w:t>
            </w:r>
            <w:r w:rsidR="0075259B" w:rsidRPr="00AB29F8">
              <w:rPr>
                <w:rFonts w:eastAsia="Times New Roman"/>
                <w:iCs/>
                <w:szCs w:val="24"/>
                <w:lang w:val="ro-MD"/>
              </w:rPr>
              <w:t xml:space="preserve"> nr.2 din 15.09.2021</w:t>
            </w:r>
            <w:r w:rsidR="0075259B" w:rsidRPr="00AB29F8">
              <w:rPr>
                <w:b/>
                <w:iCs/>
                <w:szCs w:val="24"/>
                <w:lang w:val="zh-CN"/>
              </w:rPr>
              <w:t>(</w:t>
            </w:r>
            <w:r w:rsidR="00BE6124" w:rsidRPr="00AB29F8">
              <w:rPr>
                <w:b/>
                <w:iCs/>
                <w:szCs w:val="24"/>
                <w:lang w:val="zh-CN"/>
              </w:rPr>
              <w:t>Anexa 1.2.1.</w:t>
            </w:r>
            <w:r w:rsidR="009C23FD" w:rsidRPr="00AB29F8">
              <w:rPr>
                <w:b/>
                <w:iCs/>
                <w:szCs w:val="24"/>
                <w:lang w:val="ro-MD"/>
              </w:rPr>
              <w:t>4</w:t>
            </w:r>
            <w:r w:rsidR="0075259B" w:rsidRPr="00AB29F8">
              <w:rPr>
                <w:b/>
                <w:iCs/>
                <w:szCs w:val="24"/>
                <w:lang w:val="zh-CN"/>
              </w:rPr>
              <w:t>)</w:t>
            </w:r>
            <w:r w:rsidR="0075259B" w:rsidRPr="00AB29F8">
              <w:rPr>
                <w:b/>
                <w:iCs/>
                <w:szCs w:val="24"/>
              </w:rPr>
              <w:t>;</w:t>
            </w:r>
          </w:p>
          <w:p w14:paraId="5A3487FB" w14:textId="77F240F5" w:rsidR="00911BE9" w:rsidRPr="00AB29F8" w:rsidRDefault="00E177F0" w:rsidP="0075259B">
            <w:pPr>
              <w:pStyle w:val="afc"/>
              <w:numPr>
                <w:ilvl w:val="0"/>
                <w:numId w:val="1"/>
              </w:numPr>
              <w:tabs>
                <w:tab w:val="clear" w:pos="709"/>
                <w:tab w:val="left" w:pos="204"/>
              </w:tabs>
              <w:spacing w:line="276" w:lineRule="auto"/>
              <w:ind w:left="0" w:firstLine="0"/>
              <w:jc w:val="left"/>
              <w:rPr>
                <w:b/>
                <w:iCs/>
                <w:szCs w:val="24"/>
                <w:lang w:val="zh-CN"/>
              </w:rPr>
            </w:pPr>
            <w:r w:rsidRPr="00AB29F8">
              <w:rPr>
                <w:rFonts w:hint="eastAsia"/>
                <w:iCs/>
                <w:szCs w:val="24"/>
                <w:lang w:val="ro-MD" w:eastAsia="zh-CN"/>
              </w:rPr>
              <w:t>P</w:t>
            </w:r>
            <w:r w:rsidRPr="00AB29F8">
              <w:rPr>
                <w:iCs/>
                <w:szCs w:val="24"/>
                <w:lang w:val="ro-MD" w:eastAsia="zh-CN"/>
              </w:rPr>
              <w:t xml:space="preserve">rocesul - verbal al </w:t>
            </w:r>
            <w:r w:rsidRPr="00AB29F8">
              <w:rPr>
                <w:szCs w:val="24"/>
                <w:lang w:val="ro-MD"/>
              </w:rPr>
              <w:t xml:space="preserve">ședinței </w:t>
            </w:r>
            <w:r w:rsidR="000A6F4F" w:rsidRPr="00AB29F8">
              <w:rPr>
                <w:szCs w:val="24"/>
                <w:lang w:val="zh-CN"/>
              </w:rPr>
              <w:t>C</w:t>
            </w:r>
            <w:r w:rsidR="000A6F4F" w:rsidRPr="00AB29F8">
              <w:rPr>
                <w:szCs w:val="24"/>
                <w:lang w:val="ro-MD"/>
              </w:rPr>
              <w:t>P</w:t>
            </w:r>
            <w:r w:rsidRPr="00AB29F8">
              <w:rPr>
                <w:szCs w:val="24"/>
                <w:lang w:val="zh-CN"/>
              </w:rPr>
              <w:t xml:space="preserve"> </w:t>
            </w:r>
            <w:r w:rsidRPr="00AB29F8">
              <w:rPr>
                <w:szCs w:val="24"/>
                <w:lang w:val="ro-MD"/>
              </w:rPr>
              <w:t xml:space="preserve">nr. 2 </w:t>
            </w:r>
            <w:r w:rsidRPr="00AB29F8">
              <w:rPr>
                <w:szCs w:val="24"/>
                <w:lang w:val="zh-CN"/>
              </w:rPr>
              <w:t>din</w:t>
            </w:r>
            <w:r w:rsidRPr="00AB29F8">
              <w:rPr>
                <w:szCs w:val="24"/>
                <w:lang w:val="ro-MD"/>
              </w:rPr>
              <w:t xml:space="preserve"> 15.09.2021 </w:t>
            </w:r>
            <w:r w:rsidR="00732F99" w:rsidRPr="00AB29F8">
              <w:rPr>
                <w:iCs/>
                <w:szCs w:val="24"/>
                <w:lang w:val="ro-MD"/>
              </w:rPr>
              <w:t xml:space="preserve">cu privire la </w:t>
            </w:r>
            <w:r w:rsidRPr="00AB29F8">
              <w:rPr>
                <w:iCs/>
                <w:szCs w:val="24"/>
                <w:lang w:val="ro-MD"/>
              </w:rPr>
              <w:t>informația vs.</w:t>
            </w:r>
            <w:r w:rsidR="008727D4" w:rsidRPr="00AB29F8">
              <w:rPr>
                <w:iCs/>
                <w:szCs w:val="24"/>
                <w:lang w:val="ro-MD"/>
              </w:rPr>
              <w:t xml:space="preserve"> </w:t>
            </w:r>
            <w:r w:rsidR="00732F99" w:rsidRPr="00AB29F8">
              <w:rPr>
                <w:iCs/>
                <w:szCs w:val="24"/>
                <w:lang w:val="ro-MD"/>
              </w:rPr>
              <w:t>„Recomandările privind identificarea și raportarea cazurilor de violență, neglijare, exploatare și trafic al copilului/ familie în perioada pandemiei COVID - 19”</w:t>
            </w:r>
            <w:r w:rsidR="00732F99" w:rsidRPr="00AB29F8">
              <w:rPr>
                <w:szCs w:val="24"/>
                <w:lang w:val="zh-CN"/>
              </w:rPr>
              <w:t xml:space="preserve"> </w:t>
            </w:r>
            <w:r w:rsidR="0075259B" w:rsidRPr="00AB29F8">
              <w:rPr>
                <w:b/>
                <w:iCs/>
                <w:szCs w:val="24"/>
                <w:lang w:val="zh-CN"/>
              </w:rPr>
              <w:t>(</w:t>
            </w:r>
            <w:r w:rsidR="00BE6124" w:rsidRPr="00AB29F8">
              <w:rPr>
                <w:b/>
                <w:iCs/>
                <w:szCs w:val="24"/>
                <w:lang w:val="zh-CN"/>
              </w:rPr>
              <w:t>Anexa 1.2.1.</w:t>
            </w:r>
            <w:r w:rsidR="009C23FD" w:rsidRPr="00AB29F8">
              <w:rPr>
                <w:b/>
                <w:iCs/>
                <w:szCs w:val="24"/>
                <w:lang w:val="ro-MD"/>
              </w:rPr>
              <w:t>5</w:t>
            </w:r>
            <w:r w:rsidR="0075259B" w:rsidRPr="00AB29F8">
              <w:rPr>
                <w:b/>
                <w:iCs/>
                <w:szCs w:val="24"/>
                <w:lang w:val="zh-CN"/>
              </w:rPr>
              <w:t>)</w:t>
            </w:r>
            <w:r w:rsidR="0075259B" w:rsidRPr="00AB29F8">
              <w:rPr>
                <w:b/>
                <w:iCs/>
                <w:szCs w:val="24"/>
                <w:lang w:val="ro-MD"/>
              </w:rPr>
              <w:t>;</w:t>
            </w:r>
          </w:p>
          <w:p w14:paraId="4A8F7F09" w14:textId="0076229C" w:rsidR="0075259B" w:rsidRPr="00AB29F8" w:rsidRDefault="0075259B" w:rsidP="0075259B">
            <w:pPr>
              <w:pStyle w:val="afc"/>
              <w:numPr>
                <w:ilvl w:val="0"/>
                <w:numId w:val="1"/>
              </w:numPr>
              <w:tabs>
                <w:tab w:val="clear" w:pos="709"/>
                <w:tab w:val="left" w:pos="204"/>
              </w:tabs>
              <w:spacing w:line="276" w:lineRule="auto"/>
              <w:ind w:left="0" w:firstLine="0"/>
              <w:jc w:val="left"/>
              <w:rPr>
                <w:b/>
                <w:iCs/>
                <w:szCs w:val="24"/>
                <w:lang w:val="zh-CN" w:eastAsia="zh-CN"/>
              </w:rPr>
            </w:pPr>
            <w:r w:rsidRPr="00AB29F8">
              <w:rPr>
                <w:iCs/>
                <w:szCs w:val="24"/>
                <w:lang w:eastAsia="zh-CN"/>
              </w:rPr>
              <w:t>Ordinul nrr.59/A din 26.08.2021 referitor la revizuirea și aprobarea documentului „</w:t>
            </w:r>
            <w:r w:rsidRPr="00AB29F8">
              <w:rPr>
                <w:iCs/>
                <w:szCs w:val="24"/>
                <w:lang w:val="zh-CN" w:eastAsia="zh-CN"/>
              </w:rPr>
              <w:t>Politicii de protecție a copilului aflat în dificultate</w:t>
            </w:r>
            <w:r w:rsidRPr="00AB29F8">
              <w:rPr>
                <w:iCs/>
                <w:szCs w:val="24"/>
                <w:lang w:eastAsia="zh-CN"/>
              </w:rPr>
              <w:t>”</w:t>
            </w:r>
            <w:r w:rsidR="008727D4" w:rsidRPr="00AB29F8">
              <w:rPr>
                <w:iCs/>
                <w:szCs w:val="24"/>
                <w:lang w:eastAsia="zh-CN"/>
              </w:rPr>
              <w:t xml:space="preserve"> și a</w:t>
            </w:r>
            <w:r w:rsidRPr="00AB29F8">
              <w:rPr>
                <w:iCs/>
                <w:szCs w:val="24"/>
                <w:lang w:eastAsia="zh-CN"/>
              </w:rPr>
              <w:t xml:space="preserve"> „Procedurii de organizare instituțională și de intervenție a lucrătorilor din învățământ preuniversitar în </w:t>
            </w:r>
            <w:r w:rsidRPr="00AB29F8">
              <w:rPr>
                <w:iCs/>
                <w:szCs w:val="24"/>
                <w:lang w:val="ro-MD" w:eastAsia="zh-CN"/>
              </w:rPr>
              <w:t>cazurile de abuz, neglijare, exploatare, trafic al copilului</w:t>
            </w:r>
            <w:r w:rsidR="009451F0" w:rsidRPr="00AB29F8">
              <w:rPr>
                <w:iCs/>
                <w:szCs w:val="24"/>
                <w:lang w:val="ro-MD" w:eastAsia="zh-CN"/>
              </w:rPr>
              <w:t xml:space="preserve"> (ANET)</w:t>
            </w:r>
            <w:r w:rsidRPr="00AB29F8">
              <w:rPr>
                <w:iCs/>
                <w:szCs w:val="24"/>
                <w:lang w:val="ro-MD" w:eastAsia="zh-CN"/>
              </w:rPr>
              <w:t>”</w:t>
            </w:r>
            <w:r w:rsidRPr="00AB29F8">
              <w:rPr>
                <w:iCs/>
                <w:szCs w:val="24"/>
                <w:lang w:val="zh-CN" w:eastAsia="zh-CN"/>
              </w:rPr>
              <w:t xml:space="preserve"> </w:t>
            </w:r>
            <w:r w:rsidR="00BE6124" w:rsidRPr="00AB29F8">
              <w:rPr>
                <w:b/>
                <w:iCs/>
                <w:szCs w:val="24"/>
                <w:lang w:val="zh-CN" w:eastAsia="zh-CN"/>
              </w:rPr>
              <w:t>(Anexa 1.2.1.</w:t>
            </w:r>
            <w:r w:rsidR="00E177F0" w:rsidRPr="00AB29F8">
              <w:rPr>
                <w:b/>
                <w:iCs/>
                <w:szCs w:val="24"/>
                <w:lang w:val="ro-MD" w:eastAsia="zh-CN"/>
              </w:rPr>
              <w:t>6</w:t>
            </w:r>
            <w:r w:rsidRPr="00AB29F8">
              <w:rPr>
                <w:b/>
                <w:iCs/>
                <w:szCs w:val="24"/>
                <w:lang w:val="zh-CN" w:eastAsia="zh-CN"/>
              </w:rPr>
              <w:t>)</w:t>
            </w:r>
            <w:r w:rsidRPr="00AB29F8">
              <w:rPr>
                <w:b/>
                <w:iCs/>
                <w:szCs w:val="24"/>
                <w:lang w:eastAsia="zh-CN"/>
              </w:rPr>
              <w:t>;</w:t>
            </w:r>
          </w:p>
          <w:p w14:paraId="036CB5E2" w14:textId="7A053109" w:rsidR="002E1894" w:rsidRPr="00AB29F8" w:rsidRDefault="00BE6124" w:rsidP="00E177F0">
            <w:pPr>
              <w:pStyle w:val="afc"/>
              <w:numPr>
                <w:ilvl w:val="0"/>
                <w:numId w:val="40"/>
              </w:numPr>
              <w:tabs>
                <w:tab w:val="clear" w:pos="709"/>
                <w:tab w:val="left" w:pos="204"/>
              </w:tabs>
              <w:spacing w:line="276" w:lineRule="auto"/>
              <w:ind w:left="173" w:hanging="173"/>
              <w:jc w:val="left"/>
              <w:rPr>
                <w:b/>
                <w:iCs/>
                <w:szCs w:val="24"/>
                <w:lang w:val="zh-CN" w:eastAsia="zh-CN"/>
              </w:rPr>
            </w:pPr>
            <w:r w:rsidRPr="00AB29F8">
              <w:rPr>
                <w:iCs/>
                <w:szCs w:val="24"/>
                <w:lang w:eastAsia="zh-CN"/>
              </w:rPr>
              <w:t>Ordinul nr.62/A din 26.08.2021 referitor la desemnarea coordonatorului acțiunilor de prevenire, identificare, raportare și referire a</w:t>
            </w:r>
            <w:r w:rsidRPr="00AB29F8">
              <w:rPr>
                <w:b/>
                <w:iCs/>
                <w:szCs w:val="24"/>
                <w:lang w:eastAsia="zh-CN"/>
              </w:rPr>
              <w:t xml:space="preserve"> </w:t>
            </w:r>
            <w:r w:rsidRPr="00AB29F8">
              <w:rPr>
                <w:iCs/>
                <w:szCs w:val="24"/>
                <w:lang w:val="ro-MD" w:eastAsia="zh-CN"/>
              </w:rPr>
              <w:t>cazurile de abuz, neglijare, exploatare, trafic al copilului</w:t>
            </w:r>
            <w:r w:rsidR="00E177F0" w:rsidRPr="00AB29F8">
              <w:rPr>
                <w:iCs/>
                <w:szCs w:val="24"/>
                <w:lang w:val="ro-MD" w:eastAsia="zh-CN"/>
              </w:rPr>
              <w:t xml:space="preserve"> pentru anul de studii 2021- 2022</w:t>
            </w:r>
            <w:r w:rsidRPr="00AB29F8">
              <w:rPr>
                <w:iCs/>
                <w:szCs w:val="24"/>
                <w:lang w:val="zh-CN" w:eastAsia="zh-CN"/>
              </w:rPr>
              <w:t xml:space="preserve"> </w:t>
            </w:r>
            <w:r w:rsidRPr="00AB29F8">
              <w:rPr>
                <w:b/>
                <w:iCs/>
                <w:szCs w:val="24"/>
                <w:lang w:val="zh-CN" w:eastAsia="zh-CN"/>
              </w:rPr>
              <w:t>(Anexa 1.2.1.</w:t>
            </w:r>
            <w:r w:rsidR="00E177F0" w:rsidRPr="00AB29F8">
              <w:rPr>
                <w:b/>
                <w:iCs/>
                <w:szCs w:val="24"/>
                <w:lang w:val="ro-MD" w:eastAsia="zh-CN"/>
              </w:rPr>
              <w:t>7</w:t>
            </w:r>
            <w:r w:rsidRPr="00AB29F8">
              <w:rPr>
                <w:b/>
                <w:iCs/>
                <w:szCs w:val="24"/>
                <w:lang w:val="zh-CN" w:eastAsia="zh-CN"/>
              </w:rPr>
              <w:t>)</w:t>
            </w:r>
            <w:r w:rsidRPr="00AB29F8">
              <w:rPr>
                <w:b/>
                <w:iCs/>
                <w:szCs w:val="24"/>
                <w:lang w:eastAsia="zh-CN"/>
              </w:rPr>
              <w:t xml:space="preserve">; </w:t>
            </w:r>
          </w:p>
          <w:p w14:paraId="3BA8BDD4" w14:textId="050979B3" w:rsidR="00C82203" w:rsidRPr="00AB29F8" w:rsidRDefault="00C82203" w:rsidP="00911BE9">
            <w:pPr>
              <w:pStyle w:val="afc"/>
              <w:numPr>
                <w:ilvl w:val="0"/>
                <w:numId w:val="1"/>
              </w:numPr>
              <w:tabs>
                <w:tab w:val="clear" w:pos="709"/>
                <w:tab w:val="left" w:pos="204"/>
              </w:tabs>
              <w:spacing w:line="276" w:lineRule="auto"/>
              <w:ind w:left="0" w:firstLine="0"/>
              <w:jc w:val="left"/>
              <w:rPr>
                <w:iCs/>
                <w:szCs w:val="24"/>
                <w:lang w:val="zh-CN"/>
              </w:rPr>
            </w:pPr>
            <w:r w:rsidRPr="00AB29F8">
              <w:rPr>
                <w:iCs/>
                <w:szCs w:val="24"/>
              </w:rPr>
              <w:t>Ordinul nr.</w:t>
            </w:r>
            <w:r w:rsidR="00911BE9" w:rsidRPr="00AB29F8">
              <w:rPr>
                <w:iCs/>
                <w:szCs w:val="24"/>
              </w:rPr>
              <w:t xml:space="preserve">71/A </w:t>
            </w:r>
            <w:r w:rsidRPr="00AB29F8">
              <w:rPr>
                <w:iCs/>
                <w:szCs w:val="24"/>
              </w:rPr>
              <w:t xml:space="preserve">din </w:t>
            </w:r>
            <w:r w:rsidR="00911BE9" w:rsidRPr="00AB29F8">
              <w:rPr>
                <w:iCs/>
                <w:szCs w:val="24"/>
              </w:rPr>
              <w:t xml:space="preserve">03.09.2021 </w:t>
            </w:r>
            <w:r w:rsidRPr="00AB29F8">
              <w:rPr>
                <w:iCs/>
                <w:szCs w:val="24"/>
              </w:rPr>
              <w:t>referitor la desemnarea responsabil</w:t>
            </w:r>
            <w:r w:rsidR="008727D4" w:rsidRPr="00AB29F8">
              <w:rPr>
                <w:iCs/>
                <w:szCs w:val="24"/>
              </w:rPr>
              <w:t>ilor</w:t>
            </w:r>
            <w:r w:rsidRPr="00AB29F8">
              <w:rPr>
                <w:iCs/>
                <w:szCs w:val="24"/>
              </w:rPr>
              <w:t xml:space="preserve"> pen</w:t>
            </w:r>
            <w:r w:rsidR="00911BE9" w:rsidRPr="00AB29F8">
              <w:rPr>
                <w:iCs/>
                <w:szCs w:val="24"/>
              </w:rPr>
              <w:t xml:space="preserve">tru </w:t>
            </w:r>
            <w:r w:rsidR="008727D4" w:rsidRPr="00AB29F8">
              <w:rPr>
                <w:iCs/>
                <w:szCs w:val="24"/>
              </w:rPr>
              <w:t>evidența/</w:t>
            </w:r>
            <w:r w:rsidR="00911BE9" w:rsidRPr="00AB29F8">
              <w:rPr>
                <w:iCs/>
                <w:szCs w:val="24"/>
              </w:rPr>
              <w:t>combaterea cazurilor de abandon școlar</w:t>
            </w:r>
            <w:r w:rsidR="00911BE9" w:rsidRPr="00AB29F8">
              <w:rPr>
                <w:iCs/>
                <w:szCs w:val="24"/>
                <w:lang w:val="ro-MD"/>
              </w:rPr>
              <w:t xml:space="preserve"> și</w:t>
            </w:r>
            <w:r w:rsidR="00911BE9" w:rsidRPr="00AB29F8">
              <w:rPr>
                <w:iCs/>
                <w:szCs w:val="24"/>
              </w:rPr>
              <w:t xml:space="preserve"> absenteism </w:t>
            </w:r>
            <w:r w:rsidR="0075259B" w:rsidRPr="00AB29F8">
              <w:rPr>
                <w:b/>
                <w:iCs/>
                <w:szCs w:val="24"/>
                <w:lang w:val="zh-CN"/>
              </w:rPr>
              <w:t>(</w:t>
            </w:r>
            <w:r w:rsidR="00E7110C" w:rsidRPr="00AB29F8">
              <w:rPr>
                <w:b/>
                <w:iCs/>
                <w:szCs w:val="24"/>
                <w:lang w:val="zh-CN"/>
              </w:rPr>
              <w:t>Anexa 1.2.1.9</w:t>
            </w:r>
            <w:r w:rsidR="0075259B" w:rsidRPr="00AB29F8">
              <w:rPr>
                <w:b/>
                <w:iCs/>
                <w:szCs w:val="24"/>
                <w:lang w:val="zh-CN"/>
              </w:rPr>
              <w:t>)</w:t>
            </w:r>
            <w:r w:rsidR="0075259B" w:rsidRPr="00AB29F8">
              <w:rPr>
                <w:b/>
                <w:iCs/>
                <w:szCs w:val="24"/>
              </w:rPr>
              <w:t>;</w:t>
            </w:r>
          </w:p>
          <w:p w14:paraId="0989588D" w14:textId="1CF5BFC2" w:rsidR="0075259B" w:rsidRPr="00AB29F8" w:rsidRDefault="0075259B" w:rsidP="00911BE9">
            <w:pPr>
              <w:pStyle w:val="afc"/>
              <w:numPr>
                <w:ilvl w:val="0"/>
                <w:numId w:val="1"/>
              </w:numPr>
              <w:tabs>
                <w:tab w:val="clear" w:pos="709"/>
                <w:tab w:val="left" w:pos="204"/>
              </w:tabs>
              <w:spacing w:line="276" w:lineRule="auto"/>
              <w:ind w:left="0" w:firstLine="0"/>
              <w:jc w:val="left"/>
              <w:rPr>
                <w:iCs/>
                <w:szCs w:val="24"/>
                <w:lang w:val="zh-CN"/>
              </w:rPr>
            </w:pPr>
            <w:r w:rsidRPr="00AB29F8">
              <w:rPr>
                <w:iCs/>
                <w:szCs w:val="24"/>
              </w:rPr>
              <w:lastRenderedPageBreak/>
              <w:t>Ordinul nr.55/A din 26.08.2021 referitor la aprobarea componenței Comisiei intrașcolare pentru protecția copilului aflat în dificultate</w:t>
            </w:r>
            <w:r w:rsidR="00111434" w:rsidRPr="00AB29F8">
              <w:rPr>
                <w:iCs/>
                <w:szCs w:val="24"/>
              </w:rPr>
              <w:t xml:space="preserve"> </w:t>
            </w:r>
            <w:r w:rsidR="00BE6124" w:rsidRPr="00AB29F8">
              <w:rPr>
                <w:b/>
                <w:iCs/>
                <w:szCs w:val="24"/>
                <w:lang w:val="zh-CN"/>
              </w:rPr>
              <w:t>(Anexa 1.2.1.1</w:t>
            </w:r>
            <w:r w:rsidR="00E7110C" w:rsidRPr="00AB29F8">
              <w:rPr>
                <w:b/>
                <w:iCs/>
                <w:szCs w:val="24"/>
                <w:lang w:val="ro-MD"/>
              </w:rPr>
              <w:t>0</w:t>
            </w:r>
            <w:r w:rsidR="00BE6124" w:rsidRPr="00AB29F8">
              <w:rPr>
                <w:b/>
                <w:iCs/>
                <w:szCs w:val="24"/>
                <w:lang w:val="zh-CN"/>
              </w:rPr>
              <w:t>)</w:t>
            </w:r>
            <w:r w:rsidR="00BE6124" w:rsidRPr="00AB29F8">
              <w:rPr>
                <w:b/>
                <w:iCs/>
                <w:szCs w:val="24"/>
              </w:rPr>
              <w:t>;</w:t>
            </w:r>
          </w:p>
          <w:p w14:paraId="7C8A44B6" w14:textId="73D19EF7" w:rsidR="002E1894" w:rsidRPr="00AB29F8" w:rsidRDefault="002E1894" w:rsidP="002E1894">
            <w:pPr>
              <w:pStyle w:val="afc"/>
              <w:numPr>
                <w:ilvl w:val="0"/>
                <w:numId w:val="1"/>
              </w:numPr>
              <w:tabs>
                <w:tab w:val="clear" w:pos="709"/>
                <w:tab w:val="left" w:pos="204"/>
              </w:tabs>
              <w:spacing w:line="276" w:lineRule="auto"/>
              <w:ind w:left="0" w:firstLine="0"/>
              <w:jc w:val="left"/>
              <w:rPr>
                <w:b/>
                <w:iCs/>
                <w:szCs w:val="24"/>
                <w:lang w:val="zh-CN" w:eastAsia="zh-CN"/>
              </w:rPr>
            </w:pPr>
            <w:r w:rsidRPr="00AB29F8">
              <w:rPr>
                <w:iCs/>
                <w:szCs w:val="24"/>
                <w:lang w:val="zh-CN" w:eastAsia="zh-CN"/>
              </w:rPr>
              <w:t>Fișele de sesizare al abuzurilor cazurilor de violență, neglijare, exploatare și trafic expediate c</w:t>
            </w:r>
            <w:r w:rsidR="004D73C5" w:rsidRPr="00AB29F8">
              <w:rPr>
                <w:iCs/>
                <w:szCs w:val="24"/>
                <w:lang w:val="zh-CN" w:eastAsia="zh-CN"/>
              </w:rPr>
              <w:t>ătre Inspectoratul de Poliție</w:t>
            </w:r>
            <w:r w:rsidR="004D73C5" w:rsidRPr="00AB29F8">
              <w:rPr>
                <w:iCs/>
                <w:szCs w:val="24"/>
                <w:lang w:val="ro-MD" w:eastAsia="zh-CN"/>
              </w:rPr>
              <w:t xml:space="preserve"> (IP)</w:t>
            </w:r>
            <w:r w:rsidR="004D73C5" w:rsidRPr="00AB29F8">
              <w:rPr>
                <w:iCs/>
                <w:szCs w:val="24"/>
                <w:lang w:val="zh-CN" w:eastAsia="zh-CN"/>
              </w:rPr>
              <w:t xml:space="preserve">, </w:t>
            </w:r>
            <w:r w:rsidRPr="00AB29F8">
              <w:rPr>
                <w:iCs/>
                <w:szCs w:val="24"/>
                <w:lang w:val="zh-CN" w:eastAsia="zh-CN"/>
              </w:rPr>
              <w:t>Direcția Asistență Socială și Protecție a Familiei</w:t>
            </w:r>
            <w:r w:rsidRPr="00AB29F8">
              <w:rPr>
                <w:iCs/>
                <w:szCs w:val="24"/>
                <w:lang w:val="ro-MD" w:eastAsia="zh-CN"/>
              </w:rPr>
              <w:t xml:space="preserve"> </w:t>
            </w:r>
            <w:r w:rsidR="001F66C8" w:rsidRPr="00AB29F8">
              <w:rPr>
                <w:iCs/>
                <w:szCs w:val="24"/>
                <w:lang w:val="ro-MD" w:eastAsia="zh-CN"/>
              </w:rPr>
              <w:t xml:space="preserve">(DASPF) </w:t>
            </w:r>
            <w:r w:rsidR="00E7110C" w:rsidRPr="00AB29F8">
              <w:rPr>
                <w:b/>
                <w:iCs/>
                <w:szCs w:val="24"/>
                <w:lang w:val="zh-CN" w:eastAsia="zh-CN"/>
              </w:rPr>
              <w:t>(Anexa 1.2.1</w:t>
            </w:r>
            <w:r w:rsidR="00E7110C" w:rsidRPr="00AB29F8">
              <w:rPr>
                <w:b/>
                <w:iCs/>
                <w:szCs w:val="24"/>
                <w:lang w:val="ro-MD" w:eastAsia="zh-CN"/>
              </w:rPr>
              <w:t>.1</w:t>
            </w:r>
            <w:r w:rsidR="00E7110C" w:rsidRPr="00AB29F8">
              <w:rPr>
                <w:b/>
                <w:iCs/>
                <w:szCs w:val="24"/>
                <w:lang w:val="zh-CN" w:eastAsia="zh-CN"/>
              </w:rPr>
              <w:t>1</w:t>
            </w:r>
            <w:r w:rsidRPr="00AB29F8">
              <w:rPr>
                <w:b/>
                <w:iCs/>
                <w:szCs w:val="24"/>
                <w:lang w:val="zh-CN" w:eastAsia="zh-CN"/>
              </w:rPr>
              <w:t>)</w:t>
            </w:r>
            <w:r w:rsidR="00505D76" w:rsidRPr="00AB29F8">
              <w:rPr>
                <w:b/>
                <w:iCs/>
                <w:szCs w:val="24"/>
                <w:lang w:eastAsia="zh-CN"/>
              </w:rPr>
              <w:t>;</w:t>
            </w:r>
          </w:p>
          <w:p w14:paraId="0CF02162" w14:textId="6274176A" w:rsidR="002E1894" w:rsidRPr="00AB29F8" w:rsidRDefault="00911BE9" w:rsidP="002E1894">
            <w:pPr>
              <w:pStyle w:val="afc"/>
              <w:numPr>
                <w:ilvl w:val="0"/>
                <w:numId w:val="1"/>
              </w:numPr>
              <w:tabs>
                <w:tab w:val="clear" w:pos="709"/>
                <w:tab w:val="left" w:pos="204"/>
              </w:tabs>
              <w:spacing w:line="276" w:lineRule="auto"/>
              <w:ind w:left="0" w:firstLine="0"/>
              <w:jc w:val="left"/>
              <w:rPr>
                <w:b/>
                <w:iCs/>
                <w:szCs w:val="24"/>
                <w:lang w:val="zh-CN"/>
              </w:rPr>
            </w:pPr>
            <w:r w:rsidRPr="00AB29F8">
              <w:rPr>
                <w:bCs/>
                <w:iCs/>
                <w:szCs w:val="24"/>
                <w:lang w:val="ro-MD"/>
              </w:rPr>
              <w:t>R</w:t>
            </w:r>
            <w:r w:rsidRPr="00AB29F8">
              <w:rPr>
                <w:bCs/>
                <w:iCs/>
                <w:szCs w:val="24"/>
                <w:lang w:val="zh-CN"/>
              </w:rPr>
              <w:t xml:space="preserve">apoarte semestriale a </w:t>
            </w:r>
            <w:r w:rsidR="002E1894" w:rsidRPr="00AB29F8">
              <w:rPr>
                <w:bCs/>
                <w:iCs/>
                <w:szCs w:val="24"/>
                <w:lang w:val="zh-CN"/>
              </w:rPr>
              <w:t>cazurilor de violență în instituție</w:t>
            </w:r>
            <w:r w:rsidR="0075259B" w:rsidRPr="00AB29F8">
              <w:rPr>
                <w:bCs/>
                <w:iCs/>
                <w:szCs w:val="24"/>
                <w:lang w:val="ro-MD"/>
              </w:rPr>
              <w:t xml:space="preserve"> ale</w:t>
            </w:r>
            <w:r w:rsidR="00E7110C" w:rsidRPr="00AB29F8">
              <w:rPr>
                <w:iCs/>
                <w:szCs w:val="24"/>
                <w:lang w:val="fr-FR"/>
              </w:rPr>
              <w:t xml:space="preserve"> coordonatorului acțiunilor de prevenire, identificare, raportare și referire a</w:t>
            </w:r>
            <w:r w:rsidR="00E7110C" w:rsidRPr="00AB29F8">
              <w:rPr>
                <w:b/>
                <w:iCs/>
                <w:szCs w:val="24"/>
                <w:lang w:val="fr-FR"/>
              </w:rPr>
              <w:t xml:space="preserve"> </w:t>
            </w:r>
            <w:r w:rsidR="00E7110C" w:rsidRPr="00AB29F8">
              <w:rPr>
                <w:iCs/>
                <w:szCs w:val="24"/>
                <w:lang w:val="ro-MD"/>
              </w:rPr>
              <w:t>cazurile de ANET</w:t>
            </w:r>
            <w:r w:rsidR="00E7110C" w:rsidRPr="00AB29F8">
              <w:rPr>
                <w:bCs/>
                <w:iCs/>
                <w:szCs w:val="24"/>
                <w:lang w:val="ro-MD"/>
              </w:rPr>
              <w:t xml:space="preserve"> </w:t>
            </w:r>
            <w:r w:rsidR="002E1894" w:rsidRPr="00AB29F8">
              <w:rPr>
                <w:b/>
                <w:iCs/>
                <w:szCs w:val="24"/>
                <w:lang w:val="zh-CN"/>
              </w:rPr>
              <w:t>(Anexa 1.2.1.</w:t>
            </w:r>
            <w:r w:rsidR="00E7110C" w:rsidRPr="00AB29F8">
              <w:rPr>
                <w:b/>
                <w:iCs/>
                <w:szCs w:val="24"/>
                <w:lang w:val="zh-CN"/>
              </w:rPr>
              <w:t>12</w:t>
            </w:r>
            <w:r w:rsidR="002E1894" w:rsidRPr="00AB29F8">
              <w:rPr>
                <w:b/>
                <w:iCs/>
                <w:szCs w:val="24"/>
                <w:lang w:val="zh-CN"/>
              </w:rPr>
              <w:t>)</w:t>
            </w:r>
            <w:r w:rsidR="00505D76" w:rsidRPr="00AB29F8">
              <w:rPr>
                <w:b/>
                <w:iCs/>
                <w:szCs w:val="24"/>
                <w:lang w:val="fr-FR"/>
              </w:rPr>
              <w:t>;</w:t>
            </w:r>
          </w:p>
          <w:p w14:paraId="321BCA8E" w14:textId="55E38194" w:rsidR="00BA3508" w:rsidRPr="00AB29F8" w:rsidRDefault="002E1894" w:rsidP="00BA3508">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Ședința cu părinții elevilor clasei a VII-a C</w:t>
            </w:r>
            <w:r w:rsidR="006D58C9" w:rsidRPr="00AB29F8">
              <w:rPr>
                <w:iCs/>
                <w:szCs w:val="24"/>
                <w:lang w:val="zh-CN" w:eastAsia="zh-CN"/>
              </w:rPr>
              <w:t xml:space="preserve"> </w:t>
            </w:r>
            <w:r w:rsidR="006D58C9" w:rsidRPr="00AB29F8">
              <w:rPr>
                <w:rFonts w:hint="eastAsia"/>
                <w:iCs/>
                <w:szCs w:val="24"/>
                <w:lang w:val="zh-CN" w:eastAsia="zh-CN"/>
              </w:rPr>
              <w:t>d</w:t>
            </w:r>
            <w:r w:rsidR="006D58C9" w:rsidRPr="00AB29F8">
              <w:rPr>
                <w:iCs/>
                <w:szCs w:val="24"/>
                <w:lang w:val="ro-MD" w:eastAsia="zh-CN"/>
              </w:rPr>
              <w:t>in 21.12.2021</w:t>
            </w:r>
            <w:r w:rsidRPr="00AB29F8">
              <w:rPr>
                <w:iCs/>
                <w:szCs w:val="24"/>
                <w:lang w:val="zh-CN" w:eastAsia="zh-CN"/>
              </w:rPr>
              <w:t xml:space="preserve"> „Comportamnetul responsabil</w:t>
            </w:r>
            <w:r w:rsidR="00911BE9" w:rsidRPr="00AB29F8">
              <w:rPr>
                <w:iCs/>
                <w:szCs w:val="24"/>
                <w:lang w:val="ro-MD" w:eastAsia="zh-CN"/>
              </w:rPr>
              <w:t xml:space="preserve"> </w:t>
            </w:r>
            <w:r w:rsidRPr="00AB29F8">
              <w:rPr>
                <w:iCs/>
                <w:szCs w:val="24"/>
                <w:lang w:val="zh-CN" w:eastAsia="zh-CN"/>
              </w:rPr>
              <w:t>- carte de vizită în drumul vieții”, desfășurată de directorul liceului și directorul adjunct pentru educație</w:t>
            </w:r>
            <w:r w:rsidR="00BB7AD3" w:rsidRPr="00AB29F8">
              <w:rPr>
                <w:b/>
                <w:iCs/>
                <w:szCs w:val="24"/>
                <w:lang w:val="zh-CN" w:eastAsia="zh-CN"/>
              </w:rPr>
              <w:t xml:space="preserve"> (Anexa 1.2.1.13</w:t>
            </w:r>
            <w:r w:rsidRPr="00AB29F8">
              <w:rPr>
                <w:b/>
                <w:iCs/>
                <w:szCs w:val="24"/>
                <w:lang w:val="zh-CN" w:eastAsia="zh-CN"/>
              </w:rPr>
              <w:t>)</w:t>
            </w:r>
            <w:r w:rsidR="00505D76" w:rsidRPr="00AB29F8">
              <w:rPr>
                <w:b/>
                <w:iCs/>
                <w:szCs w:val="24"/>
                <w:lang w:eastAsia="zh-CN"/>
              </w:rPr>
              <w:t>;</w:t>
            </w:r>
          </w:p>
          <w:p w14:paraId="047EB0D7" w14:textId="58559718" w:rsidR="00E177F0" w:rsidRPr="00AB29F8" w:rsidRDefault="002E1894" w:rsidP="00D56D60">
            <w:pPr>
              <w:pStyle w:val="afc"/>
              <w:numPr>
                <w:ilvl w:val="0"/>
                <w:numId w:val="1"/>
              </w:numPr>
              <w:tabs>
                <w:tab w:val="clear" w:pos="709"/>
                <w:tab w:val="left" w:pos="204"/>
              </w:tabs>
              <w:spacing w:line="276" w:lineRule="auto"/>
              <w:ind w:left="0" w:firstLine="0"/>
              <w:jc w:val="left"/>
              <w:rPr>
                <w:iCs/>
                <w:szCs w:val="24"/>
                <w:lang w:val="zh-CN" w:eastAsia="zh-CN"/>
              </w:rPr>
            </w:pPr>
            <w:r w:rsidRPr="00AB29F8">
              <w:rPr>
                <w:rFonts w:eastAsia="Times New Roman"/>
                <w:iCs/>
                <w:szCs w:val="24"/>
                <w:lang w:val="zh-CN" w:eastAsia="zh-CN"/>
              </w:rPr>
              <w:t>Atelierul practic cu părinții elevilor din clasa a V-a B</w:t>
            </w:r>
            <w:r w:rsidR="00911BE9" w:rsidRPr="00AB29F8">
              <w:rPr>
                <w:rFonts w:eastAsia="Times New Roman"/>
                <w:iCs/>
                <w:szCs w:val="24"/>
                <w:lang w:val="ro-MD" w:eastAsia="zh-CN"/>
              </w:rPr>
              <w:t xml:space="preserve"> </w:t>
            </w:r>
            <w:r w:rsidR="002F096E" w:rsidRPr="00AB29F8">
              <w:rPr>
                <w:rFonts w:eastAsia="Times New Roman"/>
                <w:iCs/>
                <w:szCs w:val="24"/>
                <w:lang w:val="ro-MD" w:eastAsia="zh-CN"/>
              </w:rPr>
              <w:t>din 01.12.2021</w:t>
            </w:r>
            <w:r w:rsidR="00E204B6" w:rsidRPr="00AB29F8">
              <w:rPr>
                <w:rFonts w:eastAsia="Times New Roman"/>
                <w:iCs/>
                <w:szCs w:val="24"/>
                <w:lang w:val="ro-MD" w:eastAsia="zh-CN"/>
              </w:rPr>
              <w:t xml:space="preserve"> </w:t>
            </w:r>
            <w:r w:rsidRPr="00AB29F8">
              <w:rPr>
                <w:rFonts w:eastAsia="Times New Roman"/>
                <w:iCs/>
                <w:szCs w:val="24"/>
                <w:lang w:val="zh-CN" w:eastAsia="zh-CN"/>
              </w:rPr>
              <w:t>cu tema „Disciplinăm cu grijă”,</w:t>
            </w:r>
            <w:r w:rsidRPr="00AB29F8">
              <w:rPr>
                <w:iCs/>
                <w:szCs w:val="24"/>
                <w:lang w:val="zh-CN" w:eastAsia="zh-CN"/>
              </w:rPr>
              <w:t xml:space="preserve"> desfășurată de directorul liceului și directorul adjunct pentru educați</w:t>
            </w:r>
            <w:r w:rsidR="006D58C9" w:rsidRPr="00AB29F8">
              <w:rPr>
                <w:iCs/>
                <w:szCs w:val="24"/>
                <w:lang w:val="ro-MD" w:eastAsia="zh-CN"/>
              </w:rPr>
              <w:t>e</w:t>
            </w:r>
            <w:r w:rsidR="00BB7AD3" w:rsidRPr="00AB29F8">
              <w:rPr>
                <w:b/>
                <w:iCs/>
                <w:szCs w:val="24"/>
                <w:lang w:val="zh-CN" w:eastAsia="zh-CN"/>
              </w:rPr>
              <w:t xml:space="preserve"> (Anexa 1.2.1.14</w:t>
            </w:r>
            <w:r w:rsidRPr="00AB29F8">
              <w:rPr>
                <w:b/>
                <w:iCs/>
                <w:szCs w:val="24"/>
                <w:lang w:val="zh-CN" w:eastAsia="zh-CN"/>
              </w:rPr>
              <w:t>)</w:t>
            </w:r>
            <w:r w:rsidRPr="00AB29F8">
              <w:rPr>
                <w:b/>
                <w:iCs/>
                <w:szCs w:val="24"/>
                <w:lang w:eastAsia="zh-CN"/>
              </w:rPr>
              <w:t>.</w:t>
            </w:r>
          </w:p>
        </w:tc>
      </w:tr>
      <w:tr w:rsidR="00AB29F8" w:rsidRPr="00AB29F8" w14:paraId="1E497C2F" w14:textId="77777777" w:rsidTr="00D73D56">
        <w:tc>
          <w:tcPr>
            <w:tcW w:w="1276" w:type="dxa"/>
          </w:tcPr>
          <w:p w14:paraId="7B689342" w14:textId="6B9962CD" w:rsidR="002E1894" w:rsidRPr="00AB29F8" w:rsidRDefault="002E1894" w:rsidP="002E1894">
            <w:pPr>
              <w:spacing w:line="276" w:lineRule="auto"/>
              <w:jc w:val="left"/>
              <w:rPr>
                <w:szCs w:val="24"/>
                <w:lang w:val="zh-CN"/>
              </w:rPr>
            </w:pPr>
            <w:r w:rsidRPr="00AB29F8">
              <w:rPr>
                <w:szCs w:val="24"/>
                <w:lang w:val="zh-CN" w:eastAsia="zh-CN"/>
              </w:rPr>
              <w:lastRenderedPageBreak/>
              <w:t xml:space="preserve"> </w:t>
            </w:r>
            <w:r w:rsidRPr="00AB29F8">
              <w:rPr>
                <w:szCs w:val="24"/>
                <w:lang w:val="zh-CN"/>
              </w:rPr>
              <w:t>Constatări</w:t>
            </w:r>
          </w:p>
        </w:tc>
        <w:tc>
          <w:tcPr>
            <w:tcW w:w="9214" w:type="dxa"/>
            <w:gridSpan w:val="3"/>
          </w:tcPr>
          <w:p w14:paraId="75E64748" w14:textId="38B28609" w:rsidR="002E1894" w:rsidRPr="00AB29F8" w:rsidRDefault="002E1894" w:rsidP="008D60FD">
            <w:pPr>
              <w:pStyle w:val="afc"/>
              <w:tabs>
                <w:tab w:val="clear" w:pos="709"/>
                <w:tab w:val="left" w:pos="204"/>
              </w:tabs>
              <w:spacing w:line="276" w:lineRule="auto"/>
              <w:jc w:val="left"/>
              <w:rPr>
                <w:iCs/>
                <w:szCs w:val="24"/>
                <w:lang w:val="zh-CN" w:eastAsia="zh-CN"/>
              </w:rPr>
            </w:pPr>
            <w:r w:rsidRPr="00AB29F8">
              <w:rPr>
                <w:i/>
                <w:szCs w:val="24"/>
                <w:lang w:val="zh-CN"/>
              </w:rPr>
              <w:t xml:space="preserve">În instituție se proiectează acțiuni de colaborare cu familia, cu autoritatea publică locală, cu alte instituții cu atribuții legale în sensul protecției elevului și de informare a lor în privința procedurii legale de intervenție în cazurile ANET. </w:t>
            </w:r>
            <w:r w:rsidRPr="00AB29F8">
              <w:rPr>
                <w:i/>
                <w:iCs/>
                <w:szCs w:val="24"/>
                <w:lang w:val="zh-CN" w:eastAsia="zh-CN"/>
              </w:rPr>
              <w:t>În instituție se respectă prevederile „Procedurii de organizare instituțuonală și de intervenție a lucrătorilor instituțiilor de învățământ în cazurile de abuz, neglijare, exploatare, trafic al copilului”, stabilită prin ordinul nr.77 al M</w:t>
            </w:r>
            <w:r w:rsidR="004D73C5" w:rsidRPr="00AB29F8">
              <w:rPr>
                <w:i/>
                <w:iCs/>
                <w:szCs w:val="24"/>
                <w:lang w:val="ro-MD" w:eastAsia="zh-CN"/>
              </w:rPr>
              <w:t xml:space="preserve">inisterului </w:t>
            </w:r>
            <w:r w:rsidRPr="00AB29F8">
              <w:rPr>
                <w:i/>
                <w:iCs/>
                <w:szCs w:val="24"/>
                <w:lang w:val="zh-CN" w:eastAsia="zh-CN"/>
              </w:rPr>
              <w:t>E</w:t>
            </w:r>
            <w:r w:rsidR="004D73C5" w:rsidRPr="00AB29F8">
              <w:rPr>
                <w:i/>
                <w:iCs/>
                <w:szCs w:val="24"/>
                <w:lang w:val="ro-MD" w:eastAsia="zh-CN"/>
              </w:rPr>
              <w:t>ducației (ME)</w:t>
            </w:r>
            <w:r w:rsidRPr="00AB29F8">
              <w:rPr>
                <w:i/>
                <w:iCs/>
                <w:szCs w:val="24"/>
                <w:lang w:val="zh-CN" w:eastAsia="zh-CN"/>
              </w:rPr>
              <w:t xml:space="preserve"> din 22.02.2013 și a „Instrucțiunilor privind mecanismul intersectorial de cooperare pentru identificarea, evalșuarea,referirea, asistența și monitorizarea copiilor-victime și potențiale victime ale violenței, neglijării, exploatării și traficului”, aprobate prin H</w:t>
            </w:r>
            <w:r w:rsidR="004D73C5" w:rsidRPr="00AB29F8">
              <w:rPr>
                <w:i/>
                <w:iCs/>
                <w:szCs w:val="24"/>
                <w:lang w:val="ro-MD" w:eastAsia="zh-CN"/>
              </w:rPr>
              <w:t>otărârea de Guvern (HG)</w:t>
            </w:r>
            <w:r w:rsidRPr="00AB29F8">
              <w:rPr>
                <w:i/>
                <w:iCs/>
                <w:szCs w:val="24"/>
                <w:lang w:val="zh-CN" w:eastAsia="zh-CN"/>
              </w:rPr>
              <w:t xml:space="preserve"> nr.270 din 08.04.2014.</w:t>
            </w:r>
          </w:p>
        </w:tc>
      </w:tr>
      <w:tr w:rsidR="00AB29F8" w:rsidRPr="00AB29F8" w14:paraId="58DF4FCC" w14:textId="2F4ABC59" w:rsidTr="00D73D56">
        <w:tc>
          <w:tcPr>
            <w:tcW w:w="1276" w:type="dxa"/>
          </w:tcPr>
          <w:p w14:paraId="0D937C41" w14:textId="361B48BA" w:rsidR="00D73D56" w:rsidRPr="00AB29F8" w:rsidRDefault="00D73D56" w:rsidP="00D73D56">
            <w:pPr>
              <w:spacing w:line="276" w:lineRule="auto"/>
              <w:jc w:val="left"/>
              <w:rPr>
                <w:szCs w:val="24"/>
                <w:lang w:val="zh-CN"/>
              </w:rPr>
            </w:pPr>
            <w:r w:rsidRPr="00AB29F8">
              <w:rPr>
                <w:szCs w:val="24"/>
                <w:lang w:val="zh-CN"/>
              </w:rPr>
              <w:t xml:space="preserve">Pondere și punctaj acordat </w:t>
            </w:r>
          </w:p>
        </w:tc>
        <w:tc>
          <w:tcPr>
            <w:tcW w:w="3377" w:type="dxa"/>
            <w:vAlign w:val="center"/>
          </w:tcPr>
          <w:p w14:paraId="6E128E05" w14:textId="4FC1CB28" w:rsidR="00D73D56" w:rsidRPr="00AB29F8" w:rsidRDefault="00D73D56" w:rsidP="00D73D56">
            <w:pPr>
              <w:pStyle w:val="afc"/>
              <w:tabs>
                <w:tab w:val="clear" w:pos="709"/>
                <w:tab w:val="left" w:pos="204"/>
              </w:tabs>
              <w:spacing w:line="276" w:lineRule="auto"/>
              <w:jc w:val="center"/>
              <w:rPr>
                <w:i/>
                <w:szCs w:val="24"/>
                <w:lang w:val="zh-CN"/>
              </w:rPr>
            </w:pPr>
            <w:r w:rsidRPr="00AB29F8">
              <w:rPr>
                <w:szCs w:val="24"/>
                <w:lang w:val="zh-CN"/>
              </w:rPr>
              <w:t xml:space="preserve">Pondere: </w:t>
            </w:r>
            <w:r w:rsidRPr="00AB29F8">
              <w:rPr>
                <w:bCs/>
                <w:szCs w:val="24"/>
                <w:lang w:val="zh-CN"/>
              </w:rPr>
              <w:t>1</w:t>
            </w:r>
          </w:p>
        </w:tc>
        <w:tc>
          <w:tcPr>
            <w:tcW w:w="3686" w:type="dxa"/>
            <w:vAlign w:val="center"/>
          </w:tcPr>
          <w:p w14:paraId="3F367661" w14:textId="589B913A" w:rsidR="00D73D56" w:rsidRPr="00AB29F8" w:rsidRDefault="00D73D56" w:rsidP="00D73D56">
            <w:pPr>
              <w:pStyle w:val="afc"/>
              <w:tabs>
                <w:tab w:val="clear" w:pos="709"/>
                <w:tab w:val="left" w:pos="204"/>
              </w:tabs>
              <w:spacing w:line="276" w:lineRule="auto"/>
              <w:jc w:val="center"/>
              <w:rPr>
                <w:i/>
                <w:szCs w:val="24"/>
                <w:lang w:val="zh-CN"/>
              </w:rPr>
            </w:pPr>
            <w:r w:rsidRPr="00AB29F8">
              <w:rPr>
                <w:szCs w:val="24"/>
                <w:lang w:val="zh-CN"/>
              </w:rPr>
              <w:t>Autoevaluare conform criteriilor: -1</w:t>
            </w:r>
          </w:p>
        </w:tc>
        <w:tc>
          <w:tcPr>
            <w:tcW w:w="2151" w:type="dxa"/>
            <w:vAlign w:val="center"/>
          </w:tcPr>
          <w:p w14:paraId="61285F2C" w14:textId="631F33C9" w:rsidR="00D73D56" w:rsidRPr="00AB29F8" w:rsidRDefault="00D73D56" w:rsidP="00D73D56">
            <w:pPr>
              <w:pStyle w:val="afc"/>
              <w:tabs>
                <w:tab w:val="clear" w:pos="709"/>
                <w:tab w:val="left" w:pos="204"/>
              </w:tabs>
              <w:spacing w:line="276" w:lineRule="auto"/>
              <w:jc w:val="center"/>
              <w:rPr>
                <w:i/>
                <w:szCs w:val="24"/>
                <w:lang w:val="zh-CN"/>
              </w:rPr>
            </w:pPr>
            <w:r w:rsidRPr="00AB29F8">
              <w:rPr>
                <w:szCs w:val="24"/>
                <w:lang w:val="zh-CN"/>
              </w:rPr>
              <w:t>Punctaj acordat: - 1</w:t>
            </w:r>
          </w:p>
        </w:tc>
      </w:tr>
    </w:tbl>
    <w:p w14:paraId="6AA7EEA6" w14:textId="77777777" w:rsidR="00D21BDA" w:rsidRPr="00AB29F8" w:rsidRDefault="00D21BDA" w:rsidP="005A0C9C">
      <w:pPr>
        <w:spacing w:line="276" w:lineRule="auto"/>
        <w:rPr>
          <w:szCs w:val="24"/>
          <w:lang w:val="zh-CN"/>
        </w:rPr>
      </w:pPr>
    </w:p>
    <w:p w14:paraId="477B3B75"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5DA4D995" w14:textId="77777777" w:rsidR="00D21BDA" w:rsidRPr="00AB29F8" w:rsidRDefault="005A0C9C" w:rsidP="005A0C9C">
      <w:pPr>
        <w:spacing w:line="276" w:lineRule="auto"/>
        <w:jc w:val="left"/>
        <w:rPr>
          <w:szCs w:val="24"/>
          <w:lang w:val="zh-CN"/>
        </w:rPr>
      </w:pPr>
      <w:r w:rsidRPr="00AB29F8">
        <w:rPr>
          <w:b/>
          <w:bCs/>
          <w:szCs w:val="24"/>
          <w:lang w:val="zh-CN"/>
        </w:rPr>
        <w:t>Indicator 1.2.2.</w:t>
      </w:r>
      <w:r w:rsidRPr="00AB29F8">
        <w:rPr>
          <w:szCs w:val="24"/>
          <w:lang w:val="zh-CN"/>
        </w:rPr>
        <w:t xml:space="preserve"> Utilizarea eficientă a resurselor interne (personal format) și comunitare (servicii de sprijin familial, asistență parentală etc.) pentru asigurarea protecției fizice și psihice a copilului</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69CBCF2A" w14:textId="77777777" w:rsidTr="00D73D56">
        <w:tc>
          <w:tcPr>
            <w:tcW w:w="1276" w:type="dxa"/>
          </w:tcPr>
          <w:p w14:paraId="55B462F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12C3863" w14:textId="634CC8EE" w:rsidR="00111434" w:rsidRPr="00AB29F8" w:rsidRDefault="00111434"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fr-FR"/>
              </w:rPr>
              <w:t xml:space="preserve">Ordinul nr. </w:t>
            </w:r>
            <w:r w:rsidR="00BF405C" w:rsidRPr="00AB29F8">
              <w:rPr>
                <w:iCs/>
                <w:szCs w:val="24"/>
                <w:lang w:val="fr-FR"/>
              </w:rPr>
              <w:t>235</w:t>
            </w:r>
            <w:r w:rsidRPr="00AB29F8">
              <w:rPr>
                <w:iCs/>
                <w:szCs w:val="24"/>
                <w:lang w:val="fr-FR"/>
              </w:rPr>
              <w:t xml:space="preserve">/P din </w:t>
            </w:r>
            <w:r w:rsidR="00BF405C" w:rsidRPr="00AB29F8">
              <w:rPr>
                <w:iCs/>
                <w:szCs w:val="24"/>
                <w:lang w:val="fr-FR"/>
              </w:rPr>
              <w:t xml:space="preserve">10.07.2020 </w:t>
            </w:r>
            <w:r w:rsidRPr="00AB29F8">
              <w:rPr>
                <w:iCs/>
                <w:szCs w:val="24"/>
                <w:lang w:val="fr-FR"/>
              </w:rPr>
              <w:t>de angajare a cadrului didactic de sprijin</w:t>
            </w:r>
            <w:r w:rsidR="00A87655" w:rsidRPr="00AB29F8">
              <w:rPr>
                <w:iCs/>
                <w:szCs w:val="24"/>
                <w:lang w:val="fr-FR"/>
              </w:rPr>
              <w:t xml:space="preserve"> </w:t>
            </w:r>
            <w:r w:rsidR="00A87655" w:rsidRPr="00AB29F8">
              <w:rPr>
                <w:iCs/>
                <w:szCs w:val="24"/>
                <w:lang w:val="zh-CN"/>
              </w:rPr>
              <w:t>(Anexa</w:t>
            </w:r>
            <w:r w:rsidR="00A87655" w:rsidRPr="00AB29F8">
              <w:rPr>
                <w:iCs/>
                <w:szCs w:val="24"/>
                <w:lang w:val="ro-MD"/>
              </w:rPr>
              <w:t xml:space="preserve"> </w:t>
            </w:r>
            <w:r w:rsidR="00A87655" w:rsidRPr="00AB29F8">
              <w:rPr>
                <w:iCs/>
                <w:szCs w:val="24"/>
                <w:lang w:val="zh-CN"/>
              </w:rPr>
              <w:t>1.2.2.1</w:t>
            </w:r>
            <w:r w:rsidR="00A87655" w:rsidRPr="00AB29F8">
              <w:rPr>
                <w:iCs/>
                <w:szCs w:val="24"/>
                <w:lang w:val="ro-MD"/>
              </w:rPr>
              <w:t>);</w:t>
            </w:r>
          </w:p>
          <w:p w14:paraId="08AA20BD" w14:textId="2C49EC15" w:rsidR="00111434" w:rsidRPr="00AB29F8" w:rsidRDefault="00111434" w:rsidP="00A87655">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eastAsia="zh-CN"/>
              </w:rPr>
              <w:t>Ordinul nr.</w:t>
            </w:r>
            <w:r w:rsidR="00BF405C" w:rsidRPr="00AB29F8">
              <w:rPr>
                <w:iCs/>
                <w:szCs w:val="24"/>
                <w:lang w:eastAsia="zh-CN"/>
              </w:rPr>
              <w:t xml:space="preserve"> 3</w:t>
            </w:r>
            <w:r w:rsidR="00BF405C" w:rsidRPr="00AB29F8">
              <w:rPr>
                <w:iCs/>
                <w:szCs w:val="24"/>
              </w:rPr>
              <w:t>8</w:t>
            </w:r>
            <w:r w:rsidRPr="00AB29F8">
              <w:rPr>
                <w:iCs/>
                <w:szCs w:val="24"/>
                <w:lang w:eastAsia="zh-CN"/>
              </w:rPr>
              <w:t>/P</w:t>
            </w:r>
            <w:r w:rsidR="00A87655" w:rsidRPr="00AB29F8">
              <w:rPr>
                <w:iCs/>
                <w:szCs w:val="24"/>
                <w:lang w:eastAsia="zh-CN"/>
              </w:rPr>
              <w:t xml:space="preserve"> din </w:t>
            </w:r>
            <w:r w:rsidR="00BF405C" w:rsidRPr="00AB29F8">
              <w:rPr>
                <w:iCs/>
                <w:szCs w:val="24"/>
                <w:lang w:eastAsia="zh-CN"/>
              </w:rPr>
              <w:t xml:space="preserve">22.02.2021 </w:t>
            </w:r>
            <w:r w:rsidR="00A87655" w:rsidRPr="00AB29F8">
              <w:rPr>
                <w:iCs/>
                <w:szCs w:val="24"/>
                <w:lang w:eastAsia="zh-CN"/>
              </w:rPr>
              <w:t>referitor la</w:t>
            </w:r>
            <w:r w:rsidRPr="00AB29F8">
              <w:rPr>
                <w:iCs/>
                <w:szCs w:val="24"/>
                <w:lang w:eastAsia="zh-CN"/>
              </w:rPr>
              <w:t xml:space="preserve"> angajare a psihologului școlar</w:t>
            </w:r>
            <w:r w:rsidR="00BF405C" w:rsidRPr="00AB29F8">
              <w:rPr>
                <w:iCs/>
                <w:szCs w:val="24"/>
                <w:lang w:eastAsia="zh-CN"/>
              </w:rPr>
              <w:t xml:space="preserve"> </w:t>
            </w:r>
            <w:r w:rsidR="00A87655" w:rsidRPr="00AB29F8">
              <w:rPr>
                <w:b/>
                <w:iCs/>
                <w:szCs w:val="24"/>
                <w:lang w:val="zh-CN" w:eastAsia="zh-CN"/>
              </w:rPr>
              <w:t>(Anexa</w:t>
            </w:r>
            <w:r w:rsidR="00A87655" w:rsidRPr="00AB29F8">
              <w:rPr>
                <w:b/>
                <w:iCs/>
                <w:szCs w:val="24"/>
                <w:lang w:val="ro-MD" w:eastAsia="zh-CN"/>
              </w:rPr>
              <w:t xml:space="preserve"> </w:t>
            </w:r>
            <w:r w:rsidR="00A87655" w:rsidRPr="00AB29F8">
              <w:rPr>
                <w:b/>
                <w:iCs/>
                <w:szCs w:val="24"/>
                <w:lang w:val="zh-CN" w:eastAsia="zh-CN"/>
              </w:rPr>
              <w:t>1.2.2.2</w:t>
            </w:r>
            <w:r w:rsidR="00A87655" w:rsidRPr="00AB29F8">
              <w:rPr>
                <w:b/>
                <w:iCs/>
                <w:szCs w:val="24"/>
                <w:lang w:val="ro-MD" w:eastAsia="zh-CN"/>
              </w:rPr>
              <w:t>);</w:t>
            </w:r>
          </w:p>
          <w:p w14:paraId="3624C1AD" w14:textId="0FD1D5E3" w:rsidR="00111434" w:rsidRPr="00AB29F8" w:rsidRDefault="00111434" w:rsidP="00A87655">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fr-FR" w:eastAsia="zh-CN"/>
              </w:rPr>
              <w:t xml:space="preserve">Ordinul nr. </w:t>
            </w:r>
            <w:r w:rsidR="00BF405C" w:rsidRPr="00AB29F8">
              <w:rPr>
                <w:iCs/>
                <w:szCs w:val="24"/>
                <w:lang w:val="fr-FR" w:eastAsia="zh-CN"/>
              </w:rPr>
              <w:t>274</w:t>
            </w:r>
            <w:r w:rsidRPr="00AB29F8">
              <w:rPr>
                <w:iCs/>
                <w:szCs w:val="24"/>
                <w:lang w:val="fr-FR" w:eastAsia="zh-CN"/>
              </w:rPr>
              <w:t>/P</w:t>
            </w:r>
            <w:r w:rsidR="00A87655" w:rsidRPr="00AB29F8">
              <w:rPr>
                <w:iCs/>
                <w:szCs w:val="24"/>
                <w:lang w:val="fr-FR" w:eastAsia="zh-CN"/>
              </w:rPr>
              <w:t xml:space="preserve"> din </w:t>
            </w:r>
            <w:r w:rsidR="00BF405C" w:rsidRPr="00AB29F8">
              <w:rPr>
                <w:iCs/>
                <w:szCs w:val="24"/>
                <w:lang w:val="fr-FR" w:eastAsia="zh-CN"/>
              </w:rPr>
              <w:t xml:space="preserve">17.08.2020 </w:t>
            </w:r>
            <w:r w:rsidR="00A87655" w:rsidRPr="00AB29F8">
              <w:rPr>
                <w:iCs/>
                <w:szCs w:val="24"/>
                <w:lang w:val="fr-FR" w:eastAsia="zh-CN"/>
              </w:rPr>
              <w:t xml:space="preserve">referitor la </w:t>
            </w:r>
            <w:r w:rsidRPr="00AB29F8">
              <w:rPr>
                <w:iCs/>
                <w:szCs w:val="24"/>
                <w:lang w:val="fr-FR" w:eastAsia="zh-CN"/>
              </w:rPr>
              <w:t>angajare a pedagogului social în căminul liceului</w:t>
            </w:r>
            <w:r w:rsidR="00BF405C" w:rsidRPr="00AB29F8">
              <w:rPr>
                <w:iCs/>
                <w:szCs w:val="24"/>
                <w:lang w:val="fr-FR" w:eastAsia="zh-CN"/>
              </w:rPr>
              <w:t xml:space="preserve"> </w:t>
            </w:r>
            <w:r w:rsidR="00A87655" w:rsidRPr="00AB29F8">
              <w:rPr>
                <w:b/>
                <w:iCs/>
                <w:szCs w:val="24"/>
                <w:lang w:val="zh-CN" w:eastAsia="zh-CN"/>
              </w:rPr>
              <w:t>(Anexa</w:t>
            </w:r>
            <w:r w:rsidR="00A87655" w:rsidRPr="00AB29F8">
              <w:rPr>
                <w:b/>
                <w:iCs/>
                <w:szCs w:val="24"/>
                <w:lang w:val="ro-MD" w:eastAsia="zh-CN"/>
              </w:rPr>
              <w:t xml:space="preserve"> </w:t>
            </w:r>
            <w:r w:rsidR="00A87655" w:rsidRPr="00AB29F8">
              <w:rPr>
                <w:b/>
                <w:iCs/>
                <w:szCs w:val="24"/>
                <w:lang w:val="zh-CN" w:eastAsia="zh-CN"/>
              </w:rPr>
              <w:t>1.2.2.3</w:t>
            </w:r>
            <w:r w:rsidR="00A87655" w:rsidRPr="00AB29F8">
              <w:rPr>
                <w:b/>
                <w:iCs/>
                <w:szCs w:val="24"/>
                <w:lang w:val="ro-MD" w:eastAsia="zh-CN"/>
              </w:rPr>
              <w:t>);</w:t>
            </w:r>
          </w:p>
          <w:p w14:paraId="3DB4CAC5" w14:textId="7158E7D2" w:rsidR="00111434" w:rsidRPr="00AB29F8" w:rsidRDefault="00111434" w:rsidP="00A87655">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eastAsia="zh-CN"/>
              </w:rPr>
              <w:t xml:space="preserve">Ordinul nr. </w:t>
            </w:r>
            <w:r w:rsidR="00BF405C" w:rsidRPr="00AB29F8">
              <w:rPr>
                <w:iCs/>
                <w:szCs w:val="24"/>
                <w:lang w:eastAsia="zh-CN"/>
              </w:rPr>
              <w:t>78</w:t>
            </w:r>
            <w:r w:rsidRPr="00AB29F8">
              <w:rPr>
                <w:iCs/>
                <w:szCs w:val="24"/>
                <w:lang w:eastAsia="zh-CN"/>
              </w:rPr>
              <w:t>/P din</w:t>
            </w:r>
            <w:r w:rsidR="00BF405C" w:rsidRPr="00AB29F8">
              <w:rPr>
                <w:iCs/>
                <w:szCs w:val="24"/>
                <w:lang w:eastAsia="zh-CN"/>
              </w:rPr>
              <w:t xml:space="preserve"> 14.02.2018</w:t>
            </w:r>
            <w:r w:rsidRPr="00AB29F8">
              <w:rPr>
                <w:iCs/>
                <w:szCs w:val="24"/>
                <w:lang w:eastAsia="zh-CN"/>
              </w:rPr>
              <w:t xml:space="preserve"> </w:t>
            </w:r>
            <w:r w:rsidR="00A87655" w:rsidRPr="00AB29F8">
              <w:rPr>
                <w:iCs/>
                <w:szCs w:val="24"/>
                <w:lang w:eastAsia="zh-CN"/>
              </w:rPr>
              <w:t xml:space="preserve">referitor la </w:t>
            </w:r>
            <w:r w:rsidRPr="00AB29F8">
              <w:rPr>
                <w:iCs/>
                <w:szCs w:val="24"/>
                <w:lang w:eastAsia="zh-CN"/>
              </w:rPr>
              <w:t>angajare a asistentei medicale în căminul liceului</w:t>
            </w:r>
            <w:r w:rsidRPr="00AB29F8">
              <w:rPr>
                <w:iCs/>
                <w:szCs w:val="24"/>
                <w:lang w:val="ro-MD" w:eastAsia="zh-CN"/>
              </w:rPr>
              <w:t xml:space="preserve"> </w:t>
            </w:r>
            <w:r w:rsidRPr="00AB29F8">
              <w:rPr>
                <w:iCs/>
                <w:szCs w:val="24"/>
                <w:lang w:eastAsia="zh-CN"/>
              </w:rPr>
              <w:t xml:space="preserve">și în instituție </w:t>
            </w:r>
            <w:r w:rsidR="00A87655" w:rsidRPr="00AB29F8">
              <w:rPr>
                <w:b/>
                <w:iCs/>
                <w:szCs w:val="24"/>
                <w:lang w:val="zh-CN" w:eastAsia="zh-CN"/>
              </w:rPr>
              <w:t>(Anexa</w:t>
            </w:r>
            <w:r w:rsidR="00A87655" w:rsidRPr="00AB29F8">
              <w:rPr>
                <w:b/>
                <w:iCs/>
                <w:szCs w:val="24"/>
                <w:lang w:val="ro-MD" w:eastAsia="zh-CN"/>
              </w:rPr>
              <w:t xml:space="preserve"> </w:t>
            </w:r>
            <w:r w:rsidR="00A87655" w:rsidRPr="00AB29F8">
              <w:rPr>
                <w:b/>
                <w:iCs/>
                <w:szCs w:val="24"/>
                <w:lang w:val="zh-CN" w:eastAsia="zh-CN"/>
              </w:rPr>
              <w:t>1.2.2.4</w:t>
            </w:r>
            <w:r w:rsidR="00A87655" w:rsidRPr="00AB29F8">
              <w:rPr>
                <w:b/>
                <w:iCs/>
                <w:szCs w:val="24"/>
                <w:lang w:val="ro-MD" w:eastAsia="zh-CN"/>
              </w:rPr>
              <w:t>);</w:t>
            </w:r>
          </w:p>
          <w:p w14:paraId="41F1FA58" w14:textId="3C03BFF2" w:rsidR="00111434" w:rsidRPr="00AB29F8" w:rsidRDefault="00111434" w:rsidP="00A87655">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eastAsia="zh-CN"/>
              </w:rPr>
              <w:t>Fișele post ale angajaților,</w:t>
            </w:r>
            <w:r w:rsidR="00A87655" w:rsidRPr="00AB29F8">
              <w:rPr>
                <w:iCs/>
                <w:szCs w:val="24"/>
                <w:lang w:eastAsia="zh-CN"/>
              </w:rPr>
              <w:t xml:space="preserve"> </w:t>
            </w:r>
            <w:r w:rsidRPr="00AB29F8">
              <w:rPr>
                <w:iCs/>
                <w:szCs w:val="24"/>
                <w:lang w:eastAsia="zh-CN"/>
              </w:rPr>
              <w:t xml:space="preserve">aprobate </w:t>
            </w:r>
            <w:r w:rsidR="00BF405C" w:rsidRPr="00AB29F8">
              <w:rPr>
                <w:iCs/>
                <w:szCs w:val="24"/>
                <w:lang w:eastAsia="zh-CN"/>
              </w:rPr>
              <w:t xml:space="preserve">în </w:t>
            </w:r>
            <w:r w:rsidR="00A87655" w:rsidRPr="00AB29F8">
              <w:rPr>
                <w:iCs/>
                <w:szCs w:val="24"/>
                <w:lang w:eastAsia="zh-CN"/>
              </w:rPr>
              <w:t>23.12.2016</w:t>
            </w:r>
            <w:r w:rsidR="00BF405C" w:rsidRPr="00AB29F8">
              <w:rPr>
                <w:iCs/>
                <w:szCs w:val="24"/>
                <w:lang w:eastAsia="zh-CN"/>
              </w:rPr>
              <w:t xml:space="preserve"> </w:t>
            </w:r>
            <w:r w:rsidR="00A87655" w:rsidRPr="00AB29F8">
              <w:rPr>
                <w:b/>
                <w:iCs/>
                <w:szCs w:val="24"/>
                <w:lang w:val="zh-CN" w:eastAsia="zh-CN"/>
              </w:rPr>
              <w:t>(Anexa</w:t>
            </w:r>
            <w:r w:rsidR="00A87655" w:rsidRPr="00AB29F8">
              <w:rPr>
                <w:b/>
                <w:iCs/>
                <w:szCs w:val="24"/>
                <w:lang w:val="ro-MD" w:eastAsia="zh-CN"/>
              </w:rPr>
              <w:t xml:space="preserve"> </w:t>
            </w:r>
            <w:r w:rsidR="00A87655" w:rsidRPr="00AB29F8">
              <w:rPr>
                <w:b/>
                <w:iCs/>
                <w:szCs w:val="24"/>
                <w:lang w:val="zh-CN"/>
              </w:rPr>
              <w:t>1.2.2.5</w:t>
            </w:r>
            <w:r w:rsidR="00A87655" w:rsidRPr="00AB29F8">
              <w:rPr>
                <w:b/>
                <w:iCs/>
                <w:szCs w:val="24"/>
                <w:lang w:val="ro-MD"/>
              </w:rPr>
              <w:t>);</w:t>
            </w:r>
          </w:p>
          <w:p w14:paraId="4FAF8E5F" w14:textId="2798CA27" w:rsidR="00111434" w:rsidRPr="00AB29F8" w:rsidRDefault="00111434" w:rsidP="00111434">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Ordinul nr.55/A din 26.08.2021</w:t>
            </w:r>
            <w:r w:rsidRPr="00AB29F8">
              <w:rPr>
                <w:b/>
                <w:iCs/>
                <w:szCs w:val="24"/>
                <w:lang w:val="ro-MD"/>
              </w:rPr>
              <w:t xml:space="preserve"> </w:t>
            </w:r>
            <w:r w:rsidRPr="00AB29F8">
              <w:rPr>
                <w:iCs/>
                <w:szCs w:val="24"/>
                <w:lang w:val="zh-CN"/>
              </w:rPr>
              <w:t xml:space="preserve">de instituire a </w:t>
            </w:r>
            <w:r w:rsidRPr="00AB29F8">
              <w:rPr>
                <w:iCs/>
                <w:szCs w:val="24"/>
                <w:lang w:val="ro-MD"/>
              </w:rPr>
              <w:t xml:space="preserve"> componenței </w:t>
            </w:r>
            <w:r w:rsidRPr="00AB29F8">
              <w:rPr>
                <w:iCs/>
                <w:szCs w:val="24"/>
                <w:lang w:val="zh-CN"/>
              </w:rPr>
              <w:t xml:space="preserve">Comisiei intrașcolară pentru protecția copilului aflat în dificultate </w:t>
            </w:r>
            <w:r w:rsidRPr="00AB29F8">
              <w:rPr>
                <w:b/>
                <w:iCs/>
                <w:szCs w:val="24"/>
                <w:lang w:val="zh-CN"/>
              </w:rPr>
              <w:t>(Anexa</w:t>
            </w:r>
            <w:r w:rsidR="00A87655" w:rsidRPr="00AB29F8">
              <w:rPr>
                <w:b/>
                <w:iCs/>
                <w:szCs w:val="24"/>
                <w:lang w:val="ro-MD"/>
              </w:rPr>
              <w:t xml:space="preserve"> </w:t>
            </w:r>
            <w:r w:rsidR="00A87655" w:rsidRPr="00AB29F8">
              <w:rPr>
                <w:b/>
                <w:iCs/>
                <w:szCs w:val="24"/>
                <w:lang w:val="zh-CN"/>
              </w:rPr>
              <w:t>1.2.2.6</w:t>
            </w:r>
            <w:r w:rsidRPr="00AB29F8">
              <w:rPr>
                <w:b/>
                <w:iCs/>
                <w:szCs w:val="24"/>
                <w:lang w:val="zh-CN"/>
              </w:rPr>
              <w:t>)</w:t>
            </w:r>
            <w:r w:rsidRPr="00AB29F8">
              <w:rPr>
                <w:b/>
                <w:iCs/>
                <w:szCs w:val="24"/>
                <w:lang w:val="fr-FR"/>
              </w:rPr>
              <w:t>;</w:t>
            </w:r>
          </w:p>
          <w:p w14:paraId="09817C55" w14:textId="0EDB6313" w:rsidR="00111434" w:rsidRPr="00AB29F8" w:rsidRDefault="00111434" w:rsidP="00A87655">
            <w:pPr>
              <w:pStyle w:val="afc"/>
              <w:numPr>
                <w:ilvl w:val="0"/>
                <w:numId w:val="1"/>
              </w:numPr>
              <w:tabs>
                <w:tab w:val="clear" w:pos="709"/>
                <w:tab w:val="left" w:pos="204"/>
              </w:tabs>
              <w:spacing w:line="276" w:lineRule="auto"/>
              <w:ind w:left="0" w:firstLine="0"/>
              <w:jc w:val="left"/>
              <w:rPr>
                <w:b/>
                <w:iCs/>
                <w:szCs w:val="24"/>
                <w:lang w:val="zh-CN" w:eastAsia="zh-CN"/>
              </w:rPr>
            </w:pPr>
            <w:r w:rsidRPr="00AB29F8">
              <w:rPr>
                <w:iCs/>
                <w:szCs w:val="24"/>
                <w:lang w:eastAsia="zh-CN"/>
              </w:rPr>
              <w:t>Ordinul nr.62/A din 26.08.2021 referitor la desemnarea coordonatorului acțiunilor de prevenire, identificare, raportare și referire a</w:t>
            </w:r>
            <w:r w:rsidRPr="00AB29F8">
              <w:rPr>
                <w:b/>
                <w:iCs/>
                <w:szCs w:val="24"/>
                <w:lang w:eastAsia="zh-CN"/>
              </w:rPr>
              <w:t xml:space="preserve"> </w:t>
            </w:r>
            <w:r w:rsidRPr="00AB29F8">
              <w:rPr>
                <w:iCs/>
                <w:szCs w:val="24"/>
                <w:lang w:val="ro-MD" w:eastAsia="zh-CN"/>
              </w:rPr>
              <w:t>cazurile de abuz, neglijare, exploatare, trafic al copilului”</w:t>
            </w:r>
            <w:r w:rsidR="00A87655" w:rsidRPr="00AB29F8">
              <w:rPr>
                <w:b/>
                <w:iCs/>
                <w:szCs w:val="24"/>
                <w:lang w:val="zh-CN" w:eastAsia="zh-CN"/>
              </w:rPr>
              <w:t xml:space="preserve"> (Anexa</w:t>
            </w:r>
            <w:r w:rsidR="00A87655" w:rsidRPr="00AB29F8">
              <w:rPr>
                <w:b/>
                <w:iCs/>
                <w:szCs w:val="24"/>
                <w:lang w:val="ro-MD" w:eastAsia="zh-CN"/>
              </w:rPr>
              <w:t xml:space="preserve"> </w:t>
            </w:r>
            <w:r w:rsidR="00A87655" w:rsidRPr="00AB29F8">
              <w:rPr>
                <w:b/>
                <w:iCs/>
                <w:szCs w:val="24"/>
                <w:lang w:val="zh-CN" w:eastAsia="zh-CN"/>
              </w:rPr>
              <w:t>1.2.2.7</w:t>
            </w:r>
            <w:r w:rsidR="00A87655" w:rsidRPr="00AB29F8">
              <w:rPr>
                <w:b/>
                <w:iCs/>
                <w:szCs w:val="24"/>
                <w:lang w:val="ro-MD" w:eastAsia="zh-CN"/>
              </w:rPr>
              <w:t>);</w:t>
            </w:r>
          </w:p>
          <w:p w14:paraId="72030DDF" w14:textId="4A7C9E40" w:rsidR="00111434" w:rsidRPr="00AB29F8" w:rsidRDefault="00A87655" w:rsidP="00A87655">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 xml:space="preserve">Ordinul </w:t>
            </w:r>
            <w:r w:rsidRPr="00AB29F8">
              <w:rPr>
                <w:iCs/>
                <w:szCs w:val="24"/>
                <w:lang w:val="ro-MD"/>
              </w:rPr>
              <w:t xml:space="preserve">nr.56/A din 26.08.2021 </w:t>
            </w:r>
            <w:r w:rsidRPr="00AB29F8">
              <w:rPr>
                <w:iCs/>
                <w:szCs w:val="24"/>
                <w:lang w:val="zh-CN"/>
              </w:rPr>
              <w:t xml:space="preserve">referitor la aprobarea componenței </w:t>
            </w:r>
            <w:r w:rsidR="00111434" w:rsidRPr="00AB29F8">
              <w:rPr>
                <w:iCs/>
                <w:szCs w:val="24"/>
                <w:lang w:val="zh-CN"/>
              </w:rPr>
              <w:t>a membrilor C</w:t>
            </w:r>
            <w:r w:rsidR="00513228" w:rsidRPr="00AB29F8">
              <w:rPr>
                <w:iCs/>
                <w:szCs w:val="24"/>
                <w:lang w:val="ro-MD"/>
              </w:rPr>
              <w:t xml:space="preserve">omisiei </w:t>
            </w:r>
            <w:r w:rsidR="00111434" w:rsidRPr="00AB29F8">
              <w:rPr>
                <w:iCs/>
                <w:szCs w:val="24"/>
                <w:lang w:val="zh-CN"/>
              </w:rPr>
              <w:t>M</w:t>
            </w:r>
            <w:r w:rsidR="00513228" w:rsidRPr="00AB29F8">
              <w:rPr>
                <w:iCs/>
                <w:szCs w:val="24"/>
                <w:lang w:val="ro-MD"/>
              </w:rPr>
              <w:t xml:space="preserve">ultidisciplinare </w:t>
            </w:r>
            <w:r w:rsidR="00111434" w:rsidRPr="00AB29F8">
              <w:rPr>
                <w:iCs/>
                <w:szCs w:val="24"/>
                <w:lang w:val="zh-CN"/>
              </w:rPr>
              <w:t>I</w:t>
            </w:r>
            <w:r w:rsidR="00513228" w:rsidRPr="00AB29F8">
              <w:rPr>
                <w:iCs/>
                <w:szCs w:val="24"/>
                <w:lang w:val="ro-MD"/>
              </w:rPr>
              <w:t>ntrașcolare</w:t>
            </w:r>
            <w:r w:rsidRPr="00AB29F8">
              <w:rPr>
                <w:iCs/>
                <w:szCs w:val="24"/>
                <w:lang w:val="ro-MD"/>
              </w:rPr>
              <w:t xml:space="preserve"> </w:t>
            </w:r>
            <w:r w:rsidR="00513228" w:rsidRPr="00AB29F8">
              <w:rPr>
                <w:iCs/>
                <w:szCs w:val="24"/>
                <w:lang w:val="ro-MD"/>
              </w:rPr>
              <w:t xml:space="preserve">(CMI) </w:t>
            </w:r>
            <w:r w:rsidRPr="00AB29F8">
              <w:rPr>
                <w:iCs/>
                <w:szCs w:val="24"/>
                <w:lang w:val="ro-MD"/>
              </w:rPr>
              <w:t xml:space="preserve">în anul de studii 2021-2022 </w:t>
            </w:r>
            <w:r w:rsidRPr="00AB29F8">
              <w:rPr>
                <w:b/>
                <w:iCs/>
                <w:szCs w:val="24"/>
                <w:lang w:val="zh-CN"/>
              </w:rPr>
              <w:t>(Anexa</w:t>
            </w:r>
            <w:r w:rsidRPr="00AB29F8">
              <w:rPr>
                <w:b/>
                <w:iCs/>
                <w:szCs w:val="24"/>
                <w:lang w:val="ro-MD"/>
              </w:rPr>
              <w:t xml:space="preserve"> </w:t>
            </w:r>
            <w:r w:rsidRPr="00AB29F8">
              <w:rPr>
                <w:b/>
                <w:iCs/>
                <w:szCs w:val="24"/>
                <w:lang w:val="zh-CN"/>
              </w:rPr>
              <w:t>1.2.2.8</w:t>
            </w:r>
            <w:r w:rsidRPr="00AB29F8">
              <w:rPr>
                <w:b/>
                <w:iCs/>
                <w:szCs w:val="24"/>
                <w:lang w:val="ro-MD"/>
              </w:rPr>
              <w:t>);</w:t>
            </w:r>
          </w:p>
          <w:p w14:paraId="24772C16" w14:textId="77777777" w:rsidR="00111434"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Personalul format: coordonator pentru protecția copilului aflat în dificultate, asistente medicale, psiholog, cadru didactic de sprijin, pedagog social în cămin, membri ai CMI:</w:t>
            </w:r>
          </w:p>
          <w:p w14:paraId="543A2A21" w14:textId="1E86A3BF" w:rsidR="00D21BDA" w:rsidRPr="00AB29F8" w:rsidRDefault="005A0C9C" w:rsidP="00A87655">
            <w:pPr>
              <w:pStyle w:val="afc"/>
              <w:tabs>
                <w:tab w:val="clear" w:pos="709"/>
                <w:tab w:val="left" w:pos="204"/>
              </w:tabs>
              <w:spacing w:line="276" w:lineRule="auto"/>
              <w:jc w:val="left"/>
              <w:rPr>
                <w:iCs/>
                <w:szCs w:val="24"/>
                <w:lang w:val="ro-MD" w:eastAsia="zh-CN"/>
              </w:rPr>
            </w:pPr>
            <w:r w:rsidRPr="00AB29F8">
              <w:rPr>
                <w:iCs/>
                <w:szCs w:val="24"/>
                <w:lang w:val="zh-CN" w:eastAsia="zh-CN"/>
              </w:rPr>
              <w:lastRenderedPageBreak/>
              <w:t>„ Aplicarea în practică și diseminarea bunelor practice în utilizarea echipamentului specializat în cadrul CREI</w:t>
            </w:r>
            <w:r w:rsidR="002E1894" w:rsidRPr="00AB29F8">
              <w:rPr>
                <w:iCs/>
                <w:szCs w:val="24"/>
                <w:lang w:val="ro-MD" w:eastAsia="zh-CN"/>
              </w:rPr>
              <w:t xml:space="preserve"> </w:t>
            </w:r>
            <w:r w:rsidRPr="00AB29F8">
              <w:rPr>
                <w:iCs/>
                <w:szCs w:val="24"/>
                <w:lang w:val="zh-CN" w:eastAsia="zh-CN"/>
              </w:rPr>
              <w:t>(08.03.2022, link-ul : meet.gogle.com/bwv-zehg-uyi; 09.03.2022 link-ul : meet.gogle.com/zbg-unev-xho;18.03.2022- link-ul : meet.gogle.com/sym-jcmh-hvo 11.04.2022 link-ul :meet.google.com/ujn-cifc-wut; certificatul de participare, cu nr. 6911). „Utilizarea echipamentului specializat în organizarea procesului educational pentru copiii cu CES”</w:t>
            </w:r>
            <w:r w:rsidR="002E1894" w:rsidRPr="00AB29F8">
              <w:rPr>
                <w:iCs/>
                <w:szCs w:val="24"/>
                <w:lang w:val="ro-MD" w:eastAsia="zh-CN"/>
              </w:rPr>
              <w:t xml:space="preserve"> </w:t>
            </w:r>
            <w:r w:rsidRPr="00AB29F8">
              <w:rPr>
                <w:iCs/>
                <w:szCs w:val="24"/>
                <w:lang w:val="zh-CN" w:eastAsia="zh-CN"/>
              </w:rPr>
              <w:t>(01.10.2021, 13.10.2021- Agendele seminarelor), „Intervenția în cri</w:t>
            </w:r>
            <w:r w:rsidR="002E1894" w:rsidRPr="00AB29F8">
              <w:rPr>
                <w:iCs/>
                <w:szCs w:val="24"/>
                <w:lang w:val="zh-CN" w:eastAsia="zh-CN"/>
              </w:rPr>
              <w:t>ză și primul ajutor psihologic</w:t>
            </w:r>
            <w:r w:rsidR="002E1894" w:rsidRPr="00AB29F8">
              <w:rPr>
                <w:iCs/>
                <w:szCs w:val="24"/>
                <w:lang w:val="ro-MD" w:eastAsia="zh-CN"/>
              </w:rPr>
              <w:t xml:space="preserve"> </w:t>
            </w:r>
            <w:r w:rsidR="002E1894" w:rsidRPr="00AB29F8">
              <w:rPr>
                <w:iCs/>
                <w:szCs w:val="24"/>
                <w:lang w:val="zh-CN" w:eastAsia="zh-CN"/>
              </w:rPr>
              <w:t>(</w:t>
            </w:r>
            <w:r w:rsidRPr="00AB29F8">
              <w:rPr>
                <w:iCs/>
                <w:szCs w:val="24"/>
                <w:lang w:val="zh-CN" w:eastAsia="zh-CN"/>
              </w:rPr>
              <w:t>07.04.2022 –agenda)</w:t>
            </w:r>
            <w:r w:rsidR="00537300" w:rsidRPr="00AB29F8">
              <w:rPr>
                <w:b/>
                <w:iCs/>
                <w:szCs w:val="24"/>
                <w:lang w:val="ro-MD" w:eastAsia="zh-CN"/>
              </w:rPr>
              <w:t>;</w:t>
            </w:r>
          </w:p>
          <w:p w14:paraId="00A58AD5" w14:textId="3A30FD0F" w:rsidR="00D21BDA" w:rsidRPr="00AB29F8" w:rsidRDefault="00E7110C" w:rsidP="00111434">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lang w:val="ro-MD"/>
              </w:rPr>
              <w:t>G</w:t>
            </w:r>
            <w:r w:rsidRPr="00AB29F8">
              <w:rPr>
                <w:bCs/>
                <w:iCs/>
                <w:szCs w:val="24"/>
                <w:lang w:val="zh-CN"/>
              </w:rPr>
              <w:t xml:space="preserve">raficul </w:t>
            </w:r>
            <w:r w:rsidR="005A0C9C" w:rsidRPr="00AB29F8">
              <w:rPr>
                <w:bCs/>
                <w:iCs/>
                <w:szCs w:val="24"/>
                <w:lang w:val="zh-CN"/>
              </w:rPr>
              <w:t>de formare continuă a cadrelor didactice</w:t>
            </w:r>
            <w:r w:rsidR="002E1894" w:rsidRPr="00AB29F8">
              <w:rPr>
                <w:bCs/>
                <w:iCs/>
                <w:szCs w:val="24"/>
                <w:lang w:val="ro-MD"/>
              </w:rPr>
              <w:t xml:space="preserve"> </w:t>
            </w:r>
            <w:r w:rsidR="00111434" w:rsidRPr="00AB29F8">
              <w:rPr>
                <w:bCs/>
                <w:iCs/>
                <w:szCs w:val="24"/>
                <w:lang w:val="ro-MD"/>
              </w:rPr>
              <w:t>pentru anul de studii 2021 - 2022</w:t>
            </w:r>
            <w:r w:rsidR="00111434" w:rsidRPr="00AB29F8">
              <w:rPr>
                <w:b/>
                <w:iCs/>
                <w:szCs w:val="24"/>
                <w:lang w:val="zh-CN"/>
              </w:rPr>
              <w:t xml:space="preserve"> </w:t>
            </w:r>
            <w:r w:rsidR="00A87655" w:rsidRPr="00AB29F8">
              <w:rPr>
                <w:b/>
                <w:iCs/>
                <w:szCs w:val="24"/>
                <w:lang w:val="zh-CN"/>
              </w:rPr>
              <w:t>(Anexa</w:t>
            </w:r>
            <w:r w:rsidR="00E204B6" w:rsidRPr="00AB29F8">
              <w:rPr>
                <w:b/>
                <w:iCs/>
                <w:szCs w:val="24"/>
                <w:lang w:val="ro-MD"/>
              </w:rPr>
              <w:t xml:space="preserve"> </w:t>
            </w:r>
            <w:r w:rsidR="00A87655" w:rsidRPr="00AB29F8">
              <w:rPr>
                <w:b/>
                <w:iCs/>
                <w:szCs w:val="24"/>
                <w:lang w:val="zh-CN"/>
              </w:rPr>
              <w:t>1.2.2.10</w:t>
            </w:r>
            <w:r w:rsidR="005A0C9C" w:rsidRPr="00AB29F8">
              <w:rPr>
                <w:b/>
                <w:iCs/>
                <w:szCs w:val="24"/>
                <w:lang w:val="zh-CN"/>
              </w:rPr>
              <w:t>).</w:t>
            </w:r>
          </w:p>
        </w:tc>
      </w:tr>
      <w:tr w:rsidR="00AB29F8" w:rsidRPr="00AB29F8" w14:paraId="45FBBAD2" w14:textId="77777777" w:rsidTr="00D73D56">
        <w:tc>
          <w:tcPr>
            <w:tcW w:w="1276" w:type="dxa"/>
          </w:tcPr>
          <w:p w14:paraId="4AD76A88" w14:textId="478B8712"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451EB467" w14:textId="2E08FC0E" w:rsidR="00D21BDA" w:rsidRPr="00AB29F8" w:rsidRDefault="005A0C9C" w:rsidP="008D60FD">
            <w:pPr>
              <w:pStyle w:val="afc"/>
              <w:tabs>
                <w:tab w:val="clear" w:pos="709"/>
                <w:tab w:val="left" w:pos="204"/>
              </w:tabs>
              <w:spacing w:line="276" w:lineRule="auto"/>
              <w:jc w:val="left"/>
              <w:rPr>
                <w:i/>
                <w:szCs w:val="24"/>
                <w:lang w:val="zh-CN" w:eastAsia="zh-CN"/>
              </w:rPr>
            </w:pPr>
            <w:r w:rsidRPr="00AB29F8">
              <w:rPr>
                <w:i/>
                <w:szCs w:val="24"/>
                <w:lang w:val="zh-CN" w:eastAsia="zh-CN"/>
              </w:rPr>
              <w:t>Toate resursele interne din instituție se implică eficient în asigurarea protecției fizice și psihice a copilului.</w:t>
            </w:r>
            <w:r w:rsidRPr="00AB29F8">
              <w:rPr>
                <w:i/>
                <w:iCs/>
                <w:szCs w:val="24"/>
                <w:lang w:val="zh-CN" w:eastAsia="zh-CN"/>
              </w:rPr>
              <w:t xml:space="preserve">  Instituția dispune de personal calificat pentru prevenirea /intervenția în </w:t>
            </w:r>
            <w:r w:rsidR="00A77DC9" w:rsidRPr="00AB29F8">
              <w:rPr>
                <w:i/>
                <w:szCs w:val="24"/>
                <w:lang w:val="zh-CN" w:eastAsia="zh-CN"/>
              </w:rPr>
              <w:t xml:space="preserve">în cazurile </w:t>
            </w:r>
            <w:r w:rsidRPr="00AB29F8">
              <w:rPr>
                <w:i/>
                <w:szCs w:val="24"/>
                <w:lang w:val="zh-CN" w:eastAsia="zh-CN"/>
              </w:rPr>
              <w:t>ANET și folosește eficient și oportun resusele existente în comunitate pentru asigurarea protecției fizice și psihice a fiecărui copil.</w:t>
            </w:r>
          </w:p>
        </w:tc>
      </w:tr>
      <w:tr w:rsidR="00AB29F8" w:rsidRPr="00AB29F8" w14:paraId="2FC1212C" w14:textId="77777777" w:rsidTr="00D73D56">
        <w:tc>
          <w:tcPr>
            <w:tcW w:w="1276" w:type="dxa"/>
          </w:tcPr>
          <w:p w14:paraId="653AD73D"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1D602DE8"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0DCDE298"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2E7A955F"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1F226FA6" w14:textId="77777777" w:rsidR="00D21BDA" w:rsidRPr="00AB29F8" w:rsidRDefault="00D21BDA" w:rsidP="005A0C9C">
      <w:pPr>
        <w:spacing w:line="276" w:lineRule="auto"/>
        <w:rPr>
          <w:szCs w:val="24"/>
          <w:lang w:val="zh-CN"/>
        </w:rPr>
      </w:pPr>
    </w:p>
    <w:p w14:paraId="5D0D1C4E" w14:textId="6E57572F" w:rsidR="00D73D56"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27B89AE4" w14:textId="701AD732" w:rsidR="00D73D56" w:rsidRPr="00AB29F8" w:rsidRDefault="00D73D56" w:rsidP="00D73D56">
      <w:pPr>
        <w:rPr>
          <w:szCs w:val="24"/>
          <w:lang w:val="zh-CN"/>
        </w:rPr>
      </w:pPr>
      <w:r w:rsidRPr="00AB29F8">
        <w:rPr>
          <w:b/>
          <w:bCs/>
          <w:szCs w:val="24"/>
          <w:lang w:val="zh-CN"/>
        </w:rPr>
        <w:t>Indicator 1.2.3.</w:t>
      </w:r>
      <w:r w:rsidRPr="00AB29F8">
        <w:rPr>
          <w:szCs w:val="24"/>
          <w:lang w:val="zh-CN"/>
        </w:rPr>
        <w:t xml:space="preserve"> Realizarea activităților de prevenire și combatere a oricărui tip de violență (relații</w:t>
      </w:r>
    </w:p>
    <w:p w14:paraId="3F22E457" w14:textId="25BFA72C" w:rsidR="00D21BDA" w:rsidRPr="00AB29F8" w:rsidRDefault="005A0C9C" w:rsidP="005A0C9C">
      <w:pPr>
        <w:spacing w:line="276" w:lineRule="auto"/>
        <w:jc w:val="left"/>
        <w:rPr>
          <w:szCs w:val="24"/>
          <w:lang w:val="zh-CN"/>
        </w:rPr>
      </w:pPr>
      <w:r w:rsidRPr="00AB29F8">
        <w:rPr>
          <w:szCs w:val="24"/>
          <w:lang w:val="zh-CN"/>
        </w:rPr>
        <w:t>elev-elev, elev-cadru didactic, elev-personal auxiliar)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3685"/>
        <w:gridCol w:w="2552"/>
      </w:tblGrid>
      <w:tr w:rsidR="00AB29F8" w:rsidRPr="00AB29F8" w14:paraId="6EAC5834" w14:textId="77777777" w:rsidTr="00D73D56">
        <w:tc>
          <w:tcPr>
            <w:tcW w:w="1276" w:type="dxa"/>
          </w:tcPr>
          <w:p w14:paraId="3AD0EF05"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7C6E6250" w14:textId="54C18194"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Trainingul: „</w:t>
            </w:r>
            <w:r w:rsidR="0016401C" w:rsidRPr="00AB29F8">
              <w:rPr>
                <w:iCs/>
                <w:szCs w:val="24"/>
                <w:lang w:val="ro-MD"/>
              </w:rPr>
              <w:t>Egalitatea de gen și procesul de guvernare în școală</w:t>
            </w:r>
            <w:r w:rsidRPr="00AB29F8">
              <w:rPr>
                <w:iCs/>
                <w:szCs w:val="24"/>
                <w:lang w:val="zh-CN"/>
              </w:rPr>
              <w:t>” cu membrii C</w:t>
            </w:r>
            <w:r w:rsidR="00513228" w:rsidRPr="00AB29F8">
              <w:rPr>
                <w:iCs/>
                <w:szCs w:val="24"/>
                <w:lang w:val="ro-MD"/>
              </w:rPr>
              <w:t xml:space="preserve">onsiliului </w:t>
            </w:r>
            <w:r w:rsidRPr="00AB29F8">
              <w:rPr>
                <w:iCs/>
                <w:szCs w:val="24"/>
                <w:lang w:val="zh-CN"/>
              </w:rPr>
              <w:t>E</w:t>
            </w:r>
            <w:r w:rsidR="00513228" w:rsidRPr="00AB29F8">
              <w:rPr>
                <w:iCs/>
                <w:szCs w:val="24"/>
                <w:lang w:val="ro-MD"/>
              </w:rPr>
              <w:t>levilor (CE)</w:t>
            </w:r>
            <w:r w:rsidRPr="00AB29F8">
              <w:rPr>
                <w:iCs/>
                <w:szCs w:val="24"/>
                <w:lang w:val="zh-CN"/>
              </w:rPr>
              <w:t xml:space="preserve"> </w:t>
            </w:r>
            <w:r w:rsidR="002E1894" w:rsidRPr="00AB29F8">
              <w:rPr>
                <w:b/>
                <w:bCs/>
                <w:iCs/>
                <w:szCs w:val="24"/>
                <w:lang w:val="zh-CN"/>
              </w:rPr>
              <w:t>(</w:t>
            </w:r>
            <w:r w:rsidRPr="00AB29F8">
              <w:rPr>
                <w:b/>
                <w:bCs/>
                <w:iCs/>
                <w:szCs w:val="24"/>
                <w:lang w:val="zh-CN"/>
              </w:rPr>
              <w:t>Anexa 1.2.3.1)</w:t>
            </w:r>
            <w:r w:rsidR="00BA3508" w:rsidRPr="00AB29F8">
              <w:rPr>
                <w:b/>
                <w:bCs/>
                <w:iCs/>
                <w:szCs w:val="24"/>
                <w:lang w:val="fr-FR"/>
              </w:rPr>
              <w:t>;</w:t>
            </w:r>
          </w:p>
          <w:p w14:paraId="32BFC3E6" w14:textId="2524019A" w:rsidR="00A301E4" w:rsidRPr="00AB29F8" w:rsidRDefault="00A301E4" w:rsidP="00A301E4">
            <w:pPr>
              <w:pStyle w:val="afc"/>
              <w:numPr>
                <w:ilvl w:val="0"/>
                <w:numId w:val="1"/>
              </w:numPr>
              <w:tabs>
                <w:tab w:val="clear" w:pos="709"/>
                <w:tab w:val="left" w:pos="204"/>
              </w:tabs>
              <w:spacing w:line="276" w:lineRule="auto"/>
              <w:ind w:left="0" w:firstLine="0"/>
              <w:jc w:val="left"/>
              <w:rPr>
                <w:b/>
                <w:iCs/>
                <w:szCs w:val="24"/>
                <w:lang w:val="zh-CN"/>
              </w:rPr>
            </w:pPr>
            <w:r w:rsidRPr="00AB29F8">
              <w:rPr>
                <w:bCs/>
                <w:iCs/>
                <w:szCs w:val="24"/>
                <w:lang w:val="zh-CN"/>
              </w:rPr>
              <w:t>Trainingul „Lecția despre toleranță și acceptare” cu elevii claselor a IX-a B și a X-a B, 05.05.2022</w:t>
            </w:r>
            <w:r w:rsidRPr="00AB29F8">
              <w:rPr>
                <w:bCs/>
                <w:iCs/>
                <w:szCs w:val="24"/>
                <w:lang w:val="ro-MD"/>
              </w:rPr>
              <w:t xml:space="preserve"> </w:t>
            </w:r>
            <w:r w:rsidRPr="00AB29F8">
              <w:rPr>
                <w:b/>
                <w:iCs/>
                <w:szCs w:val="24"/>
                <w:lang w:val="zh-CN"/>
              </w:rPr>
              <w:t>(</w:t>
            </w:r>
            <w:r w:rsidRPr="00AB29F8">
              <w:rPr>
                <w:b/>
                <w:bCs/>
                <w:iCs/>
                <w:szCs w:val="24"/>
                <w:lang w:val="zh-CN"/>
              </w:rPr>
              <w:t>Anexa 1.2.3.2</w:t>
            </w:r>
            <w:r w:rsidRPr="00AB29F8">
              <w:rPr>
                <w:b/>
                <w:iCs/>
                <w:szCs w:val="24"/>
                <w:lang w:val="zh-CN"/>
              </w:rPr>
              <w:t>)</w:t>
            </w:r>
            <w:r w:rsidRPr="00AB29F8">
              <w:rPr>
                <w:b/>
                <w:iCs/>
                <w:szCs w:val="24"/>
              </w:rPr>
              <w:t>;</w:t>
            </w:r>
          </w:p>
          <w:p w14:paraId="7604D72D" w14:textId="632CDDC4" w:rsidR="00A301E4" w:rsidRPr="00AB29F8" w:rsidRDefault="00A301E4" w:rsidP="00A301E4">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lang w:val="zh-CN"/>
              </w:rPr>
              <w:t>Atelierul practic cu elevii de la liceu: „Libertatea în viziunea tinerilor: beneficile libertății”</w:t>
            </w:r>
            <w:r w:rsidRPr="00AB29F8">
              <w:rPr>
                <w:b/>
                <w:iCs/>
                <w:szCs w:val="24"/>
                <w:lang w:val="zh-CN"/>
              </w:rPr>
              <w:t>, 13.12.2021</w:t>
            </w:r>
            <w:r w:rsidRPr="00AB29F8">
              <w:rPr>
                <w:b/>
                <w:iCs/>
                <w:szCs w:val="24"/>
                <w:lang w:val="ro-MD"/>
              </w:rPr>
              <w:t xml:space="preserve"> </w:t>
            </w:r>
            <w:r w:rsidRPr="00AB29F8">
              <w:rPr>
                <w:b/>
                <w:iCs/>
                <w:szCs w:val="24"/>
                <w:lang w:val="zh-CN"/>
              </w:rPr>
              <w:t>(</w:t>
            </w:r>
            <w:r w:rsidRPr="00AB29F8">
              <w:rPr>
                <w:b/>
                <w:bCs/>
                <w:iCs/>
                <w:szCs w:val="24"/>
                <w:lang w:val="zh-CN"/>
              </w:rPr>
              <w:t>Anexa 1.2.3.3)</w:t>
            </w:r>
            <w:r w:rsidR="00E204B6" w:rsidRPr="00AB29F8">
              <w:rPr>
                <w:rFonts w:hint="eastAsia"/>
                <w:b/>
                <w:bCs/>
                <w:iCs/>
                <w:szCs w:val="24"/>
                <w:lang w:eastAsia="zh-CN"/>
              </w:rPr>
              <w:t>;</w:t>
            </w:r>
          </w:p>
          <w:p w14:paraId="7AA23B94" w14:textId="250C6059" w:rsidR="00A301E4" w:rsidRPr="00AB29F8" w:rsidRDefault="00A301E4" w:rsidP="00A301E4">
            <w:pPr>
              <w:pStyle w:val="afc"/>
              <w:numPr>
                <w:ilvl w:val="0"/>
                <w:numId w:val="1"/>
              </w:numPr>
              <w:tabs>
                <w:tab w:val="clear" w:pos="709"/>
                <w:tab w:val="left" w:pos="204"/>
              </w:tabs>
              <w:spacing w:line="276" w:lineRule="auto"/>
              <w:ind w:left="0" w:firstLine="0"/>
              <w:jc w:val="left"/>
              <w:rPr>
                <w:b/>
                <w:iCs/>
                <w:szCs w:val="24"/>
                <w:lang w:val="zh-CN"/>
              </w:rPr>
            </w:pPr>
            <w:r w:rsidRPr="00AB29F8">
              <w:rPr>
                <w:rFonts w:eastAsia="Times New Roman"/>
                <w:iCs/>
                <w:szCs w:val="24"/>
                <w:lang w:val="zh-CN"/>
              </w:rPr>
              <w:t xml:space="preserve">Flash mob-ul </w:t>
            </w:r>
            <w:r w:rsidRPr="00AB29F8">
              <w:rPr>
                <w:rFonts w:eastAsia="Times New Roman"/>
                <w:iCs/>
                <w:szCs w:val="24"/>
                <w:lang w:val="ro-MD"/>
              </w:rPr>
              <w:t>„</w:t>
            </w:r>
            <w:r w:rsidRPr="00AB29F8">
              <w:rPr>
                <w:bCs/>
                <w:iCs/>
                <w:szCs w:val="24"/>
                <w:lang w:val="zh-CN"/>
              </w:rPr>
              <w:t>16 zile de acțiuni împotriva violenței în bază de gen”</w:t>
            </w:r>
            <w:r w:rsidRPr="00AB29F8">
              <w:rPr>
                <w:b/>
                <w:iCs/>
                <w:szCs w:val="24"/>
                <w:lang w:val="ro-MD"/>
              </w:rPr>
              <w:t xml:space="preserve"> </w:t>
            </w:r>
            <w:r w:rsidRPr="00AB29F8">
              <w:rPr>
                <w:b/>
                <w:bCs/>
                <w:iCs/>
                <w:szCs w:val="24"/>
                <w:lang w:val="zh-CN"/>
              </w:rPr>
              <w:t>(Anexa 1.2.3.4)</w:t>
            </w:r>
            <w:r w:rsidRPr="00AB29F8">
              <w:rPr>
                <w:b/>
                <w:iCs/>
                <w:szCs w:val="24"/>
                <w:lang w:val="fr-FR"/>
              </w:rPr>
              <w:t>;</w:t>
            </w:r>
          </w:p>
          <w:p w14:paraId="31BE8C8D" w14:textId="2D8B1979" w:rsidR="00D21BDA" w:rsidRPr="00AB29F8" w:rsidRDefault="005A0C9C" w:rsidP="002E1894">
            <w:pPr>
              <w:pStyle w:val="afc"/>
              <w:numPr>
                <w:ilvl w:val="0"/>
                <w:numId w:val="1"/>
              </w:numPr>
              <w:tabs>
                <w:tab w:val="clear" w:pos="709"/>
                <w:tab w:val="left" w:pos="204"/>
              </w:tabs>
              <w:spacing w:line="276" w:lineRule="auto"/>
              <w:ind w:left="0" w:firstLine="0"/>
              <w:jc w:val="left"/>
              <w:rPr>
                <w:rFonts w:eastAsia="Times New Roman"/>
                <w:iCs/>
                <w:szCs w:val="24"/>
                <w:lang w:val="zh-CN"/>
              </w:rPr>
            </w:pPr>
            <w:r w:rsidRPr="00AB29F8">
              <w:rPr>
                <w:iCs/>
                <w:szCs w:val="24"/>
                <w:lang w:val="zh-CN"/>
              </w:rPr>
              <w:t xml:space="preserve">Completarea Fișelor de sezizare </w:t>
            </w:r>
            <w:r w:rsidRPr="00AB29F8">
              <w:rPr>
                <w:rFonts w:eastAsia="Times New Roman"/>
                <w:iCs/>
                <w:szCs w:val="24"/>
                <w:lang w:val="zh-CN"/>
              </w:rPr>
              <w:t>despre cazurile de abuz</w:t>
            </w:r>
            <w:r w:rsidRPr="00AB29F8">
              <w:rPr>
                <w:iCs/>
                <w:szCs w:val="24"/>
                <w:lang w:val="zh-CN"/>
              </w:rPr>
              <w:t>, violență, neglijare, exploatare și trafic</w:t>
            </w:r>
            <w:r w:rsidR="002E1894" w:rsidRPr="00AB29F8">
              <w:rPr>
                <w:iCs/>
                <w:szCs w:val="24"/>
                <w:lang w:val="ro-MD"/>
              </w:rPr>
              <w:t xml:space="preserve"> </w:t>
            </w:r>
            <w:r w:rsidR="002E1894" w:rsidRPr="00AB29F8">
              <w:rPr>
                <w:b/>
                <w:bCs/>
                <w:iCs/>
                <w:szCs w:val="24"/>
                <w:lang w:val="zh-CN"/>
              </w:rPr>
              <w:t>(Anexa 1.2.</w:t>
            </w:r>
            <w:r w:rsidR="00A301E4" w:rsidRPr="00AB29F8">
              <w:rPr>
                <w:b/>
                <w:bCs/>
                <w:iCs/>
                <w:szCs w:val="24"/>
                <w:lang w:val="zh-CN"/>
              </w:rPr>
              <w:t>3.5</w:t>
            </w:r>
            <w:r w:rsidRPr="00AB29F8">
              <w:rPr>
                <w:b/>
                <w:bCs/>
                <w:iCs/>
                <w:szCs w:val="24"/>
                <w:lang w:val="zh-CN"/>
              </w:rPr>
              <w:t>)</w:t>
            </w:r>
            <w:r w:rsidR="00BA3508" w:rsidRPr="00AB29F8">
              <w:rPr>
                <w:iCs/>
                <w:szCs w:val="24"/>
              </w:rPr>
              <w:t>;</w:t>
            </w:r>
          </w:p>
          <w:p w14:paraId="6189631E" w14:textId="72B4F28F" w:rsidR="00D21BDA" w:rsidRPr="00AB29F8" w:rsidRDefault="005A0C9C" w:rsidP="00537300">
            <w:pPr>
              <w:pStyle w:val="afc"/>
              <w:numPr>
                <w:ilvl w:val="0"/>
                <w:numId w:val="1"/>
              </w:numPr>
              <w:tabs>
                <w:tab w:val="clear" w:pos="709"/>
                <w:tab w:val="left" w:pos="204"/>
              </w:tabs>
              <w:spacing w:line="276" w:lineRule="auto"/>
              <w:ind w:left="0" w:firstLine="0"/>
              <w:jc w:val="left"/>
              <w:rPr>
                <w:rFonts w:eastAsia="Times New Roman"/>
                <w:iCs/>
                <w:szCs w:val="24"/>
                <w:lang w:val="zh-CN"/>
              </w:rPr>
            </w:pPr>
            <w:r w:rsidRPr="00AB29F8">
              <w:rPr>
                <w:iCs/>
                <w:szCs w:val="24"/>
                <w:lang w:val="zh-CN"/>
              </w:rPr>
              <w:t xml:space="preserve">Perfectarea rapoartelor semestriale </w:t>
            </w:r>
            <w:r w:rsidRPr="00AB29F8">
              <w:rPr>
                <w:rFonts w:eastAsia="Times New Roman"/>
                <w:iCs/>
                <w:szCs w:val="24"/>
                <w:lang w:val="zh-CN"/>
              </w:rPr>
              <w:t>despre cazurile de abuz</w:t>
            </w:r>
            <w:r w:rsidRPr="00AB29F8">
              <w:rPr>
                <w:iCs/>
                <w:szCs w:val="24"/>
                <w:lang w:val="zh-CN"/>
              </w:rPr>
              <w:t xml:space="preserve">, violență, neglijare, exploatare și trafic </w:t>
            </w:r>
            <w:r w:rsidR="002E1894" w:rsidRPr="00AB29F8">
              <w:rPr>
                <w:b/>
                <w:bCs/>
                <w:iCs/>
                <w:szCs w:val="24"/>
                <w:lang w:val="zh-CN"/>
              </w:rPr>
              <w:t>(</w:t>
            </w:r>
            <w:r w:rsidR="00A301E4" w:rsidRPr="00AB29F8">
              <w:rPr>
                <w:b/>
                <w:bCs/>
                <w:iCs/>
                <w:szCs w:val="24"/>
                <w:lang w:val="zh-CN"/>
              </w:rPr>
              <w:t>Anexa 1.2.3.6</w:t>
            </w:r>
            <w:r w:rsidRPr="00AB29F8">
              <w:rPr>
                <w:b/>
                <w:iCs/>
                <w:szCs w:val="24"/>
                <w:lang w:val="zh-CN"/>
              </w:rPr>
              <w:t>)</w:t>
            </w:r>
            <w:r w:rsidR="00537300" w:rsidRPr="00AB29F8">
              <w:rPr>
                <w:b/>
                <w:iCs/>
                <w:szCs w:val="24"/>
              </w:rPr>
              <w:t>.</w:t>
            </w:r>
            <w:r w:rsidR="00537300" w:rsidRPr="00AB29F8">
              <w:rPr>
                <w:rFonts w:eastAsia="Times New Roman" w:hint="eastAsia"/>
                <w:iCs/>
                <w:szCs w:val="24"/>
                <w:lang w:val="zh-CN"/>
              </w:rPr>
              <w:t xml:space="preserve"> </w:t>
            </w:r>
          </w:p>
        </w:tc>
      </w:tr>
      <w:tr w:rsidR="00AB29F8" w:rsidRPr="00AB29F8" w14:paraId="274FB914" w14:textId="77777777" w:rsidTr="00D73D56">
        <w:tc>
          <w:tcPr>
            <w:tcW w:w="1276" w:type="dxa"/>
          </w:tcPr>
          <w:p w14:paraId="64C0A8B7"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4E156EFD" w14:textId="77777777" w:rsidR="00D21BDA" w:rsidRPr="00AB29F8" w:rsidRDefault="005A0C9C" w:rsidP="008D60FD">
            <w:pPr>
              <w:pStyle w:val="afc"/>
              <w:tabs>
                <w:tab w:val="clear" w:pos="709"/>
                <w:tab w:val="left" w:pos="204"/>
              </w:tabs>
              <w:spacing w:line="276" w:lineRule="auto"/>
              <w:jc w:val="left"/>
              <w:rPr>
                <w:rFonts w:eastAsia="Times New Roman"/>
                <w:i/>
                <w:iCs/>
                <w:szCs w:val="24"/>
                <w:lang w:val="zh-CN" w:eastAsia="zh-CN"/>
              </w:rPr>
            </w:pPr>
            <w:r w:rsidRPr="00AB29F8">
              <w:rPr>
                <w:i/>
                <w:szCs w:val="24"/>
                <w:lang w:val="zh-CN" w:eastAsia="zh-CN"/>
              </w:rPr>
              <w:t>În instituție se realizează sistematic atât  pentru elevi, cât și pentru adulți activități de prevenire și combatere a oricărui tip de violență.</w:t>
            </w:r>
          </w:p>
        </w:tc>
      </w:tr>
      <w:tr w:rsidR="00AB29F8" w:rsidRPr="00AB29F8" w14:paraId="437B9199" w14:textId="77777777" w:rsidTr="00D73D56">
        <w:tc>
          <w:tcPr>
            <w:tcW w:w="1276" w:type="dxa"/>
          </w:tcPr>
          <w:p w14:paraId="387BED96"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05566B9D"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5F6B0A86"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287FA221" w14:textId="77777777" w:rsidR="00D21BDA" w:rsidRPr="00AB29F8" w:rsidRDefault="005A0C9C" w:rsidP="005A0C9C">
            <w:pPr>
              <w:spacing w:line="276" w:lineRule="auto"/>
              <w:jc w:val="center"/>
              <w:rPr>
                <w:szCs w:val="24"/>
                <w:lang w:val="zh-CN"/>
              </w:rPr>
            </w:pPr>
            <w:r w:rsidRPr="00AB29F8">
              <w:rPr>
                <w:szCs w:val="24"/>
                <w:lang w:val="zh-CN"/>
              </w:rPr>
              <w:t>Punctaj acordat: - 1</w:t>
            </w:r>
          </w:p>
        </w:tc>
      </w:tr>
    </w:tbl>
    <w:p w14:paraId="768D6A9A" w14:textId="77777777" w:rsidR="00D21BDA" w:rsidRPr="00AB29F8" w:rsidRDefault="00D21BDA" w:rsidP="005A0C9C">
      <w:pPr>
        <w:spacing w:line="276" w:lineRule="auto"/>
        <w:rPr>
          <w:szCs w:val="24"/>
          <w:lang w:val="zh-CN"/>
        </w:rPr>
      </w:pPr>
    </w:p>
    <w:p w14:paraId="2A3F95D9" w14:textId="77777777" w:rsidR="00D21BDA" w:rsidRPr="00AB29F8" w:rsidRDefault="005A0C9C" w:rsidP="005A0C9C">
      <w:pPr>
        <w:spacing w:line="276" w:lineRule="auto"/>
        <w:jc w:val="left"/>
        <w:rPr>
          <w:szCs w:val="24"/>
          <w:lang w:val="zh-CN"/>
        </w:rPr>
      </w:pPr>
      <w:r w:rsidRPr="00AB29F8">
        <w:rPr>
          <w:b/>
          <w:bCs/>
          <w:szCs w:val="24"/>
          <w:lang w:val="zh-CN"/>
        </w:rPr>
        <w:t>Indicator 1.2.4.</w:t>
      </w:r>
      <w:r w:rsidRPr="00AB29F8">
        <w:rPr>
          <w:szCs w:val="24"/>
          <w:lang w:val="zh-CN"/>
        </w:rPr>
        <w:t xml:space="preserve"> Accesul elevilor la servicii de sprijin, pentru asigurarea dezvoltării fizice, mintale și emoționale și implicarea personalului și a partenerilor </w:t>
      </w:r>
      <w:r w:rsidRPr="00AB29F8">
        <w:rPr>
          <w:i/>
          <w:iCs/>
          <w:szCs w:val="24"/>
          <w:lang w:val="zh-CN"/>
        </w:rPr>
        <w:t>Instituției</w:t>
      </w:r>
      <w:r w:rsidRPr="00AB29F8">
        <w:rPr>
          <w:szCs w:val="24"/>
          <w:lang w:val="zh-CN"/>
        </w:rPr>
        <w:t xml:space="preserve"> în activitățile de prevenire a comportamentelor dăunătoare sănătății</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6"/>
        <w:gridCol w:w="3966"/>
        <w:gridCol w:w="2552"/>
      </w:tblGrid>
      <w:tr w:rsidR="00AB29F8" w:rsidRPr="00AB29F8" w14:paraId="50ED2365" w14:textId="77777777" w:rsidTr="00D73D56">
        <w:tc>
          <w:tcPr>
            <w:tcW w:w="1276" w:type="dxa"/>
          </w:tcPr>
          <w:p w14:paraId="6464821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7EDEB704" w14:textId="51DC139C"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Activitățile desfășurate cu PRODOCS și cu CASPT „Încredere”</w:t>
            </w:r>
            <w:r w:rsidR="002E1894" w:rsidRPr="00AB29F8">
              <w:rPr>
                <w:iCs/>
                <w:szCs w:val="24"/>
                <w:lang w:val="ro-MD"/>
              </w:rPr>
              <w:t xml:space="preserve"> </w:t>
            </w:r>
            <w:r w:rsidRPr="00AB29F8">
              <w:rPr>
                <w:b/>
                <w:bCs/>
                <w:iCs/>
                <w:szCs w:val="24"/>
                <w:lang w:val="zh-CN"/>
              </w:rPr>
              <w:t>(Anexa</w:t>
            </w:r>
            <w:r w:rsidR="001F7C7F" w:rsidRPr="00AB29F8">
              <w:rPr>
                <w:b/>
                <w:bCs/>
                <w:iCs/>
                <w:szCs w:val="24"/>
                <w:lang w:val="ro-MD"/>
              </w:rPr>
              <w:t xml:space="preserve"> </w:t>
            </w:r>
            <w:r w:rsidRPr="00AB29F8">
              <w:rPr>
                <w:b/>
                <w:bCs/>
                <w:iCs/>
                <w:szCs w:val="24"/>
                <w:lang w:val="zh-CN"/>
              </w:rPr>
              <w:t>1.2.4.1)</w:t>
            </w:r>
            <w:r w:rsidR="00BA3508" w:rsidRPr="00AB29F8">
              <w:rPr>
                <w:b/>
                <w:bCs/>
                <w:iCs/>
                <w:szCs w:val="24"/>
                <w:lang w:val="ro-MD"/>
              </w:rPr>
              <w:t>;</w:t>
            </w:r>
          </w:p>
          <w:p w14:paraId="4120036C" w14:textId="1055C20E"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Ședința cu părinții elevilor clasei a VII-a C „Comportamnetul responsabil</w:t>
            </w:r>
            <w:r w:rsidR="00E204B6" w:rsidRPr="00AB29F8">
              <w:rPr>
                <w:iCs/>
                <w:szCs w:val="24"/>
                <w:lang w:val="ro-MD" w:eastAsia="zh-CN"/>
              </w:rPr>
              <w:t xml:space="preserve"> </w:t>
            </w:r>
            <w:r w:rsidRPr="00AB29F8">
              <w:rPr>
                <w:iCs/>
                <w:szCs w:val="24"/>
                <w:lang w:val="zh-CN" w:eastAsia="zh-CN"/>
              </w:rPr>
              <w:t>- carte de vizită în drumul vieții” desfășurată de director și directorul adjunct p</w:t>
            </w:r>
            <w:r w:rsidR="002E1894" w:rsidRPr="00AB29F8">
              <w:rPr>
                <w:iCs/>
                <w:szCs w:val="24"/>
                <w:lang w:val="zh-CN" w:eastAsia="zh-CN"/>
              </w:rPr>
              <w:t>entru educație</w:t>
            </w:r>
            <w:r w:rsidR="002E1894" w:rsidRPr="00AB29F8">
              <w:rPr>
                <w:iCs/>
                <w:szCs w:val="24"/>
                <w:lang w:val="ro-MD" w:eastAsia="zh-CN"/>
              </w:rPr>
              <w:t xml:space="preserve"> </w:t>
            </w:r>
            <w:r w:rsidR="00EA47F3" w:rsidRPr="00AB29F8">
              <w:rPr>
                <w:iCs/>
                <w:szCs w:val="24"/>
                <w:lang w:val="ro-MD" w:eastAsia="zh-CN"/>
              </w:rPr>
              <w:t xml:space="preserve">din </w:t>
            </w:r>
            <w:r w:rsidR="002E1894" w:rsidRPr="00AB29F8">
              <w:rPr>
                <w:iCs/>
                <w:szCs w:val="24"/>
                <w:lang w:val="zh-CN" w:eastAsia="zh-CN"/>
              </w:rPr>
              <w:t xml:space="preserve">21.12.2021 </w:t>
            </w:r>
            <w:r w:rsidR="002E1894" w:rsidRPr="00AB29F8">
              <w:rPr>
                <w:iCs/>
                <w:szCs w:val="24"/>
                <w:lang w:val="ro-MD" w:eastAsia="zh-CN"/>
              </w:rPr>
              <w:t xml:space="preserve"> </w:t>
            </w:r>
            <w:r w:rsidR="002E1894" w:rsidRPr="00AB29F8">
              <w:rPr>
                <w:b/>
                <w:bCs/>
                <w:iCs/>
                <w:szCs w:val="24"/>
                <w:lang w:val="zh-CN" w:eastAsia="zh-CN"/>
              </w:rPr>
              <w:t>(Anexa</w:t>
            </w:r>
            <w:r w:rsidR="001F7C7F" w:rsidRPr="00AB29F8">
              <w:rPr>
                <w:b/>
                <w:bCs/>
                <w:iCs/>
                <w:szCs w:val="24"/>
                <w:lang w:val="ro-MD" w:eastAsia="zh-CN"/>
              </w:rPr>
              <w:t xml:space="preserve"> </w:t>
            </w:r>
            <w:r w:rsidR="002E1894" w:rsidRPr="00AB29F8">
              <w:rPr>
                <w:b/>
                <w:bCs/>
                <w:iCs/>
                <w:szCs w:val="24"/>
                <w:lang w:val="zh-CN" w:eastAsia="zh-CN"/>
              </w:rPr>
              <w:t>1.2.4.2</w:t>
            </w:r>
            <w:r w:rsidRPr="00AB29F8">
              <w:rPr>
                <w:b/>
                <w:bCs/>
                <w:iCs/>
                <w:szCs w:val="24"/>
                <w:lang w:val="zh-CN" w:eastAsia="zh-CN"/>
              </w:rPr>
              <w:t>)</w:t>
            </w:r>
            <w:r w:rsidR="00BA3508" w:rsidRPr="00AB29F8">
              <w:rPr>
                <w:b/>
                <w:bCs/>
                <w:iCs/>
                <w:szCs w:val="24"/>
                <w:lang w:val="ro-MD" w:eastAsia="zh-CN"/>
              </w:rPr>
              <w:t>;</w:t>
            </w:r>
            <w:r w:rsidRPr="00AB29F8">
              <w:rPr>
                <w:iCs/>
                <w:szCs w:val="24"/>
                <w:lang w:val="zh-CN" w:eastAsia="zh-CN"/>
              </w:rPr>
              <w:t xml:space="preserve"> </w:t>
            </w:r>
          </w:p>
          <w:p w14:paraId="04302087" w14:textId="3BCC6C01" w:rsidR="00D21BDA" w:rsidRPr="00AB29F8" w:rsidRDefault="005A0C9C" w:rsidP="002E1894">
            <w:pPr>
              <w:pStyle w:val="afc"/>
              <w:numPr>
                <w:ilvl w:val="0"/>
                <w:numId w:val="1"/>
              </w:numPr>
              <w:tabs>
                <w:tab w:val="clear" w:pos="709"/>
                <w:tab w:val="left" w:pos="204"/>
              </w:tabs>
              <w:spacing w:line="276" w:lineRule="auto"/>
              <w:ind w:left="0" w:firstLine="0"/>
              <w:jc w:val="left"/>
              <w:rPr>
                <w:rFonts w:eastAsia="Times New Roman"/>
                <w:iCs/>
                <w:szCs w:val="24"/>
                <w:lang w:val="zh-CN"/>
              </w:rPr>
            </w:pPr>
            <w:r w:rsidRPr="00AB29F8">
              <w:rPr>
                <w:rFonts w:eastAsia="Times New Roman"/>
                <w:iCs/>
                <w:szCs w:val="24"/>
                <w:lang w:val="zh-CN"/>
              </w:rPr>
              <w:t>Atelierul practic cu părinții elevilor din clasa a V-a B</w:t>
            </w:r>
            <w:r w:rsidR="00E204B6" w:rsidRPr="00AB29F8">
              <w:rPr>
                <w:rFonts w:eastAsia="Times New Roman"/>
                <w:iCs/>
                <w:szCs w:val="24"/>
                <w:lang w:val="ro-MD"/>
              </w:rPr>
              <w:t xml:space="preserve"> din 01.12.2021 </w:t>
            </w:r>
            <w:r w:rsidRPr="00AB29F8">
              <w:rPr>
                <w:rFonts w:eastAsia="Times New Roman"/>
                <w:iCs/>
                <w:szCs w:val="24"/>
                <w:lang w:val="zh-CN"/>
              </w:rPr>
              <w:t>cu tema „Disciplinăm cu grijă”</w:t>
            </w:r>
            <w:r w:rsidR="002E1894" w:rsidRPr="00AB29F8">
              <w:rPr>
                <w:rFonts w:eastAsia="Times New Roman"/>
                <w:iCs/>
                <w:szCs w:val="24"/>
                <w:lang w:val="ro-MD"/>
              </w:rPr>
              <w:t xml:space="preserve"> </w:t>
            </w:r>
            <w:r w:rsidR="002E1894" w:rsidRPr="00AB29F8">
              <w:rPr>
                <w:iCs/>
                <w:szCs w:val="24"/>
                <w:lang w:val="zh-CN"/>
              </w:rPr>
              <w:t xml:space="preserve"> </w:t>
            </w:r>
            <w:r w:rsidR="002E1894" w:rsidRPr="00AB29F8">
              <w:rPr>
                <w:b/>
                <w:bCs/>
                <w:iCs/>
                <w:szCs w:val="24"/>
                <w:lang w:val="zh-CN"/>
              </w:rPr>
              <w:t>(Anexa</w:t>
            </w:r>
            <w:r w:rsidR="001F7C7F" w:rsidRPr="00AB29F8">
              <w:rPr>
                <w:b/>
                <w:bCs/>
                <w:iCs/>
                <w:szCs w:val="24"/>
                <w:lang w:val="ro-MD"/>
              </w:rPr>
              <w:t xml:space="preserve"> </w:t>
            </w:r>
            <w:r w:rsidR="002E1894" w:rsidRPr="00AB29F8">
              <w:rPr>
                <w:b/>
                <w:bCs/>
                <w:iCs/>
                <w:szCs w:val="24"/>
                <w:lang w:val="zh-CN"/>
              </w:rPr>
              <w:t>1.2.4.3</w:t>
            </w:r>
            <w:r w:rsidRPr="00AB29F8">
              <w:rPr>
                <w:b/>
                <w:bCs/>
                <w:iCs/>
                <w:szCs w:val="24"/>
                <w:lang w:val="zh-CN"/>
              </w:rPr>
              <w:t>)</w:t>
            </w:r>
            <w:r w:rsidR="00BA3508" w:rsidRPr="00AB29F8">
              <w:rPr>
                <w:b/>
                <w:bCs/>
                <w:iCs/>
                <w:szCs w:val="24"/>
                <w:lang w:val="ro-MD"/>
              </w:rPr>
              <w:t>;</w:t>
            </w:r>
          </w:p>
          <w:p w14:paraId="455C89CC" w14:textId="06D5312E"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lastRenderedPageBreak/>
              <w:t>Participarea elevilor la concursul raional „Securitatea electrică”, real</w:t>
            </w:r>
            <w:r w:rsidR="002E1894" w:rsidRPr="00AB29F8">
              <w:rPr>
                <w:iCs/>
                <w:szCs w:val="24"/>
                <w:lang w:val="zh-CN"/>
              </w:rPr>
              <w:t xml:space="preserve">izat cu suportul Premier Energy  </w:t>
            </w:r>
            <w:r w:rsidR="002E1894" w:rsidRPr="00AB29F8">
              <w:rPr>
                <w:b/>
                <w:bCs/>
                <w:iCs/>
                <w:szCs w:val="24"/>
                <w:lang w:val="zh-CN"/>
              </w:rPr>
              <w:t>(Anexa</w:t>
            </w:r>
            <w:r w:rsidR="001F7C7F" w:rsidRPr="00AB29F8">
              <w:rPr>
                <w:b/>
                <w:bCs/>
                <w:iCs/>
                <w:szCs w:val="24"/>
                <w:lang w:val="ro-MD"/>
              </w:rPr>
              <w:t xml:space="preserve"> </w:t>
            </w:r>
            <w:r w:rsidR="002E1894" w:rsidRPr="00AB29F8">
              <w:rPr>
                <w:b/>
                <w:bCs/>
                <w:iCs/>
                <w:szCs w:val="24"/>
                <w:lang w:val="zh-CN"/>
              </w:rPr>
              <w:t>1.2.4.4</w:t>
            </w:r>
            <w:r w:rsidRPr="00AB29F8">
              <w:rPr>
                <w:b/>
                <w:bCs/>
                <w:iCs/>
                <w:szCs w:val="24"/>
                <w:lang w:val="zh-CN"/>
              </w:rPr>
              <w:t>)</w:t>
            </w:r>
            <w:r w:rsidR="00BA3508" w:rsidRPr="00AB29F8">
              <w:rPr>
                <w:b/>
                <w:bCs/>
                <w:iCs/>
                <w:szCs w:val="24"/>
                <w:lang w:val="ro-MD"/>
              </w:rPr>
              <w:t>;</w:t>
            </w:r>
          </w:p>
          <w:p w14:paraId="0A1F3E24" w14:textId="19605A24" w:rsidR="00D21BDA" w:rsidRPr="00AB29F8" w:rsidRDefault="005A0C9C" w:rsidP="002E1894">
            <w:pPr>
              <w:pStyle w:val="afc"/>
              <w:numPr>
                <w:ilvl w:val="0"/>
                <w:numId w:val="1"/>
              </w:numPr>
              <w:tabs>
                <w:tab w:val="clear" w:pos="709"/>
                <w:tab w:val="left" w:pos="204"/>
              </w:tabs>
              <w:spacing w:line="276" w:lineRule="auto"/>
              <w:ind w:left="0" w:firstLine="0"/>
              <w:jc w:val="left"/>
              <w:rPr>
                <w:rFonts w:eastAsia="Times New Roman"/>
                <w:iCs/>
                <w:szCs w:val="24"/>
                <w:lang w:val="zh-CN"/>
              </w:rPr>
            </w:pPr>
            <w:r w:rsidRPr="00AB29F8">
              <w:rPr>
                <w:iCs/>
                <w:szCs w:val="24"/>
                <w:lang w:val="zh-CN"/>
              </w:rPr>
              <w:t>Masa rotundă cu elevii clasei a 11B „Traficul de ființe umane: exploatarea prin muncă”</w:t>
            </w:r>
            <w:r w:rsidR="002E1894" w:rsidRPr="00AB29F8">
              <w:rPr>
                <w:iCs/>
                <w:szCs w:val="24"/>
                <w:lang w:val="ro-MD"/>
              </w:rPr>
              <w:t xml:space="preserve"> </w:t>
            </w:r>
            <w:r w:rsidR="002E1894" w:rsidRPr="00AB29F8">
              <w:rPr>
                <w:b/>
                <w:bCs/>
                <w:iCs/>
                <w:szCs w:val="24"/>
                <w:lang w:val="zh-CN"/>
              </w:rPr>
              <w:t>(Anexa</w:t>
            </w:r>
            <w:r w:rsidR="00513228" w:rsidRPr="00AB29F8">
              <w:rPr>
                <w:b/>
                <w:bCs/>
                <w:iCs/>
                <w:szCs w:val="24"/>
                <w:lang w:val="ro-MD"/>
              </w:rPr>
              <w:t xml:space="preserve"> </w:t>
            </w:r>
            <w:r w:rsidR="002E1894" w:rsidRPr="00AB29F8">
              <w:rPr>
                <w:b/>
                <w:bCs/>
                <w:iCs/>
                <w:szCs w:val="24"/>
                <w:lang w:val="zh-CN"/>
              </w:rPr>
              <w:t>1.2.4.5</w:t>
            </w:r>
            <w:r w:rsidRPr="00AB29F8">
              <w:rPr>
                <w:b/>
                <w:bCs/>
                <w:iCs/>
                <w:szCs w:val="24"/>
                <w:lang w:val="zh-CN"/>
              </w:rPr>
              <w:t>)</w:t>
            </w:r>
            <w:r w:rsidR="00BA3508" w:rsidRPr="00AB29F8">
              <w:rPr>
                <w:b/>
                <w:bCs/>
                <w:iCs/>
                <w:szCs w:val="24"/>
                <w:lang w:val="ro-MD"/>
              </w:rPr>
              <w:t>;</w:t>
            </w:r>
          </w:p>
          <w:p w14:paraId="6B9F952F" w14:textId="2144ED73" w:rsidR="00D21BDA" w:rsidRPr="00AB29F8" w:rsidRDefault="001F7C7F" w:rsidP="002E1894">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ro-MD" w:eastAsia="zh-CN"/>
              </w:rPr>
              <w:t>C</w:t>
            </w:r>
            <w:r w:rsidRPr="00AB29F8">
              <w:rPr>
                <w:iCs/>
                <w:szCs w:val="24"/>
                <w:lang w:val="zh-CN" w:eastAsia="zh-CN"/>
              </w:rPr>
              <w:t>hestionarul</w:t>
            </w:r>
            <w:r w:rsidR="005A0C9C" w:rsidRPr="00AB29F8">
              <w:rPr>
                <w:iCs/>
                <w:szCs w:val="24"/>
                <w:lang w:val="zh-CN" w:eastAsia="zh-CN"/>
              </w:rPr>
              <w:t xml:space="preserve"> „În scopul sporirii securității și stopării violenței între colegi</w:t>
            </w:r>
            <w:r w:rsidR="00E204B6" w:rsidRPr="00AB29F8">
              <w:rPr>
                <w:iCs/>
                <w:szCs w:val="24"/>
                <w:lang w:val="ro-MD" w:eastAsia="zh-CN"/>
              </w:rPr>
              <w:t>”</w:t>
            </w:r>
            <w:r w:rsidR="005A0C9C" w:rsidRPr="00AB29F8">
              <w:rPr>
                <w:iCs/>
                <w:szCs w:val="24"/>
                <w:lang w:val="zh-CN" w:eastAsia="zh-CN"/>
              </w:rPr>
              <w:t>, aplicat la clasa a V-a B</w:t>
            </w:r>
            <w:r w:rsidR="002E1894" w:rsidRPr="00AB29F8">
              <w:rPr>
                <w:iCs/>
                <w:szCs w:val="24"/>
                <w:lang w:val="ro-MD" w:eastAsia="zh-CN"/>
              </w:rPr>
              <w:t xml:space="preserve"> </w:t>
            </w:r>
            <w:r w:rsidR="005A0C9C" w:rsidRPr="00AB29F8">
              <w:rPr>
                <w:b/>
                <w:bCs/>
                <w:iCs/>
                <w:szCs w:val="24"/>
                <w:lang w:val="zh-CN"/>
              </w:rPr>
              <w:t>(Anexa</w:t>
            </w:r>
            <w:r w:rsidRPr="00AB29F8">
              <w:rPr>
                <w:b/>
                <w:bCs/>
                <w:iCs/>
                <w:szCs w:val="24"/>
                <w:lang w:val="ro-MD"/>
              </w:rPr>
              <w:t xml:space="preserve"> </w:t>
            </w:r>
            <w:r w:rsidR="005A0C9C" w:rsidRPr="00AB29F8">
              <w:rPr>
                <w:b/>
                <w:bCs/>
                <w:iCs/>
                <w:szCs w:val="24"/>
                <w:lang w:val="zh-CN"/>
              </w:rPr>
              <w:t>1.2.4.6)</w:t>
            </w:r>
            <w:r w:rsidR="00BA3508" w:rsidRPr="00AB29F8">
              <w:rPr>
                <w:b/>
                <w:bCs/>
                <w:iCs/>
                <w:szCs w:val="24"/>
                <w:lang w:val="ro-MD"/>
              </w:rPr>
              <w:t>;</w:t>
            </w:r>
          </w:p>
          <w:p w14:paraId="642B2F6C" w14:textId="584FCE8C" w:rsidR="00D21BDA" w:rsidRPr="00AB29F8" w:rsidRDefault="001F7C7F" w:rsidP="002E1894">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ro-MD" w:eastAsia="zh-CN"/>
              </w:rPr>
              <w:t>N</w:t>
            </w:r>
            <w:r w:rsidRPr="00AB29F8">
              <w:rPr>
                <w:iCs/>
                <w:szCs w:val="24"/>
                <w:lang w:val="zh-CN" w:eastAsia="zh-CN"/>
              </w:rPr>
              <w:t>ota informativă a psihologului școlar cu privire</w:t>
            </w:r>
            <w:r w:rsidRPr="00AB29F8">
              <w:rPr>
                <w:b/>
                <w:iCs/>
                <w:szCs w:val="24"/>
                <w:lang w:val="zh-CN" w:eastAsia="zh-CN"/>
              </w:rPr>
              <w:t xml:space="preserve"> </w:t>
            </w:r>
            <w:r w:rsidRPr="00AB29F8">
              <w:rPr>
                <w:iCs/>
                <w:szCs w:val="24"/>
                <w:lang w:val="zh-CN" w:eastAsia="zh-CN"/>
              </w:rPr>
              <w:t>la</w:t>
            </w:r>
            <w:r w:rsidRPr="00AB29F8">
              <w:rPr>
                <w:b/>
                <w:iCs/>
                <w:szCs w:val="24"/>
                <w:lang w:val="zh-CN" w:eastAsia="zh-CN"/>
              </w:rPr>
              <w:t xml:space="preserve"> </w:t>
            </w:r>
            <w:r w:rsidR="00537300" w:rsidRPr="00AB29F8">
              <w:rPr>
                <w:iCs/>
                <w:szCs w:val="24"/>
                <w:lang w:val="zh-CN" w:eastAsia="zh-CN"/>
              </w:rPr>
              <w:t xml:space="preserve">examinarea climatului pozitiv </w:t>
            </w:r>
            <w:r w:rsidR="005A0C9C" w:rsidRPr="00AB29F8">
              <w:rPr>
                <w:iCs/>
                <w:szCs w:val="24"/>
                <w:lang w:val="zh-CN" w:eastAsia="zh-CN"/>
              </w:rPr>
              <w:t>în clasa a</w:t>
            </w:r>
            <w:r w:rsidRPr="00AB29F8">
              <w:rPr>
                <w:iCs/>
                <w:szCs w:val="24"/>
                <w:lang w:val="ro-MD" w:eastAsia="zh-CN"/>
              </w:rPr>
              <w:t xml:space="preserve"> </w:t>
            </w:r>
            <w:r w:rsidR="005A0C9C" w:rsidRPr="00AB29F8">
              <w:rPr>
                <w:iCs/>
                <w:szCs w:val="24"/>
                <w:lang w:val="zh-CN" w:eastAsia="zh-CN"/>
              </w:rPr>
              <w:t>VII-a</w:t>
            </w:r>
            <w:r w:rsidRPr="00AB29F8">
              <w:rPr>
                <w:iCs/>
                <w:szCs w:val="24"/>
                <w:lang w:val="ro-MD" w:eastAsia="zh-CN"/>
              </w:rPr>
              <w:t xml:space="preserve"> </w:t>
            </w:r>
            <w:r w:rsidR="00D26A03" w:rsidRPr="00AB29F8">
              <w:rPr>
                <w:iCs/>
                <w:szCs w:val="24"/>
                <w:lang w:val="zh-CN" w:eastAsia="zh-CN"/>
              </w:rPr>
              <w:t>C</w:t>
            </w:r>
            <w:r w:rsidRPr="00AB29F8">
              <w:rPr>
                <w:iCs/>
                <w:szCs w:val="24"/>
                <w:lang w:val="zh-CN" w:eastAsia="zh-CN"/>
              </w:rPr>
              <w:t xml:space="preserve"> </w:t>
            </w:r>
            <w:r w:rsidR="005A0C9C" w:rsidRPr="00AB29F8">
              <w:rPr>
                <w:b/>
                <w:bCs/>
                <w:iCs/>
                <w:szCs w:val="24"/>
                <w:lang w:val="zh-CN" w:eastAsia="zh-CN"/>
              </w:rPr>
              <w:t>(Anexa</w:t>
            </w:r>
            <w:r w:rsidRPr="00AB29F8">
              <w:rPr>
                <w:b/>
                <w:bCs/>
                <w:iCs/>
                <w:szCs w:val="24"/>
                <w:lang w:val="ro-MD" w:eastAsia="zh-CN"/>
              </w:rPr>
              <w:t xml:space="preserve"> </w:t>
            </w:r>
            <w:r w:rsidR="005A0C9C" w:rsidRPr="00AB29F8">
              <w:rPr>
                <w:b/>
                <w:bCs/>
                <w:iCs/>
                <w:szCs w:val="24"/>
                <w:lang w:val="zh-CN" w:eastAsia="zh-CN"/>
              </w:rPr>
              <w:t>1.2.4.7)</w:t>
            </w:r>
            <w:r w:rsidR="00BA3508" w:rsidRPr="00AB29F8">
              <w:rPr>
                <w:b/>
                <w:bCs/>
                <w:iCs/>
                <w:szCs w:val="24"/>
                <w:lang w:val="ro-MD" w:eastAsia="zh-CN"/>
              </w:rPr>
              <w:t>;</w:t>
            </w:r>
          </w:p>
          <w:p w14:paraId="5EF3FAE6" w14:textId="2A7406BE" w:rsidR="00D21BDA" w:rsidRPr="00AB29F8" w:rsidRDefault="005A0C9C" w:rsidP="00D26A03">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Accesul liber al elevilor la CREI, cabinetul psihologic, cabinetul medical</w:t>
            </w:r>
            <w:r w:rsidRPr="00AB29F8">
              <w:rPr>
                <w:b/>
                <w:bCs/>
                <w:iCs/>
                <w:szCs w:val="24"/>
                <w:lang w:val="zh-CN"/>
              </w:rPr>
              <w:t>.</w:t>
            </w:r>
          </w:p>
        </w:tc>
      </w:tr>
      <w:tr w:rsidR="00AB29F8" w:rsidRPr="00AB29F8" w14:paraId="16B4D493" w14:textId="77777777" w:rsidTr="00D73D56">
        <w:tc>
          <w:tcPr>
            <w:tcW w:w="1276" w:type="dxa"/>
          </w:tcPr>
          <w:p w14:paraId="3473AB5D"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5481E82C" w14:textId="77777777" w:rsidR="00D21BDA" w:rsidRPr="00AB29F8" w:rsidRDefault="005A0C9C" w:rsidP="008D60FD">
            <w:pPr>
              <w:pStyle w:val="afc"/>
              <w:tabs>
                <w:tab w:val="clear" w:pos="709"/>
                <w:tab w:val="left" w:pos="204"/>
                <w:tab w:val="left" w:pos="316"/>
              </w:tabs>
              <w:spacing w:line="276" w:lineRule="auto"/>
              <w:jc w:val="left"/>
              <w:rPr>
                <w:i/>
                <w:szCs w:val="24"/>
                <w:lang w:val="zh-CN" w:eastAsia="zh-CN"/>
              </w:rPr>
            </w:pPr>
            <w:r w:rsidRPr="00AB29F8">
              <w:rPr>
                <w:i/>
                <w:szCs w:val="24"/>
                <w:lang w:val="zh-CN" w:eastAsia="zh-CN"/>
              </w:rPr>
              <w:t>Instituția oferă tuturor elevilor accesul la servicii de sprijin pentru asigurarea dezvoltării fizice, mintale și emoționale și implică uneori comunitatea educațională  în activități de prevenire a comportamentelor dău sporirii securitățiinătoare sănătății.</w:t>
            </w:r>
          </w:p>
        </w:tc>
      </w:tr>
      <w:tr w:rsidR="00AB29F8" w:rsidRPr="00AB29F8" w14:paraId="72283EF1" w14:textId="77777777" w:rsidTr="00D73D56">
        <w:tc>
          <w:tcPr>
            <w:tcW w:w="1276" w:type="dxa"/>
          </w:tcPr>
          <w:p w14:paraId="324BD728"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6" w:type="dxa"/>
            <w:vAlign w:val="center"/>
          </w:tcPr>
          <w:p w14:paraId="2289E583"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966" w:type="dxa"/>
            <w:vAlign w:val="center"/>
          </w:tcPr>
          <w:p w14:paraId="1F368D1C"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552" w:type="dxa"/>
            <w:vAlign w:val="center"/>
          </w:tcPr>
          <w:p w14:paraId="0AD03FB2" w14:textId="77777777" w:rsidR="00D21BDA" w:rsidRPr="00AB29F8" w:rsidRDefault="005A0C9C" w:rsidP="005A0C9C">
            <w:pPr>
              <w:spacing w:line="276" w:lineRule="auto"/>
              <w:jc w:val="center"/>
              <w:rPr>
                <w:szCs w:val="24"/>
                <w:lang w:val="zh-CN"/>
              </w:rPr>
            </w:pPr>
            <w:r w:rsidRPr="00AB29F8">
              <w:rPr>
                <w:szCs w:val="24"/>
                <w:lang w:val="zh-CN"/>
              </w:rPr>
              <w:t>Punctaj acordat: - 2</w:t>
            </w:r>
          </w:p>
        </w:tc>
      </w:tr>
      <w:tr w:rsidR="00AB29F8" w:rsidRPr="00AB29F8" w14:paraId="536ADFB0" w14:textId="77777777" w:rsidTr="00D73D56">
        <w:tc>
          <w:tcPr>
            <w:tcW w:w="7938" w:type="dxa"/>
            <w:gridSpan w:val="3"/>
          </w:tcPr>
          <w:p w14:paraId="0D0394FF" w14:textId="77777777" w:rsidR="00D21BDA" w:rsidRPr="00AB29F8" w:rsidRDefault="005A0C9C" w:rsidP="005A0C9C">
            <w:pPr>
              <w:spacing w:line="276" w:lineRule="auto"/>
              <w:rPr>
                <w:b/>
                <w:bCs/>
                <w:szCs w:val="24"/>
                <w:lang w:val="zh-CN"/>
              </w:rPr>
            </w:pPr>
            <w:r w:rsidRPr="00AB29F8">
              <w:rPr>
                <w:b/>
                <w:bCs/>
                <w:szCs w:val="24"/>
                <w:lang w:val="zh-CN"/>
              </w:rPr>
              <w:t>Total standard</w:t>
            </w:r>
          </w:p>
        </w:tc>
        <w:tc>
          <w:tcPr>
            <w:tcW w:w="2552" w:type="dxa"/>
          </w:tcPr>
          <w:p w14:paraId="5D77AE69" w14:textId="77777777" w:rsidR="00D21BDA" w:rsidRPr="00AB29F8" w:rsidRDefault="005A0C9C" w:rsidP="005A0C9C">
            <w:pPr>
              <w:spacing w:line="276" w:lineRule="auto"/>
              <w:jc w:val="right"/>
              <w:rPr>
                <w:b/>
                <w:bCs/>
                <w:szCs w:val="24"/>
                <w:lang w:val="zh-CN"/>
              </w:rPr>
            </w:pPr>
            <w:r w:rsidRPr="00AB29F8">
              <w:rPr>
                <w:b/>
                <w:bCs/>
                <w:szCs w:val="24"/>
                <w:lang w:val="zh-CN"/>
              </w:rPr>
              <w:t>5</w:t>
            </w:r>
          </w:p>
        </w:tc>
      </w:tr>
    </w:tbl>
    <w:p w14:paraId="46145235" w14:textId="77777777" w:rsidR="00D21BDA" w:rsidRPr="00AB29F8" w:rsidRDefault="00D21BDA" w:rsidP="005A0C9C">
      <w:pPr>
        <w:spacing w:line="276" w:lineRule="auto"/>
        <w:rPr>
          <w:szCs w:val="24"/>
          <w:lang w:val="zh-CN"/>
        </w:rPr>
      </w:pPr>
    </w:p>
    <w:p w14:paraId="14A28AFB" w14:textId="77777777" w:rsidR="00D21BDA" w:rsidRPr="00AB29F8" w:rsidRDefault="005A0C9C" w:rsidP="002E1894">
      <w:pPr>
        <w:pStyle w:val="2"/>
        <w:spacing w:line="276" w:lineRule="auto"/>
        <w:rPr>
          <w:szCs w:val="24"/>
          <w:lang w:val="zh-CN"/>
        </w:rPr>
      </w:pPr>
      <w:bookmarkStart w:id="10" w:name="_Toc46741865"/>
      <w:bookmarkStart w:id="11" w:name="_Toc48389083"/>
      <w:r w:rsidRPr="00AB29F8">
        <w:rPr>
          <w:szCs w:val="24"/>
          <w:lang w:val="zh-CN"/>
        </w:rPr>
        <w:t>Standard 1.3. Instituția de învățământ oferă servicii de suport pentru promovarea unui mod sănătos de viață</w:t>
      </w:r>
      <w:bookmarkEnd w:id="10"/>
      <w:bookmarkEnd w:id="11"/>
    </w:p>
    <w:p w14:paraId="3ABA7CDA"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1F547D7B" w14:textId="77777777" w:rsidR="00D21BDA" w:rsidRPr="00AB29F8" w:rsidRDefault="005A0C9C" w:rsidP="005A0C9C">
      <w:pPr>
        <w:spacing w:line="276" w:lineRule="auto"/>
        <w:jc w:val="left"/>
        <w:rPr>
          <w:szCs w:val="24"/>
          <w:lang w:val="zh-CN"/>
        </w:rPr>
      </w:pPr>
      <w:r w:rsidRPr="00AB29F8">
        <w:rPr>
          <w:b/>
          <w:bCs/>
          <w:szCs w:val="24"/>
          <w:lang w:val="zh-CN"/>
        </w:rPr>
        <w:t>Indicator 1.3.1.</w:t>
      </w:r>
      <w:r w:rsidRPr="00AB29F8">
        <w:rPr>
          <w:szCs w:val="24"/>
          <w:lang w:val="zh-CN"/>
        </w:rPr>
        <w:t xml:space="preserve"> Colaborarea cu familiile, cu serviciile publice de sănătate și alte instituții cu atribuții legale în acest sens în promovarea valorii sănătății fizice și mintale a elevilor, în promovarea stilului sănătos de viață în instituție și în comunitate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4111"/>
        <w:gridCol w:w="2835"/>
      </w:tblGrid>
      <w:tr w:rsidR="00AB29F8" w:rsidRPr="00AB29F8" w14:paraId="73296D15" w14:textId="77777777" w:rsidTr="003E1142">
        <w:tc>
          <w:tcPr>
            <w:tcW w:w="1276" w:type="dxa"/>
          </w:tcPr>
          <w:p w14:paraId="533B1C7A"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DC053DB" w14:textId="6C3D2A2F" w:rsidR="00D21BDA" w:rsidRPr="00AB29F8" w:rsidRDefault="005A0C9C" w:rsidP="002E1894">
            <w:pPr>
              <w:pStyle w:val="afc"/>
              <w:numPr>
                <w:ilvl w:val="0"/>
                <w:numId w:val="1"/>
              </w:numPr>
              <w:tabs>
                <w:tab w:val="clear" w:pos="709"/>
                <w:tab w:val="left" w:pos="204"/>
              </w:tabs>
              <w:spacing w:line="276" w:lineRule="auto"/>
              <w:ind w:left="0" w:firstLine="0"/>
              <w:jc w:val="left"/>
              <w:rPr>
                <w:b/>
                <w:bCs/>
                <w:iCs/>
                <w:szCs w:val="24"/>
                <w:lang w:val="zh-CN" w:eastAsia="zh-CN"/>
              </w:rPr>
            </w:pPr>
            <w:r w:rsidRPr="00AB29F8">
              <w:rPr>
                <w:iCs/>
                <w:szCs w:val="24"/>
                <w:lang w:val="zh-CN"/>
              </w:rPr>
              <w:t xml:space="preserve">Vizitele </w:t>
            </w:r>
            <w:r w:rsidR="00EA47F3" w:rsidRPr="00AB29F8">
              <w:rPr>
                <w:iCs/>
                <w:szCs w:val="24"/>
                <w:lang w:val="ro-MD"/>
              </w:rPr>
              <w:t xml:space="preserve">elevilor </w:t>
            </w:r>
            <w:r w:rsidRPr="00AB29F8">
              <w:rPr>
                <w:iCs/>
                <w:szCs w:val="24"/>
                <w:lang w:val="zh-CN"/>
              </w:rPr>
              <w:t xml:space="preserve">la Centrul Prietenos Tinerilor din or. </w:t>
            </w:r>
            <w:r w:rsidRPr="00AB29F8">
              <w:rPr>
                <w:iCs/>
                <w:szCs w:val="24"/>
                <w:lang w:val="zh-CN" w:eastAsia="zh-CN"/>
              </w:rPr>
              <w:t>Ștefan Vodă: ședințe de informare despre impactul negative a</w:t>
            </w:r>
            <w:r w:rsidR="00513228" w:rsidRPr="00AB29F8">
              <w:rPr>
                <w:iCs/>
                <w:szCs w:val="24"/>
                <w:lang w:val="zh-CN" w:eastAsia="zh-CN"/>
              </w:rPr>
              <w:t>l HIV-SIDA; „Sănătatea mintală -</w:t>
            </w:r>
            <w:r w:rsidRPr="00AB29F8">
              <w:rPr>
                <w:iCs/>
                <w:szCs w:val="24"/>
                <w:lang w:val="zh-CN" w:eastAsia="zh-CN"/>
              </w:rPr>
              <w:t xml:space="preserve"> o prioritate a omului”, „Ali</w:t>
            </w:r>
            <w:r w:rsidR="00513228" w:rsidRPr="00AB29F8">
              <w:rPr>
                <w:iCs/>
                <w:szCs w:val="24"/>
                <w:lang w:val="zh-CN" w:eastAsia="zh-CN"/>
              </w:rPr>
              <w:t xml:space="preserve">mentația sănătoasă” </w:t>
            </w:r>
            <w:r w:rsidRPr="00AB29F8">
              <w:rPr>
                <w:b/>
                <w:bCs/>
                <w:iCs/>
                <w:szCs w:val="24"/>
                <w:lang w:val="zh-CN" w:eastAsia="zh-CN"/>
              </w:rPr>
              <w:t>(Anexa1.3.1.1)</w:t>
            </w:r>
            <w:r w:rsidR="00BA3508" w:rsidRPr="00AB29F8">
              <w:rPr>
                <w:b/>
                <w:bCs/>
                <w:iCs/>
                <w:szCs w:val="24"/>
                <w:lang w:eastAsia="zh-CN"/>
              </w:rPr>
              <w:t>;</w:t>
            </w:r>
          </w:p>
          <w:p w14:paraId="765DC2BC" w14:textId="3815DF04"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u w:val="single"/>
                <w:lang w:val="zh-CN"/>
              </w:rPr>
            </w:pPr>
            <w:r w:rsidRPr="00AB29F8">
              <w:rPr>
                <w:iCs/>
                <w:szCs w:val="24"/>
                <w:lang w:val="zh-CN"/>
              </w:rPr>
              <w:t>Activitățile de sensibilizare a elevilor cu privire la promovarea sănătății mintale a elevilor, desfășurate în parteneriat cu Centrul de Plasament „Încredere”, Inspectora</w:t>
            </w:r>
            <w:r w:rsidR="00513228" w:rsidRPr="00AB29F8">
              <w:rPr>
                <w:iCs/>
                <w:szCs w:val="24"/>
                <w:lang w:val="zh-CN"/>
              </w:rPr>
              <w:t>tul de Poliție</w:t>
            </w:r>
            <w:r w:rsidR="00513228" w:rsidRPr="00AB29F8">
              <w:rPr>
                <w:b/>
                <w:bCs/>
                <w:iCs/>
                <w:szCs w:val="24"/>
                <w:u w:val="single"/>
                <w:lang w:val="zh-CN"/>
              </w:rPr>
              <w:t xml:space="preserve"> </w:t>
            </w:r>
            <w:r w:rsidRPr="00AB29F8">
              <w:rPr>
                <w:b/>
                <w:bCs/>
                <w:iCs/>
                <w:szCs w:val="24"/>
                <w:lang w:val="zh-CN"/>
              </w:rPr>
              <w:t>(Anexa1.3.1.2)</w:t>
            </w:r>
            <w:r w:rsidR="00BA3508" w:rsidRPr="00AB29F8">
              <w:rPr>
                <w:b/>
                <w:bCs/>
                <w:iCs/>
                <w:szCs w:val="24"/>
                <w:lang w:val="fr-FR"/>
              </w:rPr>
              <w:t>;</w:t>
            </w:r>
          </w:p>
          <w:p w14:paraId="06049FC2" w14:textId="2E5E7479"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Ședințele de informare a părinților elevilor cu CES  </w:t>
            </w:r>
            <w:r w:rsidR="002E1894" w:rsidRPr="00AB29F8">
              <w:rPr>
                <w:b/>
                <w:bCs/>
                <w:iCs/>
                <w:szCs w:val="24"/>
                <w:lang w:val="zh-CN"/>
              </w:rPr>
              <w:t>(Anexa1.3.1.3</w:t>
            </w:r>
            <w:r w:rsidRPr="00AB29F8">
              <w:rPr>
                <w:b/>
                <w:bCs/>
                <w:iCs/>
                <w:szCs w:val="24"/>
                <w:lang w:val="zh-CN"/>
              </w:rPr>
              <w:t>)</w:t>
            </w:r>
            <w:r w:rsidR="00BA3508" w:rsidRPr="00AB29F8">
              <w:rPr>
                <w:b/>
                <w:bCs/>
                <w:iCs/>
                <w:szCs w:val="24"/>
              </w:rPr>
              <w:t>;</w:t>
            </w:r>
          </w:p>
          <w:p w14:paraId="7A7199E2" w14:textId="73FB4DBB" w:rsidR="00D21BDA" w:rsidRPr="00AB29F8" w:rsidRDefault="00513228" w:rsidP="002E1894">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ro-MD" w:eastAsia="zh-CN"/>
              </w:rPr>
              <w:t xml:space="preserve">Agenda </w:t>
            </w:r>
            <w:r w:rsidRPr="00AB29F8">
              <w:rPr>
                <w:iCs/>
                <w:szCs w:val="24"/>
                <w:lang w:val="zh-CN" w:eastAsia="zh-CN"/>
              </w:rPr>
              <w:t>activitatății</w:t>
            </w:r>
            <w:r w:rsidR="005A0C9C" w:rsidRPr="00AB29F8">
              <w:rPr>
                <w:iCs/>
                <w:szCs w:val="24"/>
                <w:lang w:val="zh-CN" w:eastAsia="zh-CN"/>
              </w:rPr>
              <w:t xml:space="preserve"> de Mentorat de educație incluzivă și lucrul cu copii aflați în situați</w:t>
            </w:r>
            <w:r w:rsidRPr="00AB29F8">
              <w:rPr>
                <w:iCs/>
                <w:szCs w:val="24"/>
                <w:lang w:val="zh-CN" w:eastAsia="zh-CN"/>
              </w:rPr>
              <w:t xml:space="preserve">i vulnerabile pentru profesori, </w:t>
            </w:r>
            <w:r w:rsidR="005A0C9C" w:rsidRPr="00AB29F8">
              <w:rPr>
                <w:iCs/>
                <w:szCs w:val="24"/>
                <w:lang w:val="zh-CN" w:eastAsia="zh-CN"/>
              </w:rPr>
              <w:t>desfășurată în 27.04.2022 în parteneriat cu AO PR</w:t>
            </w:r>
            <w:r w:rsidRPr="00AB29F8">
              <w:rPr>
                <w:iCs/>
                <w:szCs w:val="24"/>
                <w:lang w:val="zh-CN" w:eastAsia="zh-CN"/>
              </w:rPr>
              <w:t xml:space="preserve">ODOCS </w:t>
            </w:r>
            <w:r w:rsidR="002E1894" w:rsidRPr="00AB29F8">
              <w:rPr>
                <w:b/>
                <w:bCs/>
                <w:iCs/>
                <w:szCs w:val="24"/>
                <w:lang w:val="zh-CN" w:eastAsia="zh-CN"/>
              </w:rPr>
              <w:t xml:space="preserve"> (Anexa1.3.1.4</w:t>
            </w:r>
            <w:r w:rsidR="005A0C9C" w:rsidRPr="00AB29F8">
              <w:rPr>
                <w:b/>
                <w:bCs/>
                <w:iCs/>
                <w:szCs w:val="24"/>
                <w:lang w:val="zh-CN" w:eastAsia="zh-CN"/>
              </w:rPr>
              <w:t>)</w:t>
            </w:r>
            <w:r w:rsidR="00D10FB3" w:rsidRPr="00AB29F8">
              <w:rPr>
                <w:b/>
                <w:bCs/>
                <w:iCs/>
                <w:szCs w:val="24"/>
                <w:lang w:eastAsia="zh-CN"/>
              </w:rPr>
              <w:t>.</w:t>
            </w:r>
          </w:p>
        </w:tc>
      </w:tr>
      <w:tr w:rsidR="00AB29F8" w:rsidRPr="00AB29F8" w14:paraId="17A04B2B" w14:textId="77777777" w:rsidTr="003E1142">
        <w:tc>
          <w:tcPr>
            <w:tcW w:w="1276" w:type="dxa"/>
          </w:tcPr>
          <w:p w14:paraId="174AB3BF"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27DE5645" w14:textId="77777777" w:rsidR="00D21BDA" w:rsidRPr="00AB29F8" w:rsidRDefault="005A0C9C" w:rsidP="008D60FD">
            <w:pPr>
              <w:pStyle w:val="afc"/>
              <w:tabs>
                <w:tab w:val="clear" w:pos="709"/>
                <w:tab w:val="left" w:pos="204"/>
              </w:tabs>
              <w:spacing w:line="276" w:lineRule="auto"/>
              <w:jc w:val="left"/>
              <w:rPr>
                <w:i/>
                <w:szCs w:val="24"/>
                <w:lang w:val="zh-CN" w:eastAsia="zh-CN"/>
              </w:rPr>
            </w:pPr>
            <w:r w:rsidRPr="00AB29F8">
              <w:rPr>
                <w:rFonts w:eastAsia="Times New Roman"/>
                <w:i/>
                <w:iCs/>
                <w:szCs w:val="24"/>
                <w:lang w:val="zh-CN" w:eastAsia="zh-CN"/>
              </w:rPr>
              <w:t xml:space="preserve">Instituția și cadrele didactice colaborează cu poliția, familiile și </w:t>
            </w:r>
            <w:r w:rsidRPr="00AB29F8">
              <w:rPr>
                <w:i/>
                <w:szCs w:val="24"/>
                <w:lang w:val="zh-CN" w:eastAsia="zh-CN"/>
              </w:rPr>
              <w:t>serviciile publice de sănătate în promovarea valorii sănătății fizice și mintale al elevilor, în promovarea stilului sănătos de viață preponderent în instituție și mai puțin în comunitate.</w:t>
            </w:r>
          </w:p>
        </w:tc>
      </w:tr>
      <w:tr w:rsidR="00AB29F8" w:rsidRPr="00AB29F8" w14:paraId="717A5769" w14:textId="77777777" w:rsidTr="003E1142">
        <w:tc>
          <w:tcPr>
            <w:tcW w:w="1276" w:type="dxa"/>
          </w:tcPr>
          <w:p w14:paraId="7B7069A3"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268" w:type="dxa"/>
            <w:vAlign w:val="center"/>
          </w:tcPr>
          <w:p w14:paraId="22919B30"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46FB3569" w14:textId="77777777" w:rsidR="00D21BDA" w:rsidRPr="00AB29F8" w:rsidRDefault="005A0C9C" w:rsidP="005A0C9C">
            <w:pPr>
              <w:spacing w:line="276" w:lineRule="auto"/>
              <w:jc w:val="center"/>
              <w:rPr>
                <w:szCs w:val="24"/>
                <w:lang w:val="zh-CN"/>
              </w:rPr>
            </w:pPr>
            <w:r w:rsidRPr="00AB29F8">
              <w:rPr>
                <w:szCs w:val="24"/>
                <w:lang w:val="zh-CN"/>
              </w:rPr>
              <w:t>Autoevaluare conform criteriilor: -0,75</w:t>
            </w:r>
          </w:p>
        </w:tc>
        <w:tc>
          <w:tcPr>
            <w:tcW w:w="2835" w:type="dxa"/>
            <w:vAlign w:val="center"/>
          </w:tcPr>
          <w:p w14:paraId="2E3CE718" w14:textId="77777777" w:rsidR="00D21BDA" w:rsidRPr="00AB29F8" w:rsidRDefault="005A0C9C" w:rsidP="005A0C9C">
            <w:pPr>
              <w:spacing w:line="276" w:lineRule="auto"/>
              <w:jc w:val="center"/>
              <w:rPr>
                <w:szCs w:val="24"/>
                <w:lang w:val="zh-CN"/>
              </w:rPr>
            </w:pPr>
            <w:r w:rsidRPr="00AB29F8">
              <w:rPr>
                <w:szCs w:val="24"/>
                <w:lang w:val="zh-CN"/>
              </w:rPr>
              <w:t>Punctaj acordat: - 1,50</w:t>
            </w:r>
          </w:p>
        </w:tc>
      </w:tr>
    </w:tbl>
    <w:p w14:paraId="7D785339" w14:textId="77777777" w:rsidR="00D21BDA" w:rsidRPr="00AB29F8" w:rsidRDefault="00D21BDA" w:rsidP="005A0C9C">
      <w:pPr>
        <w:spacing w:line="276" w:lineRule="auto"/>
        <w:rPr>
          <w:szCs w:val="24"/>
          <w:lang w:val="zh-CN"/>
        </w:rPr>
      </w:pPr>
    </w:p>
    <w:p w14:paraId="0C1DAA1F"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691416D7" w14:textId="77777777" w:rsidR="00D21BDA" w:rsidRPr="00AB29F8" w:rsidRDefault="005A0C9C" w:rsidP="005A0C9C">
      <w:pPr>
        <w:spacing w:line="276" w:lineRule="auto"/>
        <w:jc w:val="left"/>
        <w:rPr>
          <w:szCs w:val="24"/>
          <w:lang w:val="zh-CN"/>
        </w:rPr>
      </w:pPr>
      <w:r w:rsidRPr="00AB29F8">
        <w:rPr>
          <w:b/>
          <w:bCs/>
          <w:szCs w:val="24"/>
          <w:lang w:val="zh-CN"/>
        </w:rPr>
        <w:t>Indicator 1.3.2.</w:t>
      </w:r>
      <w:r w:rsidRPr="00AB29F8">
        <w:rPr>
          <w:szCs w:val="24"/>
          <w:lang w:val="zh-CN"/>
        </w:rPr>
        <w:t xml:space="preserve"> Asigurarea condițiilor fizice, inclusiv a spațiilor special rezervate, a resurselor materiale și metodologice (mese rotunde, seminare, traininguri, sesiuni de terapie educațională etc.) pentru profilaxia problemelor psihoemoționale ale elevilor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3969"/>
        <w:gridCol w:w="2977"/>
      </w:tblGrid>
      <w:tr w:rsidR="00AB29F8" w:rsidRPr="00AB29F8" w14:paraId="112791E9" w14:textId="77777777" w:rsidTr="003E1142">
        <w:tc>
          <w:tcPr>
            <w:tcW w:w="1276" w:type="dxa"/>
          </w:tcPr>
          <w:p w14:paraId="6C1091F4"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6E30109E" w14:textId="2AE7D74B" w:rsidR="003B5B8D" w:rsidRPr="00AB29F8" w:rsidRDefault="003B5B8D" w:rsidP="00513228">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Sa</w:t>
            </w:r>
            <w:r w:rsidR="002F63D5" w:rsidRPr="00AB29F8">
              <w:rPr>
                <w:iCs/>
                <w:szCs w:val="24"/>
                <w:lang w:val="zh-CN"/>
              </w:rPr>
              <w:t>la</w:t>
            </w:r>
            <w:r w:rsidRPr="00AB29F8">
              <w:rPr>
                <w:iCs/>
                <w:szCs w:val="24"/>
                <w:lang w:val="zh-CN"/>
              </w:rPr>
              <w:t xml:space="preserve"> de sport renovată</w:t>
            </w:r>
            <w:r w:rsidRPr="00AB29F8">
              <w:rPr>
                <w:iCs/>
                <w:szCs w:val="24"/>
                <w:lang w:val="ro-MD"/>
              </w:rPr>
              <w:t xml:space="preserve"> în liceu</w:t>
            </w:r>
            <w:r w:rsidR="00513228" w:rsidRPr="00AB29F8">
              <w:rPr>
                <w:iCs/>
                <w:szCs w:val="24"/>
                <w:lang w:val="ro-MD"/>
              </w:rPr>
              <w:t xml:space="preserve"> </w:t>
            </w:r>
            <w:r w:rsidR="00513228" w:rsidRPr="00AB29F8">
              <w:rPr>
                <w:b/>
                <w:bCs/>
                <w:iCs/>
                <w:szCs w:val="24"/>
                <w:lang w:val="zh-CN"/>
              </w:rPr>
              <w:t>(Anexa 1.3.2.1)</w:t>
            </w:r>
            <w:r w:rsidR="00513228" w:rsidRPr="00AB29F8">
              <w:rPr>
                <w:b/>
                <w:bCs/>
                <w:iCs/>
                <w:szCs w:val="24"/>
                <w:lang w:val="fr-FR"/>
              </w:rPr>
              <w:t>;</w:t>
            </w:r>
          </w:p>
          <w:p w14:paraId="47C9D26C" w14:textId="11C40C45" w:rsidR="003B5B8D" w:rsidRPr="00AB29F8" w:rsidRDefault="003B5B8D" w:rsidP="00513228">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ro-MD" w:eastAsia="zh-CN"/>
              </w:rPr>
              <w:lastRenderedPageBreak/>
              <w:t>S</w:t>
            </w:r>
            <w:r w:rsidR="002F63D5" w:rsidRPr="00AB29F8">
              <w:rPr>
                <w:iCs/>
                <w:szCs w:val="24"/>
                <w:lang w:val="zh-CN" w:eastAsia="zh-CN"/>
              </w:rPr>
              <w:t>ala</w:t>
            </w:r>
            <w:r w:rsidR="005A0C9C" w:rsidRPr="00AB29F8">
              <w:rPr>
                <w:iCs/>
                <w:szCs w:val="24"/>
                <w:lang w:val="zh-CN" w:eastAsia="zh-CN"/>
              </w:rPr>
              <w:t xml:space="preserve"> de meditație în căminul liceului dotată cu</w:t>
            </w:r>
            <w:r w:rsidR="00513228" w:rsidRPr="00AB29F8">
              <w:rPr>
                <w:iCs/>
                <w:szCs w:val="24"/>
                <w:lang w:val="zh-CN" w:eastAsia="zh-CN"/>
              </w:rPr>
              <w:t xml:space="preserve"> echipament și mobilier necesar</w:t>
            </w:r>
            <w:r w:rsidR="000A6F4F" w:rsidRPr="00AB29F8">
              <w:rPr>
                <w:iCs/>
                <w:szCs w:val="24"/>
                <w:lang w:val="ro-MD" w:eastAsia="zh-CN"/>
              </w:rPr>
              <w:t xml:space="preserve"> </w:t>
            </w:r>
            <w:r w:rsidR="000A6F4F" w:rsidRPr="00AB29F8">
              <w:rPr>
                <w:b/>
                <w:bCs/>
                <w:iCs/>
                <w:szCs w:val="24"/>
                <w:lang w:val="zh-CN" w:eastAsia="zh-CN"/>
              </w:rPr>
              <w:t>(Anexa 1.3.2.2</w:t>
            </w:r>
            <w:r w:rsidR="00513228" w:rsidRPr="00AB29F8">
              <w:rPr>
                <w:b/>
                <w:bCs/>
                <w:iCs/>
                <w:szCs w:val="24"/>
                <w:lang w:val="zh-CN" w:eastAsia="zh-CN"/>
              </w:rPr>
              <w:t>)</w:t>
            </w:r>
            <w:r w:rsidR="00513228" w:rsidRPr="00AB29F8">
              <w:rPr>
                <w:b/>
                <w:bCs/>
                <w:iCs/>
                <w:szCs w:val="24"/>
                <w:lang w:eastAsia="zh-CN"/>
              </w:rPr>
              <w:t>;</w:t>
            </w:r>
          </w:p>
          <w:p w14:paraId="13D3AE67" w14:textId="16A9EA49" w:rsidR="003B5B8D" w:rsidRPr="00AB29F8" w:rsidRDefault="003B5B8D" w:rsidP="000A6F4F">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T</w:t>
            </w:r>
            <w:r w:rsidRPr="00AB29F8">
              <w:rPr>
                <w:iCs/>
                <w:szCs w:val="24"/>
                <w:lang w:val="zh-CN"/>
              </w:rPr>
              <w:t>erenul</w:t>
            </w:r>
            <w:r w:rsidR="000A6F4F" w:rsidRPr="00AB29F8">
              <w:rPr>
                <w:iCs/>
                <w:szCs w:val="24"/>
                <w:lang w:val="zh-CN"/>
              </w:rPr>
              <w:t xml:space="preserve"> de sport de la cămin renovat</w:t>
            </w:r>
            <w:r w:rsidR="000A6F4F" w:rsidRPr="00AB29F8">
              <w:rPr>
                <w:iCs/>
                <w:szCs w:val="24"/>
                <w:lang w:val="ro-MD"/>
              </w:rPr>
              <w:t xml:space="preserve"> </w:t>
            </w:r>
            <w:r w:rsidR="000A6F4F" w:rsidRPr="00AB29F8">
              <w:rPr>
                <w:b/>
                <w:bCs/>
                <w:iCs/>
                <w:szCs w:val="24"/>
                <w:lang w:val="zh-CN"/>
              </w:rPr>
              <w:t>(Anexa 1.3.2.3)</w:t>
            </w:r>
            <w:r w:rsidR="000A6F4F" w:rsidRPr="00AB29F8">
              <w:rPr>
                <w:b/>
                <w:bCs/>
                <w:iCs/>
                <w:szCs w:val="24"/>
                <w:lang w:val="fr-FR"/>
              </w:rPr>
              <w:t>;</w:t>
            </w:r>
          </w:p>
          <w:p w14:paraId="52BC1EBF" w14:textId="0B3D4B81" w:rsidR="00D21BDA" w:rsidRPr="00AB29F8" w:rsidRDefault="000A6F4F" w:rsidP="000A6F4F">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Factura</w:t>
            </w:r>
            <w:r w:rsidR="003B5B8D" w:rsidRPr="00AB29F8">
              <w:rPr>
                <w:iCs/>
                <w:szCs w:val="24"/>
                <w:lang w:val="ro-MD"/>
              </w:rPr>
              <w:t xml:space="preserve"> fiscală de procurare a </w:t>
            </w:r>
            <w:r w:rsidR="005A0C9C" w:rsidRPr="00AB29F8">
              <w:rPr>
                <w:iCs/>
                <w:szCs w:val="24"/>
                <w:lang w:val="zh-CN"/>
              </w:rPr>
              <w:t>trenajoare</w:t>
            </w:r>
            <w:r w:rsidR="003B5B8D" w:rsidRPr="00AB29F8">
              <w:rPr>
                <w:iCs/>
                <w:szCs w:val="24"/>
                <w:lang w:val="ro-MD"/>
              </w:rPr>
              <w:t>lor</w:t>
            </w:r>
            <w:r w:rsidR="005A0C9C" w:rsidRPr="00AB29F8">
              <w:rPr>
                <w:iCs/>
                <w:szCs w:val="24"/>
                <w:lang w:val="zh-CN"/>
              </w:rPr>
              <w:t xml:space="preserve"> am</w:t>
            </w:r>
            <w:r w:rsidR="002E1894" w:rsidRPr="00AB29F8">
              <w:rPr>
                <w:iCs/>
                <w:szCs w:val="24"/>
                <w:lang w:val="zh-CN"/>
              </w:rPr>
              <w:t>plasate pe teritoriul căminului</w:t>
            </w:r>
            <w:r w:rsidRPr="00AB29F8">
              <w:rPr>
                <w:iCs/>
                <w:szCs w:val="24"/>
                <w:lang w:val="ro-MD"/>
              </w:rPr>
              <w:t xml:space="preserve"> </w:t>
            </w:r>
            <w:r w:rsidRPr="00AB29F8">
              <w:rPr>
                <w:b/>
                <w:bCs/>
                <w:iCs/>
                <w:szCs w:val="24"/>
                <w:lang w:val="zh-CN"/>
              </w:rPr>
              <w:t>(Anexa 1.3.2.4)</w:t>
            </w:r>
            <w:r w:rsidRPr="00AB29F8">
              <w:rPr>
                <w:b/>
                <w:bCs/>
                <w:iCs/>
                <w:szCs w:val="24"/>
              </w:rPr>
              <w:t>;</w:t>
            </w:r>
            <w:r w:rsidR="005A0C9C" w:rsidRPr="00AB29F8">
              <w:rPr>
                <w:iCs/>
                <w:szCs w:val="24"/>
                <w:lang w:val="zh-CN"/>
              </w:rPr>
              <w:t xml:space="preserve"> </w:t>
            </w:r>
          </w:p>
          <w:p w14:paraId="71AFBA61" w14:textId="24E0677A" w:rsidR="00F32739" w:rsidRPr="00AB29F8" w:rsidRDefault="000A6F4F" w:rsidP="000A6F4F">
            <w:pPr>
              <w:pStyle w:val="afc"/>
              <w:numPr>
                <w:ilvl w:val="0"/>
                <w:numId w:val="1"/>
              </w:numPr>
              <w:tabs>
                <w:tab w:val="clear" w:pos="709"/>
                <w:tab w:val="left" w:pos="204"/>
              </w:tabs>
              <w:spacing w:line="276" w:lineRule="auto"/>
              <w:ind w:left="0" w:firstLine="0"/>
              <w:jc w:val="left"/>
              <w:rPr>
                <w:iCs/>
                <w:szCs w:val="24"/>
                <w:lang w:val="zh-CN"/>
              </w:rPr>
            </w:pPr>
            <w:r w:rsidRPr="00AB29F8">
              <w:rPr>
                <w:bCs/>
                <w:iCs/>
                <w:szCs w:val="24"/>
              </w:rPr>
              <w:t>Cabinetul CE</w:t>
            </w:r>
            <w:r w:rsidR="00F32739" w:rsidRPr="00AB29F8">
              <w:rPr>
                <w:bCs/>
                <w:iCs/>
                <w:szCs w:val="24"/>
              </w:rPr>
              <w:t xml:space="preserve"> dotat cu mobilier,</w:t>
            </w:r>
            <w:r w:rsidR="00FD292C" w:rsidRPr="00AB29F8">
              <w:rPr>
                <w:bCs/>
                <w:iCs/>
                <w:szCs w:val="24"/>
              </w:rPr>
              <w:t xml:space="preserve"> calculator</w:t>
            </w:r>
            <w:r w:rsidR="00F32739" w:rsidRPr="00AB29F8">
              <w:rPr>
                <w:bCs/>
                <w:iCs/>
                <w:szCs w:val="24"/>
              </w:rPr>
              <w:t>,</w:t>
            </w:r>
            <w:r w:rsidR="00FD292C" w:rsidRPr="00AB29F8">
              <w:rPr>
                <w:bCs/>
                <w:iCs/>
                <w:szCs w:val="24"/>
              </w:rPr>
              <w:t xml:space="preserve"> </w:t>
            </w:r>
            <w:r w:rsidR="00F32739" w:rsidRPr="00AB29F8">
              <w:rPr>
                <w:bCs/>
                <w:iCs/>
                <w:szCs w:val="24"/>
              </w:rPr>
              <w:t>imprimantă</w:t>
            </w:r>
            <w:r w:rsidRPr="00AB29F8">
              <w:rPr>
                <w:bCs/>
                <w:iCs/>
                <w:szCs w:val="24"/>
              </w:rPr>
              <w:t xml:space="preserve"> </w:t>
            </w:r>
            <w:r w:rsidRPr="00AB29F8">
              <w:rPr>
                <w:b/>
                <w:bCs/>
                <w:iCs/>
                <w:szCs w:val="24"/>
                <w:lang w:val="zh-CN"/>
              </w:rPr>
              <w:t>(Anexa 1.3.2.5)</w:t>
            </w:r>
            <w:r w:rsidRPr="00AB29F8">
              <w:rPr>
                <w:b/>
                <w:bCs/>
                <w:iCs/>
                <w:szCs w:val="24"/>
              </w:rPr>
              <w:t>;</w:t>
            </w:r>
          </w:p>
          <w:p w14:paraId="2CB45DC8" w14:textId="7A31D87C" w:rsidR="00F32739" w:rsidRPr="00AB29F8" w:rsidRDefault="003B5B8D" w:rsidP="000A6F4F">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Factura fiscală de procurare a echipamentului, mobilierului pentru dotarea Cabinetului medical din liceu și cămin, inclusiv, izolatorul căminului</w:t>
            </w:r>
            <w:r w:rsidR="000A6F4F" w:rsidRPr="00AB29F8">
              <w:rPr>
                <w:iCs/>
                <w:szCs w:val="24"/>
                <w:lang w:val="ro-MD"/>
              </w:rPr>
              <w:t xml:space="preserve"> </w:t>
            </w:r>
            <w:r w:rsidR="000A6F4F" w:rsidRPr="00AB29F8">
              <w:rPr>
                <w:b/>
                <w:bCs/>
                <w:iCs/>
                <w:szCs w:val="24"/>
                <w:lang w:val="zh-CN"/>
              </w:rPr>
              <w:t>(Anexa 1.3.2.6)</w:t>
            </w:r>
            <w:r w:rsidR="000A6F4F" w:rsidRPr="00AB29F8">
              <w:rPr>
                <w:b/>
                <w:bCs/>
                <w:iCs/>
                <w:szCs w:val="24"/>
                <w:lang w:val="fr-FR"/>
              </w:rPr>
              <w:t>;</w:t>
            </w:r>
          </w:p>
          <w:p w14:paraId="3A4077A4" w14:textId="2192815A" w:rsidR="003B5B8D" w:rsidRPr="00AB29F8" w:rsidRDefault="003B5B8D" w:rsidP="000A6F4F">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CREI </w:t>
            </w:r>
            <w:r w:rsidR="00FD292C" w:rsidRPr="00AB29F8">
              <w:rPr>
                <w:iCs/>
                <w:szCs w:val="24"/>
                <w:lang w:val="ro-MD"/>
              </w:rPr>
              <w:t xml:space="preserve">- ul </w:t>
            </w:r>
            <w:r w:rsidRPr="00AB29F8">
              <w:rPr>
                <w:iCs/>
                <w:szCs w:val="24"/>
                <w:lang w:val="ro-MD"/>
              </w:rPr>
              <w:t>dotat cu mobilier, televizor, calculatoare, imprimante, materiale didactice corespunzătoare</w:t>
            </w:r>
            <w:r w:rsidR="000A6F4F" w:rsidRPr="00AB29F8">
              <w:rPr>
                <w:iCs/>
                <w:szCs w:val="24"/>
                <w:lang w:val="zh-CN"/>
              </w:rPr>
              <w:t xml:space="preserve"> </w:t>
            </w:r>
            <w:r w:rsidR="000A6F4F" w:rsidRPr="00AB29F8">
              <w:rPr>
                <w:b/>
                <w:bCs/>
                <w:iCs/>
                <w:szCs w:val="24"/>
                <w:lang w:val="zh-CN"/>
              </w:rPr>
              <w:t>(Anexa 1.3.2.7)</w:t>
            </w:r>
            <w:r w:rsidR="000A6F4F" w:rsidRPr="00AB29F8">
              <w:rPr>
                <w:b/>
                <w:bCs/>
                <w:iCs/>
                <w:szCs w:val="24"/>
              </w:rPr>
              <w:t>;</w:t>
            </w:r>
          </w:p>
          <w:p w14:paraId="15F46ED0" w14:textId="72D749CD" w:rsidR="00D21BDA" w:rsidRPr="00AB29F8" w:rsidRDefault="00FD292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 Strategia</w:t>
            </w:r>
            <w:r w:rsidR="005A0C9C" w:rsidRPr="00AB29F8">
              <w:rPr>
                <w:iCs/>
                <w:szCs w:val="24"/>
                <w:lang w:val="zh-CN"/>
              </w:rPr>
              <w:t xml:space="preserve"> de </w:t>
            </w:r>
            <w:r w:rsidRPr="00AB29F8">
              <w:rPr>
                <w:iCs/>
                <w:szCs w:val="24"/>
                <w:lang w:val="zh-CN"/>
              </w:rPr>
              <w:t>promovare a climatului organizaț</w:t>
            </w:r>
            <w:r w:rsidR="005A0C9C" w:rsidRPr="00AB29F8">
              <w:rPr>
                <w:iCs/>
                <w:szCs w:val="24"/>
                <w:lang w:val="zh-CN"/>
              </w:rPr>
              <w:t xml:space="preserve">ional pozitiv, aprobată la ședința Consiliului profesoral </w:t>
            </w:r>
            <w:r w:rsidR="003B5B8D" w:rsidRPr="00AB29F8">
              <w:rPr>
                <w:iCs/>
                <w:szCs w:val="24"/>
                <w:lang w:val="ro-MD"/>
              </w:rPr>
              <w:t>nr</w:t>
            </w:r>
            <w:r w:rsidRPr="00AB29F8">
              <w:rPr>
                <w:iCs/>
                <w:szCs w:val="24"/>
                <w:lang w:val="ro-MD"/>
              </w:rPr>
              <w:t>.</w:t>
            </w:r>
            <w:r w:rsidR="003B5B8D" w:rsidRPr="00AB29F8">
              <w:rPr>
                <w:iCs/>
                <w:szCs w:val="24"/>
                <w:lang w:val="ro-MD"/>
              </w:rPr>
              <w:t xml:space="preserve"> 2 </w:t>
            </w:r>
            <w:r w:rsidR="005A0C9C" w:rsidRPr="00AB29F8">
              <w:rPr>
                <w:iCs/>
                <w:szCs w:val="24"/>
                <w:lang w:val="zh-CN"/>
              </w:rPr>
              <w:t>din</w:t>
            </w:r>
            <w:r w:rsidR="003B5B8D" w:rsidRPr="00AB29F8">
              <w:rPr>
                <w:iCs/>
                <w:szCs w:val="24"/>
                <w:lang w:val="ro-MD"/>
              </w:rPr>
              <w:t xml:space="preserve"> </w:t>
            </w:r>
            <w:r w:rsidR="003B5B8D" w:rsidRPr="00AB29F8">
              <w:rPr>
                <w:iCs/>
                <w:szCs w:val="24"/>
                <w:lang w:val="zh-CN"/>
              </w:rPr>
              <w:t>15.09</w:t>
            </w:r>
            <w:r w:rsidR="005A0C9C" w:rsidRPr="00AB29F8">
              <w:rPr>
                <w:iCs/>
                <w:szCs w:val="24"/>
                <w:lang w:val="zh-CN"/>
              </w:rPr>
              <w:t>.</w:t>
            </w:r>
            <w:r w:rsidR="000A6F4F" w:rsidRPr="00AB29F8">
              <w:rPr>
                <w:iCs/>
                <w:szCs w:val="24"/>
                <w:lang w:val="zh-CN"/>
              </w:rPr>
              <w:t>2021</w:t>
            </w:r>
            <w:r w:rsidR="000A6F4F" w:rsidRPr="00AB29F8">
              <w:rPr>
                <w:b/>
                <w:bCs/>
                <w:iCs/>
                <w:szCs w:val="24"/>
                <w:lang w:val="zh-CN"/>
              </w:rPr>
              <w:t>(Anexa 1.3.2.8</w:t>
            </w:r>
            <w:r w:rsidR="005A0C9C" w:rsidRPr="00AB29F8">
              <w:rPr>
                <w:b/>
                <w:bCs/>
                <w:iCs/>
                <w:szCs w:val="24"/>
                <w:lang w:val="zh-CN"/>
              </w:rPr>
              <w:t>)</w:t>
            </w:r>
            <w:r w:rsidR="00BA3508" w:rsidRPr="00AB29F8">
              <w:rPr>
                <w:b/>
                <w:bCs/>
                <w:iCs/>
                <w:szCs w:val="24"/>
              </w:rPr>
              <w:t>;</w:t>
            </w:r>
          </w:p>
          <w:p w14:paraId="66608AF2" w14:textId="5CAEF20A" w:rsidR="00F32739" w:rsidRPr="00AB29F8" w:rsidRDefault="00F32739" w:rsidP="00F32739">
            <w:pPr>
              <w:pStyle w:val="afc"/>
              <w:numPr>
                <w:ilvl w:val="0"/>
                <w:numId w:val="1"/>
              </w:numPr>
              <w:tabs>
                <w:tab w:val="clear" w:pos="709"/>
                <w:tab w:val="left" w:pos="204"/>
              </w:tabs>
              <w:spacing w:line="276" w:lineRule="auto"/>
              <w:ind w:left="0" w:firstLine="0"/>
              <w:jc w:val="left"/>
              <w:rPr>
                <w:iCs/>
                <w:szCs w:val="24"/>
                <w:lang w:val="zh-CN" w:eastAsia="zh-CN"/>
              </w:rPr>
            </w:pPr>
            <w:r w:rsidRPr="00AB29F8">
              <w:rPr>
                <w:rFonts w:hint="eastAsia"/>
                <w:bCs/>
                <w:iCs/>
                <w:szCs w:val="24"/>
                <w:lang w:val="ro-MD" w:eastAsia="zh-CN"/>
              </w:rPr>
              <w:t>A</w:t>
            </w:r>
            <w:r w:rsidRPr="00AB29F8">
              <w:rPr>
                <w:bCs/>
                <w:iCs/>
                <w:szCs w:val="24"/>
                <w:lang w:val="ro-MD" w:eastAsia="zh-CN"/>
              </w:rPr>
              <w:t>telier</w:t>
            </w:r>
            <w:r w:rsidR="00FD292C" w:rsidRPr="00AB29F8">
              <w:rPr>
                <w:bCs/>
                <w:iCs/>
                <w:szCs w:val="24"/>
                <w:lang w:val="ro-MD" w:eastAsia="zh-CN"/>
              </w:rPr>
              <w:t xml:space="preserve">ul/ trainingul </w:t>
            </w:r>
            <w:r w:rsidRPr="00AB29F8">
              <w:rPr>
                <w:bCs/>
                <w:iCs/>
                <w:szCs w:val="24"/>
                <w:lang w:val="ro-MD" w:eastAsia="zh-CN"/>
              </w:rPr>
              <w:t xml:space="preserve">de formare în cadrul ședinței </w:t>
            </w:r>
            <w:r w:rsidR="00FD292C" w:rsidRPr="00AB29F8">
              <w:rPr>
                <w:bCs/>
                <w:iCs/>
                <w:szCs w:val="24"/>
                <w:lang w:val="ro-MD" w:eastAsia="zh-CN"/>
              </w:rPr>
              <w:t xml:space="preserve">(online) al </w:t>
            </w:r>
            <w:r w:rsidR="000A6F4F" w:rsidRPr="00AB29F8">
              <w:rPr>
                <w:bCs/>
                <w:iCs/>
                <w:szCs w:val="24"/>
                <w:lang w:val="ro-MD" w:eastAsia="zh-CN"/>
              </w:rPr>
              <w:t>CP</w:t>
            </w:r>
            <w:r w:rsidRPr="00AB29F8">
              <w:rPr>
                <w:bCs/>
                <w:iCs/>
                <w:szCs w:val="24"/>
                <w:lang w:val="ro-MD" w:eastAsia="zh-CN"/>
              </w:rPr>
              <w:t xml:space="preserve"> </w:t>
            </w:r>
            <w:r w:rsidR="00FD292C" w:rsidRPr="00AB29F8">
              <w:rPr>
                <w:bCs/>
                <w:iCs/>
                <w:szCs w:val="24"/>
                <w:lang w:val="ro-MD" w:eastAsia="zh-CN"/>
              </w:rPr>
              <w:t xml:space="preserve">nr.4 </w:t>
            </w:r>
            <w:r w:rsidRPr="00AB29F8">
              <w:rPr>
                <w:bCs/>
                <w:iCs/>
                <w:szCs w:val="24"/>
                <w:lang w:val="ro-MD" w:eastAsia="zh-CN"/>
              </w:rPr>
              <w:t xml:space="preserve">din 05.10.2021 </w:t>
            </w:r>
            <w:r w:rsidR="000A6F4F" w:rsidRPr="00AB29F8">
              <w:rPr>
                <w:bCs/>
                <w:iCs/>
                <w:szCs w:val="24"/>
                <w:lang w:val="ro-MD" w:eastAsia="zh-CN"/>
              </w:rPr>
              <w:t xml:space="preserve">cu tema </w:t>
            </w:r>
            <w:r w:rsidRPr="00AB29F8">
              <w:rPr>
                <w:bCs/>
                <w:iCs/>
                <w:szCs w:val="24"/>
                <w:lang w:val="ro-MD" w:eastAsia="zh-CN"/>
              </w:rPr>
              <w:t>„Starea de bine al elevilor și angajaților - condiție propice în realizarea procesului educațional</w:t>
            </w:r>
            <w:r w:rsidR="000A6F4F" w:rsidRPr="00AB29F8">
              <w:rPr>
                <w:bCs/>
                <w:iCs/>
                <w:szCs w:val="24"/>
                <w:lang w:val="ro-MD" w:eastAsia="zh-CN"/>
              </w:rPr>
              <w:t>”</w:t>
            </w:r>
            <w:r w:rsidRPr="00AB29F8">
              <w:rPr>
                <w:bCs/>
                <w:iCs/>
                <w:szCs w:val="24"/>
                <w:lang w:val="ro-MD" w:eastAsia="zh-CN"/>
              </w:rPr>
              <w:t xml:space="preserve"> </w:t>
            </w:r>
            <w:r w:rsidR="009451F0" w:rsidRPr="00AB29F8">
              <w:rPr>
                <w:b/>
                <w:bCs/>
                <w:iCs/>
                <w:szCs w:val="24"/>
                <w:lang w:val="zh-CN" w:eastAsia="zh-CN"/>
              </w:rPr>
              <w:t>(Anexa 1.3.2.</w:t>
            </w:r>
            <w:r w:rsidR="0012646C" w:rsidRPr="00AB29F8">
              <w:rPr>
                <w:b/>
                <w:bCs/>
                <w:iCs/>
                <w:szCs w:val="24"/>
                <w:lang w:val="ro-MD" w:eastAsia="zh-CN"/>
              </w:rPr>
              <w:t>9</w:t>
            </w:r>
            <w:r w:rsidR="009451F0" w:rsidRPr="00AB29F8">
              <w:rPr>
                <w:b/>
                <w:bCs/>
                <w:iCs/>
                <w:szCs w:val="24"/>
                <w:lang w:val="zh-CN" w:eastAsia="zh-CN"/>
              </w:rPr>
              <w:t>)</w:t>
            </w:r>
            <w:r w:rsidR="009451F0" w:rsidRPr="00AB29F8">
              <w:rPr>
                <w:b/>
                <w:bCs/>
                <w:iCs/>
                <w:szCs w:val="24"/>
                <w:lang w:val="ro-MD" w:eastAsia="zh-CN"/>
              </w:rPr>
              <w:t>;</w:t>
            </w:r>
            <w:r w:rsidR="000A6F4F" w:rsidRPr="00AB29F8">
              <w:rPr>
                <w:bCs/>
                <w:iCs/>
                <w:szCs w:val="24"/>
                <w:lang w:val="ro-MD" w:eastAsia="zh-CN"/>
              </w:rPr>
              <w:t xml:space="preserve"> </w:t>
            </w:r>
          </w:p>
          <w:p w14:paraId="447D2CAC" w14:textId="5BAA0515" w:rsidR="00D21BDA" w:rsidRPr="00AB29F8" w:rsidRDefault="005A0C9C" w:rsidP="002E189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 xml:space="preserve">Aplicarea Instrucțiunii cu privire la managementul temelor pentru acasă </w:t>
            </w:r>
            <w:r w:rsidR="0012646C" w:rsidRPr="00AB29F8">
              <w:rPr>
                <w:b/>
                <w:bCs/>
                <w:iCs/>
                <w:szCs w:val="24"/>
                <w:lang w:val="zh-CN"/>
              </w:rPr>
              <w:t>(Anexa 1.3.2.10</w:t>
            </w:r>
            <w:r w:rsidRPr="00AB29F8">
              <w:rPr>
                <w:b/>
                <w:bCs/>
                <w:iCs/>
                <w:szCs w:val="24"/>
                <w:lang w:val="zh-CN"/>
              </w:rPr>
              <w:t>).</w:t>
            </w:r>
          </w:p>
        </w:tc>
      </w:tr>
      <w:tr w:rsidR="00AB29F8" w:rsidRPr="00AB29F8" w14:paraId="100D950A" w14:textId="77777777" w:rsidTr="003E1142">
        <w:tc>
          <w:tcPr>
            <w:tcW w:w="1276" w:type="dxa"/>
          </w:tcPr>
          <w:p w14:paraId="36155FCD" w14:textId="1E7E8385" w:rsidR="00D21BDA" w:rsidRPr="00AB29F8" w:rsidRDefault="005A0C9C" w:rsidP="005A0C9C">
            <w:pPr>
              <w:spacing w:line="276" w:lineRule="auto"/>
              <w:ind w:right="-308"/>
              <w:jc w:val="left"/>
              <w:rPr>
                <w:szCs w:val="24"/>
                <w:lang w:val="zh-CN"/>
              </w:rPr>
            </w:pPr>
            <w:r w:rsidRPr="00AB29F8">
              <w:rPr>
                <w:szCs w:val="24"/>
                <w:lang w:val="zh-CN"/>
              </w:rPr>
              <w:lastRenderedPageBreak/>
              <w:t>Constatări</w:t>
            </w:r>
          </w:p>
        </w:tc>
        <w:tc>
          <w:tcPr>
            <w:tcW w:w="9214" w:type="dxa"/>
            <w:gridSpan w:val="3"/>
          </w:tcPr>
          <w:p w14:paraId="6D09123D" w14:textId="77777777" w:rsidR="00D21BDA" w:rsidRPr="00AB29F8" w:rsidRDefault="005A0C9C" w:rsidP="008D60FD">
            <w:pPr>
              <w:pStyle w:val="afc"/>
              <w:tabs>
                <w:tab w:val="clear" w:pos="709"/>
                <w:tab w:val="left" w:pos="204"/>
              </w:tabs>
              <w:spacing w:line="276" w:lineRule="auto"/>
              <w:jc w:val="left"/>
              <w:rPr>
                <w:i/>
                <w:szCs w:val="24"/>
                <w:lang w:val="zh-CN" w:eastAsia="zh-CN"/>
              </w:rPr>
            </w:pPr>
            <w:r w:rsidRPr="00AB29F8">
              <w:rPr>
                <w:i/>
                <w:szCs w:val="24"/>
                <w:lang w:val="zh-CN" w:eastAsia="zh-CN"/>
              </w:rPr>
              <w:t>Resursele materiale și metodologice,</w:t>
            </w:r>
            <w:r w:rsidRPr="00AB29F8">
              <w:rPr>
                <w:rFonts w:eastAsia="Times New Roman"/>
                <w:i/>
                <w:iCs/>
                <w:szCs w:val="24"/>
                <w:lang w:val="zh-CN" w:eastAsia="zh-CN"/>
              </w:rPr>
              <w:t xml:space="preserve"> din instituție asigură</w:t>
            </w:r>
            <w:r w:rsidRPr="00AB29F8">
              <w:rPr>
                <w:i/>
                <w:szCs w:val="24"/>
                <w:lang w:val="zh-CN" w:eastAsia="zh-CN"/>
              </w:rPr>
              <w:t xml:space="preserve"> posibilitatea de profilaxie a problemelor psihoemoționale ale elevilor, însă, la moment, partial, condițiile fizice: </w:t>
            </w:r>
            <w:r w:rsidRPr="00AB29F8">
              <w:rPr>
                <w:rFonts w:eastAsia="Times New Roman"/>
                <w:i/>
                <w:iCs/>
                <w:szCs w:val="24"/>
                <w:lang w:val="zh-CN" w:eastAsia="zh-CN"/>
              </w:rPr>
              <w:t>terenul de sport al instituției necesită renovare capitală și nu poate fi folosit.</w:t>
            </w:r>
          </w:p>
        </w:tc>
      </w:tr>
      <w:tr w:rsidR="00AB29F8" w:rsidRPr="00AB29F8" w14:paraId="55E52E3E" w14:textId="77777777" w:rsidTr="003E1142">
        <w:tc>
          <w:tcPr>
            <w:tcW w:w="1276" w:type="dxa"/>
          </w:tcPr>
          <w:p w14:paraId="741B633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268" w:type="dxa"/>
            <w:vAlign w:val="center"/>
          </w:tcPr>
          <w:p w14:paraId="59BB2DB8"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969" w:type="dxa"/>
            <w:vAlign w:val="center"/>
          </w:tcPr>
          <w:p w14:paraId="7CD5D0C5" w14:textId="77777777" w:rsidR="00D21BDA" w:rsidRPr="00AB29F8" w:rsidRDefault="005A0C9C" w:rsidP="005A0C9C">
            <w:pPr>
              <w:spacing w:line="276" w:lineRule="auto"/>
              <w:jc w:val="center"/>
              <w:rPr>
                <w:szCs w:val="24"/>
                <w:lang w:val="zh-CN"/>
              </w:rPr>
            </w:pPr>
            <w:r w:rsidRPr="00AB29F8">
              <w:rPr>
                <w:szCs w:val="24"/>
                <w:lang w:val="zh-CN"/>
              </w:rPr>
              <w:t>Autoevaluare conform criteriilor: -0,5</w:t>
            </w:r>
          </w:p>
        </w:tc>
        <w:tc>
          <w:tcPr>
            <w:tcW w:w="2977" w:type="dxa"/>
            <w:vAlign w:val="center"/>
          </w:tcPr>
          <w:p w14:paraId="31B7091B" w14:textId="77777777" w:rsidR="00D21BDA" w:rsidRPr="00AB29F8" w:rsidRDefault="005A0C9C" w:rsidP="005A0C9C">
            <w:pPr>
              <w:spacing w:line="276" w:lineRule="auto"/>
              <w:jc w:val="center"/>
              <w:rPr>
                <w:szCs w:val="24"/>
                <w:lang w:val="zh-CN"/>
              </w:rPr>
            </w:pPr>
            <w:r w:rsidRPr="00AB29F8">
              <w:rPr>
                <w:szCs w:val="24"/>
                <w:lang w:val="zh-CN"/>
              </w:rPr>
              <w:t>Punctaj acordat: - 0,5</w:t>
            </w:r>
          </w:p>
        </w:tc>
      </w:tr>
    </w:tbl>
    <w:p w14:paraId="542BEDC5" w14:textId="77777777" w:rsidR="00D21BDA" w:rsidRPr="00AB29F8" w:rsidRDefault="00D21BDA" w:rsidP="005A0C9C">
      <w:pPr>
        <w:spacing w:line="276" w:lineRule="auto"/>
        <w:rPr>
          <w:szCs w:val="24"/>
          <w:lang w:val="zh-CN"/>
        </w:rPr>
      </w:pPr>
    </w:p>
    <w:p w14:paraId="344D71F6"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1A19CA94" w14:textId="77777777" w:rsidR="00D21BDA" w:rsidRPr="00AB29F8" w:rsidRDefault="005A0C9C" w:rsidP="005A0C9C">
      <w:pPr>
        <w:spacing w:line="276" w:lineRule="auto"/>
        <w:jc w:val="left"/>
        <w:rPr>
          <w:szCs w:val="24"/>
          <w:lang w:val="zh-CN"/>
        </w:rPr>
      </w:pPr>
      <w:r w:rsidRPr="00AB29F8">
        <w:rPr>
          <w:b/>
          <w:bCs/>
          <w:szCs w:val="24"/>
          <w:lang w:val="zh-CN"/>
        </w:rPr>
        <w:t>Indicator 1.3.3.</w:t>
      </w:r>
      <w:r w:rsidRPr="00AB29F8">
        <w:rPr>
          <w:szCs w:val="24"/>
          <w:lang w:val="zh-CN"/>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la programe ce promovează modul sănătos de viață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4111"/>
        <w:gridCol w:w="2977"/>
      </w:tblGrid>
      <w:tr w:rsidR="00AB29F8" w:rsidRPr="00AB29F8" w14:paraId="04347EF8" w14:textId="77777777" w:rsidTr="003E1142">
        <w:tc>
          <w:tcPr>
            <w:tcW w:w="1276" w:type="dxa"/>
          </w:tcPr>
          <w:p w14:paraId="63D6E431" w14:textId="77777777" w:rsidR="00D21BDA" w:rsidRPr="00AB29F8" w:rsidRDefault="005A0C9C" w:rsidP="00D73D56">
            <w:pPr>
              <w:spacing w:line="276" w:lineRule="auto"/>
              <w:jc w:val="left"/>
              <w:rPr>
                <w:szCs w:val="24"/>
                <w:lang w:val="zh-CN"/>
              </w:rPr>
            </w:pPr>
            <w:r w:rsidRPr="00AB29F8">
              <w:rPr>
                <w:szCs w:val="24"/>
                <w:lang w:val="zh-CN"/>
              </w:rPr>
              <w:t xml:space="preserve">Dovezi </w:t>
            </w:r>
          </w:p>
        </w:tc>
        <w:tc>
          <w:tcPr>
            <w:tcW w:w="9214" w:type="dxa"/>
            <w:gridSpan w:val="3"/>
          </w:tcPr>
          <w:p w14:paraId="45FD19DF" w14:textId="7A5E90C6" w:rsidR="00D21BDA" w:rsidRPr="00AB29F8" w:rsidRDefault="005A0C9C" w:rsidP="002E1894">
            <w:pPr>
              <w:pStyle w:val="afc"/>
              <w:numPr>
                <w:ilvl w:val="0"/>
                <w:numId w:val="10"/>
              </w:numPr>
              <w:tabs>
                <w:tab w:val="clear" w:pos="709"/>
                <w:tab w:val="left" w:pos="204"/>
              </w:tabs>
              <w:spacing w:line="276" w:lineRule="auto"/>
              <w:ind w:left="0" w:firstLine="0"/>
              <w:jc w:val="left"/>
              <w:rPr>
                <w:iCs/>
                <w:szCs w:val="24"/>
                <w:lang w:val="zh-CN"/>
              </w:rPr>
            </w:pPr>
            <w:r w:rsidRPr="00AB29F8">
              <w:rPr>
                <w:iCs/>
                <w:szCs w:val="24"/>
                <w:lang w:val="zh-CN"/>
              </w:rPr>
              <w:t>Starturi</w:t>
            </w:r>
            <w:r w:rsidR="001B54FB" w:rsidRPr="00AB29F8">
              <w:rPr>
                <w:iCs/>
                <w:szCs w:val="24"/>
                <w:lang w:val="ro-MD"/>
              </w:rPr>
              <w:t>le</w:t>
            </w:r>
            <w:r w:rsidRPr="00AB29F8">
              <w:rPr>
                <w:iCs/>
                <w:szCs w:val="24"/>
                <w:lang w:val="zh-CN"/>
              </w:rPr>
              <w:t xml:space="preserve"> vesele în c</w:t>
            </w:r>
            <w:r w:rsidR="00FD292C" w:rsidRPr="00AB29F8">
              <w:rPr>
                <w:iCs/>
                <w:szCs w:val="24"/>
                <w:lang w:val="zh-CN"/>
              </w:rPr>
              <w:t>lasele a VI-a, 17.03.2022</w:t>
            </w:r>
            <w:r w:rsidRPr="00AB29F8">
              <w:rPr>
                <w:iCs/>
                <w:szCs w:val="24"/>
                <w:lang w:val="zh-CN"/>
              </w:rPr>
              <w:t xml:space="preserve"> </w:t>
            </w:r>
            <w:r w:rsidRPr="00AB29F8">
              <w:rPr>
                <w:b/>
                <w:bCs/>
                <w:iCs/>
                <w:szCs w:val="24"/>
                <w:lang w:val="zh-CN"/>
              </w:rPr>
              <w:t xml:space="preserve">(Anexa </w:t>
            </w:r>
            <w:r w:rsidRPr="00AB29F8">
              <w:rPr>
                <w:b/>
                <w:bCs/>
                <w:szCs w:val="24"/>
                <w:lang w:val="zh-CN"/>
              </w:rPr>
              <w:t>1.3.3.1)</w:t>
            </w:r>
            <w:r w:rsidR="00D10FB3" w:rsidRPr="00AB29F8">
              <w:rPr>
                <w:b/>
                <w:bCs/>
                <w:iCs/>
                <w:szCs w:val="24"/>
              </w:rPr>
              <w:t>.</w:t>
            </w:r>
          </w:p>
          <w:p w14:paraId="4E47BD1E" w14:textId="448B6524" w:rsidR="00D21BDA" w:rsidRPr="00AB29F8" w:rsidRDefault="005A0C9C" w:rsidP="002E1894">
            <w:pPr>
              <w:pStyle w:val="afc"/>
              <w:numPr>
                <w:ilvl w:val="0"/>
                <w:numId w:val="10"/>
              </w:numPr>
              <w:tabs>
                <w:tab w:val="clear" w:pos="709"/>
                <w:tab w:val="left" w:pos="204"/>
              </w:tabs>
              <w:spacing w:line="276" w:lineRule="auto"/>
              <w:ind w:left="0" w:firstLine="0"/>
              <w:jc w:val="left"/>
              <w:rPr>
                <w:iCs/>
                <w:szCs w:val="24"/>
                <w:lang w:val="zh-CN"/>
              </w:rPr>
            </w:pPr>
            <w:r w:rsidRPr="00AB29F8">
              <w:rPr>
                <w:iCs/>
                <w:szCs w:val="24"/>
                <w:lang w:val="zh-CN"/>
              </w:rPr>
              <w:t>Activitățile de acordare a primului ajutor în diverse situații de risc</w:t>
            </w:r>
            <w:r w:rsidRPr="00AB29F8">
              <w:rPr>
                <w:b/>
                <w:bCs/>
                <w:szCs w:val="24"/>
                <w:lang w:val="zh-CN"/>
              </w:rPr>
              <w:t xml:space="preserve"> (Anexa</w:t>
            </w:r>
            <w:r w:rsidR="00FD292C" w:rsidRPr="00AB29F8">
              <w:rPr>
                <w:b/>
                <w:bCs/>
                <w:szCs w:val="24"/>
                <w:lang w:val="ro-MD"/>
              </w:rPr>
              <w:t xml:space="preserve"> </w:t>
            </w:r>
            <w:r w:rsidRPr="00AB29F8">
              <w:rPr>
                <w:b/>
                <w:bCs/>
                <w:szCs w:val="24"/>
                <w:lang w:val="zh-CN"/>
              </w:rPr>
              <w:t>1.3.3.3)</w:t>
            </w:r>
            <w:r w:rsidR="005068B9" w:rsidRPr="00AB29F8">
              <w:rPr>
                <w:b/>
                <w:bCs/>
                <w:szCs w:val="24"/>
                <w:lang w:val="fr-FR"/>
              </w:rPr>
              <w:t>;</w:t>
            </w:r>
          </w:p>
          <w:p w14:paraId="312F0E8D" w14:textId="4F1875D6" w:rsidR="00D21BDA" w:rsidRPr="00AB29F8" w:rsidRDefault="005A0C9C" w:rsidP="002E1894">
            <w:pPr>
              <w:pStyle w:val="afc"/>
              <w:numPr>
                <w:ilvl w:val="0"/>
                <w:numId w:val="10"/>
              </w:numPr>
              <w:tabs>
                <w:tab w:val="left" w:pos="204"/>
              </w:tabs>
              <w:spacing w:line="276" w:lineRule="auto"/>
              <w:ind w:left="0" w:firstLine="0"/>
              <w:jc w:val="left"/>
              <w:rPr>
                <w:iCs/>
                <w:szCs w:val="24"/>
                <w:lang w:val="zh-CN" w:eastAsia="zh-CN"/>
              </w:rPr>
            </w:pPr>
            <w:r w:rsidRPr="00AB29F8">
              <w:rPr>
                <w:iCs/>
                <w:szCs w:val="24"/>
                <w:lang w:val="zh-CN" w:eastAsia="zh-CN"/>
              </w:rPr>
              <w:t>Antrenamentele de acordare a primului ajutor premedical în caz de situații excepționale (arsuri, degerări, hemoragii, fracturi, electrocutare, tehnica aplicării garoului, pansamente, resuscitarea cardio-respiratorie, în clasele IX-a C și a XI-a B- planul și raportul de activitate a asistentei medicale, 2021-2022</w:t>
            </w:r>
            <w:r w:rsidR="00355A92" w:rsidRPr="00AB29F8">
              <w:rPr>
                <w:iCs/>
                <w:szCs w:val="24"/>
                <w:lang w:val="ro-MD" w:eastAsia="zh-CN"/>
              </w:rPr>
              <w:t xml:space="preserve"> </w:t>
            </w:r>
            <w:r w:rsidRPr="00AB29F8">
              <w:rPr>
                <w:iCs/>
                <w:szCs w:val="24"/>
                <w:lang w:val="zh-CN" w:eastAsia="zh-CN"/>
              </w:rPr>
              <w:t xml:space="preserve">(raportul asistentei medicale, </w:t>
            </w:r>
            <w:r w:rsidR="009451F0" w:rsidRPr="00AB29F8">
              <w:rPr>
                <w:iCs/>
                <w:szCs w:val="24"/>
                <w:lang w:val="ro-MD" w:eastAsia="zh-CN"/>
              </w:rPr>
              <w:t>CA</w:t>
            </w:r>
            <w:r w:rsidR="003F01F6" w:rsidRPr="00AB29F8">
              <w:rPr>
                <w:iCs/>
                <w:szCs w:val="24"/>
                <w:lang w:val="zh-CN" w:eastAsia="zh-CN"/>
              </w:rPr>
              <w:t>, p</w:t>
            </w:r>
            <w:r w:rsidRPr="00AB29F8">
              <w:rPr>
                <w:iCs/>
                <w:szCs w:val="24"/>
                <w:lang w:val="zh-CN" w:eastAsia="zh-CN"/>
              </w:rPr>
              <w:t>roces-verbal nr.</w:t>
            </w:r>
            <w:r w:rsidR="00B83F22" w:rsidRPr="00AB29F8">
              <w:rPr>
                <w:iCs/>
                <w:szCs w:val="24"/>
                <w:lang w:val="ro-MD" w:eastAsia="zh-CN"/>
              </w:rPr>
              <w:t xml:space="preserve"> 11 din 26.05.22</w:t>
            </w:r>
            <w:r w:rsidRPr="00AB29F8">
              <w:rPr>
                <w:iCs/>
                <w:szCs w:val="24"/>
                <w:lang w:val="zh-CN" w:eastAsia="zh-CN"/>
              </w:rPr>
              <w:t>)</w:t>
            </w:r>
            <w:r w:rsidRPr="00AB29F8">
              <w:rPr>
                <w:b/>
                <w:iCs/>
                <w:szCs w:val="24"/>
                <w:lang w:val="zh-CN" w:eastAsia="zh-CN"/>
              </w:rPr>
              <w:t xml:space="preserve"> </w:t>
            </w:r>
            <w:r w:rsidR="00355A92" w:rsidRPr="00AB29F8">
              <w:rPr>
                <w:b/>
                <w:bCs/>
                <w:szCs w:val="24"/>
                <w:lang w:val="zh-CN" w:eastAsia="zh-CN"/>
              </w:rPr>
              <w:t>(Anexa</w:t>
            </w:r>
            <w:r w:rsidR="00FD292C" w:rsidRPr="00AB29F8">
              <w:rPr>
                <w:b/>
                <w:bCs/>
                <w:szCs w:val="24"/>
                <w:lang w:val="ro-MD" w:eastAsia="zh-CN"/>
              </w:rPr>
              <w:t xml:space="preserve"> </w:t>
            </w:r>
            <w:r w:rsidR="00355A92" w:rsidRPr="00AB29F8">
              <w:rPr>
                <w:b/>
                <w:bCs/>
                <w:szCs w:val="24"/>
                <w:lang w:val="zh-CN" w:eastAsia="zh-CN"/>
              </w:rPr>
              <w:t>1.3.3.4</w:t>
            </w:r>
            <w:r w:rsidRPr="00AB29F8">
              <w:rPr>
                <w:b/>
                <w:bCs/>
                <w:szCs w:val="24"/>
                <w:lang w:val="zh-CN" w:eastAsia="zh-CN"/>
              </w:rPr>
              <w:t>)</w:t>
            </w:r>
            <w:r w:rsidR="005068B9" w:rsidRPr="00AB29F8">
              <w:rPr>
                <w:b/>
                <w:bCs/>
                <w:szCs w:val="24"/>
                <w:lang w:eastAsia="zh-CN"/>
              </w:rPr>
              <w:t>;</w:t>
            </w:r>
          </w:p>
          <w:p w14:paraId="754E0B37" w14:textId="15888B65" w:rsidR="00D21BDA" w:rsidRPr="00AB29F8" w:rsidRDefault="005A0C9C" w:rsidP="002E1894">
            <w:pPr>
              <w:pStyle w:val="afc"/>
              <w:numPr>
                <w:ilvl w:val="0"/>
                <w:numId w:val="10"/>
              </w:numPr>
              <w:tabs>
                <w:tab w:val="left" w:pos="204"/>
              </w:tabs>
              <w:spacing w:line="276" w:lineRule="auto"/>
              <w:ind w:left="0" w:firstLine="0"/>
              <w:jc w:val="left"/>
              <w:rPr>
                <w:iCs/>
                <w:szCs w:val="24"/>
                <w:lang w:val="zh-CN" w:eastAsia="zh-CN"/>
              </w:rPr>
            </w:pPr>
            <w:r w:rsidRPr="00AB29F8">
              <w:rPr>
                <w:iCs/>
                <w:szCs w:val="24"/>
                <w:lang w:val="zh-CN" w:eastAsia="zh-CN"/>
              </w:rPr>
              <w:t xml:space="preserve">Concursul Școala securității pentru copii „Împreună reducem riscurile”, ediția 2022, din 13-14.05.2022 </w:t>
            </w:r>
            <w:r w:rsidRPr="00AB29F8">
              <w:rPr>
                <w:b/>
                <w:bCs/>
                <w:szCs w:val="24"/>
                <w:lang w:val="zh-CN" w:eastAsia="zh-CN"/>
              </w:rPr>
              <w:t>(Anexa</w:t>
            </w:r>
            <w:r w:rsidR="00FD292C" w:rsidRPr="00AB29F8">
              <w:rPr>
                <w:b/>
                <w:bCs/>
                <w:szCs w:val="24"/>
                <w:lang w:val="ro-MD" w:eastAsia="zh-CN"/>
              </w:rPr>
              <w:t xml:space="preserve"> </w:t>
            </w:r>
            <w:r w:rsidRPr="00AB29F8">
              <w:rPr>
                <w:b/>
                <w:bCs/>
                <w:szCs w:val="24"/>
                <w:lang w:val="zh-CN" w:eastAsia="zh-CN"/>
              </w:rPr>
              <w:t>1.3</w:t>
            </w:r>
            <w:r w:rsidR="00355A92" w:rsidRPr="00AB29F8">
              <w:rPr>
                <w:b/>
                <w:bCs/>
                <w:szCs w:val="24"/>
                <w:lang w:val="zh-CN" w:eastAsia="zh-CN"/>
              </w:rPr>
              <w:t>.3.5</w:t>
            </w:r>
            <w:r w:rsidRPr="00AB29F8">
              <w:rPr>
                <w:b/>
                <w:bCs/>
                <w:szCs w:val="24"/>
                <w:lang w:val="zh-CN" w:eastAsia="zh-CN"/>
              </w:rPr>
              <w:t>)</w:t>
            </w:r>
            <w:r w:rsidR="005068B9" w:rsidRPr="00AB29F8">
              <w:rPr>
                <w:b/>
                <w:bCs/>
                <w:szCs w:val="24"/>
                <w:lang w:eastAsia="zh-CN"/>
              </w:rPr>
              <w:t>;</w:t>
            </w:r>
          </w:p>
          <w:p w14:paraId="4E112E92" w14:textId="32586846" w:rsidR="00D21BDA" w:rsidRPr="00AB29F8" w:rsidRDefault="005A0C9C" w:rsidP="00355A92">
            <w:pPr>
              <w:pStyle w:val="afc"/>
              <w:numPr>
                <w:ilvl w:val="0"/>
                <w:numId w:val="10"/>
              </w:numPr>
              <w:tabs>
                <w:tab w:val="left" w:pos="204"/>
              </w:tabs>
              <w:spacing w:line="276" w:lineRule="auto"/>
              <w:ind w:left="0" w:firstLine="0"/>
              <w:jc w:val="left"/>
              <w:rPr>
                <w:iCs/>
                <w:szCs w:val="24"/>
                <w:lang w:val="zh-CN"/>
              </w:rPr>
            </w:pPr>
            <w:r w:rsidRPr="00AB29F8">
              <w:rPr>
                <w:szCs w:val="24"/>
                <w:lang w:val="zh-CN"/>
              </w:rPr>
              <w:t>Graficul activității secțiilor sportive</w:t>
            </w:r>
            <w:r w:rsidRPr="00AB29F8">
              <w:rPr>
                <w:b/>
                <w:bCs/>
                <w:szCs w:val="24"/>
                <w:lang w:val="zh-CN"/>
              </w:rPr>
              <w:t xml:space="preserve"> (Anexa</w:t>
            </w:r>
            <w:r w:rsidR="00FD292C" w:rsidRPr="00AB29F8">
              <w:rPr>
                <w:b/>
                <w:bCs/>
                <w:szCs w:val="24"/>
                <w:lang w:val="ro-MD"/>
              </w:rPr>
              <w:t xml:space="preserve"> </w:t>
            </w:r>
            <w:r w:rsidRPr="00AB29F8">
              <w:rPr>
                <w:b/>
                <w:bCs/>
                <w:szCs w:val="24"/>
                <w:lang w:val="zh-CN"/>
              </w:rPr>
              <w:t>1.3.3.6).</w:t>
            </w:r>
          </w:p>
        </w:tc>
      </w:tr>
      <w:tr w:rsidR="00AB29F8" w:rsidRPr="00AB29F8" w14:paraId="64E11E30" w14:textId="77777777" w:rsidTr="003E1142">
        <w:tc>
          <w:tcPr>
            <w:tcW w:w="1276" w:type="dxa"/>
          </w:tcPr>
          <w:p w14:paraId="6CF7A118"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72EC0DFA" w14:textId="77777777" w:rsidR="00D21BDA" w:rsidRPr="00AB29F8" w:rsidRDefault="005A0C9C" w:rsidP="008D60FD">
            <w:pPr>
              <w:pStyle w:val="afc"/>
              <w:tabs>
                <w:tab w:val="clear" w:pos="709"/>
                <w:tab w:val="left" w:pos="204"/>
                <w:tab w:val="left" w:pos="314"/>
              </w:tabs>
              <w:spacing w:line="276" w:lineRule="auto"/>
              <w:jc w:val="left"/>
              <w:rPr>
                <w:i/>
                <w:szCs w:val="24"/>
                <w:lang w:val="zh-CN" w:eastAsia="zh-CN"/>
              </w:rPr>
            </w:pPr>
            <w:r w:rsidRPr="00AB29F8">
              <w:rPr>
                <w:rFonts w:eastAsia="Times New Roman"/>
                <w:i/>
                <w:iCs/>
                <w:szCs w:val="24"/>
                <w:lang w:val="zh-CN" w:eastAsia="zh-CN"/>
              </w:rPr>
              <w:t>Instituția susține/încurajează/promovează activitățile prin care se educă modul sănătos de viață,</w:t>
            </w:r>
            <w:r w:rsidRPr="00AB29F8">
              <w:rPr>
                <w:i/>
                <w:szCs w:val="24"/>
                <w:lang w:val="zh-CN" w:eastAsia="zh-CN"/>
              </w:rPr>
              <w:t xml:space="preserve"> de prevenire a riscurilor de accident, îmbolnăviri, surmenaj, de profilaxie a stresului și oferă acces elevilor la programe ce promovează modul sănătos de viață, implicîndu-i frecvent în diseminarea unor experiențe valoroase legate de sănătate;</w:t>
            </w:r>
          </w:p>
        </w:tc>
      </w:tr>
      <w:tr w:rsidR="00AB29F8" w:rsidRPr="00AB29F8" w14:paraId="02BC7659" w14:textId="77777777" w:rsidTr="003E1142">
        <w:trPr>
          <w:trHeight w:val="615"/>
        </w:trPr>
        <w:tc>
          <w:tcPr>
            <w:tcW w:w="1276" w:type="dxa"/>
          </w:tcPr>
          <w:p w14:paraId="2B5006B5"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126" w:type="dxa"/>
            <w:vAlign w:val="center"/>
          </w:tcPr>
          <w:p w14:paraId="381E1D7A" w14:textId="77777777" w:rsidR="00D21BDA" w:rsidRPr="00AB29F8" w:rsidRDefault="005A0C9C" w:rsidP="005A0C9C">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765DB559" w14:textId="77777777" w:rsidR="00D21BDA" w:rsidRPr="00AB29F8" w:rsidRDefault="005A0C9C" w:rsidP="005A0C9C">
            <w:pPr>
              <w:spacing w:line="276" w:lineRule="auto"/>
              <w:jc w:val="center"/>
              <w:rPr>
                <w:szCs w:val="24"/>
                <w:lang w:val="zh-CN"/>
              </w:rPr>
            </w:pPr>
            <w:r w:rsidRPr="00AB29F8">
              <w:rPr>
                <w:szCs w:val="24"/>
                <w:lang w:val="zh-CN"/>
              </w:rPr>
              <w:t>Autoevaluare conform criteriilor: -1</w:t>
            </w:r>
          </w:p>
        </w:tc>
        <w:tc>
          <w:tcPr>
            <w:tcW w:w="2977" w:type="dxa"/>
            <w:vAlign w:val="center"/>
          </w:tcPr>
          <w:p w14:paraId="040303FB" w14:textId="77777777" w:rsidR="00D21BDA" w:rsidRPr="00AB29F8" w:rsidRDefault="005A0C9C" w:rsidP="005A0C9C">
            <w:pPr>
              <w:spacing w:line="276" w:lineRule="auto"/>
              <w:jc w:val="center"/>
              <w:rPr>
                <w:szCs w:val="24"/>
                <w:lang w:val="zh-CN"/>
              </w:rPr>
            </w:pPr>
            <w:r w:rsidRPr="00AB29F8">
              <w:rPr>
                <w:szCs w:val="24"/>
                <w:lang w:val="zh-CN"/>
              </w:rPr>
              <w:t>Punctaj acordat: - 2</w:t>
            </w:r>
          </w:p>
        </w:tc>
      </w:tr>
      <w:tr w:rsidR="00AB29F8" w:rsidRPr="00AB29F8" w14:paraId="778FC8A5" w14:textId="77777777" w:rsidTr="003E1142">
        <w:tc>
          <w:tcPr>
            <w:tcW w:w="7513" w:type="dxa"/>
            <w:gridSpan w:val="3"/>
          </w:tcPr>
          <w:p w14:paraId="1314F6B9" w14:textId="77777777" w:rsidR="00D21BDA" w:rsidRPr="00AB29F8" w:rsidRDefault="005A0C9C" w:rsidP="005A0C9C">
            <w:pPr>
              <w:spacing w:line="276" w:lineRule="auto"/>
              <w:rPr>
                <w:b/>
                <w:bCs/>
                <w:szCs w:val="24"/>
                <w:lang w:val="zh-CN"/>
              </w:rPr>
            </w:pPr>
            <w:r w:rsidRPr="00AB29F8">
              <w:rPr>
                <w:b/>
                <w:bCs/>
                <w:szCs w:val="24"/>
                <w:lang w:val="zh-CN"/>
              </w:rPr>
              <w:t>Total standard</w:t>
            </w:r>
          </w:p>
        </w:tc>
        <w:tc>
          <w:tcPr>
            <w:tcW w:w="2977" w:type="dxa"/>
          </w:tcPr>
          <w:p w14:paraId="2649C824" w14:textId="77777777" w:rsidR="00D21BDA" w:rsidRPr="00AB29F8" w:rsidRDefault="005A0C9C" w:rsidP="005A0C9C">
            <w:pPr>
              <w:spacing w:line="276" w:lineRule="auto"/>
              <w:jc w:val="right"/>
              <w:rPr>
                <w:b/>
                <w:bCs/>
                <w:szCs w:val="24"/>
                <w:lang w:val="zh-CN"/>
              </w:rPr>
            </w:pPr>
            <w:r w:rsidRPr="00AB29F8">
              <w:rPr>
                <w:b/>
                <w:bCs/>
                <w:szCs w:val="24"/>
                <w:lang w:val="zh-CN"/>
              </w:rPr>
              <w:t>4</w:t>
            </w:r>
          </w:p>
        </w:tc>
      </w:tr>
    </w:tbl>
    <w:p w14:paraId="62114B4A" w14:textId="77777777" w:rsidR="00D21BDA" w:rsidRPr="00AB29F8" w:rsidRDefault="00D21BDA" w:rsidP="005A0C9C">
      <w:pPr>
        <w:spacing w:line="276" w:lineRule="auto"/>
        <w:rPr>
          <w:szCs w:val="24"/>
          <w:lang w:val="zh-CN" w:eastAsia="zh-CN"/>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953"/>
        <w:gridCol w:w="2977"/>
      </w:tblGrid>
      <w:tr w:rsidR="00AB29F8" w:rsidRPr="00AB29F8" w14:paraId="5118F588" w14:textId="77777777" w:rsidTr="003E1142">
        <w:tc>
          <w:tcPr>
            <w:tcW w:w="1560" w:type="dxa"/>
            <w:vMerge w:val="restart"/>
          </w:tcPr>
          <w:p w14:paraId="4C823EB5" w14:textId="77777777" w:rsidR="00D21BDA" w:rsidRPr="00AB29F8" w:rsidRDefault="005A0C9C" w:rsidP="005A0C9C">
            <w:pPr>
              <w:spacing w:line="276" w:lineRule="auto"/>
              <w:jc w:val="center"/>
              <w:rPr>
                <w:szCs w:val="24"/>
                <w:lang w:val="zh-CN"/>
              </w:rPr>
            </w:pPr>
            <w:r w:rsidRPr="00AB29F8">
              <w:rPr>
                <w:szCs w:val="24"/>
                <w:lang w:val="zh-CN"/>
              </w:rPr>
              <w:t>Dimensiune I</w:t>
            </w:r>
          </w:p>
          <w:p w14:paraId="3BAC8404" w14:textId="77777777" w:rsidR="00D21BDA" w:rsidRPr="00AB29F8" w:rsidRDefault="00D21BDA" w:rsidP="005A0C9C">
            <w:pPr>
              <w:spacing w:line="276" w:lineRule="auto"/>
              <w:jc w:val="center"/>
              <w:rPr>
                <w:szCs w:val="24"/>
                <w:lang w:val="zh-CN"/>
              </w:rPr>
            </w:pPr>
          </w:p>
        </w:tc>
        <w:tc>
          <w:tcPr>
            <w:tcW w:w="5953" w:type="dxa"/>
          </w:tcPr>
          <w:p w14:paraId="64515442" w14:textId="77777777" w:rsidR="00D21BDA" w:rsidRPr="00AB29F8" w:rsidRDefault="005A0C9C" w:rsidP="005A0C9C">
            <w:pPr>
              <w:spacing w:line="276" w:lineRule="auto"/>
              <w:jc w:val="center"/>
              <w:rPr>
                <w:szCs w:val="24"/>
                <w:lang w:val="zh-CN"/>
              </w:rPr>
            </w:pPr>
            <w:r w:rsidRPr="00AB29F8">
              <w:rPr>
                <w:szCs w:val="24"/>
                <w:lang w:val="zh-CN"/>
              </w:rPr>
              <w:t xml:space="preserve">Puncte forte </w:t>
            </w:r>
          </w:p>
        </w:tc>
        <w:tc>
          <w:tcPr>
            <w:tcW w:w="2977" w:type="dxa"/>
          </w:tcPr>
          <w:p w14:paraId="1F1A5AC5" w14:textId="77777777" w:rsidR="00D21BDA" w:rsidRPr="00AB29F8" w:rsidRDefault="005A0C9C" w:rsidP="005A0C9C">
            <w:pPr>
              <w:spacing w:line="276" w:lineRule="auto"/>
              <w:jc w:val="center"/>
              <w:rPr>
                <w:szCs w:val="24"/>
                <w:lang w:val="zh-CN"/>
              </w:rPr>
            </w:pPr>
            <w:r w:rsidRPr="00AB29F8">
              <w:rPr>
                <w:szCs w:val="24"/>
                <w:lang w:val="zh-CN"/>
              </w:rPr>
              <w:t>Puncte slabe</w:t>
            </w:r>
          </w:p>
        </w:tc>
      </w:tr>
      <w:tr w:rsidR="00AB29F8" w:rsidRPr="00AB29F8" w14:paraId="719DCA5A" w14:textId="77777777" w:rsidTr="003E1142">
        <w:trPr>
          <w:trHeight w:val="421"/>
        </w:trPr>
        <w:tc>
          <w:tcPr>
            <w:tcW w:w="1560" w:type="dxa"/>
            <w:vMerge/>
          </w:tcPr>
          <w:p w14:paraId="45904490" w14:textId="77777777" w:rsidR="00D21BDA" w:rsidRPr="00AB29F8" w:rsidRDefault="00D21BDA" w:rsidP="005A0C9C">
            <w:pPr>
              <w:spacing w:line="276" w:lineRule="auto"/>
              <w:rPr>
                <w:szCs w:val="24"/>
                <w:lang w:val="zh-CN"/>
              </w:rPr>
            </w:pPr>
          </w:p>
        </w:tc>
        <w:tc>
          <w:tcPr>
            <w:tcW w:w="5953" w:type="dxa"/>
          </w:tcPr>
          <w:p w14:paraId="4AA32034" w14:textId="77777777" w:rsidR="00D21BDA" w:rsidRPr="00AB29F8" w:rsidRDefault="005A0C9C" w:rsidP="00A301E4">
            <w:pPr>
              <w:pStyle w:val="afc"/>
              <w:numPr>
                <w:ilvl w:val="0"/>
                <w:numId w:val="39"/>
              </w:numPr>
              <w:tabs>
                <w:tab w:val="clear" w:pos="709"/>
                <w:tab w:val="left" w:pos="360"/>
              </w:tabs>
              <w:spacing w:line="276" w:lineRule="auto"/>
              <w:ind w:left="317"/>
              <w:jc w:val="left"/>
              <w:rPr>
                <w:rFonts w:eastAsia="Times New Roman"/>
                <w:iCs/>
                <w:szCs w:val="24"/>
                <w:lang w:val="zh-CN"/>
              </w:rPr>
            </w:pPr>
            <w:r w:rsidRPr="00AB29F8">
              <w:rPr>
                <w:szCs w:val="24"/>
                <w:lang w:val="zh-CN"/>
              </w:rPr>
              <w:t>Instituția de învățământ</w:t>
            </w:r>
            <w:r w:rsidRPr="00AB29F8">
              <w:rPr>
                <w:b/>
                <w:bCs/>
                <w:szCs w:val="24"/>
                <w:lang w:val="zh-CN"/>
              </w:rPr>
              <w:t xml:space="preserve"> </w:t>
            </w:r>
            <w:r w:rsidRPr="00AB29F8">
              <w:rPr>
                <w:iCs/>
                <w:szCs w:val="24"/>
                <w:lang w:val="zh-CN"/>
              </w:rPr>
              <w:t xml:space="preserve">dispune de suficiente resurse pentru </w:t>
            </w:r>
            <w:r w:rsidRPr="00AB29F8">
              <w:rPr>
                <w:szCs w:val="24"/>
                <w:lang w:val="zh-CN"/>
              </w:rPr>
              <w:t>asigurarea pazei și a securității instituției și a siguranței tuturor elevilor pe toată durata programului educativ, fiind</w:t>
            </w:r>
            <w:r w:rsidRPr="00AB29F8">
              <w:rPr>
                <w:b/>
                <w:bCs/>
                <w:szCs w:val="24"/>
                <w:lang w:val="zh-CN"/>
              </w:rPr>
              <w:t xml:space="preserve"> </w:t>
            </w:r>
            <w:r w:rsidRPr="00AB29F8">
              <w:rPr>
                <w:rFonts w:eastAsia="Times New Roman"/>
                <w:iCs/>
                <w:szCs w:val="24"/>
                <w:lang w:val="zh-CN"/>
              </w:rPr>
              <w:t>dotată cu mijloace antiincendiare suficiente, camere video, rampe de acces, wc adaptat pentru elevii cu cerințe educaționale speciale și spații educaționale adecvate particularităților de vârstă.</w:t>
            </w:r>
          </w:p>
          <w:p w14:paraId="6F174733" w14:textId="77777777" w:rsidR="00D21BDA" w:rsidRPr="00AB29F8" w:rsidRDefault="005A0C9C" w:rsidP="00A301E4">
            <w:pPr>
              <w:pStyle w:val="afc"/>
              <w:numPr>
                <w:ilvl w:val="0"/>
                <w:numId w:val="39"/>
              </w:numPr>
              <w:tabs>
                <w:tab w:val="clear" w:pos="709"/>
                <w:tab w:val="left" w:pos="360"/>
              </w:tabs>
              <w:spacing w:line="276" w:lineRule="auto"/>
              <w:ind w:left="317"/>
              <w:jc w:val="left"/>
              <w:rPr>
                <w:rFonts w:eastAsia="Times New Roman"/>
                <w:b/>
                <w:bCs/>
                <w:iCs/>
                <w:szCs w:val="24"/>
                <w:lang w:val="zh-CN"/>
              </w:rPr>
            </w:pPr>
            <w:r w:rsidRPr="00AB29F8">
              <w:rPr>
                <w:szCs w:val="24"/>
                <w:lang w:val="zh-CN"/>
              </w:rPr>
              <w:t xml:space="preserve">Instituția dezvoltă parteneriate comunitare în vederea protecției integrității fizice și psihice a fiecărui elev prin asigurarea cu resurse interne și externe care se implică eficient în asigurarea protecției fizice și psihice tuturor elevilor, oferindu-le sprijin și consiliere, iar </w:t>
            </w:r>
            <w:r w:rsidRPr="00AB29F8">
              <w:rPr>
                <w:rFonts w:eastAsia="Times New Roman"/>
                <w:iCs/>
                <w:szCs w:val="24"/>
                <w:lang w:val="zh-CN"/>
              </w:rPr>
              <w:t>condițiile fizice din instituție asigură</w:t>
            </w:r>
            <w:r w:rsidRPr="00AB29F8">
              <w:rPr>
                <w:szCs w:val="24"/>
                <w:lang w:val="zh-CN"/>
              </w:rPr>
              <w:t xml:space="preserve"> posibilitatea de profilaxie a problemelor psihoemoționale ale elevilor.</w:t>
            </w:r>
          </w:p>
          <w:p w14:paraId="6B136756" w14:textId="77777777" w:rsidR="00D21BDA" w:rsidRPr="00AB29F8" w:rsidRDefault="005A0C9C" w:rsidP="00A301E4">
            <w:pPr>
              <w:pStyle w:val="afc"/>
              <w:numPr>
                <w:ilvl w:val="0"/>
                <w:numId w:val="39"/>
              </w:numPr>
              <w:tabs>
                <w:tab w:val="clear" w:pos="709"/>
                <w:tab w:val="left" w:pos="360"/>
              </w:tabs>
              <w:spacing w:line="276" w:lineRule="auto"/>
              <w:ind w:left="317"/>
              <w:jc w:val="left"/>
              <w:rPr>
                <w:rFonts w:eastAsia="Times New Roman"/>
                <w:iCs/>
                <w:szCs w:val="24"/>
                <w:lang w:val="zh-CN"/>
              </w:rPr>
            </w:pPr>
            <w:r w:rsidRPr="00AB29F8">
              <w:rPr>
                <w:szCs w:val="24"/>
                <w:lang w:val="zh-CN"/>
              </w:rPr>
              <w:t xml:space="preserve">Instituția de învățământ oferă servicii de suport pentru promovarea unui mod sănătos de viață prin: organizarea și </w:t>
            </w:r>
            <w:r w:rsidRPr="00AB29F8">
              <w:rPr>
                <w:rFonts w:eastAsia="Times New Roman"/>
                <w:iCs/>
                <w:szCs w:val="24"/>
                <w:lang w:val="zh-CN"/>
              </w:rPr>
              <w:t>desfășurarea activităților ce vizează formarea unui comportament responsabil pentru viața și sănătatea proprie și a celor din jur; învățarea și recunoașterea formelor de violență asupra copilului, a persoanelor cu atribuții în protecția drepturilor copilului și formarea unei culturi informaționale și a unui comportament corect și sigur de utilizare a Internetului.</w:t>
            </w:r>
          </w:p>
        </w:tc>
        <w:tc>
          <w:tcPr>
            <w:tcW w:w="2977" w:type="dxa"/>
          </w:tcPr>
          <w:p w14:paraId="6270392A" w14:textId="67E82CAF" w:rsidR="00D21BDA" w:rsidRPr="00AB29F8" w:rsidRDefault="005A0C9C" w:rsidP="00F32739">
            <w:pPr>
              <w:pStyle w:val="afc"/>
              <w:numPr>
                <w:ilvl w:val="0"/>
                <w:numId w:val="39"/>
              </w:numPr>
              <w:tabs>
                <w:tab w:val="clear" w:pos="709"/>
                <w:tab w:val="left" w:pos="315"/>
                <w:tab w:val="left" w:pos="393"/>
              </w:tabs>
              <w:spacing w:line="276" w:lineRule="auto"/>
              <w:ind w:left="318" w:hanging="176"/>
              <w:jc w:val="left"/>
              <w:rPr>
                <w:szCs w:val="24"/>
                <w:lang w:val="zh-CN"/>
              </w:rPr>
            </w:pPr>
            <w:r w:rsidRPr="00AB29F8">
              <w:rPr>
                <w:rFonts w:eastAsia="Times New Roman"/>
                <w:iCs/>
                <w:szCs w:val="24"/>
                <w:lang w:val="zh-CN"/>
              </w:rPr>
              <w:t>T</w:t>
            </w:r>
            <w:r w:rsidR="00FD292C" w:rsidRPr="00AB29F8">
              <w:rPr>
                <w:rFonts w:eastAsia="Times New Roman"/>
                <w:iCs/>
                <w:szCs w:val="24"/>
                <w:lang w:val="zh-CN"/>
              </w:rPr>
              <w:t xml:space="preserve">eritoriul adiacent instituției </w:t>
            </w:r>
            <w:r w:rsidR="0028052B" w:rsidRPr="00AB29F8">
              <w:rPr>
                <w:rFonts w:eastAsia="Times New Roman"/>
                <w:iCs/>
                <w:szCs w:val="24"/>
                <w:lang w:val="zh-CN"/>
              </w:rPr>
              <w:t>la moment</w:t>
            </w:r>
            <w:r w:rsidR="0028052B" w:rsidRPr="00AB29F8">
              <w:rPr>
                <w:rFonts w:eastAsia="Times New Roman"/>
                <w:iCs/>
                <w:szCs w:val="24"/>
                <w:lang w:val="ro-MD"/>
              </w:rPr>
              <w:t xml:space="preserve"> </w:t>
            </w:r>
            <w:r w:rsidRPr="00AB29F8">
              <w:rPr>
                <w:rFonts w:eastAsia="Times New Roman"/>
                <w:iCs/>
                <w:szCs w:val="24"/>
                <w:lang w:val="zh-CN"/>
              </w:rPr>
              <w:t>este îngrădit partial</w:t>
            </w:r>
            <w:r w:rsidR="0028052B" w:rsidRPr="00AB29F8">
              <w:rPr>
                <w:rFonts w:eastAsia="Times New Roman"/>
                <w:iCs/>
                <w:szCs w:val="24"/>
                <w:lang w:val="ro-MD"/>
              </w:rPr>
              <w:t>.</w:t>
            </w:r>
          </w:p>
          <w:p w14:paraId="064DE1E5" w14:textId="27A88973" w:rsidR="00D21BDA" w:rsidRPr="00AB29F8" w:rsidRDefault="005A0C9C" w:rsidP="00A301E4">
            <w:pPr>
              <w:pStyle w:val="afc"/>
              <w:numPr>
                <w:ilvl w:val="0"/>
                <w:numId w:val="39"/>
              </w:numPr>
              <w:tabs>
                <w:tab w:val="clear" w:pos="709"/>
                <w:tab w:val="left" w:pos="315"/>
                <w:tab w:val="left" w:pos="393"/>
              </w:tabs>
              <w:spacing w:line="276" w:lineRule="auto"/>
              <w:ind w:left="318" w:hanging="318"/>
              <w:jc w:val="left"/>
              <w:rPr>
                <w:szCs w:val="24"/>
                <w:lang w:val="zh-CN"/>
              </w:rPr>
            </w:pPr>
            <w:r w:rsidRPr="00AB29F8">
              <w:rPr>
                <w:rFonts w:eastAsia="Times New Roman"/>
                <w:iCs/>
                <w:szCs w:val="24"/>
                <w:lang w:val="zh-CN"/>
              </w:rPr>
              <w:t>Terenul de sport al instituției se află în proces de renovare capitală și nu poate fi folosit</w:t>
            </w:r>
            <w:r w:rsidR="00845ED9" w:rsidRPr="00AB29F8">
              <w:rPr>
                <w:rFonts w:eastAsia="Times New Roman"/>
                <w:iCs/>
                <w:szCs w:val="24"/>
                <w:lang w:val="ro-MD"/>
              </w:rPr>
              <w:t>.</w:t>
            </w:r>
          </w:p>
          <w:p w14:paraId="74DFB54D" w14:textId="77777777" w:rsidR="00D21BDA" w:rsidRPr="00AB29F8" w:rsidRDefault="005A0C9C" w:rsidP="00A301E4">
            <w:pPr>
              <w:pStyle w:val="afc"/>
              <w:numPr>
                <w:ilvl w:val="0"/>
                <w:numId w:val="39"/>
              </w:numPr>
              <w:tabs>
                <w:tab w:val="clear" w:pos="709"/>
                <w:tab w:val="left" w:pos="315"/>
              </w:tabs>
              <w:spacing w:line="276" w:lineRule="auto"/>
              <w:ind w:left="318" w:hanging="284"/>
              <w:jc w:val="left"/>
              <w:rPr>
                <w:szCs w:val="24"/>
                <w:lang w:val="zh-CN"/>
              </w:rPr>
            </w:pPr>
            <w:r w:rsidRPr="00AB29F8">
              <w:rPr>
                <w:rFonts w:eastAsia="Times New Roman"/>
                <w:iCs/>
                <w:szCs w:val="24"/>
                <w:lang w:val="zh-CN"/>
              </w:rPr>
              <w:t>Elevii care circulă zilnic nu pot participa la activitățile extracurs organizate și desfășurate în a doua jumătate a zilei din cauza transportului.</w:t>
            </w:r>
          </w:p>
          <w:p w14:paraId="64049FCD" w14:textId="77777777" w:rsidR="00D21BDA" w:rsidRPr="00AB29F8" w:rsidRDefault="005A0C9C" w:rsidP="00A301E4">
            <w:pPr>
              <w:pStyle w:val="afc"/>
              <w:numPr>
                <w:ilvl w:val="0"/>
                <w:numId w:val="39"/>
              </w:numPr>
              <w:tabs>
                <w:tab w:val="clear" w:pos="709"/>
                <w:tab w:val="left" w:pos="315"/>
              </w:tabs>
              <w:spacing w:line="276" w:lineRule="auto"/>
              <w:ind w:left="318"/>
              <w:jc w:val="left"/>
              <w:rPr>
                <w:szCs w:val="24"/>
                <w:lang w:val="zh-CN"/>
              </w:rPr>
            </w:pPr>
            <w:r w:rsidRPr="00AB29F8">
              <w:rPr>
                <w:rFonts w:eastAsia="Times New Roman"/>
                <w:iCs/>
                <w:szCs w:val="24"/>
                <w:lang w:val="zh-CN"/>
              </w:rPr>
              <w:t>Elevii de la treapta gimnazială și liceală nu se alimentează.</w:t>
            </w:r>
            <w:r w:rsidR="00A301E4" w:rsidRPr="00AB29F8">
              <w:rPr>
                <w:rFonts w:eastAsia="Times New Roman"/>
                <w:iCs/>
                <w:szCs w:val="24"/>
                <w:lang w:val="ro-MD"/>
              </w:rPr>
              <w:t xml:space="preserve"> </w:t>
            </w:r>
            <w:r w:rsidRPr="00AB29F8">
              <w:rPr>
                <w:rFonts w:eastAsia="Times New Roman"/>
                <w:iCs/>
                <w:szCs w:val="24"/>
                <w:lang w:val="zh-CN"/>
              </w:rPr>
              <w:t>Cantina școlară nu funcționeză.</w:t>
            </w:r>
          </w:p>
          <w:p w14:paraId="0DB19B41" w14:textId="57947EA7" w:rsidR="004C78DD" w:rsidRPr="00AB29F8" w:rsidRDefault="004C78DD" w:rsidP="00A301E4">
            <w:pPr>
              <w:pStyle w:val="afc"/>
              <w:numPr>
                <w:ilvl w:val="0"/>
                <w:numId w:val="39"/>
              </w:numPr>
              <w:tabs>
                <w:tab w:val="clear" w:pos="709"/>
                <w:tab w:val="left" w:pos="315"/>
              </w:tabs>
              <w:spacing w:line="276" w:lineRule="auto"/>
              <w:ind w:left="318"/>
              <w:jc w:val="left"/>
              <w:rPr>
                <w:szCs w:val="24"/>
                <w:lang w:val="zh-CN"/>
              </w:rPr>
            </w:pPr>
            <w:r w:rsidRPr="00AB29F8">
              <w:rPr>
                <w:iCs/>
                <w:szCs w:val="24"/>
                <w:lang w:val="ro-MD" w:eastAsia="zh-CN"/>
              </w:rPr>
              <w:t>Lipsa autorizației sanitar</w:t>
            </w:r>
            <w:r w:rsidR="00833E35" w:rsidRPr="00AB29F8">
              <w:rPr>
                <w:iCs/>
                <w:szCs w:val="24"/>
                <w:lang w:val="ro-MD" w:eastAsia="zh-CN"/>
              </w:rPr>
              <w:t>e</w:t>
            </w:r>
            <w:r w:rsidRPr="00AB29F8">
              <w:rPr>
                <w:iCs/>
                <w:szCs w:val="24"/>
                <w:lang w:val="ro-MD" w:eastAsia="zh-CN"/>
              </w:rPr>
              <w:t xml:space="preserve"> veterinar</w:t>
            </w:r>
            <w:r w:rsidR="00833E35" w:rsidRPr="00AB29F8">
              <w:rPr>
                <w:iCs/>
                <w:szCs w:val="24"/>
                <w:lang w:val="ro-MD" w:eastAsia="zh-CN"/>
              </w:rPr>
              <w:t>e</w:t>
            </w:r>
            <w:r w:rsidRPr="00AB29F8">
              <w:rPr>
                <w:iCs/>
                <w:szCs w:val="24"/>
                <w:lang w:val="ro-MD" w:eastAsia="zh-CN"/>
              </w:rPr>
              <w:t xml:space="preserve"> la filiala Marianca de Jos</w:t>
            </w:r>
            <w:r w:rsidR="00833E35" w:rsidRPr="00AB29F8">
              <w:rPr>
                <w:iCs/>
                <w:szCs w:val="24"/>
                <w:lang w:val="ro-MD" w:eastAsia="zh-CN"/>
              </w:rPr>
              <w:t>.</w:t>
            </w:r>
          </w:p>
        </w:tc>
      </w:tr>
    </w:tbl>
    <w:p w14:paraId="156B05A0" w14:textId="77777777" w:rsidR="00D21BDA" w:rsidRPr="00AB29F8" w:rsidRDefault="00D21BDA" w:rsidP="005A0C9C">
      <w:pPr>
        <w:spacing w:line="276" w:lineRule="auto"/>
        <w:rPr>
          <w:szCs w:val="24"/>
          <w:lang w:val="zh-CN"/>
        </w:rPr>
      </w:pPr>
    </w:p>
    <w:p w14:paraId="45C39946" w14:textId="77777777" w:rsidR="00D21BDA" w:rsidRPr="00AB29F8" w:rsidRDefault="005A0C9C" w:rsidP="005A0C9C">
      <w:pPr>
        <w:pStyle w:val="1"/>
        <w:spacing w:line="276" w:lineRule="auto"/>
        <w:rPr>
          <w:szCs w:val="24"/>
          <w:lang w:val="zh-CN"/>
        </w:rPr>
      </w:pPr>
      <w:bookmarkStart w:id="12" w:name="_Toc48389084"/>
      <w:bookmarkStart w:id="13" w:name="_Toc46741866"/>
      <w:r w:rsidRPr="00AB29F8">
        <w:rPr>
          <w:szCs w:val="24"/>
          <w:lang w:val="zh-CN"/>
        </w:rPr>
        <w:t>Dimensiune II. PARTICIPARE DEMOCRATICĂ</w:t>
      </w:r>
      <w:bookmarkEnd w:id="12"/>
      <w:bookmarkEnd w:id="13"/>
    </w:p>
    <w:p w14:paraId="7BDBFD93" w14:textId="77777777" w:rsidR="00D21BDA" w:rsidRPr="00AB29F8" w:rsidRDefault="00D21BDA" w:rsidP="005A0C9C">
      <w:pPr>
        <w:spacing w:line="276" w:lineRule="auto"/>
        <w:rPr>
          <w:szCs w:val="24"/>
          <w:lang w:val="zh-CN"/>
        </w:rPr>
      </w:pPr>
    </w:p>
    <w:p w14:paraId="419BE6DD" w14:textId="4814E37F" w:rsidR="00D21BDA" w:rsidRPr="00AB29F8" w:rsidRDefault="005A0C9C" w:rsidP="005A0C9C">
      <w:pPr>
        <w:pStyle w:val="2"/>
        <w:spacing w:line="276" w:lineRule="auto"/>
        <w:jc w:val="left"/>
        <w:rPr>
          <w:szCs w:val="24"/>
          <w:lang w:val="zh-CN"/>
        </w:rPr>
      </w:pPr>
      <w:bookmarkStart w:id="14" w:name="_Toc46741867"/>
      <w:bookmarkStart w:id="15" w:name="_Toc48389085"/>
      <w:r w:rsidRPr="00AB29F8">
        <w:rPr>
          <w:szCs w:val="24"/>
          <w:lang w:val="zh-CN"/>
        </w:rPr>
        <w:t xml:space="preserve">Standard 2.1. Copii participă la procesul decizional referitor la toate aspectele vieții școlare </w:t>
      </w:r>
      <w:bookmarkEnd w:id="14"/>
      <w:bookmarkEnd w:id="15"/>
    </w:p>
    <w:p w14:paraId="14F48CDF"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04CCFFA9" w14:textId="77777777" w:rsidR="00D21BDA" w:rsidRPr="00AB29F8" w:rsidRDefault="005A0C9C" w:rsidP="005A0C9C">
      <w:pPr>
        <w:spacing w:line="276" w:lineRule="auto"/>
        <w:jc w:val="left"/>
        <w:rPr>
          <w:szCs w:val="24"/>
          <w:lang w:val="zh-CN"/>
        </w:rPr>
      </w:pPr>
      <w:r w:rsidRPr="00AB29F8">
        <w:rPr>
          <w:b/>
          <w:bCs/>
          <w:szCs w:val="24"/>
          <w:lang w:val="zh-CN"/>
        </w:rPr>
        <w:t>Indicator 2.1.1.</w:t>
      </w:r>
      <w:r w:rsidRPr="00AB29F8">
        <w:rPr>
          <w:szCs w:val="24"/>
          <w:lang w:val="zh-CN"/>
        </w:rPr>
        <w:t xml:space="preserve"> Definirea, în planul strategic/ operațional de dezvoltare, a mecanismelor de participare a elevilor la procesul de luare a deciziilor, elaborând proceduri și instrumente ce asigură valorizarea inițiativelor lor și oferind informații complete și oportune pe subiecte ce țin de interesul lor imediat</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119"/>
        <w:gridCol w:w="3827"/>
        <w:gridCol w:w="2410"/>
      </w:tblGrid>
      <w:tr w:rsidR="00AB29F8" w:rsidRPr="00AB29F8" w14:paraId="366D8C75" w14:textId="77777777" w:rsidTr="003E1142">
        <w:tc>
          <w:tcPr>
            <w:tcW w:w="1305" w:type="dxa"/>
          </w:tcPr>
          <w:p w14:paraId="7CF10C79"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46786608" w14:textId="0C752CD8" w:rsidR="00D21BDA" w:rsidRPr="00AB29F8" w:rsidRDefault="000074A2" w:rsidP="00D73D56">
            <w:pPr>
              <w:pStyle w:val="afc"/>
              <w:numPr>
                <w:ilvl w:val="0"/>
                <w:numId w:val="1"/>
              </w:numPr>
              <w:tabs>
                <w:tab w:val="clear" w:pos="709"/>
                <w:tab w:val="left" w:pos="205"/>
              </w:tabs>
              <w:spacing w:line="276" w:lineRule="auto"/>
              <w:ind w:left="0" w:firstLine="0"/>
              <w:jc w:val="left"/>
              <w:rPr>
                <w:rFonts w:eastAsia="Times New Roman"/>
                <w:b/>
                <w:iCs/>
                <w:szCs w:val="24"/>
                <w:lang w:val="zh-CN" w:eastAsia="zh-CN"/>
              </w:rPr>
            </w:pPr>
            <w:r w:rsidRPr="00AB29F8">
              <w:rPr>
                <w:szCs w:val="24"/>
                <w:lang w:val="ro-MD"/>
              </w:rPr>
              <w:t>Proiectul managerial anual al IPLT „Ștefan Vodă”, or. Ștefan Vodă pentru anul de studii 2021-2022, discutat și avizat la ședința CP nr. 1 din 26.08.2021 și aprobat la ședința CA nr. 2 din 15.09.202</w:t>
            </w:r>
            <w:r w:rsidRPr="00AB29F8">
              <w:rPr>
                <w:b/>
                <w:iCs/>
                <w:szCs w:val="24"/>
                <w:lang w:val="zh-CN" w:eastAsia="zh-CN"/>
              </w:rPr>
              <w:t xml:space="preserve"> </w:t>
            </w:r>
            <w:r w:rsidR="005A0C9C" w:rsidRPr="00AB29F8">
              <w:rPr>
                <w:b/>
                <w:iCs/>
                <w:szCs w:val="24"/>
                <w:lang w:val="zh-CN" w:eastAsia="zh-CN"/>
              </w:rPr>
              <w:t>(Anexa 2.1.1.1)</w:t>
            </w:r>
            <w:r w:rsidR="005068B9" w:rsidRPr="00AB29F8">
              <w:rPr>
                <w:rFonts w:hint="eastAsia"/>
                <w:b/>
                <w:iCs/>
                <w:szCs w:val="24"/>
                <w:lang w:val="ro-MD" w:eastAsia="zh-CN"/>
              </w:rPr>
              <w:t>;</w:t>
            </w:r>
          </w:p>
          <w:p w14:paraId="13EF264A" w14:textId="6074585D" w:rsidR="00D21BDA" w:rsidRPr="00AB29F8" w:rsidRDefault="005A0C9C" w:rsidP="00D73D56">
            <w:pPr>
              <w:pStyle w:val="afc"/>
              <w:numPr>
                <w:ilvl w:val="0"/>
                <w:numId w:val="1"/>
              </w:numPr>
              <w:tabs>
                <w:tab w:val="clear" w:pos="709"/>
                <w:tab w:val="left" w:pos="205"/>
              </w:tabs>
              <w:spacing w:line="276" w:lineRule="auto"/>
              <w:ind w:left="0" w:firstLine="0"/>
              <w:jc w:val="left"/>
              <w:rPr>
                <w:iCs/>
                <w:szCs w:val="24"/>
                <w:lang w:val="zh-CN" w:eastAsia="zh-CN"/>
              </w:rPr>
            </w:pPr>
            <w:r w:rsidRPr="00AB29F8">
              <w:rPr>
                <w:iCs/>
                <w:szCs w:val="24"/>
                <w:lang w:val="zh-CN" w:eastAsia="zh-CN"/>
              </w:rPr>
              <w:t xml:space="preserve">Instituirea boxei în cadrul instituției pentru raportarea cazurilor de violență, neglijare, exploatare și traffic din partea semenilor și adulților </w:t>
            </w:r>
            <w:r w:rsidRPr="00AB29F8">
              <w:rPr>
                <w:b/>
                <w:iCs/>
                <w:szCs w:val="24"/>
                <w:lang w:val="zh-CN" w:eastAsia="zh-CN"/>
              </w:rPr>
              <w:t>(Anexa 2.1.1.2)</w:t>
            </w:r>
            <w:r w:rsidR="005068B9" w:rsidRPr="00AB29F8">
              <w:rPr>
                <w:b/>
                <w:iCs/>
                <w:szCs w:val="24"/>
                <w:lang w:eastAsia="zh-CN"/>
              </w:rPr>
              <w:t>;</w:t>
            </w:r>
          </w:p>
          <w:p w14:paraId="589C8F24" w14:textId="07D38A12" w:rsidR="00D21BDA" w:rsidRPr="00AB29F8" w:rsidRDefault="005A0C9C" w:rsidP="00D73D56">
            <w:pPr>
              <w:pStyle w:val="afc"/>
              <w:numPr>
                <w:ilvl w:val="0"/>
                <w:numId w:val="1"/>
              </w:numPr>
              <w:tabs>
                <w:tab w:val="clear" w:pos="709"/>
                <w:tab w:val="left" w:pos="205"/>
              </w:tabs>
              <w:spacing w:line="276" w:lineRule="auto"/>
              <w:ind w:left="0" w:firstLine="0"/>
              <w:jc w:val="left"/>
              <w:rPr>
                <w:iCs/>
                <w:szCs w:val="24"/>
                <w:lang w:val="zh-CN"/>
              </w:rPr>
            </w:pPr>
            <w:r w:rsidRPr="00AB29F8">
              <w:rPr>
                <w:bCs/>
                <w:iCs/>
                <w:szCs w:val="24"/>
                <w:lang w:val="zh-CN"/>
              </w:rPr>
              <w:t>Existenț</w:t>
            </w:r>
            <w:r w:rsidR="009451F0" w:rsidRPr="00AB29F8">
              <w:rPr>
                <w:bCs/>
                <w:iCs/>
                <w:szCs w:val="24"/>
                <w:lang w:val="zh-CN"/>
              </w:rPr>
              <w:t>a panoului C</w:t>
            </w:r>
            <w:r w:rsidR="009451F0" w:rsidRPr="00AB29F8">
              <w:rPr>
                <w:bCs/>
                <w:iCs/>
                <w:szCs w:val="24"/>
                <w:lang w:val="ro-MD"/>
              </w:rPr>
              <w:t>E</w:t>
            </w:r>
            <w:r w:rsidRPr="00AB29F8">
              <w:rPr>
                <w:bCs/>
                <w:iCs/>
                <w:szCs w:val="24"/>
                <w:lang w:val="zh-CN"/>
              </w:rPr>
              <w:t xml:space="preserve"> </w:t>
            </w:r>
            <w:r w:rsidR="009451F0" w:rsidRPr="00AB29F8">
              <w:rPr>
                <w:b/>
                <w:iCs/>
                <w:szCs w:val="24"/>
                <w:lang w:val="zh-CN"/>
              </w:rPr>
              <w:t>(Anexa 2.1.1.3</w:t>
            </w:r>
            <w:r w:rsidRPr="00AB29F8">
              <w:rPr>
                <w:b/>
                <w:iCs/>
                <w:szCs w:val="24"/>
                <w:lang w:val="zh-CN"/>
              </w:rPr>
              <w:t>)</w:t>
            </w:r>
            <w:r w:rsidR="005068B9" w:rsidRPr="00AB29F8">
              <w:rPr>
                <w:b/>
                <w:iCs/>
                <w:szCs w:val="24"/>
              </w:rPr>
              <w:t>;</w:t>
            </w:r>
          </w:p>
          <w:p w14:paraId="02133890" w14:textId="0179D9D1" w:rsidR="00D21BDA" w:rsidRPr="00AB29F8" w:rsidRDefault="005A0C9C" w:rsidP="00D73D56">
            <w:pPr>
              <w:pStyle w:val="afc"/>
              <w:numPr>
                <w:ilvl w:val="0"/>
                <w:numId w:val="1"/>
              </w:numPr>
              <w:tabs>
                <w:tab w:val="clear" w:pos="709"/>
                <w:tab w:val="left" w:pos="205"/>
              </w:tabs>
              <w:spacing w:line="276" w:lineRule="auto"/>
              <w:ind w:left="0" w:firstLine="0"/>
              <w:jc w:val="left"/>
              <w:rPr>
                <w:iCs/>
                <w:szCs w:val="24"/>
                <w:lang w:val="zh-CN"/>
              </w:rPr>
            </w:pPr>
            <w:r w:rsidRPr="00AB29F8">
              <w:rPr>
                <w:bCs/>
                <w:iCs/>
                <w:szCs w:val="24"/>
                <w:lang w:val="zh-CN"/>
              </w:rPr>
              <w:t>Pagina web a instituției</w:t>
            </w:r>
            <w:r w:rsidRPr="00AB29F8">
              <w:rPr>
                <w:b/>
                <w:iCs/>
                <w:szCs w:val="24"/>
                <w:lang w:val="zh-CN"/>
              </w:rPr>
              <w:t xml:space="preserve"> (http://ltstefanvoda.educ.md)</w:t>
            </w:r>
            <w:r w:rsidR="00D10FB3" w:rsidRPr="00AB29F8">
              <w:rPr>
                <w:b/>
                <w:iCs/>
                <w:szCs w:val="24"/>
              </w:rPr>
              <w:t>.</w:t>
            </w:r>
          </w:p>
        </w:tc>
      </w:tr>
      <w:tr w:rsidR="00AB29F8" w:rsidRPr="00AB29F8" w14:paraId="09B5F7D9" w14:textId="77777777" w:rsidTr="003E1142">
        <w:tc>
          <w:tcPr>
            <w:tcW w:w="1305" w:type="dxa"/>
          </w:tcPr>
          <w:p w14:paraId="23B23B6D"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56" w:type="dxa"/>
            <w:gridSpan w:val="3"/>
          </w:tcPr>
          <w:p w14:paraId="672ECE87" w14:textId="22F94656" w:rsidR="00D21BDA" w:rsidRPr="00AB29F8" w:rsidRDefault="005A0C9C" w:rsidP="008D60FD">
            <w:pPr>
              <w:pStyle w:val="afc"/>
              <w:tabs>
                <w:tab w:val="clear" w:pos="709"/>
                <w:tab w:val="left" w:pos="205"/>
                <w:tab w:val="left" w:pos="316"/>
              </w:tabs>
              <w:spacing w:line="276" w:lineRule="auto"/>
              <w:jc w:val="left"/>
              <w:rPr>
                <w:i/>
                <w:szCs w:val="24"/>
                <w:lang w:val="zh-CN"/>
              </w:rPr>
            </w:pPr>
            <w:r w:rsidRPr="00AB29F8">
              <w:rPr>
                <w:i/>
                <w:szCs w:val="24"/>
                <w:lang w:val="zh-CN"/>
              </w:rPr>
              <w:t>În instituție se proiectează și se elaborează permanent mecanisme de participare a elevilor în procesul de luare a deciziilor și oferă informații complete și oportune pe subiecte ce țin de interesul lor imediat.</w:t>
            </w:r>
            <w:r w:rsidR="008D60FD" w:rsidRPr="00AB29F8">
              <w:rPr>
                <w:i/>
                <w:szCs w:val="24"/>
                <w:lang w:val="ro-MD"/>
              </w:rPr>
              <w:t xml:space="preserve"> </w:t>
            </w:r>
            <w:r w:rsidRPr="00AB29F8">
              <w:rPr>
                <w:i/>
                <w:szCs w:val="24"/>
                <w:lang w:val="zh-CN"/>
              </w:rPr>
              <w:t>Consiliul elevilor are reprezentant ales în consiliul de administrație, unde li se oferă informații complete și oportune pe subiecte ce țin de interesul lor.</w:t>
            </w:r>
          </w:p>
        </w:tc>
      </w:tr>
      <w:tr w:rsidR="00AB29F8" w:rsidRPr="00AB29F8" w14:paraId="67FE76EA" w14:textId="77777777" w:rsidTr="003E1142">
        <w:tc>
          <w:tcPr>
            <w:tcW w:w="1305" w:type="dxa"/>
          </w:tcPr>
          <w:p w14:paraId="24F1FB67" w14:textId="77777777" w:rsidR="00D21BDA" w:rsidRPr="00AB29F8" w:rsidRDefault="005A0C9C" w:rsidP="005A0C9C">
            <w:pPr>
              <w:spacing w:line="276" w:lineRule="auto"/>
              <w:jc w:val="left"/>
              <w:rPr>
                <w:szCs w:val="24"/>
                <w:lang w:val="zh-CN"/>
              </w:rPr>
            </w:pPr>
            <w:r w:rsidRPr="00AB29F8">
              <w:rPr>
                <w:szCs w:val="24"/>
                <w:lang w:val="zh-CN"/>
              </w:rPr>
              <w:lastRenderedPageBreak/>
              <w:t xml:space="preserve">Pondere și punctaj acordat </w:t>
            </w:r>
          </w:p>
        </w:tc>
        <w:tc>
          <w:tcPr>
            <w:tcW w:w="3119" w:type="dxa"/>
            <w:vAlign w:val="center"/>
          </w:tcPr>
          <w:p w14:paraId="72466167" w14:textId="77777777" w:rsidR="00D21BDA" w:rsidRPr="00AB29F8" w:rsidRDefault="005A0C9C" w:rsidP="00D73D56">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827" w:type="dxa"/>
            <w:vAlign w:val="center"/>
          </w:tcPr>
          <w:p w14:paraId="11139519" w14:textId="77777777" w:rsidR="00D21BDA" w:rsidRPr="00AB29F8" w:rsidRDefault="005A0C9C" w:rsidP="00D73D56">
            <w:pPr>
              <w:spacing w:line="276" w:lineRule="auto"/>
              <w:jc w:val="center"/>
              <w:rPr>
                <w:szCs w:val="24"/>
                <w:lang w:val="zh-CN"/>
              </w:rPr>
            </w:pPr>
            <w:r w:rsidRPr="00AB29F8">
              <w:rPr>
                <w:szCs w:val="24"/>
                <w:lang w:val="zh-CN"/>
              </w:rPr>
              <w:t>Autoevaluare conform criteriilor: -1</w:t>
            </w:r>
          </w:p>
        </w:tc>
        <w:tc>
          <w:tcPr>
            <w:tcW w:w="2410" w:type="dxa"/>
            <w:vAlign w:val="center"/>
          </w:tcPr>
          <w:p w14:paraId="374B8A1E" w14:textId="77777777" w:rsidR="00D21BDA" w:rsidRPr="00AB29F8" w:rsidRDefault="005A0C9C" w:rsidP="00D73D56">
            <w:pPr>
              <w:spacing w:line="276" w:lineRule="auto"/>
              <w:jc w:val="center"/>
              <w:rPr>
                <w:szCs w:val="24"/>
                <w:lang w:val="zh-CN"/>
              </w:rPr>
            </w:pPr>
            <w:r w:rsidRPr="00AB29F8">
              <w:rPr>
                <w:szCs w:val="24"/>
                <w:lang w:val="zh-CN"/>
              </w:rPr>
              <w:t>Punctaj acordat: - 1</w:t>
            </w:r>
          </w:p>
        </w:tc>
      </w:tr>
    </w:tbl>
    <w:p w14:paraId="2824DCEE" w14:textId="77777777" w:rsidR="00D21BDA" w:rsidRPr="00AB29F8" w:rsidRDefault="00D21BDA" w:rsidP="005A0C9C">
      <w:pPr>
        <w:spacing w:line="276" w:lineRule="auto"/>
        <w:jc w:val="left"/>
        <w:rPr>
          <w:szCs w:val="24"/>
          <w:lang w:val="zh-CN"/>
        </w:rPr>
      </w:pPr>
    </w:p>
    <w:p w14:paraId="293C5BD9" w14:textId="77777777" w:rsidR="00D21BDA" w:rsidRPr="00AB29F8" w:rsidRDefault="005A0C9C" w:rsidP="005A0C9C">
      <w:pPr>
        <w:spacing w:line="276" w:lineRule="auto"/>
        <w:jc w:val="left"/>
        <w:rPr>
          <w:b/>
          <w:bCs/>
          <w:szCs w:val="24"/>
          <w:lang w:val="zh-CN"/>
        </w:rPr>
      </w:pPr>
      <w:r w:rsidRPr="00AB29F8">
        <w:rPr>
          <w:b/>
          <w:bCs/>
          <w:szCs w:val="24"/>
          <w:lang w:val="zh-CN"/>
        </w:rPr>
        <w:t xml:space="preserve">Domeniu: Capacitate instituțională </w:t>
      </w:r>
    </w:p>
    <w:p w14:paraId="75A5C7EF" w14:textId="64CA029F" w:rsidR="00B27B73" w:rsidRPr="00AB29F8" w:rsidRDefault="005A0C9C" w:rsidP="005A0C9C">
      <w:pPr>
        <w:spacing w:line="276" w:lineRule="auto"/>
        <w:jc w:val="left"/>
        <w:rPr>
          <w:szCs w:val="24"/>
          <w:lang w:val="zh-CN" w:eastAsia="zh-CN"/>
        </w:rPr>
      </w:pPr>
      <w:r w:rsidRPr="00AB29F8">
        <w:rPr>
          <w:b/>
          <w:bCs/>
          <w:szCs w:val="24"/>
          <w:lang w:val="zh-CN"/>
        </w:rPr>
        <w:t>Indicator 2.1.2.</w:t>
      </w:r>
      <w:r w:rsidRPr="00AB29F8">
        <w:rPr>
          <w:szCs w:val="24"/>
          <w:lang w:val="zh-CN"/>
        </w:rPr>
        <w:t xml:space="preserve"> Existența unei structuri asociative a elevilor, constituită democratic și autoorganizată, care participă la luarea deciziilor cu privire la aspectele de interes pentru elevi</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32"/>
        <w:gridCol w:w="3685"/>
        <w:gridCol w:w="2410"/>
      </w:tblGrid>
      <w:tr w:rsidR="00AB29F8" w:rsidRPr="00AB29F8" w14:paraId="55C83703" w14:textId="77777777" w:rsidTr="003E1142">
        <w:tc>
          <w:tcPr>
            <w:tcW w:w="1305" w:type="dxa"/>
          </w:tcPr>
          <w:p w14:paraId="032D0DC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27" w:type="dxa"/>
            <w:gridSpan w:val="3"/>
          </w:tcPr>
          <w:p w14:paraId="72754CD3" w14:textId="70AC5C55" w:rsidR="00D21BDA" w:rsidRPr="00AB29F8" w:rsidRDefault="009451F0" w:rsidP="00D73D56">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ro-MD"/>
              </w:rPr>
              <w:t xml:space="preserve">Planul de </w:t>
            </w:r>
            <w:r w:rsidRPr="00AB29F8">
              <w:rPr>
                <w:iCs/>
                <w:szCs w:val="24"/>
                <w:lang w:val="zh-CN"/>
              </w:rPr>
              <w:t>activitate</w:t>
            </w:r>
            <w:r w:rsidRPr="00AB29F8">
              <w:rPr>
                <w:iCs/>
                <w:szCs w:val="24"/>
                <w:lang w:val="ro-MD"/>
              </w:rPr>
              <w:t xml:space="preserve"> </w:t>
            </w:r>
            <w:r w:rsidRPr="00AB29F8">
              <w:rPr>
                <w:iCs/>
                <w:szCs w:val="24"/>
                <w:lang w:val="zh-CN"/>
              </w:rPr>
              <w:t>a C</w:t>
            </w:r>
            <w:r w:rsidRPr="00AB29F8">
              <w:rPr>
                <w:iCs/>
                <w:szCs w:val="24"/>
                <w:lang w:val="ro-MD"/>
              </w:rPr>
              <w:t>E</w:t>
            </w:r>
            <w:r w:rsidR="005068B9" w:rsidRPr="00AB29F8">
              <w:rPr>
                <w:iCs/>
                <w:szCs w:val="24"/>
                <w:lang w:val="ro-MD"/>
              </w:rPr>
              <w:t xml:space="preserve"> </w:t>
            </w:r>
            <w:r w:rsidR="005A0C9C" w:rsidRPr="00AB29F8">
              <w:rPr>
                <w:iCs/>
                <w:szCs w:val="24"/>
                <w:lang w:val="zh-CN"/>
              </w:rPr>
              <w:t>pentru anul 2021-2022</w:t>
            </w:r>
            <w:r w:rsidR="00D73D56" w:rsidRPr="00AB29F8">
              <w:rPr>
                <w:iCs/>
                <w:szCs w:val="24"/>
                <w:lang w:val="ro-MD"/>
              </w:rPr>
              <w:t xml:space="preserve"> </w:t>
            </w:r>
            <w:r w:rsidR="005A0C9C" w:rsidRPr="00AB29F8">
              <w:rPr>
                <w:b/>
                <w:iCs/>
                <w:szCs w:val="24"/>
                <w:lang w:val="zh-CN"/>
              </w:rPr>
              <w:t>(Anexa</w:t>
            </w:r>
            <w:r w:rsidR="005068B9" w:rsidRPr="00AB29F8">
              <w:rPr>
                <w:b/>
                <w:iCs/>
                <w:szCs w:val="24"/>
                <w:lang w:val="ro-MD"/>
              </w:rPr>
              <w:t xml:space="preserve"> </w:t>
            </w:r>
            <w:r w:rsidR="005A0C9C" w:rsidRPr="00AB29F8">
              <w:rPr>
                <w:b/>
                <w:iCs/>
                <w:szCs w:val="24"/>
                <w:lang w:val="zh-CN"/>
              </w:rPr>
              <w:t>2.1.2.1)</w:t>
            </w:r>
            <w:r w:rsidR="005068B9" w:rsidRPr="00AB29F8">
              <w:rPr>
                <w:b/>
                <w:iCs/>
                <w:szCs w:val="24"/>
                <w:lang w:val="fr-FR"/>
              </w:rPr>
              <w:t>;</w:t>
            </w:r>
          </w:p>
          <w:p w14:paraId="19111ED6" w14:textId="320ED5AE" w:rsidR="00D21BDA" w:rsidRPr="00AB29F8" w:rsidRDefault="005A0C9C" w:rsidP="00D73D56">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Procese</w:t>
            </w:r>
            <w:r w:rsidR="009451F0" w:rsidRPr="00AB29F8">
              <w:rPr>
                <w:iCs/>
                <w:szCs w:val="24"/>
                <w:lang w:val="ro-MD"/>
              </w:rPr>
              <w:t>le</w:t>
            </w:r>
            <w:r w:rsidRPr="00AB29F8">
              <w:rPr>
                <w:iCs/>
                <w:szCs w:val="24"/>
                <w:lang w:val="zh-CN"/>
              </w:rPr>
              <w:t xml:space="preserve"> </w:t>
            </w:r>
            <w:r w:rsidR="005068B9" w:rsidRPr="00AB29F8">
              <w:rPr>
                <w:iCs/>
                <w:szCs w:val="24"/>
                <w:lang w:val="ro-MD"/>
              </w:rPr>
              <w:t>-</w:t>
            </w:r>
            <w:r w:rsidRPr="00AB29F8">
              <w:rPr>
                <w:iCs/>
                <w:szCs w:val="24"/>
                <w:lang w:val="zh-CN"/>
              </w:rPr>
              <w:t xml:space="preserve"> verbale ale ședințelor C</w:t>
            </w:r>
            <w:r w:rsidR="009451F0" w:rsidRPr="00AB29F8">
              <w:rPr>
                <w:iCs/>
                <w:szCs w:val="24"/>
                <w:lang w:val="ro-MD"/>
              </w:rPr>
              <w:t>E</w:t>
            </w:r>
            <w:r w:rsidRPr="00AB29F8">
              <w:rPr>
                <w:iCs/>
                <w:szCs w:val="24"/>
                <w:lang w:val="zh-CN"/>
              </w:rPr>
              <w:t xml:space="preserve"> </w:t>
            </w:r>
            <w:r w:rsidRPr="00AB29F8">
              <w:rPr>
                <w:b/>
                <w:iCs/>
                <w:szCs w:val="24"/>
                <w:lang w:val="zh-CN"/>
              </w:rPr>
              <w:t>(Anexa</w:t>
            </w:r>
            <w:r w:rsidR="005068B9" w:rsidRPr="00AB29F8">
              <w:rPr>
                <w:b/>
                <w:iCs/>
                <w:szCs w:val="24"/>
                <w:lang w:val="ro-MD"/>
              </w:rPr>
              <w:t xml:space="preserve"> </w:t>
            </w:r>
            <w:r w:rsidRPr="00AB29F8">
              <w:rPr>
                <w:b/>
                <w:iCs/>
                <w:szCs w:val="24"/>
                <w:lang w:val="zh-CN"/>
              </w:rPr>
              <w:t>2.1.2.2)</w:t>
            </w:r>
            <w:r w:rsidR="005068B9" w:rsidRPr="00AB29F8">
              <w:rPr>
                <w:b/>
                <w:iCs/>
                <w:szCs w:val="24"/>
              </w:rPr>
              <w:t>;</w:t>
            </w:r>
          </w:p>
          <w:p w14:paraId="40D8BC9A" w14:textId="305117E7" w:rsidR="00D21BDA" w:rsidRPr="00AB29F8" w:rsidRDefault="005A0C9C" w:rsidP="00D73D56">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Notele informative ale președintelui C</w:t>
            </w:r>
            <w:r w:rsidR="009451F0" w:rsidRPr="00AB29F8">
              <w:rPr>
                <w:iCs/>
                <w:szCs w:val="24"/>
                <w:lang w:val="ro-MD"/>
              </w:rPr>
              <w:t>E</w:t>
            </w:r>
            <w:r w:rsidRPr="00AB29F8">
              <w:rPr>
                <w:b/>
                <w:iCs/>
                <w:szCs w:val="24"/>
                <w:lang w:val="zh-CN"/>
              </w:rPr>
              <w:t xml:space="preserve"> (Anexa</w:t>
            </w:r>
            <w:r w:rsidR="005068B9" w:rsidRPr="00AB29F8">
              <w:rPr>
                <w:b/>
                <w:iCs/>
                <w:szCs w:val="24"/>
                <w:lang w:val="ro-MD"/>
              </w:rPr>
              <w:t xml:space="preserve"> </w:t>
            </w:r>
            <w:r w:rsidRPr="00AB29F8">
              <w:rPr>
                <w:b/>
                <w:iCs/>
                <w:szCs w:val="24"/>
                <w:lang w:val="zh-CN"/>
              </w:rPr>
              <w:t>2.1.2.3).</w:t>
            </w:r>
          </w:p>
        </w:tc>
      </w:tr>
      <w:tr w:rsidR="00AB29F8" w:rsidRPr="00AB29F8" w14:paraId="02DECD07" w14:textId="77777777" w:rsidTr="003E1142">
        <w:tc>
          <w:tcPr>
            <w:tcW w:w="1305" w:type="dxa"/>
          </w:tcPr>
          <w:p w14:paraId="7CF34A79"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27" w:type="dxa"/>
            <w:gridSpan w:val="3"/>
          </w:tcPr>
          <w:p w14:paraId="1C7D02BD" w14:textId="77777777" w:rsidR="00D21BDA" w:rsidRPr="00AB29F8" w:rsidRDefault="005A0C9C" w:rsidP="008D60FD">
            <w:pPr>
              <w:pStyle w:val="afc"/>
              <w:tabs>
                <w:tab w:val="clear" w:pos="709"/>
                <w:tab w:val="left" w:pos="204"/>
                <w:tab w:val="left" w:pos="458"/>
              </w:tabs>
              <w:spacing w:line="276" w:lineRule="auto"/>
              <w:jc w:val="left"/>
              <w:rPr>
                <w:b/>
                <w:bCs/>
                <w:i/>
                <w:szCs w:val="24"/>
                <w:lang w:val="zh-CN"/>
              </w:rPr>
            </w:pPr>
            <w:r w:rsidRPr="00AB29F8">
              <w:rPr>
                <w:bCs/>
                <w:i/>
                <w:szCs w:val="24"/>
                <w:lang w:val="zh-CN"/>
              </w:rPr>
              <w:t>În liceu</w:t>
            </w:r>
            <w:r w:rsidRPr="00AB29F8">
              <w:rPr>
                <w:i/>
                <w:szCs w:val="24"/>
                <w:lang w:val="zh-CN"/>
              </w:rPr>
              <w:t xml:space="preserve"> există o structură asociativă a elevilor, constituită democratic, cu un plan de activitate, care participă la luarea deciziilor cu privire la aspectele de interes pentru ei. Dacă un membru CE absentează nemotivat la 3 ședințe, el pierde funcția de membru.</w:t>
            </w:r>
          </w:p>
        </w:tc>
      </w:tr>
      <w:tr w:rsidR="00AB29F8" w:rsidRPr="00AB29F8" w14:paraId="789D79BF" w14:textId="77777777" w:rsidTr="003E1142">
        <w:tc>
          <w:tcPr>
            <w:tcW w:w="1305" w:type="dxa"/>
          </w:tcPr>
          <w:p w14:paraId="386C3A25"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232" w:type="dxa"/>
            <w:vAlign w:val="center"/>
          </w:tcPr>
          <w:p w14:paraId="2AFF648D" w14:textId="77777777" w:rsidR="00D21BDA" w:rsidRPr="00AB29F8" w:rsidRDefault="005A0C9C" w:rsidP="00D73D56">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685" w:type="dxa"/>
            <w:vAlign w:val="center"/>
          </w:tcPr>
          <w:p w14:paraId="22C14E2A" w14:textId="77777777" w:rsidR="00D21BDA" w:rsidRPr="00AB29F8" w:rsidRDefault="005A0C9C" w:rsidP="00D73D56">
            <w:pPr>
              <w:spacing w:line="276" w:lineRule="auto"/>
              <w:jc w:val="center"/>
              <w:rPr>
                <w:szCs w:val="24"/>
                <w:lang w:val="zh-CN"/>
              </w:rPr>
            </w:pPr>
            <w:r w:rsidRPr="00AB29F8">
              <w:rPr>
                <w:szCs w:val="24"/>
                <w:lang w:val="zh-CN"/>
              </w:rPr>
              <w:t>Autoevaluare conform criteriilor: -1</w:t>
            </w:r>
          </w:p>
        </w:tc>
        <w:tc>
          <w:tcPr>
            <w:tcW w:w="2410" w:type="dxa"/>
            <w:vAlign w:val="center"/>
          </w:tcPr>
          <w:p w14:paraId="6CE06C09" w14:textId="77777777" w:rsidR="00D21BDA" w:rsidRPr="00AB29F8" w:rsidRDefault="005A0C9C" w:rsidP="00D73D56">
            <w:pPr>
              <w:spacing w:line="276" w:lineRule="auto"/>
              <w:jc w:val="center"/>
              <w:rPr>
                <w:szCs w:val="24"/>
                <w:lang w:val="zh-CN"/>
              </w:rPr>
            </w:pPr>
            <w:r w:rsidRPr="00AB29F8">
              <w:rPr>
                <w:szCs w:val="24"/>
                <w:lang w:val="zh-CN"/>
              </w:rPr>
              <w:t>Punctaj acordat: - 2</w:t>
            </w:r>
          </w:p>
        </w:tc>
      </w:tr>
    </w:tbl>
    <w:p w14:paraId="4C54848E" w14:textId="77777777" w:rsidR="00D21BDA" w:rsidRPr="00AB29F8" w:rsidRDefault="00D21BDA" w:rsidP="005A0C9C">
      <w:pPr>
        <w:spacing w:line="276" w:lineRule="auto"/>
        <w:jc w:val="left"/>
        <w:rPr>
          <w:szCs w:val="24"/>
          <w:lang w:val="zh-CN"/>
        </w:rPr>
      </w:pPr>
    </w:p>
    <w:p w14:paraId="616E1247" w14:textId="77777777" w:rsidR="00D21BDA" w:rsidRPr="00AB29F8" w:rsidRDefault="005A0C9C" w:rsidP="005A0C9C">
      <w:pPr>
        <w:spacing w:line="276" w:lineRule="auto"/>
        <w:jc w:val="left"/>
        <w:rPr>
          <w:szCs w:val="24"/>
          <w:lang w:val="zh-CN"/>
        </w:rPr>
      </w:pPr>
      <w:r w:rsidRPr="00AB29F8">
        <w:rPr>
          <w:b/>
          <w:bCs/>
          <w:szCs w:val="24"/>
          <w:lang w:val="zh-CN"/>
        </w:rPr>
        <w:t>Indicator 2.1.3.</w:t>
      </w:r>
      <w:r w:rsidRPr="00AB29F8">
        <w:rPr>
          <w:szCs w:val="24"/>
          <w:lang w:val="zh-CN"/>
        </w:rPr>
        <w:t xml:space="preserve"> Asigurarea funcționalității mijloacelor de comunicare ce reflectă opinia liberă a elevilor (pagini pe rețele de socializare, reviste și ziare școlare, panouri informative etc.)</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268"/>
        <w:gridCol w:w="4111"/>
        <w:gridCol w:w="2977"/>
      </w:tblGrid>
      <w:tr w:rsidR="00AB29F8" w:rsidRPr="00AB29F8" w14:paraId="19CB7D57" w14:textId="77777777" w:rsidTr="003E1142">
        <w:tc>
          <w:tcPr>
            <w:tcW w:w="1305" w:type="dxa"/>
          </w:tcPr>
          <w:p w14:paraId="20DA790D"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7862A636" w14:textId="423337A7"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 xml:space="preserve">Panoul informativ al activității </w:t>
            </w:r>
            <w:r w:rsidR="003E1142" w:rsidRPr="00AB29F8">
              <w:rPr>
                <w:b/>
                <w:szCs w:val="24"/>
                <w:lang w:val="zh-CN"/>
              </w:rPr>
              <w:t xml:space="preserve"> (Anexa 2.1.3.1</w:t>
            </w:r>
            <w:r w:rsidRPr="00AB29F8">
              <w:rPr>
                <w:b/>
                <w:szCs w:val="24"/>
                <w:lang w:val="zh-CN"/>
              </w:rPr>
              <w:t>)</w:t>
            </w:r>
            <w:r w:rsidR="005068B9" w:rsidRPr="00AB29F8">
              <w:rPr>
                <w:b/>
                <w:szCs w:val="24"/>
              </w:rPr>
              <w:t>;</w:t>
            </w:r>
          </w:p>
          <w:p w14:paraId="7B8F522F" w14:textId="441FA98F" w:rsidR="00D21BDA" w:rsidRPr="00AB29F8" w:rsidRDefault="005A0C9C" w:rsidP="00F55854">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Pagina de Facebook a</w:t>
            </w:r>
            <w:r w:rsidR="009451F0" w:rsidRPr="00AB29F8">
              <w:rPr>
                <w:szCs w:val="24"/>
                <w:lang w:val="zh-CN"/>
              </w:rPr>
              <w:t xml:space="preserve"> liceului, administrată de elevi </w:t>
            </w:r>
            <w:r w:rsidR="009451F0" w:rsidRPr="00AB29F8">
              <w:rPr>
                <w:b/>
                <w:szCs w:val="24"/>
                <w:lang w:val="zh-CN"/>
              </w:rPr>
              <w:t>(https://www.facebook.com/LTStefanVoda/)</w:t>
            </w:r>
            <w:r w:rsidR="009451F0" w:rsidRPr="00AB29F8">
              <w:rPr>
                <w:szCs w:val="24"/>
                <w:lang w:val="fr-FR"/>
              </w:rPr>
              <w:t>;</w:t>
            </w:r>
            <w:r w:rsidR="009451F0" w:rsidRPr="00AB29F8">
              <w:rPr>
                <w:szCs w:val="24"/>
                <w:lang w:val="ro-MD"/>
              </w:rPr>
              <w:t xml:space="preserve">  </w:t>
            </w:r>
            <w:r w:rsidR="009451F0" w:rsidRPr="00AB29F8">
              <w:rPr>
                <w:szCs w:val="24"/>
                <w:lang w:val="zh-CN"/>
              </w:rPr>
              <w:t xml:space="preserve"> </w:t>
            </w:r>
            <w:r w:rsidR="009451F0" w:rsidRPr="00AB29F8">
              <w:rPr>
                <w:szCs w:val="24"/>
                <w:lang w:val="ro-MD"/>
              </w:rPr>
              <w:t xml:space="preserve"> </w:t>
            </w:r>
          </w:p>
          <w:p w14:paraId="6D380959" w14:textId="68C7E91A" w:rsidR="00D21BDA" w:rsidRPr="00AB29F8" w:rsidRDefault="005A0C9C" w:rsidP="00A952D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Chestionarele aplicate elevilor claselor a X-a</w:t>
            </w:r>
            <w:r w:rsidR="003E1142" w:rsidRPr="00AB29F8">
              <w:rPr>
                <w:b/>
                <w:szCs w:val="24"/>
                <w:lang w:val="zh-CN"/>
              </w:rPr>
              <w:t xml:space="preserve"> (Anexa 2.1.3.</w:t>
            </w:r>
            <w:r w:rsidR="00A952D8" w:rsidRPr="00AB29F8">
              <w:rPr>
                <w:b/>
                <w:szCs w:val="24"/>
                <w:lang w:val="ro-MD"/>
              </w:rPr>
              <w:t>2</w:t>
            </w:r>
            <w:r w:rsidRPr="00AB29F8">
              <w:rPr>
                <w:b/>
                <w:szCs w:val="24"/>
                <w:lang w:val="zh-CN"/>
              </w:rPr>
              <w:t>)</w:t>
            </w:r>
            <w:r w:rsidR="008A59B8" w:rsidRPr="00AB29F8">
              <w:rPr>
                <w:b/>
                <w:szCs w:val="24"/>
              </w:rPr>
              <w:t>.</w:t>
            </w:r>
          </w:p>
        </w:tc>
      </w:tr>
      <w:tr w:rsidR="00AB29F8" w:rsidRPr="00AB29F8" w14:paraId="398F5ED7" w14:textId="77777777" w:rsidTr="003E1142">
        <w:tc>
          <w:tcPr>
            <w:tcW w:w="1305" w:type="dxa"/>
          </w:tcPr>
          <w:p w14:paraId="2E943C90"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56" w:type="dxa"/>
            <w:gridSpan w:val="3"/>
          </w:tcPr>
          <w:p w14:paraId="55730B8F" w14:textId="79DE4456" w:rsidR="00D21BDA" w:rsidRPr="00AB29F8" w:rsidRDefault="005A0C9C" w:rsidP="008D60FD">
            <w:pPr>
              <w:pStyle w:val="afc"/>
              <w:tabs>
                <w:tab w:val="clear" w:pos="709"/>
                <w:tab w:val="left" w:pos="176"/>
              </w:tabs>
              <w:spacing w:line="276" w:lineRule="auto"/>
              <w:jc w:val="left"/>
              <w:rPr>
                <w:rFonts w:eastAsia="Times New Roman"/>
                <w:i/>
                <w:iCs/>
                <w:szCs w:val="24"/>
                <w:lang w:val="zh-CN" w:eastAsia="zh-CN"/>
              </w:rPr>
            </w:pPr>
            <w:r w:rsidRPr="00AB29F8">
              <w:rPr>
                <w:rFonts w:eastAsia="Times New Roman"/>
                <w:i/>
                <w:iCs/>
                <w:szCs w:val="24"/>
                <w:lang w:val="zh-CN" w:eastAsia="zh-CN"/>
              </w:rPr>
              <w:t>Instituția asigură în majoritatea cazurilor</w:t>
            </w:r>
            <w:r w:rsidRPr="00AB29F8">
              <w:rPr>
                <w:i/>
                <w:szCs w:val="24"/>
                <w:lang w:val="zh-CN" w:eastAsia="zh-CN"/>
              </w:rPr>
              <w:t xml:space="preserve"> funcționalitatea mijloacelor de comunicare ce reflectă opinia liberă a elevilor.</w:t>
            </w:r>
            <w:r w:rsidR="008D60FD" w:rsidRPr="00AB29F8">
              <w:rPr>
                <w:rFonts w:hint="eastAsia"/>
                <w:i/>
                <w:iCs/>
                <w:szCs w:val="24"/>
                <w:lang w:val="zh-CN" w:eastAsia="zh-CN"/>
              </w:rPr>
              <w:t xml:space="preserve"> </w:t>
            </w:r>
            <w:r w:rsidRPr="00AB29F8">
              <w:rPr>
                <w:rFonts w:eastAsia="Times New Roman"/>
                <w:i/>
                <w:iCs/>
                <w:szCs w:val="24"/>
                <w:lang w:val="zh-CN" w:eastAsia="zh-CN"/>
              </w:rPr>
              <w:t>Elevii preferă discuții individuale cu membrii administrației liceului.</w:t>
            </w:r>
          </w:p>
        </w:tc>
      </w:tr>
      <w:tr w:rsidR="00AB29F8" w:rsidRPr="00AB29F8" w14:paraId="0E82BAFC" w14:textId="77777777" w:rsidTr="003E1142">
        <w:tc>
          <w:tcPr>
            <w:tcW w:w="1305" w:type="dxa"/>
          </w:tcPr>
          <w:p w14:paraId="4C363B8A"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268" w:type="dxa"/>
            <w:vAlign w:val="center"/>
          </w:tcPr>
          <w:p w14:paraId="57970A61"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5875FEA2" w14:textId="77777777" w:rsidR="00D21BDA" w:rsidRPr="00AB29F8" w:rsidRDefault="005A0C9C" w:rsidP="003E1142">
            <w:pPr>
              <w:spacing w:line="276" w:lineRule="auto"/>
              <w:jc w:val="center"/>
              <w:rPr>
                <w:szCs w:val="24"/>
                <w:lang w:val="zh-CN"/>
              </w:rPr>
            </w:pPr>
            <w:r w:rsidRPr="00AB29F8">
              <w:rPr>
                <w:szCs w:val="24"/>
                <w:lang w:val="zh-CN"/>
              </w:rPr>
              <w:t>Autoevaluare conform criteriilor: -0,75</w:t>
            </w:r>
          </w:p>
        </w:tc>
        <w:tc>
          <w:tcPr>
            <w:tcW w:w="2977" w:type="dxa"/>
            <w:vAlign w:val="center"/>
          </w:tcPr>
          <w:p w14:paraId="41B66D0F" w14:textId="77777777" w:rsidR="00D21BDA" w:rsidRPr="00AB29F8" w:rsidRDefault="005A0C9C" w:rsidP="003E1142">
            <w:pPr>
              <w:spacing w:line="276" w:lineRule="auto"/>
              <w:jc w:val="center"/>
              <w:rPr>
                <w:szCs w:val="24"/>
                <w:lang w:val="zh-CN"/>
              </w:rPr>
            </w:pPr>
            <w:r w:rsidRPr="00AB29F8">
              <w:rPr>
                <w:szCs w:val="24"/>
                <w:lang w:val="zh-CN"/>
              </w:rPr>
              <w:t>Punctaj acordat: - 0,75</w:t>
            </w:r>
          </w:p>
        </w:tc>
      </w:tr>
    </w:tbl>
    <w:p w14:paraId="484C038D" w14:textId="77777777" w:rsidR="00D21BDA" w:rsidRPr="00AB29F8" w:rsidRDefault="00D21BDA" w:rsidP="005A0C9C">
      <w:pPr>
        <w:spacing w:line="276" w:lineRule="auto"/>
        <w:jc w:val="left"/>
        <w:rPr>
          <w:szCs w:val="24"/>
          <w:lang w:val="zh-CN"/>
        </w:rPr>
      </w:pPr>
    </w:p>
    <w:p w14:paraId="2731264B"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6DE539EA" w14:textId="3E0ECDE2" w:rsidR="00D21BDA" w:rsidRPr="00AB29F8" w:rsidRDefault="005A0C9C" w:rsidP="005A0C9C">
      <w:pPr>
        <w:spacing w:line="276" w:lineRule="auto"/>
        <w:jc w:val="left"/>
        <w:rPr>
          <w:szCs w:val="24"/>
          <w:lang w:val="zh-CN"/>
        </w:rPr>
      </w:pPr>
      <w:r w:rsidRPr="00AB29F8">
        <w:rPr>
          <w:b/>
          <w:bCs/>
          <w:szCs w:val="24"/>
          <w:lang w:val="zh-CN"/>
        </w:rPr>
        <w:t>Indicator 2.1.4.</w:t>
      </w:r>
      <w:r w:rsidRPr="00AB29F8">
        <w:rPr>
          <w:szCs w:val="24"/>
          <w:lang w:val="zh-CN"/>
        </w:rPr>
        <w:t xml:space="preserve"> Implicarea permanentă a elevilor în consilierea aspectelor legate de viața școlară, în soluționarea problemelor la nivel de colectiv, în conturarea programului educațional, în evaluare propriului progres.</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111"/>
        <w:gridCol w:w="2693"/>
      </w:tblGrid>
      <w:tr w:rsidR="00AB29F8" w:rsidRPr="00AB29F8" w14:paraId="7BBD234F" w14:textId="77777777" w:rsidTr="003E1142">
        <w:tc>
          <w:tcPr>
            <w:tcW w:w="1305" w:type="dxa"/>
          </w:tcPr>
          <w:p w14:paraId="0DEBACAA"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254BA38A" w14:textId="16999562" w:rsidR="00D21BDA" w:rsidRPr="00AB29F8" w:rsidRDefault="009451F0" w:rsidP="003E1142">
            <w:pPr>
              <w:pStyle w:val="afc"/>
              <w:numPr>
                <w:ilvl w:val="0"/>
                <w:numId w:val="1"/>
              </w:numPr>
              <w:tabs>
                <w:tab w:val="clear" w:pos="709"/>
                <w:tab w:val="left" w:pos="176"/>
              </w:tabs>
              <w:spacing w:line="276" w:lineRule="auto"/>
              <w:ind w:left="0" w:firstLine="0"/>
              <w:jc w:val="left"/>
              <w:rPr>
                <w:b/>
                <w:iCs/>
                <w:szCs w:val="24"/>
                <w:lang w:val="zh-CN" w:eastAsia="zh-CN"/>
              </w:rPr>
            </w:pPr>
            <w:r w:rsidRPr="00AB29F8">
              <w:rPr>
                <w:iCs/>
                <w:szCs w:val="24"/>
                <w:lang w:val="zh-CN" w:eastAsia="zh-CN"/>
              </w:rPr>
              <w:t xml:space="preserve">Activitățile </w:t>
            </w:r>
            <w:r w:rsidR="005A0C9C" w:rsidRPr="00AB29F8">
              <w:rPr>
                <w:iCs/>
                <w:szCs w:val="24"/>
                <w:lang w:val="zh-CN" w:eastAsia="zh-CN"/>
              </w:rPr>
              <w:t xml:space="preserve">elevilor: colectarea donațiilor, voluntariat </w:t>
            </w:r>
            <w:r w:rsidR="005A0C9C" w:rsidRPr="00AB29F8">
              <w:rPr>
                <w:b/>
                <w:iCs/>
                <w:szCs w:val="24"/>
                <w:lang w:val="zh-CN" w:eastAsia="zh-CN"/>
              </w:rPr>
              <w:t>(</w:t>
            </w:r>
            <w:r w:rsidR="003E1142" w:rsidRPr="00AB29F8">
              <w:rPr>
                <w:b/>
                <w:iCs/>
                <w:szCs w:val="24"/>
                <w:lang w:val="zh-CN" w:eastAsia="zh-CN"/>
              </w:rPr>
              <w:t>Anexa 2.1.4.1</w:t>
            </w:r>
            <w:r w:rsidR="005A0C9C" w:rsidRPr="00AB29F8">
              <w:rPr>
                <w:b/>
                <w:iCs/>
                <w:szCs w:val="24"/>
                <w:lang w:val="zh-CN" w:eastAsia="zh-CN"/>
              </w:rPr>
              <w:t>)</w:t>
            </w:r>
            <w:r w:rsidR="00F55854" w:rsidRPr="00AB29F8">
              <w:rPr>
                <w:b/>
                <w:iCs/>
                <w:szCs w:val="24"/>
                <w:lang w:eastAsia="zh-CN"/>
              </w:rPr>
              <w:t>;</w:t>
            </w:r>
          </w:p>
          <w:p w14:paraId="61CDBE4C" w14:textId="4D843376"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Chestionarea elevilor vs</w:t>
            </w:r>
            <w:r w:rsidR="009451F0" w:rsidRPr="00AB29F8">
              <w:rPr>
                <w:iCs/>
                <w:szCs w:val="24"/>
                <w:lang w:val="ro-MD" w:eastAsia="zh-CN"/>
              </w:rPr>
              <w:t>.</w:t>
            </w:r>
            <w:r w:rsidRPr="00AB29F8">
              <w:rPr>
                <w:iCs/>
                <w:szCs w:val="24"/>
                <w:lang w:val="zh-CN" w:eastAsia="zh-CN"/>
              </w:rPr>
              <w:t xml:space="preserve"> selectatarea unui model din cele 7 propuse de MECC</w:t>
            </w:r>
            <w:r w:rsidR="009451F0" w:rsidRPr="00AB29F8">
              <w:rPr>
                <w:iCs/>
                <w:szCs w:val="24"/>
                <w:lang w:val="ro-MD" w:eastAsia="zh-CN"/>
              </w:rPr>
              <w:t xml:space="preserve"> analizate la ședința</w:t>
            </w:r>
            <w:r w:rsidRPr="00AB29F8">
              <w:rPr>
                <w:iCs/>
                <w:szCs w:val="24"/>
                <w:lang w:val="zh-CN" w:eastAsia="zh-CN"/>
              </w:rPr>
              <w:t xml:space="preserve"> CA, </w:t>
            </w:r>
            <w:r w:rsidR="00663D02" w:rsidRPr="00AB29F8">
              <w:rPr>
                <w:iCs/>
                <w:szCs w:val="24"/>
                <w:lang w:val="ro-MD" w:eastAsia="zh-CN"/>
              </w:rPr>
              <w:t>p</w:t>
            </w:r>
            <w:r w:rsidR="00663D02" w:rsidRPr="00AB29F8">
              <w:rPr>
                <w:iCs/>
                <w:szCs w:val="24"/>
                <w:lang w:val="zh-CN" w:eastAsia="zh-CN"/>
              </w:rPr>
              <w:t>rocesul-verbal nr.</w:t>
            </w:r>
            <w:r w:rsidRPr="00AB29F8">
              <w:rPr>
                <w:iCs/>
                <w:szCs w:val="24"/>
                <w:lang w:val="zh-CN" w:eastAsia="zh-CN"/>
              </w:rPr>
              <w:t>1 di</w:t>
            </w:r>
            <w:r w:rsidR="009451F0" w:rsidRPr="00AB29F8">
              <w:rPr>
                <w:iCs/>
                <w:szCs w:val="24"/>
                <w:lang w:val="zh-CN" w:eastAsia="zh-CN"/>
              </w:rPr>
              <w:t>n 25.08.2020</w:t>
            </w:r>
            <w:r w:rsidR="003E1142" w:rsidRPr="00AB29F8">
              <w:rPr>
                <w:b/>
                <w:iCs/>
                <w:szCs w:val="24"/>
                <w:lang w:val="ro-MD" w:eastAsia="zh-CN"/>
              </w:rPr>
              <w:t xml:space="preserve"> </w:t>
            </w:r>
            <w:r w:rsidR="003E1142" w:rsidRPr="00AB29F8">
              <w:rPr>
                <w:b/>
                <w:iCs/>
                <w:szCs w:val="24"/>
                <w:lang w:val="zh-CN" w:eastAsia="zh-CN"/>
              </w:rPr>
              <w:t>(Anexa 2.1.4.</w:t>
            </w:r>
            <w:r w:rsidRPr="00AB29F8">
              <w:rPr>
                <w:b/>
                <w:iCs/>
                <w:szCs w:val="24"/>
                <w:lang w:val="zh-CN" w:eastAsia="zh-CN"/>
              </w:rPr>
              <w:t>2)</w:t>
            </w:r>
            <w:r w:rsidR="00F55854" w:rsidRPr="00AB29F8">
              <w:rPr>
                <w:b/>
                <w:iCs/>
                <w:szCs w:val="24"/>
                <w:lang w:eastAsia="zh-CN"/>
              </w:rPr>
              <w:t>;</w:t>
            </w:r>
          </w:p>
          <w:p w14:paraId="2D0A494B" w14:textId="3CCFCBC5"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Implicarea elevilor în proiecte</w:t>
            </w:r>
            <w:r w:rsidR="00663D02" w:rsidRPr="00AB29F8">
              <w:rPr>
                <w:iCs/>
                <w:szCs w:val="24"/>
                <w:lang w:val="zh-CN"/>
              </w:rPr>
              <w:t xml:space="preserve"> educaționale, comunitare (CP, p</w:t>
            </w:r>
            <w:r w:rsidRPr="00AB29F8">
              <w:rPr>
                <w:iCs/>
                <w:szCs w:val="24"/>
                <w:lang w:val="zh-CN"/>
              </w:rPr>
              <w:t>rocesul-v</w:t>
            </w:r>
            <w:r w:rsidR="003E1142" w:rsidRPr="00AB29F8">
              <w:rPr>
                <w:iCs/>
                <w:szCs w:val="24"/>
                <w:lang w:val="zh-CN"/>
              </w:rPr>
              <w:t xml:space="preserve">erbal nr. 8 din 17. 05. 2021) </w:t>
            </w:r>
            <w:r w:rsidRPr="00AB29F8">
              <w:rPr>
                <w:b/>
                <w:iCs/>
                <w:szCs w:val="24"/>
                <w:lang w:val="zh-CN"/>
              </w:rPr>
              <w:t xml:space="preserve">(Anexa </w:t>
            </w:r>
            <w:r w:rsidR="003E1142" w:rsidRPr="00AB29F8">
              <w:rPr>
                <w:b/>
                <w:iCs/>
                <w:szCs w:val="24"/>
                <w:lang w:val="zh-CN"/>
              </w:rPr>
              <w:t>2.1.4.</w:t>
            </w:r>
            <w:r w:rsidRPr="00AB29F8">
              <w:rPr>
                <w:b/>
                <w:iCs/>
                <w:szCs w:val="24"/>
                <w:lang w:val="zh-CN"/>
              </w:rPr>
              <w:t>3)</w:t>
            </w:r>
            <w:r w:rsidR="00F55854" w:rsidRPr="00AB29F8">
              <w:rPr>
                <w:b/>
                <w:iCs/>
                <w:szCs w:val="24"/>
              </w:rPr>
              <w:t>;</w:t>
            </w:r>
            <w:r w:rsidRPr="00AB29F8">
              <w:rPr>
                <w:b/>
                <w:iCs/>
                <w:szCs w:val="24"/>
                <w:lang w:val="zh-CN"/>
              </w:rPr>
              <w:t xml:space="preserve">  </w:t>
            </w:r>
          </w:p>
          <w:p w14:paraId="7EAA9A5C" w14:textId="69727F23"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Activitatea de premiere</w:t>
            </w:r>
            <w:r w:rsidR="003E1142" w:rsidRPr="00AB29F8">
              <w:rPr>
                <w:iCs/>
                <w:szCs w:val="24"/>
                <w:lang w:val="ro-MD"/>
              </w:rPr>
              <w:t xml:space="preserve"> </w:t>
            </w:r>
            <w:r w:rsidRPr="00AB29F8">
              <w:rPr>
                <w:iCs/>
                <w:szCs w:val="24"/>
                <w:lang w:val="zh-CN"/>
              </w:rPr>
              <w:t xml:space="preserve">(„Gala Premianților”) a elevilor care au ocupat locuri premiante la concursurile școlare locale, raionale, naționale, internaționale </w:t>
            </w:r>
            <w:r w:rsidR="003E1142" w:rsidRPr="00AB29F8">
              <w:rPr>
                <w:b/>
                <w:iCs/>
                <w:szCs w:val="24"/>
                <w:lang w:val="zh-CN"/>
              </w:rPr>
              <w:t>(Anexa 2.1.4.</w:t>
            </w:r>
            <w:r w:rsidRPr="00AB29F8">
              <w:rPr>
                <w:b/>
                <w:iCs/>
                <w:szCs w:val="24"/>
                <w:lang w:val="zh-CN"/>
              </w:rPr>
              <w:t>4)</w:t>
            </w:r>
            <w:r w:rsidR="00F55854" w:rsidRPr="00AB29F8">
              <w:rPr>
                <w:b/>
                <w:iCs/>
                <w:szCs w:val="24"/>
                <w:lang w:val="fr-FR"/>
              </w:rPr>
              <w:t>;</w:t>
            </w:r>
            <w:r w:rsidR="002F5CB3" w:rsidRPr="00AB29F8">
              <w:rPr>
                <w:b/>
                <w:iCs/>
                <w:szCs w:val="24"/>
                <w:lang w:val="fr-FR"/>
              </w:rPr>
              <w:t xml:space="preserve">   </w:t>
            </w:r>
            <w:r w:rsidR="009451F0" w:rsidRPr="00AB29F8">
              <w:rPr>
                <w:b/>
                <w:iCs/>
                <w:szCs w:val="24"/>
                <w:lang w:val="fr-FR"/>
              </w:rPr>
              <w:t xml:space="preserve"> </w:t>
            </w:r>
          </w:p>
          <w:p w14:paraId="71F0ACA3" w14:textId="3A785C3D"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Realizarea  de cătr</w:t>
            </w:r>
            <w:r w:rsidR="003E1142" w:rsidRPr="00AB29F8">
              <w:rPr>
                <w:iCs/>
                <w:szCs w:val="24"/>
                <w:lang w:val="zh-CN" w:eastAsia="zh-CN"/>
              </w:rPr>
              <w:t>e membrii CE a chestionarului „</w:t>
            </w:r>
            <w:r w:rsidRPr="00AB29F8">
              <w:rPr>
                <w:iCs/>
                <w:szCs w:val="24"/>
                <w:lang w:val="zh-CN" w:eastAsia="zh-CN"/>
              </w:rPr>
              <w:t>Interesele elevilor vs. selectarea orelor opționale”</w:t>
            </w:r>
            <w:r w:rsidR="003E1142" w:rsidRPr="00AB29F8">
              <w:rPr>
                <w:iCs/>
                <w:szCs w:val="24"/>
                <w:lang w:val="ro-MD" w:eastAsia="zh-CN"/>
              </w:rPr>
              <w:t xml:space="preserve"> </w:t>
            </w:r>
            <w:r w:rsidR="003E1142" w:rsidRPr="00AB29F8">
              <w:rPr>
                <w:b/>
                <w:iCs/>
                <w:szCs w:val="24"/>
                <w:lang w:val="zh-CN" w:eastAsia="zh-CN"/>
              </w:rPr>
              <w:t>(Anexa 2.1.4</w:t>
            </w:r>
            <w:r w:rsidRPr="00AB29F8">
              <w:rPr>
                <w:b/>
                <w:iCs/>
                <w:szCs w:val="24"/>
                <w:lang w:val="zh-CN" w:eastAsia="zh-CN"/>
              </w:rPr>
              <w:t>.5)</w:t>
            </w:r>
            <w:r w:rsidR="00F55854" w:rsidRPr="00AB29F8">
              <w:rPr>
                <w:b/>
                <w:iCs/>
                <w:szCs w:val="24"/>
                <w:lang w:eastAsia="zh-CN"/>
              </w:rPr>
              <w:t>;</w:t>
            </w:r>
          </w:p>
          <w:p w14:paraId="391BD4BD" w14:textId="20B77A3A"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Participare</w:t>
            </w:r>
            <w:r w:rsidR="002F5CB3" w:rsidRPr="00AB29F8">
              <w:rPr>
                <w:iCs/>
                <w:szCs w:val="24"/>
                <w:lang w:val="ro-MD"/>
              </w:rPr>
              <w:t>a</w:t>
            </w:r>
            <w:r w:rsidRPr="00AB29F8">
              <w:rPr>
                <w:iCs/>
                <w:szCs w:val="24"/>
                <w:lang w:val="zh-CN"/>
              </w:rPr>
              <w:t xml:space="preserve"> unui reprezentat al con</w:t>
            </w:r>
            <w:r w:rsidR="002F5CB3" w:rsidRPr="00AB29F8">
              <w:rPr>
                <w:iCs/>
                <w:szCs w:val="24"/>
                <w:lang w:val="zh-CN"/>
              </w:rPr>
              <w:t xml:space="preserve">siliului elevilor la ședințele </w:t>
            </w:r>
            <w:r w:rsidR="002F5CB3" w:rsidRPr="00AB29F8">
              <w:rPr>
                <w:iCs/>
                <w:szCs w:val="24"/>
                <w:lang w:val="ro-MD"/>
              </w:rPr>
              <w:t>CA</w:t>
            </w:r>
            <w:r w:rsidR="003E1142" w:rsidRPr="00AB29F8">
              <w:rPr>
                <w:iCs/>
                <w:szCs w:val="24"/>
                <w:lang w:val="zh-CN"/>
              </w:rPr>
              <w:t xml:space="preserve"> </w:t>
            </w:r>
            <w:r w:rsidR="003E1142" w:rsidRPr="00AB29F8">
              <w:rPr>
                <w:b/>
                <w:iCs/>
                <w:szCs w:val="24"/>
                <w:lang w:val="zh-CN"/>
              </w:rPr>
              <w:t>(Anexa 2.1.4.</w:t>
            </w:r>
            <w:r w:rsidRPr="00AB29F8">
              <w:rPr>
                <w:b/>
                <w:iCs/>
                <w:szCs w:val="24"/>
                <w:lang w:val="zh-CN"/>
              </w:rPr>
              <w:t>6)</w:t>
            </w:r>
            <w:r w:rsidR="008A59B8" w:rsidRPr="00AB29F8">
              <w:rPr>
                <w:b/>
                <w:iCs/>
                <w:szCs w:val="24"/>
                <w:lang w:val="fr-FR"/>
              </w:rPr>
              <w:t>.</w:t>
            </w:r>
          </w:p>
        </w:tc>
      </w:tr>
      <w:tr w:rsidR="00AB29F8" w:rsidRPr="00AB29F8" w14:paraId="43D1CA28" w14:textId="77777777" w:rsidTr="003E1142">
        <w:tc>
          <w:tcPr>
            <w:tcW w:w="1305" w:type="dxa"/>
          </w:tcPr>
          <w:p w14:paraId="220086EF"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356" w:type="dxa"/>
            <w:gridSpan w:val="3"/>
          </w:tcPr>
          <w:p w14:paraId="094554C5" w14:textId="77777777" w:rsidR="00D21BDA" w:rsidRPr="00AB29F8" w:rsidRDefault="005A0C9C" w:rsidP="008D60FD">
            <w:pPr>
              <w:pStyle w:val="afc"/>
              <w:tabs>
                <w:tab w:val="clear" w:pos="709"/>
                <w:tab w:val="left" w:pos="176"/>
                <w:tab w:val="left" w:pos="360"/>
              </w:tabs>
              <w:spacing w:line="276" w:lineRule="auto"/>
              <w:jc w:val="left"/>
              <w:rPr>
                <w:i/>
                <w:szCs w:val="24"/>
                <w:lang w:val="zh-CN" w:eastAsia="zh-CN"/>
              </w:rPr>
            </w:pPr>
            <w:r w:rsidRPr="00AB29F8">
              <w:rPr>
                <w:i/>
                <w:szCs w:val="24"/>
                <w:lang w:val="zh-CN" w:eastAsia="zh-CN"/>
              </w:rPr>
              <w:t xml:space="preserve">Instituția implică elevii </w:t>
            </w:r>
            <w:r w:rsidRPr="00AB29F8">
              <w:rPr>
                <w:rFonts w:eastAsia="Times New Roman"/>
                <w:i/>
                <w:iCs/>
                <w:szCs w:val="24"/>
                <w:lang w:val="zh-CN" w:eastAsia="zh-CN"/>
              </w:rPr>
              <w:t>în majoritatea cazurilor, cu eficiență considerabilă,</w:t>
            </w:r>
            <w:r w:rsidRPr="00AB29F8">
              <w:rPr>
                <w:i/>
                <w:szCs w:val="24"/>
                <w:lang w:val="zh-CN" w:eastAsia="zh-CN"/>
              </w:rPr>
              <w:t xml:space="preserve"> în consilierea aspectelor legate de viața școlară, în soluționarea problemelor la nivel de colectiv, în conturarea programului educațional, în evaluarea propriului progres.</w:t>
            </w:r>
          </w:p>
        </w:tc>
      </w:tr>
      <w:tr w:rsidR="00AB29F8" w:rsidRPr="00AB29F8" w14:paraId="73BDC8D0" w14:textId="77777777" w:rsidTr="003E1142">
        <w:tc>
          <w:tcPr>
            <w:tcW w:w="1305" w:type="dxa"/>
          </w:tcPr>
          <w:p w14:paraId="62452A09"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126A7C61"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1A32584D" w14:textId="77777777" w:rsidR="00D21BDA" w:rsidRPr="00AB29F8" w:rsidRDefault="005A0C9C" w:rsidP="003E1142">
            <w:pPr>
              <w:spacing w:line="276" w:lineRule="auto"/>
              <w:jc w:val="center"/>
              <w:rPr>
                <w:szCs w:val="24"/>
                <w:lang w:val="zh-CN"/>
              </w:rPr>
            </w:pPr>
            <w:r w:rsidRPr="00AB29F8">
              <w:rPr>
                <w:szCs w:val="24"/>
                <w:lang w:val="zh-CN"/>
              </w:rPr>
              <w:t>Autoevaluare conform criteriilor: -0,75</w:t>
            </w:r>
          </w:p>
        </w:tc>
        <w:tc>
          <w:tcPr>
            <w:tcW w:w="2693" w:type="dxa"/>
            <w:vAlign w:val="center"/>
          </w:tcPr>
          <w:p w14:paraId="18724B41" w14:textId="77777777" w:rsidR="00D21BDA" w:rsidRPr="00AB29F8" w:rsidRDefault="005A0C9C" w:rsidP="003E1142">
            <w:pPr>
              <w:spacing w:line="276" w:lineRule="auto"/>
              <w:jc w:val="center"/>
              <w:rPr>
                <w:szCs w:val="24"/>
                <w:lang w:val="zh-CN"/>
              </w:rPr>
            </w:pPr>
            <w:r w:rsidRPr="00AB29F8">
              <w:rPr>
                <w:szCs w:val="24"/>
                <w:lang w:val="zh-CN"/>
              </w:rPr>
              <w:t>Punctaj acordat: - 1,50</w:t>
            </w:r>
          </w:p>
        </w:tc>
      </w:tr>
      <w:tr w:rsidR="00AB29F8" w:rsidRPr="00AB29F8" w14:paraId="41C806F6" w14:textId="77777777" w:rsidTr="003E1142">
        <w:tc>
          <w:tcPr>
            <w:tcW w:w="7968" w:type="dxa"/>
            <w:gridSpan w:val="3"/>
          </w:tcPr>
          <w:p w14:paraId="52CDC959"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693" w:type="dxa"/>
          </w:tcPr>
          <w:p w14:paraId="3BB249DA" w14:textId="77777777" w:rsidR="00D21BDA" w:rsidRPr="00AB29F8" w:rsidRDefault="005A0C9C" w:rsidP="005A0C9C">
            <w:pPr>
              <w:spacing w:line="276" w:lineRule="auto"/>
              <w:jc w:val="right"/>
              <w:rPr>
                <w:b/>
                <w:bCs/>
                <w:szCs w:val="24"/>
                <w:lang w:val="zh-CN"/>
              </w:rPr>
            </w:pPr>
            <w:r w:rsidRPr="00AB29F8">
              <w:rPr>
                <w:b/>
                <w:bCs/>
                <w:szCs w:val="24"/>
                <w:lang w:val="zh-CN"/>
              </w:rPr>
              <w:t>5,25</w:t>
            </w:r>
          </w:p>
        </w:tc>
      </w:tr>
    </w:tbl>
    <w:p w14:paraId="31BFF23F" w14:textId="77777777" w:rsidR="00D21BDA" w:rsidRPr="00AB29F8" w:rsidRDefault="00D21BDA" w:rsidP="005A0C9C">
      <w:pPr>
        <w:spacing w:line="276" w:lineRule="auto"/>
        <w:jc w:val="left"/>
        <w:rPr>
          <w:szCs w:val="24"/>
          <w:lang w:val="zh-CN"/>
        </w:rPr>
      </w:pPr>
    </w:p>
    <w:p w14:paraId="2BBD1D6D" w14:textId="77777777" w:rsidR="00D21BDA" w:rsidRPr="00AB29F8" w:rsidRDefault="005A0C9C" w:rsidP="005A0C9C">
      <w:pPr>
        <w:pStyle w:val="2"/>
        <w:spacing w:line="276" w:lineRule="auto"/>
        <w:jc w:val="left"/>
        <w:rPr>
          <w:szCs w:val="24"/>
          <w:lang w:val="zh-CN"/>
        </w:rPr>
      </w:pPr>
      <w:bookmarkStart w:id="16" w:name="_Toc46741868"/>
      <w:bookmarkStart w:id="17" w:name="_Toc48389086"/>
      <w:r w:rsidRPr="00AB29F8">
        <w:rPr>
          <w:szCs w:val="24"/>
          <w:lang w:val="zh-CN"/>
        </w:rPr>
        <w:t>Standard 2.2. Instituția școlară comunică sistematic și implică familia și comunitatea în procesul educațional</w:t>
      </w:r>
      <w:bookmarkEnd w:id="16"/>
      <w:bookmarkEnd w:id="17"/>
    </w:p>
    <w:p w14:paraId="5E8BA0EA" w14:textId="77777777" w:rsidR="00D21BDA" w:rsidRPr="00AB29F8" w:rsidRDefault="005A0C9C" w:rsidP="005A0C9C">
      <w:pPr>
        <w:spacing w:line="276" w:lineRule="auto"/>
        <w:jc w:val="left"/>
        <w:rPr>
          <w:b/>
          <w:bCs/>
          <w:szCs w:val="24"/>
          <w:lang w:val="zh-CN"/>
        </w:rPr>
      </w:pPr>
      <w:r w:rsidRPr="00AB29F8">
        <w:rPr>
          <w:b/>
          <w:bCs/>
          <w:szCs w:val="24"/>
          <w:lang w:val="zh-CN"/>
        </w:rPr>
        <w:t xml:space="preserve">Domeniu: Management </w:t>
      </w:r>
    </w:p>
    <w:p w14:paraId="2DA9242D" w14:textId="77777777" w:rsidR="00D21BDA" w:rsidRPr="00AB29F8" w:rsidRDefault="005A0C9C" w:rsidP="005A0C9C">
      <w:pPr>
        <w:spacing w:line="276" w:lineRule="auto"/>
        <w:jc w:val="left"/>
        <w:rPr>
          <w:szCs w:val="24"/>
          <w:lang w:val="zh-CN"/>
        </w:rPr>
      </w:pPr>
      <w:r w:rsidRPr="00AB29F8">
        <w:rPr>
          <w:b/>
          <w:bCs/>
          <w:szCs w:val="24"/>
          <w:lang w:val="zh-CN"/>
        </w:rPr>
        <w:t>Indicator 2.2.1.</w:t>
      </w:r>
      <w:r w:rsidRPr="00AB29F8">
        <w:rPr>
          <w:szCs w:val="24"/>
          <w:lang w:val="zh-CN"/>
        </w:rPr>
        <w:t xml:space="preserve"> Existența unui set de proceduri democratice de delegare și promovare a părinților în structurile decizionale, de implicare a lor în activitățile de asigurare a progresului școlar, de informare periodică a lor în privința elevilor și de aplicare a mijloacelor de comunicare pentru exprimarea poziției părinților și a altor subiecți în procesul de luare a deciziilor</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694"/>
        <w:gridCol w:w="3969"/>
        <w:gridCol w:w="2693"/>
      </w:tblGrid>
      <w:tr w:rsidR="00AB29F8" w:rsidRPr="00AB29F8" w14:paraId="4F4A57FF" w14:textId="77777777" w:rsidTr="003E1142">
        <w:tc>
          <w:tcPr>
            <w:tcW w:w="1305" w:type="dxa"/>
          </w:tcPr>
          <w:p w14:paraId="6A6F154B"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4290DE60" w14:textId="33FEEFCC"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rPr>
              <w:t xml:space="preserve">Existența în Regulamentul de organizare și funcționare al IPLT„Ștefan Vodă”, or. </w:t>
            </w:r>
            <w:r w:rsidRPr="00AB29F8">
              <w:rPr>
                <w:iCs/>
                <w:szCs w:val="24"/>
                <w:lang w:val="zh-CN" w:eastAsia="zh-CN"/>
              </w:rPr>
              <w:t xml:space="preserve">Ștefan Vodă a Capitolulul V. </w:t>
            </w:r>
            <w:r w:rsidRPr="00AB29F8">
              <w:rPr>
                <w:i/>
                <w:iCs/>
                <w:szCs w:val="24"/>
                <w:lang w:val="zh-CN" w:eastAsia="zh-CN"/>
              </w:rPr>
              <w:t>Părinții și alți reprezentranți legali ai elevului, Secțiunea a 2-a și Secțiunea a 3-a</w:t>
            </w:r>
            <w:r w:rsidR="003E1142" w:rsidRPr="00AB29F8">
              <w:rPr>
                <w:b/>
                <w:iCs/>
                <w:szCs w:val="24"/>
                <w:lang w:val="zh-CN" w:eastAsia="zh-CN"/>
              </w:rPr>
              <w:t xml:space="preserve"> (Anexa 2.2.1.1</w:t>
            </w:r>
            <w:r w:rsidRPr="00AB29F8">
              <w:rPr>
                <w:b/>
                <w:iCs/>
                <w:szCs w:val="24"/>
                <w:lang w:val="zh-CN" w:eastAsia="zh-CN"/>
              </w:rPr>
              <w:t>)</w:t>
            </w:r>
            <w:r w:rsidR="00F55854" w:rsidRPr="00AB29F8">
              <w:rPr>
                <w:b/>
                <w:iCs/>
                <w:szCs w:val="24"/>
                <w:lang w:eastAsia="zh-CN"/>
              </w:rPr>
              <w:t>;</w:t>
            </w:r>
          </w:p>
          <w:p w14:paraId="4AAFD394" w14:textId="36A602BD"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Delegarea părinților în compone</w:t>
            </w:r>
            <w:r w:rsidR="002F5CB3" w:rsidRPr="00AB29F8">
              <w:rPr>
                <w:iCs/>
                <w:szCs w:val="24"/>
                <w:lang w:val="zh-CN"/>
              </w:rPr>
              <w:t xml:space="preserve">nța </w:t>
            </w:r>
            <w:r w:rsidR="002F5CB3" w:rsidRPr="00AB29F8">
              <w:rPr>
                <w:iCs/>
                <w:szCs w:val="24"/>
                <w:lang w:val="ro-MD"/>
              </w:rPr>
              <w:t>CA</w:t>
            </w:r>
            <w:r w:rsidRPr="00AB29F8">
              <w:rPr>
                <w:iCs/>
                <w:szCs w:val="24"/>
                <w:lang w:val="zh-CN"/>
              </w:rPr>
              <w:t xml:space="preserve"> în număr de 3 persoane</w:t>
            </w:r>
            <w:r w:rsidR="00383667" w:rsidRPr="00AB29F8">
              <w:rPr>
                <w:iCs/>
                <w:szCs w:val="24"/>
                <w:u w:val="single"/>
                <w:lang w:val="zh-CN"/>
              </w:rPr>
              <w:t xml:space="preserve"> </w:t>
            </w:r>
            <w:r w:rsidR="003E1142" w:rsidRPr="00AB29F8">
              <w:rPr>
                <w:b/>
                <w:iCs/>
                <w:szCs w:val="24"/>
                <w:lang w:val="zh-CN"/>
              </w:rPr>
              <w:t>(Anexa 2.2.1.2</w:t>
            </w:r>
            <w:r w:rsidRPr="00AB29F8">
              <w:rPr>
                <w:b/>
                <w:iCs/>
                <w:szCs w:val="24"/>
                <w:lang w:val="zh-CN"/>
              </w:rPr>
              <w:t>)</w:t>
            </w:r>
            <w:r w:rsidR="00F55854" w:rsidRPr="00AB29F8">
              <w:rPr>
                <w:b/>
                <w:iCs/>
                <w:szCs w:val="24"/>
              </w:rPr>
              <w:t>;</w:t>
            </w:r>
          </w:p>
          <w:p w14:paraId="5654B246" w14:textId="0C654A82"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bCs/>
                <w:iCs/>
                <w:szCs w:val="24"/>
                <w:lang w:val="zh-CN" w:eastAsia="zh-CN"/>
              </w:rPr>
              <w:t>Graficul desfășurării ședințelor cu părinții</w:t>
            </w:r>
            <w:r w:rsidR="003E1142" w:rsidRPr="00AB29F8">
              <w:rPr>
                <w:bCs/>
                <w:iCs/>
                <w:szCs w:val="24"/>
                <w:lang w:val="ro-MD" w:eastAsia="zh-CN"/>
              </w:rPr>
              <w:t xml:space="preserve"> </w:t>
            </w:r>
            <w:r w:rsidRPr="00AB29F8">
              <w:rPr>
                <w:b/>
                <w:iCs/>
                <w:szCs w:val="24"/>
                <w:lang w:val="zh-CN" w:eastAsia="zh-CN"/>
              </w:rPr>
              <w:t>(Anexa 2.2.1.3)</w:t>
            </w:r>
            <w:r w:rsidR="00F55854" w:rsidRPr="00AB29F8">
              <w:rPr>
                <w:b/>
                <w:iCs/>
                <w:szCs w:val="24"/>
                <w:lang w:eastAsia="zh-CN"/>
              </w:rPr>
              <w:t>;</w:t>
            </w:r>
          </w:p>
          <w:p w14:paraId="0A481BA6" w14:textId="0FF12F78"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Ședințele cu părinții</w:t>
            </w:r>
            <w:r w:rsidR="00EF6933" w:rsidRPr="00AB29F8">
              <w:rPr>
                <w:b/>
                <w:iCs/>
                <w:szCs w:val="24"/>
                <w:lang w:val="zh-CN" w:eastAsia="zh-CN"/>
              </w:rPr>
              <w:t xml:space="preserve"> </w:t>
            </w:r>
            <w:r w:rsidR="003E1142" w:rsidRPr="00AB29F8">
              <w:rPr>
                <w:b/>
                <w:iCs/>
                <w:szCs w:val="24"/>
                <w:lang w:val="zh-CN" w:eastAsia="zh-CN"/>
              </w:rPr>
              <w:t>(Anexa 2.2.1.4</w:t>
            </w:r>
            <w:r w:rsidRPr="00AB29F8">
              <w:rPr>
                <w:b/>
                <w:iCs/>
                <w:szCs w:val="24"/>
                <w:lang w:val="zh-CN" w:eastAsia="zh-CN"/>
              </w:rPr>
              <w:t>)</w:t>
            </w:r>
            <w:r w:rsidR="00F55854" w:rsidRPr="00AB29F8">
              <w:rPr>
                <w:b/>
                <w:iCs/>
                <w:szCs w:val="24"/>
                <w:lang w:eastAsia="zh-CN"/>
              </w:rPr>
              <w:t>;</w:t>
            </w:r>
          </w:p>
          <w:p w14:paraId="0B595838" w14:textId="77777777"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Rețele de informare/colaborare școală-familie, respectiv:</w:t>
            </w:r>
          </w:p>
          <w:p w14:paraId="7D9A168F" w14:textId="16EFE0D8" w:rsidR="00D21BDA" w:rsidRPr="00AB29F8" w:rsidRDefault="003E1142" w:rsidP="003E1142">
            <w:pPr>
              <w:pStyle w:val="afc"/>
              <w:tabs>
                <w:tab w:val="clear" w:pos="709"/>
                <w:tab w:val="left" w:pos="176"/>
              </w:tabs>
              <w:spacing w:line="276" w:lineRule="auto"/>
              <w:jc w:val="left"/>
              <w:rPr>
                <w:iCs/>
                <w:szCs w:val="24"/>
                <w:lang w:val="ro-MD"/>
              </w:rPr>
            </w:pPr>
            <w:r w:rsidRPr="00AB29F8">
              <w:rPr>
                <w:iCs/>
                <w:szCs w:val="24"/>
                <w:lang w:val="zh-CN"/>
              </w:rPr>
              <w:t xml:space="preserve">- Pagina web a școlii </w:t>
            </w:r>
            <w:r w:rsidR="005A0C9C" w:rsidRPr="00AB29F8">
              <w:rPr>
                <w:iCs/>
                <w:szCs w:val="24"/>
                <w:lang w:val="zh-CN"/>
              </w:rPr>
              <w:t>(</w:t>
            </w:r>
            <w:r w:rsidR="005A0C9C" w:rsidRPr="00AB29F8">
              <w:rPr>
                <w:b/>
                <w:iCs/>
                <w:szCs w:val="24"/>
                <w:lang w:val="zh-CN"/>
              </w:rPr>
              <w:t>http://ltstefanvoda.educ.md)</w:t>
            </w:r>
            <w:r w:rsidR="00F55854" w:rsidRPr="00AB29F8">
              <w:rPr>
                <w:b/>
                <w:iCs/>
                <w:szCs w:val="24"/>
                <w:lang w:val="ro-MD"/>
              </w:rPr>
              <w:t>;</w:t>
            </w:r>
          </w:p>
          <w:p w14:paraId="1B607153" w14:textId="0B916F40" w:rsidR="00D21BDA" w:rsidRPr="00AB29F8" w:rsidRDefault="005A0C9C" w:rsidP="003E1142">
            <w:pPr>
              <w:tabs>
                <w:tab w:val="left" w:pos="176"/>
              </w:tabs>
              <w:spacing w:line="276" w:lineRule="auto"/>
              <w:jc w:val="left"/>
              <w:rPr>
                <w:iCs/>
                <w:szCs w:val="24"/>
                <w:lang w:val="ro-MD"/>
              </w:rPr>
            </w:pPr>
            <w:r w:rsidRPr="00AB29F8">
              <w:rPr>
                <w:iCs/>
                <w:szCs w:val="24"/>
                <w:lang w:val="zh-CN"/>
              </w:rPr>
              <w:t>- Însemnările î</w:t>
            </w:r>
            <w:r w:rsidR="003E1142" w:rsidRPr="00AB29F8">
              <w:rPr>
                <w:iCs/>
                <w:szCs w:val="24"/>
                <w:lang w:val="zh-CN"/>
              </w:rPr>
              <w:t>n agenda electronică a elevului</w:t>
            </w:r>
            <w:r w:rsidR="00F55854" w:rsidRPr="00AB29F8">
              <w:rPr>
                <w:iCs/>
                <w:szCs w:val="24"/>
                <w:lang w:val="ro-MD"/>
              </w:rPr>
              <w:t>;</w:t>
            </w:r>
          </w:p>
          <w:p w14:paraId="5DE83CEA" w14:textId="07CDC9D2" w:rsidR="00D21BDA" w:rsidRPr="00AB29F8" w:rsidRDefault="005A0C9C" w:rsidP="003E1142">
            <w:pPr>
              <w:pStyle w:val="afc"/>
              <w:tabs>
                <w:tab w:val="clear" w:pos="709"/>
                <w:tab w:val="left" w:pos="176"/>
              </w:tabs>
              <w:spacing w:line="276" w:lineRule="auto"/>
              <w:jc w:val="left"/>
              <w:rPr>
                <w:iCs/>
                <w:szCs w:val="24"/>
                <w:lang w:eastAsia="zh-CN"/>
              </w:rPr>
            </w:pPr>
            <w:r w:rsidRPr="00AB29F8">
              <w:rPr>
                <w:iCs/>
                <w:szCs w:val="24"/>
                <w:lang w:val="zh-CN"/>
              </w:rPr>
              <w:t>- Scrisorile de informare/gratitudine etc.</w:t>
            </w:r>
            <w:r w:rsidR="003E1142" w:rsidRPr="00AB29F8">
              <w:rPr>
                <w:b/>
                <w:iCs/>
                <w:szCs w:val="24"/>
                <w:lang w:val="zh-CN"/>
              </w:rPr>
              <w:t xml:space="preserve"> (Anexa 2.2.1.5</w:t>
            </w:r>
            <w:r w:rsidRPr="00AB29F8">
              <w:rPr>
                <w:b/>
                <w:iCs/>
                <w:szCs w:val="24"/>
                <w:lang w:val="zh-CN"/>
              </w:rPr>
              <w:t>)</w:t>
            </w:r>
            <w:r w:rsidR="00F55854" w:rsidRPr="00AB29F8">
              <w:rPr>
                <w:b/>
                <w:iCs/>
                <w:szCs w:val="24"/>
              </w:rPr>
              <w:t>;</w:t>
            </w:r>
          </w:p>
          <w:p w14:paraId="3175CCF4" w14:textId="0F8C69FD" w:rsidR="00D21BDA" w:rsidRPr="00AB29F8" w:rsidRDefault="005A0C9C" w:rsidP="003E1142">
            <w:pPr>
              <w:pStyle w:val="afc"/>
              <w:numPr>
                <w:ilvl w:val="0"/>
                <w:numId w:val="10"/>
              </w:numPr>
              <w:tabs>
                <w:tab w:val="clear" w:pos="709"/>
                <w:tab w:val="left" w:pos="176"/>
              </w:tabs>
              <w:spacing w:line="276" w:lineRule="auto"/>
              <w:ind w:left="0" w:firstLine="0"/>
              <w:jc w:val="left"/>
              <w:rPr>
                <w:b/>
                <w:iCs/>
                <w:szCs w:val="24"/>
                <w:lang w:val="zh-CN"/>
              </w:rPr>
            </w:pPr>
            <w:r w:rsidRPr="00AB29F8">
              <w:rPr>
                <w:bCs/>
                <w:iCs/>
                <w:szCs w:val="24"/>
                <w:lang w:val="zh-CN"/>
              </w:rPr>
              <w:t>Chestionarea părinților „Școala copilului meu” în cadrul proiectului „Spre o școală incluzivă în Moldova” în anii 2021-2023</w:t>
            </w:r>
            <w:r w:rsidR="003E1142" w:rsidRPr="00AB29F8">
              <w:rPr>
                <w:b/>
                <w:iCs/>
                <w:szCs w:val="24"/>
                <w:lang w:val="zh-CN"/>
              </w:rPr>
              <w:t xml:space="preserve"> (Anexa 2.2.1.6</w:t>
            </w:r>
            <w:r w:rsidRPr="00AB29F8">
              <w:rPr>
                <w:b/>
                <w:iCs/>
                <w:szCs w:val="24"/>
                <w:lang w:val="zh-CN"/>
              </w:rPr>
              <w:t>)</w:t>
            </w:r>
            <w:r w:rsidR="00F55854" w:rsidRPr="00AB29F8">
              <w:rPr>
                <w:b/>
                <w:iCs/>
                <w:szCs w:val="24"/>
              </w:rPr>
              <w:t>;</w:t>
            </w:r>
          </w:p>
          <w:p w14:paraId="0F446E5B" w14:textId="03825066" w:rsidR="00D21BDA" w:rsidRPr="00AB29F8" w:rsidRDefault="005A0C9C" w:rsidP="003E1142">
            <w:pPr>
              <w:pStyle w:val="afc"/>
              <w:numPr>
                <w:ilvl w:val="0"/>
                <w:numId w:val="10"/>
              </w:numPr>
              <w:tabs>
                <w:tab w:val="clear" w:pos="709"/>
                <w:tab w:val="left" w:pos="176"/>
              </w:tabs>
              <w:spacing w:line="276" w:lineRule="auto"/>
              <w:ind w:left="0" w:firstLine="0"/>
              <w:jc w:val="left"/>
              <w:rPr>
                <w:b/>
                <w:iCs/>
                <w:szCs w:val="24"/>
                <w:lang w:val="zh-CN"/>
              </w:rPr>
            </w:pPr>
            <w:r w:rsidRPr="00AB29F8">
              <w:rPr>
                <w:bCs/>
                <w:iCs/>
                <w:szCs w:val="24"/>
                <w:lang w:val="zh-CN"/>
              </w:rPr>
              <w:t>Panoul Meridianul părinților</w:t>
            </w:r>
            <w:r w:rsidR="003E1142" w:rsidRPr="00AB29F8">
              <w:rPr>
                <w:b/>
                <w:iCs/>
                <w:szCs w:val="24"/>
                <w:lang w:val="zh-CN"/>
              </w:rPr>
              <w:t xml:space="preserve"> (Anexa 2.2.1.7</w:t>
            </w:r>
            <w:r w:rsidRPr="00AB29F8">
              <w:rPr>
                <w:b/>
                <w:iCs/>
                <w:szCs w:val="24"/>
                <w:lang w:val="zh-CN"/>
              </w:rPr>
              <w:t>)</w:t>
            </w:r>
            <w:r w:rsidR="008A59B8" w:rsidRPr="00AB29F8">
              <w:rPr>
                <w:b/>
                <w:iCs/>
                <w:szCs w:val="24"/>
              </w:rPr>
              <w:t>.</w:t>
            </w:r>
          </w:p>
        </w:tc>
      </w:tr>
      <w:tr w:rsidR="00AB29F8" w:rsidRPr="00AB29F8" w14:paraId="648E60BE" w14:textId="77777777" w:rsidTr="003E1142">
        <w:tc>
          <w:tcPr>
            <w:tcW w:w="1305" w:type="dxa"/>
          </w:tcPr>
          <w:p w14:paraId="721EC1A7"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56" w:type="dxa"/>
            <w:gridSpan w:val="3"/>
          </w:tcPr>
          <w:p w14:paraId="67F2B172" w14:textId="71B73CD6" w:rsidR="00D21BDA" w:rsidRPr="00AB29F8" w:rsidRDefault="005A0C9C" w:rsidP="008D60FD">
            <w:pPr>
              <w:pStyle w:val="afc"/>
              <w:tabs>
                <w:tab w:val="clear" w:pos="709"/>
                <w:tab w:val="left" w:pos="176"/>
              </w:tabs>
              <w:spacing w:line="276" w:lineRule="auto"/>
              <w:jc w:val="left"/>
              <w:rPr>
                <w:rFonts w:eastAsia="Times New Roman"/>
                <w:iCs/>
                <w:szCs w:val="24"/>
                <w:lang w:val="zh-CN" w:eastAsia="zh-CN"/>
              </w:rPr>
            </w:pPr>
            <w:r w:rsidRPr="00AB29F8">
              <w:rPr>
                <w:i/>
                <w:szCs w:val="24"/>
                <w:lang w:val="zh-CN"/>
              </w:rPr>
              <w:t xml:space="preserve">În instituție există un set de proceduri democratice de delegare și promovare a părinților în structurile decizionale, de implicare a lor în activitățile de asigurare a progresului școlar, de informare periodică a lor în privința elevilor și de aplicare a mijloacelor de comunicare pentru exprimarea poziției părinților și a altor subiecți în procesul de luare a deciziilor. </w:t>
            </w:r>
            <w:r w:rsidRPr="00AB29F8">
              <w:rPr>
                <w:i/>
                <w:szCs w:val="24"/>
                <w:lang w:val="zh-CN" w:eastAsia="zh-CN"/>
              </w:rPr>
              <w:t>Părinții sunt implicați cu o frecvență moderată în activități ce asigură progresul școlar.</w:t>
            </w:r>
          </w:p>
        </w:tc>
      </w:tr>
      <w:tr w:rsidR="00AB29F8" w:rsidRPr="00AB29F8" w14:paraId="1900C09F" w14:textId="77777777" w:rsidTr="003E1142">
        <w:tc>
          <w:tcPr>
            <w:tcW w:w="1305" w:type="dxa"/>
          </w:tcPr>
          <w:p w14:paraId="45223C4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4" w:type="dxa"/>
            <w:vAlign w:val="center"/>
          </w:tcPr>
          <w:p w14:paraId="4D7049A9"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969" w:type="dxa"/>
            <w:vAlign w:val="center"/>
          </w:tcPr>
          <w:p w14:paraId="67C6C39D" w14:textId="77777777" w:rsidR="00D21BDA" w:rsidRPr="00AB29F8" w:rsidRDefault="005A0C9C" w:rsidP="003E1142">
            <w:pPr>
              <w:spacing w:line="276" w:lineRule="auto"/>
              <w:jc w:val="center"/>
              <w:rPr>
                <w:szCs w:val="24"/>
                <w:lang w:val="zh-CN"/>
              </w:rPr>
            </w:pPr>
            <w:r w:rsidRPr="00AB29F8">
              <w:rPr>
                <w:szCs w:val="24"/>
                <w:lang w:val="zh-CN"/>
              </w:rPr>
              <w:t>Autoevaluare conform criteriilor: -0,5</w:t>
            </w:r>
          </w:p>
        </w:tc>
        <w:tc>
          <w:tcPr>
            <w:tcW w:w="2693" w:type="dxa"/>
            <w:vAlign w:val="center"/>
          </w:tcPr>
          <w:p w14:paraId="4F4B5B77" w14:textId="77777777" w:rsidR="00D21BDA" w:rsidRPr="00AB29F8" w:rsidRDefault="005A0C9C" w:rsidP="003E1142">
            <w:pPr>
              <w:spacing w:line="276" w:lineRule="auto"/>
              <w:jc w:val="center"/>
              <w:rPr>
                <w:szCs w:val="24"/>
                <w:lang w:val="zh-CN"/>
              </w:rPr>
            </w:pPr>
            <w:r w:rsidRPr="00AB29F8">
              <w:rPr>
                <w:szCs w:val="24"/>
                <w:lang w:val="zh-CN"/>
              </w:rPr>
              <w:t>Punctaj acordat: - 0,5</w:t>
            </w:r>
          </w:p>
        </w:tc>
      </w:tr>
    </w:tbl>
    <w:p w14:paraId="4CEA45D0" w14:textId="77777777" w:rsidR="00D21BDA" w:rsidRPr="00AB29F8" w:rsidRDefault="00D21BDA" w:rsidP="005A0C9C">
      <w:pPr>
        <w:spacing w:line="276" w:lineRule="auto"/>
        <w:jc w:val="left"/>
        <w:rPr>
          <w:szCs w:val="24"/>
          <w:lang w:val="zh-CN"/>
        </w:rPr>
      </w:pPr>
    </w:p>
    <w:p w14:paraId="5285234A" w14:textId="77777777" w:rsidR="00D21BDA" w:rsidRPr="00AB29F8" w:rsidRDefault="005A0C9C" w:rsidP="005A0C9C">
      <w:pPr>
        <w:spacing w:line="276" w:lineRule="auto"/>
        <w:jc w:val="left"/>
        <w:rPr>
          <w:szCs w:val="24"/>
          <w:lang w:val="zh-CN"/>
        </w:rPr>
      </w:pPr>
      <w:r w:rsidRPr="00AB29F8">
        <w:rPr>
          <w:b/>
          <w:bCs/>
          <w:szCs w:val="24"/>
          <w:lang w:val="zh-CN"/>
        </w:rPr>
        <w:t>Indicator 2.2.2.</w:t>
      </w:r>
      <w:r w:rsidRPr="00AB29F8">
        <w:rPr>
          <w:szCs w:val="24"/>
          <w:lang w:val="zh-CN"/>
        </w:rPr>
        <w:t xml:space="preserve"> Existența acordurilor de parteneriat cu reprezentanții comunității, pe aspecte ce țin interesul elevului, și a acțiunilor de participare a comunității la îmbunătățirea condițiilor de învățare și odihnă pentru elevi</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61"/>
        <w:gridCol w:w="3685"/>
        <w:gridCol w:w="2410"/>
      </w:tblGrid>
      <w:tr w:rsidR="00AB29F8" w:rsidRPr="00AB29F8" w14:paraId="6661BB39" w14:textId="77777777" w:rsidTr="003E1142">
        <w:tc>
          <w:tcPr>
            <w:tcW w:w="1305" w:type="dxa"/>
          </w:tcPr>
          <w:p w14:paraId="330553F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6E72067C" w14:textId="7C1ABE9F" w:rsidR="00D21BDA" w:rsidRPr="00AB29F8" w:rsidRDefault="005A0C9C" w:rsidP="002F5CB3">
            <w:pPr>
              <w:pStyle w:val="afc"/>
              <w:numPr>
                <w:ilvl w:val="0"/>
                <w:numId w:val="1"/>
              </w:numPr>
              <w:tabs>
                <w:tab w:val="clear" w:pos="709"/>
                <w:tab w:val="left" w:pos="176"/>
              </w:tabs>
              <w:spacing w:line="276" w:lineRule="auto"/>
              <w:ind w:left="34" w:firstLine="0"/>
              <w:jc w:val="left"/>
              <w:rPr>
                <w:iCs/>
                <w:szCs w:val="24"/>
                <w:lang w:val="zh-CN"/>
              </w:rPr>
            </w:pPr>
            <w:r w:rsidRPr="00AB29F8">
              <w:rPr>
                <w:iCs/>
                <w:szCs w:val="24"/>
              </w:rPr>
              <w:t xml:space="preserve"> Semnarea și respectarea prevederilor a</w:t>
            </w:r>
            <w:r w:rsidRPr="00AB29F8">
              <w:rPr>
                <w:iCs/>
                <w:szCs w:val="24"/>
                <w:lang w:val="zh-CN"/>
              </w:rPr>
              <w:t>corduri</w:t>
            </w:r>
            <w:r w:rsidRPr="00AB29F8">
              <w:rPr>
                <w:iCs/>
                <w:szCs w:val="24"/>
              </w:rPr>
              <w:t>lor</w:t>
            </w:r>
            <w:r w:rsidRPr="00AB29F8">
              <w:rPr>
                <w:iCs/>
                <w:szCs w:val="24"/>
                <w:lang w:val="zh-CN"/>
              </w:rPr>
              <w:t xml:space="preserve"> de parteneriat</w:t>
            </w:r>
            <w:r w:rsidRPr="00AB29F8">
              <w:rPr>
                <w:iCs/>
                <w:szCs w:val="24"/>
              </w:rPr>
              <w:t xml:space="preserve"> pe aspecte ce țin de interesul </w:t>
            </w:r>
            <w:r w:rsidR="00397E97" w:rsidRPr="00AB29F8">
              <w:rPr>
                <w:iCs/>
                <w:szCs w:val="24"/>
              </w:rPr>
              <w:t xml:space="preserve">  </w:t>
            </w:r>
            <w:r w:rsidR="003E1142" w:rsidRPr="00AB29F8">
              <w:rPr>
                <w:iCs/>
                <w:szCs w:val="24"/>
              </w:rPr>
              <w:t>elevilor</w:t>
            </w:r>
            <w:r w:rsidRPr="00AB29F8">
              <w:rPr>
                <w:iCs/>
                <w:szCs w:val="24"/>
                <w:lang w:val="zh-CN"/>
              </w:rPr>
              <w:t>:</w:t>
            </w:r>
          </w:p>
          <w:p w14:paraId="276FBD42" w14:textId="147D974A" w:rsidR="00D21BDA" w:rsidRPr="00AB29F8" w:rsidRDefault="005A0C9C" w:rsidP="002F5CB3">
            <w:pPr>
              <w:tabs>
                <w:tab w:val="left" w:pos="176"/>
              </w:tabs>
              <w:spacing w:line="276" w:lineRule="auto"/>
              <w:ind w:left="34"/>
              <w:jc w:val="left"/>
              <w:rPr>
                <w:szCs w:val="24"/>
                <w:lang w:val="en-US"/>
              </w:rPr>
            </w:pPr>
            <w:r w:rsidRPr="00AB29F8">
              <w:rPr>
                <w:szCs w:val="24"/>
                <w:lang w:val="zh-CN"/>
              </w:rPr>
              <w:t>-</w:t>
            </w:r>
            <w:r w:rsidR="003E1142" w:rsidRPr="00AB29F8">
              <w:rPr>
                <w:szCs w:val="24"/>
                <w:lang w:val="ro-MD"/>
              </w:rPr>
              <w:t xml:space="preserve"> </w:t>
            </w:r>
            <w:r w:rsidR="009A1218" w:rsidRPr="00AB29F8">
              <w:rPr>
                <w:szCs w:val="24"/>
                <w:lang w:val="ro-MD"/>
              </w:rPr>
              <w:t xml:space="preserve">Proiectul transnațional </w:t>
            </w:r>
            <w:r w:rsidR="009A1218" w:rsidRPr="00AB29F8">
              <w:rPr>
                <w:i/>
                <w:szCs w:val="24"/>
                <w:lang w:val="ro-MD"/>
              </w:rPr>
              <w:t>Tradiția populară-perlă în tezaurul național</w:t>
            </w:r>
            <w:r w:rsidR="003E1142" w:rsidRPr="00AB29F8">
              <w:rPr>
                <w:szCs w:val="24"/>
                <w:lang w:val="ro-MD"/>
              </w:rPr>
              <w:t xml:space="preserve"> </w:t>
            </w:r>
            <w:r w:rsidRPr="00AB29F8">
              <w:rPr>
                <w:b/>
                <w:bCs/>
                <w:szCs w:val="24"/>
                <w:lang w:val="zh-CN"/>
              </w:rPr>
              <w:t>(Anexa 2.2.2.1)</w:t>
            </w:r>
            <w:r w:rsidR="00F55854" w:rsidRPr="00AB29F8">
              <w:rPr>
                <w:b/>
                <w:bCs/>
                <w:szCs w:val="24"/>
                <w:lang w:val="en-US"/>
              </w:rPr>
              <w:t>;</w:t>
            </w:r>
          </w:p>
          <w:p w14:paraId="04BC4A59" w14:textId="69FF91AE" w:rsidR="00D21BDA" w:rsidRPr="00AB29F8" w:rsidRDefault="005A0C9C" w:rsidP="002F5CB3">
            <w:pPr>
              <w:tabs>
                <w:tab w:val="left" w:pos="176"/>
              </w:tabs>
              <w:spacing w:line="276" w:lineRule="auto"/>
              <w:ind w:left="34"/>
              <w:jc w:val="left"/>
              <w:rPr>
                <w:szCs w:val="24"/>
                <w:lang w:val="en-US" w:eastAsia="zh-CN"/>
              </w:rPr>
            </w:pPr>
            <w:r w:rsidRPr="00AB29F8">
              <w:rPr>
                <w:szCs w:val="24"/>
                <w:lang w:val="zh-CN"/>
              </w:rPr>
              <w:t>-</w:t>
            </w:r>
            <w:r w:rsidR="003E1142" w:rsidRPr="00AB29F8">
              <w:rPr>
                <w:szCs w:val="24"/>
                <w:lang w:val="ro-MD"/>
              </w:rPr>
              <w:t xml:space="preserve"> </w:t>
            </w:r>
            <w:r w:rsidR="009A1218" w:rsidRPr="00AB29F8">
              <w:rPr>
                <w:bCs/>
                <w:iCs/>
                <w:szCs w:val="24"/>
              </w:rPr>
              <w:t xml:space="preserve">Incluziunea socială-școlară a copiilor PRODOCS, 18.02.2020 </w:t>
            </w:r>
            <w:r w:rsidR="003E1142" w:rsidRPr="00AB29F8">
              <w:rPr>
                <w:szCs w:val="24"/>
                <w:lang w:val="ro-MD"/>
              </w:rPr>
              <w:t xml:space="preserve"> </w:t>
            </w:r>
            <w:r w:rsidRPr="00AB29F8">
              <w:rPr>
                <w:b/>
                <w:bCs/>
                <w:szCs w:val="24"/>
                <w:lang w:val="zh-CN"/>
              </w:rPr>
              <w:t>(Anexa 2.2.2.2)</w:t>
            </w:r>
            <w:r w:rsidR="00F55854" w:rsidRPr="00AB29F8">
              <w:rPr>
                <w:b/>
                <w:bCs/>
                <w:szCs w:val="24"/>
                <w:lang w:val="en-US"/>
              </w:rPr>
              <w:t>;</w:t>
            </w:r>
          </w:p>
          <w:p w14:paraId="432A78A2" w14:textId="44873AC4" w:rsidR="00D21BDA" w:rsidRPr="00AB29F8" w:rsidRDefault="003E1142" w:rsidP="002F5CB3">
            <w:pPr>
              <w:tabs>
                <w:tab w:val="left" w:pos="176"/>
              </w:tabs>
              <w:spacing w:line="276" w:lineRule="auto"/>
              <w:ind w:left="34"/>
              <w:jc w:val="left"/>
              <w:rPr>
                <w:szCs w:val="24"/>
                <w:lang w:val="en-US" w:eastAsia="zh-CN"/>
              </w:rPr>
            </w:pPr>
            <w:r w:rsidRPr="00AB29F8">
              <w:rPr>
                <w:szCs w:val="24"/>
                <w:lang w:val="zh-CN"/>
              </w:rPr>
              <w:t>-Tekwil (ANCDTIC), 07.12.2020</w:t>
            </w:r>
            <w:r w:rsidR="009A1218" w:rsidRPr="00AB29F8">
              <w:rPr>
                <w:b/>
                <w:bCs/>
                <w:szCs w:val="24"/>
                <w:lang w:val="zh-CN"/>
              </w:rPr>
              <w:t xml:space="preserve"> (Anexa 2.2.2.3</w:t>
            </w:r>
            <w:r w:rsidR="005A0C9C" w:rsidRPr="00AB29F8">
              <w:rPr>
                <w:b/>
                <w:bCs/>
                <w:szCs w:val="24"/>
                <w:lang w:val="zh-CN"/>
              </w:rPr>
              <w:t>)</w:t>
            </w:r>
            <w:r w:rsidR="00F55854" w:rsidRPr="00AB29F8">
              <w:rPr>
                <w:b/>
                <w:bCs/>
                <w:szCs w:val="24"/>
                <w:lang w:val="en-US"/>
              </w:rPr>
              <w:t>;</w:t>
            </w:r>
          </w:p>
          <w:p w14:paraId="4F62A61C" w14:textId="427D3206" w:rsidR="00D21BDA" w:rsidRPr="00AB29F8" w:rsidRDefault="005A0C9C" w:rsidP="002F5CB3">
            <w:pPr>
              <w:tabs>
                <w:tab w:val="left" w:pos="176"/>
              </w:tabs>
              <w:spacing w:line="276" w:lineRule="auto"/>
              <w:ind w:left="34"/>
              <w:jc w:val="left"/>
              <w:rPr>
                <w:szCs w:val="24"/>
                <w:lang w:val="en-US" w:eastAsia="zh-CN"/>
              </w:rPr>
            </w:pPr>
            <w:r w:rsidRPr="00AB29F8">
              <w:rPr>
                <w:szCs w:val="24"/>
                <w:lang w:val="zh-CN"/>
              </w:rPr>
              <w:t>-</w:t>
            </w:r>
            <w:r w:rsidR="003E1142" w:rsidRPr="00AB29F8">
              <w:rPr>
                <w:szCs w:val="24"/>
                <w:lang w:val="ro-MD"/>
              </w:rPr>
              <w:t xml:space="preserve"> </w:t>
            </w:r>
            <w:r w:rsidRPr="00AB29F8">
              <w:rPr>
                <w:szCs w:val="24"/>
                <w:lang w:val="zh-CN"/>
              </w:rPr>
              <w:t>AGIRO „</w:t>
            </w:r>
            <w:r w:rsidR="009A1218" w:rsidRPr="00AB29F8">
              <w:rPr>
                <w:szCs w:val="24"/>
                <w:lang w:val="ro-MD"/>
              </w:rPr>
              <w:t>PROLECTURA</w:t>
            </w:r>
            <w:r w:rsidRPr="00AB29F8">
              <w:rPr>
                <w:szCs w:val="24"/>
                <w:lang w:val="zh-CN"/>
              </w:rPr>
              <w:t>”,</w:t>
            </w:r>
            <w:r w:rsidR="009A1218" w:rsidRPr="00AB29F8">
              <w:rPr>
                <w:szCs w:val="24"/>
                <w:lang w:val="zh-CN"/>
              </w:rPr>
              <w:t xml:space="preserve"> </w:t>
            </w:r>
            <w:r w:rsidR="009A1218" w:rsidRPr="00AB29F8">
              <w:rPr>
                <w:szCs w:val="24"/>
                <w:lang w:val="ro-MD"/>
              </w:rPr>
              <w:t>18.</w:t>
            </w:r>
            <w:r w:rsidR="009A1218" w:rsidRPr="00AB29F8">
              <w:rPr>
                <w:szCs w:val="24"/>
                <w:lang w:val="zh-CN"/>
              </w:rPr>
              <w:t>02.2022</w:t>
            </w:r>
            <w:r w:rsidR="009A1218" w:rsidRPr="00AB29F8">
              <w:rPr>
                <w:b/>
                <w:bCs/>
                <w:szCs w:val="24"/>
                <w:lang w:val="zh-CN"/>
              </w:rPr>
              <w:t xml:space="preserve"> (Anexa 2.2.2.4</w:t>
            </w:r>
            <w:r w:rsidRPr="00AB29F8">
              <w:rPr>
                <w:b/>
                <w:bCs/>
                <w:szCs w:val="24"/>
                <w:lang w:val="zh-CN"/>
              </w:rPr>
              <w:t>)</w:t>
            </w:r>
            <w:r w:rsidR="00F55854" w:rsidRPr="00AB29F8">
              <w:rPr>
                <w:b/>
                <w:bCs/>
                <w:szCs w:val="24"/>
                <w:lang w:val="en-US"/>
              </w:rPr>
              <w:t>;</w:t>
            </w:r>
          </w:p>
          <w:p w14:paraId="430BAAB1" w14:textId="163739E7" w:rsidR="00D21BDA" w:rsidRPr="00AB29F8" w:rsidRDefault="005A0C9C" w:rsidP="002F5CB3">
            <w:pPr>
              <w:tabs>
                <w:tab w:val="left" w:pos="176"/>
              </w:tabs>
              <w:spacing w:line="276" w:lineRule="auto"/>
              <w:ind w:left="34"/>
              <w:jc w:val="left"/>
              <w:rPr>
                <w:szCs w:val="24"/>
                <w:lang w:val="en-US" w:eastAsia="zh-CN"/>
              </w:rPr>
            </w:pPr>
            <w:r w:rsidRPr="00AB29F8">
              <w:rPr>
                <w:szCs w:val="24"/>
                <w:lang w:val="zh-CN" w:eastAsia="zh-CN"/>
              </w:rPr>
              <w:lastRenderedPageBreak/>
              <w:t>-</w:t>
            </w:r>
            <w:r w:rsidR="003E1142" w:rsidRPr="00AB29F8">
              <w:rPr>
                <w:szCs w:val="24"/>
                <w:lang w:val="ro-MD" w:eastAsia="zh-CN"/>
              </w:rPr>
              <w:t xml:space="preserve"> </w:t>
            </w:r>
            <w:r w:rsidRPr="00AB29F8">
              <w:rPr>
                <w:szCs w:val="24"/>
                <w:lang w:val="zh-CN" w:eastAsia="zh-CN"/>
              </w:rPr>
              <w:t>Colegiul Național „Roman-Vodă”, R</w:t>
            </w:r>
            <w:r w:rsidR="003E1142" w:rsidRPr="00AB29F8">
              <w:rPr>
                <w:szCs w:val="24"/>
                <w:lang w:val="zh-CN" w:eastAsia="zh-CN"/>
              </w:rPr>
              <w:t>oman, județul Neamț, 12.05.2022</w:t>
            </w:r>
            <w:r w:rsidR="009A1218" w:rsidRPr="00AB29F8">
              <w:rPr>
                <w:b/>
                <w:bCs/>
                <w:szCs w:val="24"/>
                <w:lang w:val="zh-CN" w:eastAsia="zh-CN"/>
              </w:rPr>
              <w:t xml:space="preserve"> (Anexa 2.2.2.5</w:t>
            </w:r>
            <w:r w:rsidRPr="00AB29F8">
              <w:rPr>
                <w:b/>
                <w:bCs/>
                <w:szCs w:val="24"/>
                <w:lang w:val="zh-CN" w:eastAsia="zh-CN"/>
              </w:rPr>
              <w:t>)</w:t>
            </w:r>
            <w:r w:rsidR="00F55854" w:rsidRPr="00AB29F8">
              <w:rPr>
                <w:b/>
                <w:bCs/>
                <w:szCs w:val="24"/>
                <w:lang w:val="en-US" w:eastAsia="zh-CN"/>
              </w:rPr>
              <w:t>;</w:t>
            </w:r>
          </w:p>
          <w:p w14:paraId="31A01C12" w14:textId="6E7CCA4B" w:rsidR="00D21BDA" w:rsidRPr="00AB29F8" w:rsidRDefault="005A0C9C" w:rsidP="009A1218">
            <w:pPr>
              <w:tabs>
                <w:tab w:val="left" w:pos="176"/>
              </w:tabs>
              <w:spacing w:line="276" w:lineRule="auto"/>
              <w:ind w:left="34"/>
              <w:jc w:val="left"/>
              <w:rPr>
                <w:szCs w:val="24"/>
                <w:lang w:val="zh-CN"/>
              </w:rPr>
            </w:pPr>
            <w:r w:rsidRPr="00AB29F8">
              <w:rPr>
                <w:szCs w:val="24"/>
                <w:lang w:val="zh-CN"/>
              </w:rPr>
              <w:t>-</w:t>
            </w:r>
            <w:r w:rsidR="003E1142" w:rsidRPr="00AB29F8">
              <w:rPr>
                <w:szCs w:val="24"/>
                <w:lang w:val="ro-MD"/>
              </w:rPr>
              <w:t xml:space="preserve"> </w:t>
            </w:r>
            <w:r w:rsidRPr="00AB29F8">
              <w:rPr>
                <w:szCs w:val="24"/>
                <w:lang w:val="zh-CN"/>
              </w:rPr>
              <w:t>Colegiul Național „Calistrat Hogaș</w:t>
            </w:r>
            <w:r w:rsidR="003E1142" w:rsidRPr="00AB29F8">
              <w:rPr>
                <w:szCs w:val="24"/>
                <w:lang w:val="zh-CN"/>
              </w:rPr>
              <w:t>”, Piatra-Neamț, județul Neamț 12.05.2022</w:t>
            </w:r>
            <w:r w:rsidR="003E1142" w:rsidRPr="00AB29F8">
              <w:rPr>
                <w:szCs w:val="24"/>
                <w:lang w:val="ro-MD"/>
              </w:rPr>
              <w:t xml:space="preserve"> </w:t>
            </w:r>
            <w:r w:rsidRPr="00AB29F8">
              <w:rPr>
                <w:b/>
                <w:bCs/>
                <w:szCs w:val="24"/>
                <w:lang w:val="zh-CN"/>
              </w:rPr>
              <w:t>(Anexa 2.2.2.</w:t>
            </w:r>
            <w:r w:rsidR="009A1218" w:rsidRPr="00AB29F8">
              <w:rPr>
                <w:b/>
                <w:bCs/>
                <w:szCs w:val="24"/>
                <w:lang w:val="ro-MD"/>
              </w:rPr>
              <w:t>6</w:t>
            </w:r>
            <w:r w:rsidRPr="00AB29F8">
              <w:rPr>
                <w:b/>
                <w:bCs/>
                <w:szCs w:val="24"/>
                <w:lang w:val="zh-CN"/>
              </w:rPr>
              <w:t>).</w:t>
            </w:r>
          </w:p>
        </w:tc>
      </w:tr>
      <w:tr w:rsidR="00AB29F8" w:rsidRPr="00AB29F8" w14:paraId="2F688533" w14:textId="77777777" w:rsidTr="003E1142">
        <w:tc>
          <w:tcPr>
            <w:tcW w:w="1305" w:type="dxa"/>
          </w:tcPr>
          <w:p w14:paraId="4E586DFF"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356" w:type="dxa"/>
            <w:gridSpan w:val="3"/>
          </w:tcPr>
          <w:p w14:paraId="3180A5E1" w14:textId="77777777" w:rsidR="00D21BDA" w:rsidRPr="00AB29F8" w:rsidRDefault="005A0C9C" w:rsidP="008F768E">
            <w:pPr>
              <w:pStyle w:val="afc"/>
              <w:tabs>
                <w:tab w:val="clear" w:pos="709"/>
                <w:tab w:val="left" w:pos="176"/>
              </w:tabs>
              <w:spacing w:line="276" w:lineRule="auto"/>
              <w:ind w:left="34"/>
              <w:jc w:val="left"/>
              <w:rPr>
                <w:rFonts w:eastAsia="Times New Roman"/>
                <w:iCs/>
                <w:szCs w:val="24"/>
                <w:lang w:val="zh-CN" w:eastAsia="zh-CN"/>
              </w:rPr>
            </w:pPr>
            <w:r w:rsidRPr="00AB29F8">
              <w:rPr>
                <w:i/>
                <w:szCs w:val="24"/>
                <w:lang w:val="zh-CN"/>
              </w:rPr>
              <w:t>În liceu există și  se promovează sitematic și eficient parteneriate</w:t>
            </w:r>
            <w:r w:rsidRPr="00AB29F8">
              <w:rPr>
                <w:szCs w:val="24"/>
                <w:lang w:val="zh-CN"/>
              </w:rPr>
              <w:t xml:space="preserve"> </w:t>
            </w:r>
            <w:r w:rsidRPr="00AB29F8">
              <w:rPr>
                <w:i/>
                <w:szCs w:val="24"/>
                <w:lang w:val="zh-CN"/>
              </w:rPr>
              <w:t xml:space="preserve">cu diverși reprezentanți ai comunității, pe aspecte ce țin de interesul elevului. </w:t>
            </w:r>
            <w:r w:rsidRPr="00AB29F8">
              <w:rPr>
                <w:i/>
                <w:szCs w:val="24"/>
                <w:lang w:val="zh-CN" w:eastAsia="zh-CN"/>
              </w:rPr>
              <w:t>Datorită parteneriatelor viabile între instituție și reprezentanții comunității, precum și a altor actori educaționali elevii obțin rezultate frumoase și pot accede la Concursul bursierilor, organizat de căre Consiliul raional.</w:t>
            </w:r>
          </w:p>
        </w:tc>
      </w:tr>
      <w:tr w:rsidR="00AB29F8" w:rsidRPr="00AB29F8" w14:paraId="3B94ADE5" w14:textId="77777777" w:rsidTr="003E1142">
        <w:tc>
          <w:tcPr>
            <w:tcW w:w="1305" w:type="dxa"/>
          </w:tcPr>
          <w:p w14:paraId="57CAD4E9"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261" w:type="dxa"/>
            <w:vAlign w:val="center"/>
          </w:tcPr>
          <w:p w14:paraId="1B56D141"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6CA65F96" w14:textId="77777777" w:rsidR="00D21BDA" w:rsidRPr="00AB29F8" w:rsidRDefault="005A0C9C" w:rsidP="003E1142">
            <w:pPr>
              <w:spacing w:line="276" w:lineRule="auto"/>
              <w:jc w:val="center"/>
              <w:rPr>
                <w:szCs w:val="24"/>
                <w:lang w:val="zh-CN"/>
              </w:rPr>
            </w:pPr>
            <w:r w:rsidRPr="00AB29F8">
              <w:rPr>
                <w:szCs w:val="24"/>
                <w:lang w:val="zh-CN"/>
              </w:rPr>
              <w:t>Autoevaluare conform criteriilor: -1</w:t>
            </w:r>
          </w:p>
        </w:tc>
        <w:tc>
          <w:tcPr>
            <w:tcW w:w="2410" w:type="dxa"/>
            <w:vAlign w:val="center"/>
          </w:tcPr>
          <w:p w14:paraId="45ADE771" w14:textId="77777777" w:rsidR="00D21BDA" w:rsidRPr="00AB29F8" w:rsidRDefault="005A0C9C" w:rsidP="003E1142">
            <w:pPr>
              <w:spacing w:line="276" w:lineRule="auto"/>
              <w:jc w:val="center"/>
              <w:rPr>
                <w:szCs w:val="24"/>
                <w:lang w:val="zh-CN"/>
              </w:rPr>
            </w:pPr>
            <w:r w:rsidRPr="00AB29F8">
              <w:rPr>
                <w:szCs w:val="24"/>
                <w:lang w:val="zh-CN"/>
              </w:rPr>
              <w:t>Punctaj acordat: - 1</w:t>
            </w:r>
          </w:p>
        </w:tc>
      </w:tr>
    </w:tbl>
    <w:p w14:paraId="51E00DD8" w14:textId="77777777" w:rsidR="00D21BDA" w:rsidRPr="00AB29F8" w:rsidRDefault="00D21BDA" w:rsidP="005A0C9C">
      <w:pPr>
        <w:spacing w:line="276" w:lineRule="auto"/>
        <w:jc w:val="left"/>
        <w:rPr>
          <w:szCs w:val="24"/>
          <w:lang w:val="zh-CN"/>
        </w:rPr>
      </w:pPr>
    </w:p>
    <w:p w14:paraId="1B8007A4" w14:textId="77777777" w:rsidR="00D21BDA" w:rsidRPr="00AB29F8" w:rsidRDefault="005A0C9C" w:rsidP="005A0C9C">
      <w:pPr>
        <w:spacing w:line="276" w:lineRule="auto"/>
        <w:jc w:val="left"/>
        <w:rPr>
          <w:b/>
          <w:bCs/>
          <w:szCs w:val="24"/>
          <w:lang w:val="zh-CN"/>
        </w:rPr>
      </w:pPr>
      <w:r w:rsidRPr="00AB29F8">
        <w:rPr>
          <w:b/>
          <w:bCs/>
          <w:szCs w:val="24"/>
          <w:lang w:val="zh-CN"/>
        </w:rPr>
        <w:t xml:space="preserve">Domeniu: Capacitate instituțională </w:t>
      </w:r>
    </w:p>
    <w:p w14:paraId="55589A51" w14:textId="77777777" w:rsidR="00D21BDA" w:rsidRPr="00AB29F8" w:rsidRDefault="005A0C9C" w:rsidP="005A0C9C">
      <w:pPr>
        <w:spacing w:line="276" w:lineRule="auto"/>
        <w:jc w:val="left"/>
        <w:rPr>
          <w:szCs w:val="24"/>
          <w:lang w:val="zh-CN"/>
        </w:rPr>
      </w:pPr>
      <w:r w:rsidRPr="00AB29F8">
        <w:rPr>
          <w:b/>
          <w:bCs/>
          <w:szCs w:val="24"/>
          <w:lang w:val="zh-CN"/>
        </w:rPr>
        <w:t>Indicator 2.2.3.</w:t>
      </w:r>
      <w:r w:rsidRPr="00AB29F8">
        <w:rPr>
          <w:szCs w:val="24"/>
          <w:lang w:val="zh-CN"/>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111"/>
        <w:gridCol w:w="2551"/>
      </w:tblGrid>
      <w:tr w:rsidR="00AB29F8" w:rsidRPr="00AB29F8" w14:paraId="415F15EC" w14:textId="77777777" w:rsidTr="003E1142">
        <w:tc>
          <w:tcPr>
            <w:tcW w:w="1305" w:type="dxa"/>
          </w:tcPr>
          <w:p w14:paraId="7E79CD27"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21C04143" w14:textId="1D54D627"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Participarea părinților delegați la ședi</w:t>
            </w:r>
            <w:r w:rsidR="002F5CB3" w:rsidRPr="00AB29F8">
              <w:rPr>
                <w:iCs/>
                <w:szCs w:val="24"/>
                <w:lang w:val="zh-CN"/>
              </w:rPr>
              <w:t>nța C</w:t>
            </w:r>
            <w:r w:rsidR="002F5CB3" w:rsidRPr="00AB29F8">
              <w:rPr>
                <w:iCs/>
                <w:szCs w:val="24"/>
                <w:lang w:val="ro-MD"/>
              </w:rPr>
              <w:t>A</w:t>
            </w:r>
            <w:r w:rsidRPr="00AB29F8">
              <w:rPr>
                <w:iCs/>
                <w:szCs w:val="24"/>
                <w:lang w:val="zh-CN"/>
              </w:rPr>
              <w:t xml:space="preserve"> </w:t>
            </w:r>
            <w:r w:rsidRPr="00AB29F8">
              <w:rPr>
                <w:b/>
                <w:iCs/>
                <w:szCs w:val="24"/>
                <w:lang w:val="zh-CN"/>
              </w:rPr>
              <w:t xml:space="preserve">(Anexa </w:t>
            </w:r>
            <w:r w:rsidR="003E1142" w:rsidRPr="00AB29F8">
              <w:rPr>
                <w:b/>
                <w:bCs/>
                <w:szCs w:val="24"/>
                <w:lang w:val="zh-CN"/>
              </w:rPr>
              <w:t>2.2.3.1</w:t>
            </w:r>
            <w:r w:rsidRPr="00AB29F8">
              <w:rPr>
                <w:b/>
                <w:bCs/>
                <w:szCs w:val="24"/>
                <w:lang w:val="zh-CN"/>
              </w:rPr>
              <w:t>)</w:t>
            </w:r>
            <w:r w:rsidR="00F55854" w:rsidRPr="00AB29F8">
              <w:rPr>
                <w:b/>
                <w:iCs/>
                <w:szCs w:val="24"/>
              </w:rPr>
              <w:t>;</w:t>
            </w:r>
          </w:p>
          <w:p w14:paraId="679476FD" w14:textId="4F82D2B9"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 xml:space="preserve">Dreptul părinților de a fi membru al Asociației </w:t>
            </w:r>
            <w:r w:rsidR="002F5CB3" w:rsidRPr="00AB29F8">
              <w:rPr>
                <w:iCs/>
                <w:szCs w:val="24"/>
                <w:lang w:val="ro-MD" w:eastAsia="zh-CN"/>
              </w:rPr>
              <w:t xml:space="preserve">obștești ale </w:t>
            </w:r>
            <w:r w:rsidRPr="00AB29F8">
              <w:rPr>
                <w:iCs/>
                <w:szCs w:val="24"/>
                <w:lang w:val="zh-CN" w:eastAsia="zh-CN"/>
              </w:rPr>
              <w:t xml:space="preserve">părinților </w:t>
            </w:r>
            <w:r w:rsidR="002F5CB3" w:rsidRPr="00AB29F8">
              <w:rPr>
                <w:iCs/>
                <w:szCs w:val="24"/>
                <w:lang w:val="ro-MD" w:eastAsia="zh-CN"/>
              </w:rPr>
              <w:t xml:space="preserve">(AOP) </w:t>
            </w:r>
            <w:r w:rsidRPr="00AB29F8">
              <w:rPr>
                <w:iCs/>
                <w:szCs w:val="24"/>
                <w:lang w:val="zh-CN" w:eastAsia="zh-CN"/>
              </w:rPr>
              <w:t xml:space="preserve">„Generația Nouă”, exprimat prin cerere </w:t>
            </w:r>
            <w:r w:rsidRPr="00AB29F8">
              <w:rPr>
                <w:b/>
                <w:bCs/>
                <w:szCs w:val="24"/>
                <w:lang w:val="zh-CN" w:eastAsia="zh-CN"/>
              </w:rPr>
              <w:t>(Anexa 2.2</w:t>
            </w:r>
            <w:r w:rsidR="003E1142" w:rsidRPr="00AB29F8">
              <w:rPr>
                <w:b/>
                <w:bCs/>
                <w:szCs w:val="24"/>
                <w:lang w:val="zh-CN" w:eastAsia="zh-CN"/>
              </w:rPr>
              <w:t>.3.2</w:t>
            </w:r>
            <w:r w:rsidRPr="00AB29F8">
              <w:rPr>
                <w:b/>
                <w:bCs/>
                <w:szCs w:val="24"/>
                <w:lang w:val="zh-CN" w:eastAsia="zh-CN"/>
              </w:rPr>
              <w:t>)</w:t>
            </w:r>
            <w:r w:rsidR="00F55854" w:rsidRPr="00AB29F8">
              <w:rPr>
                <w:b/>
                <w:iCs/>
                <w:szCs w:val="24"/>
                <w:lang w:eastAsia="zh-CN"/>
              </w:rPr>
              <w:t>;</w:t>
            </w:r>
          </w:p>
          <w:p w14:paraId="45A5A4F9" w14:textId="6679EB4E"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Mediatizarea deciziilor părinților la Panoul „Meridianul părinților</w:t>
            </w:r>
            <w:r w:rsidRPr="00AB29F8">
              <w:rPr>
                <w:b/>
                <w:iCs/>
                <w:szCs w:val="24"/>
                <w:lang w:val="zh-CN"/>
              </w:rPr>
              <w:t xml:space="preserve">” </w:t>
            </w:r>
            <w:r w:rsidR="003E1142" w:rsidRPr="00AB29F8">
              <w:rPr>
                <w:b/>
                <w:bCs/>
                <w:szCs w:val="24"/>
                <w:lang w:val="zh-CN"/>
              </w:rPr>
              <w:t>(Anexa</w:t>
            </w:r>
            <w:r w:rsidR="002F5CB3" w:rsidRPr="00AB29F8">
              <w:rPr>
                <w:b/>
                <w:bCs/>
                <w:szCs w:val="24"/>
                <w:lang w:val="ro-MD"/>
              </w:rPr>
              <w:t xml:space="preserve"> </w:t>
            </w:r>
            <w:r w:rsidR="003E1142" w:rsidRPr="00AB29F8">
              <w:rPr>
                <w:b/>
                <w:bCs/>
                <w:szCs w:val="24"/>
                <w:lang w:val="zh-CN"/>
              </w:rPr>
              <w:t>2.2.3.3</w:t>
            </w:r>
            <w:r w:rsidRPr="00AB29F8">
              <w:rPr>
                <w:b/>
                <w:bCs/>
                <w:szCs w:val="24"/>
                <w:lang w:val="zh-CN"/>
              </w:rPr>
              <w:t>)</w:t>
            </w:r>
            <w:r w:rsidR="00F55854" w:rsidRPr="00AB29F8">
              <w:rPr>
                <w:b/>
                <w:iCs/>
                <w:szCs w:val="24"/>
              </w:rPr>
              <w:t>;</w:t>
            </w:r>
          </w:p>
          <w:p w14:paraId="7EB6AEDB" w14:textId="2934E3BD"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rPr>
              <w:t xml:space="preserve">Regulamentul de organizare și funcționare al IPLT„Ștefan Vodă”, or. </w:t>
            </w:r>
            <w:r w:rsidRPr="00AB29F8">
              <w:rPr>
                <w:iCs/>
                <w:szCs w:val="24"/>
                <w:lang w:val="zh-CN" w:eastAsia="zh-CN"/>
              </w:rPr>
              <w:t xml:space="preserve">Ștefan Vodă </w:t>
            </w:r>
            <w:r w:rsidRPr="00AB29F8">
              <w:rPr>
                <w:i/>
                <w:iCs/>
                <w:szCs w:val="24"/>
                <w:lang w:val="zh-CN" w:eastAsia="zh-CN"/>
              </w:rPr>
              <w:t>(Capitolul V. Părinții și alți reprezentranți legali ai elevului, Secțiunea a 2-a și Secțiunea a 3-a )</w:t>
            </w:r>
            <w:r w:rsidR="003E1142" w:rsidRPr="00AB29F8">
              <w:rPr>
                <w:b/>
                <w:bCs/>
                <w:szCs w:val="24"/>
                <w:lang w:val="zh-CN" w:eastAsia="zh-CN"/>
              </w:rPr>
              <w:t xml:space="preserve"> </w:t>
            </w:r>
            <w:r w:rsidR="003E1142" w:rsidRPr="00AB29F8">
              <w:rPr>
                <w:b/>
                <w:bCs/>
                <w:szCs w:val="24"/>
                <w:lang w:val="ro-MD" w:eastAsia="zh-CN"/>
              </w:rPr>
              <w:t>(</w:t>
            </w:r>
            <w:r w:rsidR="003E1142" w:rsidRPr="00AB29F8">
              <w:rPr>
                <w:b/>
                <w:bCs/>
                <w:szCs w:val="24"/>
                <w:lang w:val="zh-CN" w:eastAsia="zh-CN"/>
              </w:rPr>
              <w:t>Anexa 2.2.3.4</w:t>
            </w:r>
            <w:r w:rsidRPr="00AB29F8">
              <w:rPr>
                <w:b/>
                <w:bCs/>
                <w:szCs w:val="24"/>
                <w:lang w:val="zh-CN" w:eastAsia="zh-CN"/>
              </w:rPr>
              <w:t>)</w:t>
            </w:r>
            <w:r w:rsidR="008A59B8" w:rsidRPr="00AB29F8">
              <w:rPr>
                <w:b/>
                <w:iCs/>
                <w:szCs w:val="24"/>
                <w:lang w:eastAsia="zh-CN"/>
              </w:rPr>
              <w:t>.</w:t>
            </w:r>
          </w:p>
        </w:tc>
      </w:tr>
      <w:tr w:rsidR="00AB29F8" w:rsidRPr="00AB29F8" w14:paraId="5428F0E1" w14:textId="77777777" w:rsidTr="003E1142">
        <w:tc>
          <w:tcPr>
            <w:tcW w:w="1305" w:type="dxa"/>
          </w:tcPr>
          <w:p w14:paraId="77D8DD11"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5A5C950" w14:textId="77777777" w:rsidR="00D21BDA" w:rsidRPr="00AB29F8" w:rsidRDefault="005A0C9C" w:rsidP="008F768E">
            <w:pPr>
              <w:pStyle w:val="afc"/>
              <w:tabs>
                <w:tab w:val="clear" w:pos="709"/>
                <w:tab w:val="left" w:pos="176"/>
              </w:tabs>
              <w:spacing w:line="276" w:lineRule="auto"/>
              <w:jc w:val="left"/>
              <w:rPr>
                <w:i/>
                <w:szCs w:val="24"/>
                <w:lang w:val="zh-CN" w:eastAsia="zh-CN"/>
              </w:rPr>
            </w:pPr>
            <w:r w:rsidRPr="00AB29F8">
              <w:rPr>
                <w:i/>
                <w:szCs w:val="24"/>
                <w:lang w:val="zh-CN" w:eastAsia="zh-CN"/>
              </w:rPr>
              <w:t>Instituția asigură frecvent participarea părinților și autoritatea publică locală în procesul de luare a deciziilor cu privire la educație, inclusiv în CA și în alte activități orientate spre educația de calitate pentru toți copiii.</w:t>
            </w:r>
          </w:p>
        </w:tc>
      </w:tr>
      <w:tr w:rsidR="00AB29F8" w:rsidRPr="00AB29F8" w14:paraId="16885BAB" w14:textId="77777777" w:rsidTr="003E1142">
        <w:tc>
          <w:tcPr>
            <w:tcW w:w="1305" w:type="dxa"/>
          </w:tcPr>
          <w:p w14:paraId="41ADDA61"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459F91A1"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15A2B7E4" w14:textId="77777777" w:rsidR="00D21BDA" w:rsidRPr="00AB29F8" w:rsidRDefault="005A0C9C" w:rsidP="003E1142">
            <w:pPr>
              <w:spacing w:line="276" w:lineRule="auto"/>
              <w:jc w:val="center"/>
              <w:rPr>
                <w:szCs w:val="24"/>
                <w:lang w:val="zh-CN"/>
              </w:rPr>
            </w:pPr>
            <w:r w:rsidRPr="00AB29F8">
              <w:rPr>
                <w:szCs w:val="24"/>
                <w:lang w:val="zh-CN"/>
              </w:rPr>
              <w:t>Autoevaluare conform criteriilor: -0,75</w:t>
            </w:r>
          </w:p>
        </w:tc>
        <w:tc>
          <w:tcPr>
            <w:tcW w:w="2551" w:type="dxa"/>
            <w:vAlign w:val="center"/>
          </w:tcPr>
          <w:p w14:paraId="1E75569C" w14:textId="77777777" w:rsidR="00D21BDA" w:rsidRPr="00AB29F8" w:rsidRDefault="005A0C9C" w:rsidP="003E1142">
            <w:pPr>
              <w:spacing w:line="276" w:lineRule="auto"/>
              <w:jc w:val="center"/>
              <w:rPr>
                <w:szCs w:val="24"/>
                <w:lang w:val="zh-CN"/>
              </w:rPr>
            </w:pPr>
            <w:r w:rsidRPr="00AB29F8">
              <w:rPr>
                <w:szCs w:val="24"/>
                <w:lang w:val="zh-CN"/>
              </w:rPr>
              <w:t>Punctaj acordat: - 1,50</w:t>
            </w:r>
          </w:p>
        </w:tc>
      </w:tr>
    </w:tbl>
    <w:p w14:paraId="08315D0E" w14:textId="77777777" w:rsidR="00D21BDA" w:rsidRPr="00AB29F8" w:rsidRDefault="00D21BDA" w:rsidP="005A0C9C">
      <w:pPr>
        <w:spacing w:line="276" w:lineRule="auto"/>
        <w:jc w:val="left"/>
        <w:rPr>
          <w:szCs w:val="24"/>
          <w:lang w:val="zh-CN"/>
        </w:rPr>
      </w:pPr>
    </w:p>
    <w:p w14:paraId="68CBA2D2"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67325017" w14:textId="77777777" w:rsidR="00D21BDA" w:rsidRPr="00AB29F8" w:rsidRDefault="005A0C9C" w:rsidP="005A0C9C">
      <w:pPr>
        <w:spacing w:line="276" w:lineRule="auto"/>
        <w:jc w:val="left"/>
        <w:rPr>
          <w:szCs w:val="24"/>
          <w:lang w:val="zh-CN"/>
        </w:rPr>
      </w:pPr>
      <w:r w:rsidRPr="00AB29F8">
        <w:rPr>
          <w:b/>
          <w:bCs/>
          <w:szCs w:val="24"/>
          <w:lang w:val="zh-CN"/>
        </w:rPr>
        <w:t>Indicator 2.2.4.</w:t>
      </w:r>
      <w:r w:rsidRPr="00AB29F8">
        <w:rPr>
          <w:szCs w:val="24"/>
          <w:lang w:val="zh-CN"/>
        </w:rPr>
        <w:t xml:space="preserve"> Participarea structurilor asociative ale elevilor, părinților și a comunității la elaborarea documentelor programatice ale instituției, la pedagogizarea părinților și implicarea acestora și a altor actori comunitari ca persoane-resursă în procesul educational</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111"/>
        <w:gridCol w:w="2551"/>
      </w:tblGrid>
      <w:tr w:rsidR="00AB29F8" w:rsidRPr="00AB29F8" w14:paraId="2E7C3C23" w14:textId="77777777" w:rsidTr="003E1142">
        <w:tc>
          <w:tcPr>
            <w:tcW w:w="1305" w:type="dxa"/>
          </w:tcPr>
          <w:p w14:paraId="3C731B4E"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26EB4193" w14:textId="5F2274B4"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Participarea comitetului de părinți, membrilor consiliului elevilor la elaborarea PDI-ului</w:t>
            </w:r>
            <w:r w:rsidR="003E1142" w:rsidRPr="00AB29F8">
              <w:rPr>
                <w:iCs/>
                <w:szCs w:val="24"/>
                <w:u w:val="single"/>
                <w:lang w:val="ro-MD"/>
              </w:rPr>
              <w:t xml:space="preserve"> </w:t>
            </w:r>
            <w:r w:rsidRPr="00AB29F8">
              <w:rPr>
                <w:b/>
                <w:bCs/>
                <w:iCs/>
                <w:szCs w:val="24"/>
                <w:lang w:val="zh-CN"/>
              </w:rPr>
              <w:t>(Anexa</w:t>
            </w:r>
            <w:r w:rsidR="00F55854" w:rsidRPr="00AB29F8">
              <w:rPr>
                <w:b/>
                <w:bCs/>
                <w:iCs/>
                <w:szCs w:val="24"/>
                <w:lang w:val="ro-MD"/>
              </w:rPr>
              <w:t xml:space="preserve"> </w:t>
            </w:r>
            <w:r w:rsidR="003E1142" w:rsidRPr="00AB29F8">
              <w:rPr>
                <w:b/>
                <w:bCs/>
                <w:szCs w:val="24"/>
                <w:lang w:val="zh-CN"/>
              </w:rPr>
              <w:t>2.2.4.1</w:t>
            </w:r>
            <w:r w:rsidRPr="00AB29F8">
              <w:rPr>
                <w:b/>
                <w:bCs/>
                <w:szCs w:val="24"/>
                <w:lang w:val="zh-CN"/>
              </w:rPr>
              <w:t>)</w:t>
            </w:r>
            <w:r w:rsidR="00F55854" w:rsidRPr="00AB29F8">
              <w:rPr>
                <w:iCs/>
                <w:szCs w:val="24"/>
                <w:lang w:val="fr-FR"/>
              </w:rPr>
              <w:t>;</w:t>
            </w:r>
          </w:p>
          <w:p w14:paraId="2A3F6DC2" w14:textId="0A8993D8"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 xml:space="preserve">Implicarea părinților ca </w:t>
            </w:r>
            <w:r w:rsidRPr="00AB29F8">
              <w:rPr>
                <w:szCs w:val="24"/>
                <w:lang w:val="zh-CN"/>
              </w:rPr>
              <w:t xml:space="preserve">persoane-resursă în activități de orientare profesională, extrașcolare </w:t>
            </w:r>
            <w:r w:rsidRPr="00AB29F8">
              <w:rPr>
                <w:b/>
                <w:bCs/>
                <w:iCs/>
                <w:szCs w:val="24"/>
                <w:lang w:val="zh-CN"/>
              </w:rPr>
              <w:t>(Anexa</w:t>
            </w:r>
            <w:r w:rsidR="00F55854" w:rsidRPr="00AB29F8">
              <w:rPr>
                <w:b/>
                <w:bCs/>
                <w:iCs/>
                <w:szCs w:val="24"/>
                <w:lang w:val="ro-MD"/>
              </w:rPr>
              <w:t xml:space="preserve"> </w:t>
            </w:r>
            <w:r w:rsidR="003E1142" w:rsidRPr="00AB29F8">
              <w:rPr>
                <w:b/>
                <w:bCs/>
                <w:szCs w:val="24"/>
                <w:lang w:val="zh-CN"/>
              </w:rPr>
              <w:t>2.2.4.2</w:t>
            </w:r>
            <w:r w:rsidRPr="00AB29F8">
              <w:rPr>
                <w:b/>
                <w:bCs/>
                <w:szCs w:val="24"/>
                <w:lang w:val="zh-CN"/>
              </w:rPr>
              <w:t>)</w:t>
            </w:r>
            <w:r w:rsidR="00F55854" w:rsidRPr="00AB29F8">
              <w:rPr>
                <w:szCs w:val="24"/>
                <w:lang w:val="fr-FR"/>
              </w:rPr>
              <w:t>;</w:t>
            </w:r>
          </w:p>
          <w:p w14:paraId="5E627EA5" w14:textId="73AA2129"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Impl</w:t>
            </w:r>
            <w:r w:rsidR="000541F3" w:rsidRPr="00AB29F8">
              <w:rPr>
                <w:iCs/>
                <w:szCs w:val="24"/>
                <w:lang w:val="zh-CN"/>
              </w:rPr>
              <w:t xml:space="preserve">icarea părinților și membrilor </w:t>
            </w:r>
            <w:r w:rsidR="000541F3" w:rsidRPr="00AB29F8">
              <w:rPr>
                <w:iCs/>
                <w:szCs w:val="24"/>
                <w:lang w:val="ro-MD"/>
              </w:rPr>
              <w:t>CE</w:t>
            </w:r>
            <w:r w:rsidRPr="00AB29F8">
              <w:rPr>
                <w:iCs/>
                <w:szCs w:val="24"/>
                <w:lang w:val="zh-CN"/>
              </w:rPr>
              <w:t xml:space="preserve"> în juri</w:t>
            </w:r>
            <w:r w:rsidR="000541F3" w:rsidRPr="00AB29F8">
              <w:rPr>
                <w:iCs/>
                <w:szCs w:val="24"/>
                <w:lang w:val="zh-CN"/>
              </w:rPr>
              <w:t>zarea concursurilor</w:t>
            </w:r>
            <w:r w:rsidRPr="00AB29F8">
              <w:rPr>
                <w:b/>
                <w:bCs/>
                <w:iCs/>
                <w:szCs w:val="24"/>
                <w:lang w:val="zh-CN"/>
              </w:rPr>
              <w:t xml:space="preserve"> </w:t>
            </w:r>
            <w:r w:rsidR="003E1142" w:rsidRPr="00AB29F8">
              <w:rPr>
                <w:b/>
                <w:bCs/>
                <w:iCs/>
                <w:szCs w:val="24"/>
                <w:lang w:val="ro-MD"/>
              </w:rPr>
              <w:t>(</w:t>
            </w:r>
            <w:r w:rsidRPr="00AB29F8">
              <w:rPr>
                <w:b/>
                <w:bCs/>
                <w:iCs/>
                <w:szCs w:val="24"/>
                <w:lang w:val="zh-CN"/>
              </w:rPr>
              <w:t xml:space="preserve">Anexa </w:t>
            </w:r>
            <w:r w:rsidR="003E1142" w:rsidRPr="00AB29F8">
              <w:rPr>
                <w:b/>
                <w:bCs/>
                <w:szCs w:val="24"/>
                <w:lang w:val="zh-CN"/>
              </w:rPr>
              <w:t>2.2.4.3</w:t>
            </w:r>
            <w:r w:rsidRPr="00AB29F8">
              <w:rPr>
                <w:b/>
                <w:bCs/>
                <w:szCs w:val="24"/>
                <w:lang w:val="zh-CN"/>
              </w:rPr>
              <w:t>)</w:t>
            </w:r>
            <w:r w:rsidR="00F55854" w:rsidRPr="00AB29F8">
              <w:rPr>
                <w:b/>
                <w:bCs/>
                <w:szCs w:val="24"/>
              </w:rPr>
              <w:t>;</w:t>
            </w:r>
          </w:p>
          <w:p w14:paraId="03A1719D" w14:textId="3C96EA58" w:rsidR="00D21BDA" w:rsidRPr="00AB29F8" w:rsidRDefault="005A0C9C" w:rsidP="003E1142">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Activitate</w:t>
            </w:r>
            <w:r w:rsidR="001B54FB" w:rsidRPr="00AB29F8">
              <w:rPr>
                <w:iCs/>
                <w:szCs w:val="24"/>
                <w:lang w:val="ro-MD" w:eastAsia="zh-CN"/>
              </w:rPr>
              <w:t>a</w:t>
            </w:r>
            <w:r w:rsidRPr="00AB29F8">
              <w:rPr>
                <w:iCs/>
                <w:szCs w:val="24"/>
                <w:lang w:val="zh-CN" w:eastAsia="zh-CN"/>
              </w:rPr>
              <w:t xml:space="preserve"> de pedagogizare a  părinților elevilor clasei a VII-a C „Comportamnetul responsabil</w:t>
            </w:r>
            <w:r w:rsidR="00F24EE3" w:rsidRPr="00AB29F8">
              <w:rPr>
                <w:iCs/>
                <w:szCs w:val="24"/>
                <w:lang w:val="ro-MD" w:eastAsia="zh-CN"/>
              </w:rPr>
              <w:t xml:space="preserve"> </w:t>
            </w:r>
            <w:r w:rsidRPr="00AB29F8">
              <w:rPr>
                <w:iCs/>
                <w:szCs w:val="24"/>
                <w:lang w:val="zh-CN" w:eastAsia="zh-CN"/>
              </w:rPr>
              <w:t>- carte de vizită în drumul vieții” desfășurată de director și directorul adjunct p</w:t>
            </w:r>
            <w:r w:rsidR="003E1142" w:rsidRPr="00AB29F8">
              <w:rPr>
                <w:iCs/>
                <w:szCs w:val="24"/>
                <w:lang w:val="zh-CN" w:eastAsia="zh-CN"/>
              </w:rPr>
              <w:t>entru educație</w:t>
            </w:r>
            <w:r w:rsidR="002F5CB3" w:rsidRPr="00AB29F8">
              <w:rPr>
                <w:iCs/>
                <w:szCs w:val="24"/>
                <w:lang w:val="ro-MD" w:eastAsia="zh-CN"/>
              </w:rPr>
              <w:t xml:space="preserve">, </w:t>
            </w:r>
            <w:r w:rsidR="002F5CB3" w:rsidRPr="00AB29F8">
              <w:rPr>
                <w:iCs/>
                <w:szCs w:val="24"/>
                <w:lang w:val="zh-CN" w:eastAsia="zh-CN"/>
              </w:rPr>
              <w:t xml:space="preserve">21.12.2021 </w:t>
            </w:r>
            <w:r w:rsidR="003E1142" w:rsidRPr="00AB29F8">
              <w:rPr>
                <w:b/>
                <w:bCs/>
                <w:iCs/>
                <w:szCs w:val="24"/>
                <w:lang w:val="zh-CN" w:eastAsia="zh-CN"/>
              </w:rPr>
              <w:t>(Anexa</w:t>
            </w:r>
            <w:r w:rsidR="00F55854" w:rsidRPr="00AB29F8">
              <w:rPr>
                <w:b/>
                <w:bCs/>
                <w:iCs/>
                <w:szCs w:val="24"/>
                <w:lang w:val="ro-MD" w:eastAsia="zh-CN"/>
              </w:rPr>
              <w:t xml:space="preserve"> </w:t>
            </w:r>
            <w:r w:rsidR="003E1142" w:rsidRPr="00AB29F8">
              <w:rPr>
                <w:b/>
                <w:bCs/>
                <w:iCs/>
                <w:szCs w:val="24"/>
                <w:lang w:val="zh-CN" w:eastAsia="zh-CN"/>
              </w:rPr>
              <w:t>2.2.4.4</w:t>
            </w:r>
            <w:r w:rsidRPr="00AB29F8">
              <w:rPr>
                <w:b/>
                <w:bCs/>
                <w:iCs/>
                <w:szCs w:val="24"/>
                <w:lang w:val="zh-CN" w:eastAsia="zh-CN"/>
              </w:rPr>
              <w:t>)</w:t>
            </w:r>
            <w:r w:rsidR="00F55854" w:rsidRPr="00AB29F8">
              <w:rPr>
                <w:b/>
                <w:bCs/>
                <w:iCs/>
                <w:szCs w:val="24"/>
                <w:lang w:val="ro-MD" w:eastAsia="zh-CN"/>
              </w:rPr>
              <w:t>;</w:t>
            </w:r>
          </w:p>
          <w:p w14:paraId="63903633" w14:textId="774B9B7E" w:rsidR="00D21BDA" w:rsidRPr="00AB29F8" w:rsidRDefault="005A0C9C" w:rsidP="00467738">
            <w:pPr>
              <w:pStyle w:val="afc"/>
              <w:numPr>
                <w:ilvl w:val="0"/>
                <w:numId w:val="1"/>
              </w:numPr>
              <w:tabs>
                <w:tab w:val="clear" w:pos="709"/>
                <w:tab w:val="left" w:pos="176"/>
              </w:tabs>
              <w:spacing w:line="276" w:lineRule="auto"/>
              <w:ind w:left="0" w:firstLine="0"/>
              <w:jc w:val="left"/>
              <w:rPr>
                <w:iCs/>
                <w:szCs w:val="24"/>
                <w:lang w:val="zh-CN" w:eastAsia="zh-CN"/>
              </w:rPr>
            </w:pPr>
            <w:r w:rsidRPr="00AB29F8">
              <w:rPr>
                <w:rFonts w:eastAsia="Times New Roman"/>
                <w:iCs/>
                <w:szCs w:val="24"/>
                <w:lang w:val="zh-CN" w:eastAsia="zh-CN"/>
              </w:rPr>
              <w:t>Atelierul practic cu părinții elevilor din clasa a V-a B</w:t>
            </w:r>
            <w:r w:rsidR="000541F3" w:rsidRPr="00AB29F8">
              <w:rPr>
                <w:rFonts w:eastAsia="Times New Roman"/>
                <w:iCs/>
                <w:szCs w:val="24"/>
                <w:lang w:val="ro-MD" w:eastAsia="zh-CN"/>
              </w:rPr>
              <w:t xml:space="preserve"> din </w:t>
            </w:r>
            <w:r w:rsidR="00467738" w:rsidRPr="00AB29F8">
              <w:rPr>
                <w:rFonts w:eastAsia="Times New Roman"/>
                <w:iCs/>
                <w:szCs w:val="24"/>
                <w:lang w:val="ro-MD" w:eastAsia="zh-CN"/>
              </w:rPr>
              <w:t>11.</w:t>
            </w:r>
            <w:r w:rsidR="00467738" w:rsidRPr="00AB29F8">
              <w:rPr>
                <w:rFonts w:eastAsia="Times New Roman"/>
                <w:iCs/>
                <w:szCs w:val="24"/>
                <w:lang w:val="ro-MD"/>
              </w:rPr>
              <w:t>05.2022</w:t>
            </w:r>
            <w:r w:rsidRPr="00AB29F8">
              <w:rPr>
                <w:rFonts w:eastAsia="Times New Roman"/>
                <w:iCs/>
                <w:szCs w:val="24"/>
                <w:lang w:val="zh-CN" w:eastAsia="zh-CN"/>
              </w:rPr>
              <w:t xml:space="preserve"> cu tema „Disciplinăm cu grijă”</w:t>
            </w:r>
            <w:r w:rsidR="000541F3" w:rsidRPr="00AB29F8">
              <w:rPr>
                <w:rFonts w:eastAsia="Times New Roman"/>
                <w:iCs/>
                <w:szCs w:val="24"/>
                <w:lang w:val="ro-MD" w:eastAsia="zh-CN"/>
              </w:rPr>
              <w:t xml:space="preserve"> </w:t>
            </w:r>
            <w:r w:rsidR="003E1142" w:rsidRPr="00AB29F8">
              <w:rPr>
                <w:b/>
                <w:bCs/>
                <w:iCs/>
                <w:szCs w:val="24"/>
                <w:lang w:val="zh-CN" w:eastAsia="zh-CN"/>
              </w:rPr>
              <w:t>(Anexa</w:t>
            </w:r>
            <w:r w:rsidR="00F55854" w:rsidRPr="00AB29F8">
              <w:rPr>
                <w:b/>
                <w:bCs/>
                <w:iCs/>
                <w:szCs w:val="24"/>
                <w:lang w:val="ro-MD" w:eastAsia="zh-CN"/>
              </w:rPr>
              <w:t xml:space="preserve"> </w:t>
            </w:r>
            <w:r w:rsidR="003E1142" w:rsidRPr="00AB29F8">
              <w:rPr>
                <w:b/>
                <w:bCs/>
                <w:iCs/>
                <w:szCs w:val="24"/>
                <w:lang w:val="zh-CN" w:eastAsia="zh-CN"/>
              </w:rPr>
              <w:t>2.2.4.5</w:t>
            </w:r>
            <w:r w:rsidRPr="00AB29F8">
              <w:rPr>
                <w:b/>
                <w:bCs/>
                <w:iCs/>
                <w:szCs w:val="24"/>
                <w:lang w:val="zh-CN" w:eastAsia="zh-CN"/>
              </w:rPr>
              <w:t>).</w:t>
            </w:r>
          </w:p>
        </w:tc>
      </w:tr>
      <w:tr w:rsidR="00AB29F8" w:rsidRPr="00AB29F8" w14:paraId="08A07A41" w14:textId="77777777" w:rsidTr="003E1142">
        <w:tc>
          <w:tcPr>
            <w:tcW w:w="1305" w:type="dxa"/>
          </w:tcPr>
          <w:p w14:paraId="6F1BDCFC" w14:textId="77777777" w:rsidR="00D21BDA" w:rsidRPr="00AB29F8" w:rsidRDefault="005A0C9C" w:rsidP="005A0C9C">
            <w:pPr>
              <w:spacing w:line="276" w:lineRule="auto"/>
              <w:jc w:val="left"/>
              <w:rPr>
                <w:szCs w:val="24"/>
                <w:lang w:val="zh-CN" w:eastAsia="zh-CN"/>
              </w:rPr>
            </w:pPr>
            <w:r w:rsidRPr="00AB29F8">
              <w:rPr>
                <w:szCs w:val="24"/>
                <w:lang w:val="zh-CN" w:eastAsia="zh-CN"/>
              </w:rPr>
              <w:lastRenderedPageBreak/>
              <w:t>Constatări</w:t>
            </w:r>
          </w:p>
        </w:tc>
        <w:tc>
          <w:tcPr>
            <w:tcW w:w="9214" w:type="dxa"/>
            <w:gridSpan w:val="3"/>
          </w:tcPr>
          <w:p w14:paraId="74A20F7B" w14:textId="7C99FD2E" w:rsidR="00D21BDA" w:rsidRPr="00AB29F8" w:rsidRDefault="005A0C9C" w:rsidP="008F768E">
            <w:pPr>
              <w:pStyle w:val="afc"/>
              <w:tabs>
                <w:tab w:val="clear" w:pos="709"/>
                <w:tab w:val="left" w:pos="176"/>
                <w:tab w:val="left" w:pos="321"/>
              </w:tabs>
              <w:spacing w:line="276" w:lineRule="auto"/>
              <w:jc w:val="left"/>
              <w:rPr>
                <w:b/>
                <w:i/>
                <w:szCs w:val="24"/>
                <w:u w:val="single"/>
                <w:lang w:val="zh-CN" w:eastAsia="zh-CN"/>
              </w:rPr>
            </w:pPr>
            <w:r w:rsidRPr="00AB29F8">
              <w:rPr>
                <w:i/>
                <w:szCs w:val="24"/>
                <w:lang w:val="zh-CN" w:eastAsia="zh-CN"/>
              </w:rPr>
              <w:t>Structurile asociative ale elevilor, părinților și a comunității se implică parțial în elaborarea documentelor programatice ale instituției.</w:t>
            </w:r>
            <w:r w:rsidR="008F768E" w:rsidRPr="00AB29F8">
              <w:rPr>
                <w:b/>
                <w:i/>
                <w:szCs w:val="24"/>
                <w:u w:val="single"/>
                <w:lang w:val="ro-MD" w:eastAsia="zh-CN"/>
              </w:rPr>
              <w:t xml:space="preserve"> </w:t>
            </w:r>
            <w:r w:rsidRPr="00AB29F8">
              <w:rPr>
                <w:i/>
                <w:szCs w:val="24"/>
                <w:lang w:val="zh-CN" w:eastAsia="zh-CN"/>
              </w:rPr>
              <w:t xml:space="preserve">Alți actori comunitari ca persoane-resursă sunt implicați rar în procesul educational și </w:t>
            </w:r>
          </w:p>
          <w:p w14:paraId="0838DDC5" w14:textId="77777777" w:rsidR="00D21BDA" w:rsidRPr="00AB29F8" w:rsidRDefault="005A0C9C" w:rsidP="003E1142">
            <w:pPr>
              <w:tabs>
                <w:tab w:val="left" w:pos="176"/>
              </w:tabs>
              <w:spacing w:line="276" w:lineRule="auto"/>
              <w:jc w:val="left"/>
              <w:rPr>
                <w:rFonts w:eastAsia="Times New Roman"/>
                <w:iCs/>
                <w:szCs w:val="24"/>
                <w:lang w:val="zh-CN"/>
              </w:rPr>
            </w:pPr>
            <w:r w:rsidRPr="00AB29F8">
              <w:rPr>
                <w:i/>
                <w:szCs w:val="24"/>
                <w:lang w:val="zh-CN"/>
              </w:rPr>
              <w:t>la pedagogizarea părinților.</w:t>
            </w:r>
          </w:p>
        </w:tc>
      </w:tr>
      <w:tr w:rsidR="00AB29F8" w:rsidRPr="00AB29F8" w14:paraId="7E633EEA" w14:textId="77777777" w:rsidTr="003E1142">
        <w:tc>
          <w:tcPr>
            <w:tcW w:w="1305" w:type="dxa"/>
          </w:tcPr>
          <w:p w14:paraId="0F7EBF1F"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0C76C1E3" w14:textId="77777777" w:rsidR="00D21BDA" w:rsidRPr="00AB29F8" w:rsidRDefault="005A0C9C" w:rsidP="003E1142">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42F8C8BA" w14:textId="77777777" w:rsidR="00D21BDA" w:rsidRPr="00AB29F8" w:rsidRDefault="005A0C9C" w:rsidP="003E1142">
            <w:pPr>
              <w:spacing w:line="276" w:lineRule="auto"/>
              <w:jc w:val="center"/>
              <w:rPr>
                <w:szCs w:val="24"/>
                <w:lang w:val="zh-CN"/>
              </w:rPr>
            </w:pPr>
            <w:r w:rsidRPr="00AB29F8">
              <w:rPr>
                <w:szCs w:val="24"/>
                <w:lang w:val="zh-CN"/>
              </w:rPr>
              <w:t>Autoevaluare conform criteriilor: -0,5</w:t>
            </w:r>
          </w:p>
        </w:tc>
        <w:tc>
          <w:tcPr>
            <w:tcW w:w="2551" w:type="dxa"/>
            <w:vAlign w:val="center"/>
          </w:tcPr>
          <w:p w14:paraId="5D39684D" w14:textId="77777777" w:rsidR="00D21BDA" w:rsidRPr="00AB29F8" w:rsidRDefault="005A0C9C" w:rsidP="003E1142">
            <w:pPr>
              <w:spacing w:line="276" w:lineRule="auto"/>
              <w:jc w:val="center"/>
              <w:rPr>
                <w:szCs w:val="24"/>
                <w:lang w:val="zh-CN"/>
              </w:rPr>
            </w:pPr>
            <w:r w:rsidRPr="00AB29F8">
              <w:rPr>
                <w:szCs w:val="24"/>
                <w:lang w:val="zh-CN"/>
              </w:rPr>
              <w:t>Punctaj acordat: - 1</w:t>
            </w:r>
          </w:p>
        </w:tc>
      </w:tr>
      <w:tr w:rsidR="00AB29F8" w:rsidRPr="00AB29F8" w14:paraId="6DCE5A3C" w14:textId="77777777" w:rsidTr="003E1142">
        <w:tc>
          <w:tcPr>
            <w:tcW w:w="7968" w:type="dxa"/>
            <w:gridSpan w:val="3"/>
          </w:tcPr>
          <w:p w14:paraId="40719B42"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551" w:type="dxa"/>
          </w:tcPr>
          <w:p w14:paraId="615DFD61" w14:textId="77777777" w:rsidR="00D21BDA" w:rsidRPr="00AB29F8" w:rsidRDefault="005A0C9C" w:rsidP="005A0C9C">
            <w:pPr>
              <w:spacing w:line="276" w:lineRule="auto"/>
              <w:jc w:val="right"/>
              <w:rPr>
                <w:b/>
                <w:bCs/>
                <w:szCs w:val="24"/>
                <w:lang w:val="zh-CN"/>
              </w:rPr>
            </w:pPr>
            <w:r w:rsidRPr="00AB29F8">
              <w:rPr>
                <w:b/>
                <w:bCs/>
                <w:szCs w:val="24"/>
                <w:lang w:val="zh-CN"/>
              </w:rPr>
              <w:t>4.00</w:t>
            </w:r>
          </w:p>
        </w:tc>
      </w:tr>
    </w:tbl>
    <w:p w14:paraId="2068B47F" w14:textId="77777777" w:rsidR="00D21BDA" w:rsidRPr="00AB29F8" w:rsidRDefault="00D21BDA" w:rsidP="005A0C9C">
      <w:pPr>
        <w:spacing w:line="276" w:lineRule="auto"/>
        <w:jc w:val="left"/>
        <w:rPr>
          <w:szCs w:val="24"/>
          <w:lang w:val="zh-CN"/>
        </w:rPr>
      </w:pPr>
    </w:p>
    <w:p w14:paraId="6BE139FC" w14:textId="77777777" w:rsidR="00D21BDA" w:rsidRPr="00AB29F8" w:rsidRDefault="005A0C9C" w:rsidP="005A0C9C">
      <w:pPr>
        <w:pStyle w:val="2"/>
        <w:spacing w:line="276" w:lineRule="auto"/>
        <w:jc w:val="left"/>
        <w:rPr>
          <w:szCs w:val="24"/>
          <w:lang w:val="zh-CN"/>
        </w:rPr>
      </w:pPr>
      <w:bookmarkStart w:id="18" w:name="_Toc46741869"/>
      <w:bookmarkStart w:id="19" w:name="_Toc48389087"/>
      <w:r w:rsidRPr="00AB29F8">
        <w:rPr>
          <w:szCs w:val="24"/>
          <w:lang w:val="zh-CN"/>
        </w:rPr>
        <w:t>Standard 2.3. Școala, familia și comunitatea îi pregătesc pe copii să conviețuiască într-o societate interculturală bazată pe democrație</w:t>
      </w:r>
      <w:bookmarkEnd w:id="18"/>
      <w:bookmarkEnd w:id="19"/>
    </w:p>
    <w:p w14:paraId="05E1E1CF" w14:textId="77777777" w:rsidR="00D21BDA" w:rsidRPr="00AB29F8" w:rsidRDefault="005A0C9C" w:rsidP="005A0C9C">
      <w:pPr>
        <w:spacing w:line="276" w:lineRule="auto"/>
        <w:jc w:val="left"/>
        <w:rPr>
          <w:b/>
          <w:bCs/>
          <w:szCs w:val="24"/>
          <w:lang w:val="zh-CN"/>
        </w:rPr>
      </w:pPr>
      <w:r w:rsidRPr="00AB29F8">
        <w:rPr>
          <w:b/>
          <w:bCs/>
          <w:szCs w:val="24"/>
          <w:lang w:val="zh-CN"/>
        </w:rPr>
        <w:t xml:space="preserve">Domeniu: Management </w:t>
      </w:r>
    </w:p>
    <w:p w14:paraId="45A088C8" w14:textId="77777777" w:rsidR="00D21BDA" w:rsidRPr="00AB29F8" w:rsidRDefault="005A0C9C" w:rsidP="005A0C9C">
      <w:pPr>
        <w:spacing w:line="276" w:lineRule="auto"/>
        <w:jc w:val="left"/>
        <w:rPr>
          <w:szCs w:val="24"/>
          <w:lang w:val="zh-CN"/>
        </w:rPr>
      </w:pPr>
      <w:r w:rsidRPr="00AB29F8">
        <w:rPr>
          <w:b/>
          <w:bCs/>
          <w:szCs w:val="24"/>
          <w:lang w:val="zh-CN"/>
        </w:rPr>
        <w:t>Indicator 2.3.1.</w:t>
      </w:r>
      <w:r w:rsidRPr="00AB29F8">
        <w:rPr>
          <w:szCs w:val="24"/>
          <w:lang w:val="zh-CN"/>
        </w:rPr>
        <w:t xml:space="preserve"> Promovarea respectului față de diversitatea culturală, etnică, lingvistică, religioasă, prin actele reglatorii și activități organizate de instituție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4111"/>
        <w:gridCol w:w="2551"/>
      </w:tblGrid>
      <w:tr w:rsidR="00AB29F8" w:rsidRPr="00AB29F8" w14:paraId="5EF0C749" w14:textId="77777777" w:rsidTr="00807039">
        <w:tc>
          <w:tcPr>
            <w:tcW w:w="1276" w:type="dxa"/>
          </w:tcPr>
          <w:p w14:paraId="7CE824D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70D993AF" w14:textId="26DC8A50" w:rsidR="00D21BDA" w:rsidRPr="00AB29F8" w:rsidRDefault="000541F3" w:rsidP="00807039">
            <w:pPr>
              <w:pStyle w:val="afc"/>
              <w:numPr>
                <w:ilvl w:val="0"/>
                <w:numId w:val="17"/>
              </w:numPr>
              <w:tabs>
                <w:tab w:val="clear" w:pos="709"/>
                <w:tab w:val="left" w:pos="176"/>
              </w:tabs>
              <w:spacing w:line="276" w:lineRule="auto"/>
              <w:ind w:left="0" w:firstLine="0"/>
              <w:jc w:val="left"/>
              <w:rPr>
                <w:iCs/>
                <w:szCs w:val="24"/>
                <w:lang w:val="zh-CN"/>
              </w:rPr>
            </w:pPr>
            <w:r w:rsidRPr="00AB29F8">
              <w:rPr>
                <w:iCs/>
                <w:szCs w:val="24"/>
                <w:lang w:val="ro-MD"/>
              </w:rPr>
              <w:t xml:space="preserve">Prevederile articolulului 53 din </w:t>
            </w:r>
            <w:r w:rsidR="005A0C9C" w:rsidRPr="00AB29F8">
              <w:rPr>
                <w:iCs/>
                <w:szCs w:val="24"/>
                <w:lang w:val="zh-CN"/>
              </w:rPr>
              <w:t>Regulamentul de organizare și funcționare a IPLT „Ștefan Vodă”</w:t>
            </w:r>
            <w:r w:rsidRPr="00AB29F8">
              <w:rPr>
                <w:iCs/>
                <w:szCs w:val="24"/>
                <w:lang w:val="ro-MD"/>
              </w:rPr>
              <w:t>, or. Ștefan Vodă</w:t>
            </w:r>
            <w:r w:rsidRPr="00AB29F8">
              <w:rPr>
                <w:iCs/>
                <w:szCs w:val="24"/>
                <w:lang w:val="zh-CN"/>
              </w:rPr>
              <w:t xml:space="preserve"> </w:t>
            </w:r>
            <w:r w:rsidR="00807039" w:rsidRPr="00AB29F8">
              <w:rPr>
                <w:b/>
                <w:bCs/>
                <w:szCs w:val="24"/>
                <w:lang w:val="ro-MD"/>
              </w:rPr>
              <w:t>(</w:t>
            </w:r>
            <w:r w:rsidR="005A0C9C" w:rsidRPr="00AB29F8">
              <w:rPr>
                <w:b/>
                <w:bCs/>
                <w:szCs w:val="24"/>
                <w:lang w:val="zh-CN"/>
              </w:rPr>
              <w:t>Anexa 2.3.1.1)</w:t>
            </w:r>
            <w:r w:rsidR="00F55854" w:rsidRPr="00AB29F8">
              <w:rPr>
                <w:b/>
                <w:bCs/>
                <w:szCs w:val="24"/>
              </w:rPr>
              <w:t>;</w:t>
            </w:r>
          </w:p>
          <w:p w14:paraId="6603831A" w14:textId="67F47D65" w:rsidR="00D21BDA" w:rsidRPr="00AB29F8" w:rsidRDefault="000541F3" w:rsidP="00807039">
            <w:pPr>
              <w:pStyle w:val="afc"/>
              <w:numPr>
                <w:ilvl w:val="0"/>
                <w:numId w:val="17"/>
              </w:numPr>
              <w:tabs>
                <w:tab w:val="clear" w:pos="709"/>
                <w:tab w:val="left" w:pos="176"/>
              </w:tabs>
              <w:spacing w:line="276" w:lineRule="auto"/>
              <w:ind w:left="0" w:firstLine="0"/>
              <w:jc w:val="left"/>
              <w:rPr>
                <w:iCs/>
                <w:szCs w:val="24"/>
                <w:lang w:val="zh-CN"/>
              </w:rPr>
            </w:pPr>
            <w:r w:rsidRPr="00AB29F8">
              <w:rPr>
                <w:iCs/>
                <w:szCs w:val="24"/>
                <w:lang w:val="ro-MD"/>
              </w:rPr>
              <w:t xml:space="preserve">Prevederile din </w:t>
            </w:r>
            <w:r w:rsidRPr="00AB29F8">
              <w:rPr>
                <w:iCs/>
                <w:szCs w:val="24"/>
                <w:lang w:val="zh-CN"/>
              </w:rPr>
              <w:t xml:space="preserve">secțiunea a 3-a din </w:t>
            </w:r>
            <w:r w:rsidR="005A0C9C" w:rsidRPr="00AB29F8">
              <w:rPr>
                <w:iCs/>
                <w:szCs w:val="24"/>
                <w:lang w:val="zh-CN"/>
              </w:rPr>
              <w:t xml:space="preserve">Regulamentul de ordine internă a IPLT </w:t>
            </w:r>
            <w:r w:rsidR="00807039" w:rsidRPr="00AB29F8">
              <w:rPr>
                <w:iCs/>
                <w:szCs w:val="24"/>
                <w:lang w:val="zh-CN"/>
              </w:rPr>
              <w:t>„Ștefan Vodă”</w:t>
            </w:r>
            <w:r w:rsidRPr="00AB29F8">
              <w:rPr>
                <w:iCs/>
                <w:szCs w:val="24"/>
                <w:lang w:val="ro-MD"/>
              </w:rPr>
              <w:t xml:space="preserve"> or. Ștefan Vodă</w:t>
            </w:r>
            <w:r w:rsidRPr="00AB29F8">
              <w:rPr>
                <w:iCs/>
                <w:szCs w:val="24"/>
                <w:lang w:val="zh-CN"/>
              </w:rPr>
              <w:t xml:space="preserve"> </w:t>
            </w:r>
            <w:r w:rsidR="00807039" w:rsidRPr="00AB29F8">
              <w:rPr>
                <w:b/>
                <w:iCs/>
                <w:szCs w:val="24"/>
                <w:lang w:val="zh-CN"/>
              </w:rPr>
              <w:t>(</w:t>
            </w:r>
            <w:r w:rsidR="005A0C9C" w:rsidRPr="00AB29F8">
              <w:rPr>
                <w:b/>
                <w:bCs/>
                <w:szCs w:val="24"/>
                <w:lang w:val="zh-CN"/>
              </w:rPr>
              <w:t>Anexa 2.3.1.2)</w:t>
            </w:r>
            <w:r w:rsidR="00F55854" w:rsidRPr="00AB29F8">
              <w:rPr>
                <w:b/>
                <w:bCs/>
                <w:szCs w:val="24"/>
              </w:rPr>
              <w:t>;</w:t>
            </w:r>
          </w:p>
          <w:p w14:paraId="2FC97741" w14:textId="6222E920" w:rsidR="00D21BDA" w:rsidRPr="00AB29F8" w:rsidRDefault="005A0C9C" w:rsidP="00807039">
            <w:pPr>
              <w:pStyle w:val="afc"/>
              <w:numPr>
                <w:ilvl w:val="0"/>
                <w:numId w:val="17"/>
              </w:numPr>
              <w:tabs>
                <w:tab w:val="clear" w:pos="709"/>
                <w:tab w:val="left" w:pos="176"/>
              </w:tabs>
              <w:spacing w:line="276" w:lineRule="auto"/>
              <w:ind w:left="0" w:firstLine="0"/>
              <w:jc w:val="left"/>
              <w:rPr>
                <w:iCs/>
                <w:szCs w:val="24"/>
                <w:lang w:val="zh-CN"/>
              </w:rPr>
            </w:pPr>
            <w:r w:rsidRPr="00AB29F8">
              <w:rPr>
                <w:iCs/>
                <w:szCs w:val="24"/>
                <w:lang w:val="zh-CN"/>
              </w:rPr>
              <w:t>Regulamentul concu</w:t>
            </w:r>
            <w:r w:rsidR="001B54FB" w:rsidRPr="00AB29F8">
              <w:rPr>
                <w:iCs/>
                <w:szCs w:val="24"/>
                <w:lang w:val="zh-CN"/>
              </w:rPr>
              <w:t>rsului tradiț</w:t>
            </w:r>
            <w:r w:rsidR="00807039" w:rsidRPr="00AB29F8">
              <w:rPr>
                <w:iCs/>
                <w:szCs w:val="24"/>
                <w:lang w:val="zh-CN"/>
              </w:rPr>
              <w:t xml:space="preserve">ional „Ștefaniada” </w:t>
            </w:r>
            <w:r w:rsidRPr="00AB29F8">
              <w:rPr>
                <w:iCs/>
                <w:szCs w:val="24"/>
                <w:lang w:val="zh-CN"/>
              </w:rPr>
              <w:t>(</w:t>
            </w:r>
            <w:r w:rsidR="00807039" w:rsidRPr="00AB29F8">
              <w:rPr>
                <w:b/>
                <w:bCs/>
                <w:szCs w:val="24"/>
                <w:lang w:val="zh-CN"/>
              </w:rPr>
              <w:t>Anexa 2.3.1.3</w:t>
            </w:r>
            <w:r w:rsidRPr="00AB29F8">
              <w:rPr>
                <w:b/>
                <w:bCs/>
                <w:szCs w:val="24"/>
                <w:lang w:val="zh-CN"/>
              </w:rPr>
              <w:t>).</w:t>
            </w:r>
          </w:p>
        </w:tc>
      </w:tr>
      <w:tr w:rsidR="00AB29F8" w:rsidRPr="00AB29F8" w14:paraId="4F7D49A7" w14:textId="77777777" w:rsidTr="00807039">
        <w:tc>
          <w:tcPr>
            <w:tcW w:w="1276" w:type="dxa"/>
          </w:tcPr>
          <w:p w14:paraId="561A3115"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45D9CC3E" w14:textId="77777777" w:rsidR="00D21BDA" w:rsidRPr="00AB29F8" w:rsidRDefault="005A0C9C" w:rsidP="008F768E">
            <w:pPr>
              <w:pStyle w:val="afc"/>
              <w:tabs>
                <w:tab w:val="clear" w:pos="709"/>
                <w:tab w:val="left" w:pos="176"/>
                <w:tab w:val="left" w:pos="321"/>
              </w:tabs>
              <w:spacing w:line="276" w:lineRule="auto"/>
              <w:jc w:val="left"/>
              <w:rPr>
                <w:rFonts w:eastAsia="Times New Roman"/>
                <w:i/>
                <w:iCs/>
                <w:szCs w:val="24"/>
                <w:lang w:val="zh-CN"/>
              </w:rPr>
            </w:pPr>
            <w:r w:rsidRPr="00AB29F8">
              <w:rPr>
                <w:i/>
                <w:szCs w:val="24"/>
                <w:lang w:val="zh-CN"/>
              </w:rPr>
              <w:t>În liceu se promovează frecvent, în documente și activități, respectul față de diversitatea culturală, etnică, lingvistică, religioasă.</w:t>
            </w:r>
          </w:p>
        </w:tc>
      </w:tr>
      <w:tr w:rsidR="00AB29F8" w:rsidRPr="00AB29F8" w14:paraId="5D533F80" w14:textId="77777777" w:rsidTr="00807039">
        <w:tc>
          <w:tcPr>
            <w:tcW w:w="1276" w:type="dxa"/>
          </w:tcPr>
          <w:p w14:paraId="147F716C"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782F0955" w14:textId="77777777" w:rsidR="00D21BDA" w:rsidRPr="00AB29F8" w:rsidRDefault="005A0C9C" w:rsidP="00807039">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3F85FE8F" w14:textId="77777777" w:rsidR="00D21BDA" w:rsidRPr="00AB29F8" w:rsidRDefault="005A0C9C" w:rsidP="00807039">
            <w:pPr>
              <w:spacing w:line="276" w:lineRule="auto"/>
              <w:jc w:val="center"/>
              <w:rPr>
                <w:szCs w:val="24"/>
                <w:lang w:val="zh-CN"/>
              </w:rPr>
            </w:pPr>
            <w:r w:rsidRPr="00AB29F8">
              <w:rPr>
                <w:szCs w:val="24"/>
                <w:lang w:val="zh-CN"/>
              </w:rPr>
              <w:t>Autoevaluare conform criteriilor: -0,75</w:t>
            </w:r>
          </w:p>
        </w:tc>
        <w:tc>
          <w:tcPr>
            <w:tcW w:w="2551" w:type="dxa"/>
            <w:vAlign w:val="center"/>
          </w:tcPr>
          <w:p w14:paraId="12839762" w14:textId="77777777" w:rsidR="00D21BDA" w:rsidRPr="00AB29F8" w:rsidRDefault="005A0C9C" w:rsidP="00807039">
            <w:pPr>
              <w:spacing w:line="276" w:lineRule="auto"/>
              <w:jc w:val="center"/>
              <w:rPr>
                <w:szCs w:val="24"/>
                <w:lang w:val="zh-CN"/>
              </w:rPr>
            </w:pPr>
            <w:r w:rsidRPr="00AB29F8">
              <w:rPr>
                <w:szCs w:val="24"/>
                <w:lang w:val="zh-CN"/>
              </w:rPr>
              <w:t>Punctaj acordat: - 0,75</w:t>
            </w:r>
          </w:p>
        </w:tc>
      </w:tr>
    </w:tbl>
    <w:p w14:paraId="5DB7F47B" w14:textId="77777777" w:rsidR="00D21BDA" w:rsidRPr="00AB29F8" w:rsidRDefault="00D21BDA" w:rsidP="005A0C9C">
      <w:pPr>
        <w:spacing w:line="276" w:lineRule="auto"/>
        <w:jc w:val="left"/>
        <w:rPr>
          <w:szCs w:val="24"/>
          <w:lang w:val="zh-CN"/>
        </w:rPr>
      </w:pPr>
    </w:p>
    <w:p w14:paraId="752AEA7F" w14:textId="77777777" w:rsidR="00D21BDA" w:rsidRPr="00AB29F8" w:rsidRDefault="005A0C9C" w:rsidP="005A0C9C">
      <w:pPr>
        <w:spacing w:line="276" w:lineRule="auto"/>
        <w:jc w:val="left"/>
        <w:rPr>
          <w:szCs w:val="24"/>
          <w:lang w:val="zh-CN"/>
        </w:rPr>
      </w:pPr>
      <w:r w:rsidRPr="00AB29F8">
        <w:rPr>
          <w:b/>
          <w:bCs/>
          <w:szCs w:val="24"/>
          <w:lang w:val="zh-CN"/>
        </w:rPr>
        <w:t>Indicator 2.3.2.</w:t>
      </w:r>
      <w:r w:rsidRPr="00AB29F8">
        <w:rPr>
          <w:szCs w:val="24"/>
          <w:lang w:val="zh-CN"/>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111"/>
        <w:gridCol w:w="2551"/>
      </w:tblGrid>
      <w:tr w:rsidR="00AB29F8" w:rsidRPr="00AB29F8" w14:paraId="58730401" w14:textId="77777777" w:rsidTr="00807039">
        <w:tc>
          <w:tcPr>
            <w:tcW w:w="1305" w:type="dxa"/>
          </w:tcPr>
          <w:p w14:paraId="79B4051C"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0A34F49E" w14:textId="77777777" w:rsidR="00D21BDA" w:rsidRPr="00AB29F8" w:rsidRDefault="005A0C9C" w:rsidP="00807039">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Activități realizate în parteneriat cu instituții reprezentative din comunitate, respectiv:</w:t>
            </w:r>
          </w:p>
          <w:p w14:paraId="2C99052D" w14:textId="4EA1FE7F" w:rsidR="00D21BDA" w:rsidRPr="00AB29F8" w:rsidRDefault="005A0C9C" w:rsidP="00807039">
            <w:pPr>
              <w:pStyle w:val="afc"/>
              <w:tabs>
                <w:tab w:val="clear" w:pos="709"/>
                <w:tab w:val="left" w:pos="176"/>
              </w:tabs>
              <w:spacing w:line="276" w:lineRule="auto"/>
              <w:jc w:val="left"/>
              <w:rPr>
                <w:b/>
                <w:bCs/>
                <w:iCs/>
                <w:szCs w:val="24"/>
                <w:lang w:eastAsia="zh-CN"/>
              </w:rPr>
            </w:pPr>
            <w:r w:rsidRPr="00AB29F8">
              <w:rPr>
                <w:iCs/>
                <w:szCs w:val="24"/>
                <w:lang w:val="zh-CN"/>
              </w:rPr>
              <w:t>- biserica „Ștefan cel Mare și Sfânt</w:t>
            </w:r>
            <w:r w:rsidR="00807039" w:rsidRPr="00AB29F8">
              <w:rPr>
                <w:b/>
                <w:bCs/>
                <w:iCs/>
                <w:szCs w:val="24"/>
                <w:lang w:val="zh-CN"/>
              </w:rPr>
              <w:t>”</w:t>
            </w:r>
            <w:r w:rsidR="00E3222E" w:rsidRPr="00AB29F8">
              <w:rPr>
                <w:b/>
                <w:bCs/>
                <w:iCs/>
                <w:szCs w:val="24"/>
                <w:lang w:val="zh-CN"/>
              </w:rPr>
              <w:t>;</w:t>
            </w:r>
          </w:p>
          <w:p w14:paraId="05685689" w14:textId="2763887C" w:rsidR="00D21BDA" w:rsidRPr="00AB29F8" w:rsidRDefault="005A0C9C" w:rsidP="00807039">
            <w:pPr>
              <w:pStyle w:val="afc"/>
              <w:tabs>
                <w:tab w:val="clear" w:pos="709"/>
                <w:tab w:val="left" w:pos="176"/>
              </w:tabs>
              <w:spacing w:line="276" w:lineRule="auto"/>
              <w:jc w:val="left"/>
              <w:rPr>
                <w:b/>
                <w:iCs/>
                <w:szCs w:val="24"/>
                <w:lang w:val="ro-MD" w:eastAsia="zh-CN"/>
              </w:rPr>
            </w:pPr>
            <w:r w:rsidRPr="00AB29F8">
              <w:rPr>
                <w:iCs/>
                <w:szCs w:val="24"/>
                <w:lang w:val="zh-CN"/>
              </w:rPr>
              <w:t>- Centrul Prietenos Tinerilor</w:t>
            </w:r>
            <w:r w:rsidR="000541F3" w:rsidRPr="00AB29F8">
              <w:rPr>
                <w:b/>
                <w:iCs/>
                <w:szCs w:val="24"/>
                <w:lang w:val="zh-CN"/>
              </w:rPr>
              <w:t xml:space="preserve"> </w:t>
            </w:r>
            <w:r w:rsidR="00807039" w:rsidRPr="00AB29F8">
              <w:rPr>
                <w:b/>
                <w:bCs/>
                <w:iCs/>
                <w:szCs w:val="24"/>
                <w:lang w:val="zh-CN"/>
              </w:rPr>
              <w:t>(</w:t>
            </w:r>
            <w:r w:rsidRPr="00AB29F8">
              <w:rPr>
                <w:b/>
                <w:bCs/>
                <w:iCs/>
                <w:szCs w:val="24"/>
                <w:lang w:val="zh-CN"/>
              </w:rPr>
              <w:t xml:space="preserve">Anexa </w:t>
            </w:r>
            <w:r w:rsidR="00E3222E" w:rsidRPr="00AB29F8">
              <w:rPr>
                <w:b/>
                <w:bCs/>
                <w:szCs w:val="24"/>
                <w:lang w:val="zh-CN"/>
              </w:rPr>
              <w:t>2.3.2.1</w:t>
            </w:r>
            <w:r w:rsidRPr="00AB29F8">
              <w:rPr>
                <w:b/>
                <w:bCs/>
                <w:szCs w:val="24"/>
                <w:lang w:val="zh-CN"/>
              </w:rPr>
              <w:t>)</w:t>
            </w:r>
            <w:r w:rsidR="00F55854" w:rsidRPr="00AB29F8">
              <w:rPr>
                <w:b/>
                <w:iCs/>
                <w:szCs w:val="24"/>
                <w:lang w:val="ro-MD"/>
              </w:rPr>
              <w:t>;</w:t>
            </w:r>
          </w:p>
          <w:p w14:paraId="0ECC6851" w14:textId="3F6A1109" w:rsidR="00D21BDA" w:rsidRPr="00AB29F8" w:rsidRDefault="005A0C9C" w:rsidP="00807039">
            <w:pPr>
              <w:pStyle w:val="afc"/>
              <w:numPr>
                <w:ilvl w:val="0"/>
                <w:numId w:val="1"/>
              </w:numPr>
              <w:tabs>
                <w:tab w:val="clear" w:pos="709"/>
                <w:tab w:val="left" w:pos="176"/>
              </w:tabs>
              <w:spacing w:line="276" w:lineRule="auto"/>
              <w:ind w:left="0" w:firstLine="0"/>
              <w:jc w:val="left"/>
              <w:rPr>
                <w:b/>
                <w:iCs/>
                <w:szCs w:val="24"/>
                <w:lang w:val="zh-CN"/>
              </w:rPr>
            </w:pPr>
            <w:r w:rsidRPr="00AB29F8">
              <w:rPr>
                <w:bCs/>
                <w:iCs/>
                <w:szCs w:val="24"/>
                <w:lang w:val="zh-CN"/>
              </w:rPr>
              <w:t>Planul directorului adjunct pentru educație</w:t>
            </w:r>
            <w:r w:rsidR="000541F3" w:rsidRPr="00AB29F8">
              <w:rPr>
                <w:bCs/>
                <w:iCs/>
                <w:szCs w:val="24"/>
                <w:lang w:val="ro-MD"/>
              </w:rPr>
              <w:t>, aprobat de director</w:t>
            </w:r>
            <w:r w:rsidR="00807039" w:rsidRPr="00AB29F8">
              <w:rPr>
                <w:bCs/>
                <w:iCs/>
                <w:szCs w:val="24"/>
                <w:lang w:val="ro-MD"/>
              </w:rPr>
              <w:t xml:space="preserve"> </w:t>
            </w:r>
            <w:r w:rsidR="00807039" w:rsidRPr="00AB29F8">
              <w:rPr>
                <w:b/>
                <w:bCs/>
                <w:iCs/>
                <w:szCs w:val="24"/>
                <w:lang w:val="zh-CN"/>
              </w:rPr>
              <w:t>(</w:t>
            </w:r>
            <w:r w:rsidRPr="00AB29F8">
              <w:rPr>
                <w:b/>
                <w:bCs/>
                <w:iCs/>
                <w:szCs w:val="24"/>
                <w:lang w:val="zh-CN"/>
              </w:rPr>
              <w:t xml:space="preserve">Anexa </w:t>
            </w:r>
            <w:r w:rsidR="00807039" w:rsidRPr="00AB29F8">
              <w:rPr>
                <w:b/>
                <w:bCs/>
                <w:szCs w:val="24"/>
                <w:lang w:val="zh-CN"/>
              </w:rPr>
              <w:t>2.3</w:t>
            </w:r>
            <w:r w:rsidR="00E3222E" w:rsidRPr="00AB29F8">
              <w:rPr>
                <w:b/>
                <w:bCs/>
                <w:szCs w:val="24"/>
                <w:lang w:val="zh-CN"/>
              </w:rPr>
              <w:t>.2.2</w:t>
            </w:r>
            <w:r w:rsidRPr="00AB29F8">
              <w:rPr>
                <w:b/>
                <w:bCs/>
                <w:szCs w:val="24"/>
                <w:lang w:val="zh-CN"/>
              </w:rPr>
              <w:t>)</w:t>
            </w:r>
            <w:r w:rsidR="00F55854" w:rsidRPr="00AB29F8">
              <w:rPr>
                <w:b/>
                <w:iCs/>
                <w:szCs w:val="24"/>
                <w:lang w:val="fr-FR"/>
              </w:rPr>
              <w:t>;</w:t>
            </w:r>
          </w:p>
          <w:p w14:paraId="52CA94C9" w14:textId="52259943" w:rsidR="00D21BDA" w:rsidRPr="00AB29F8" w:rsidRDefault="005A0C9C" w:rsidP="000541F3">
            <w:pPr>
              <w:pStyle w:val="afc"/>
              <w:numPr>
                <w:ilvl w:val="0"/>
                <w:numId w:val="1"/>
              </w:numPr>
              <w:tabs>
                <w:tab w:val="clear" w:pos="709"/>
                <w:tab w:val="left" w:pos="176"/>
              </w:tabs>
              <w:spacing w:line="276" w:lineRule="auto"/>
              <w:ind w:left="0" w:firstLine="0"/>
              <w:jc w:val="left"/>
              <w:rPr>
                <w:b/>
                <w:iCs/>
                <w:szCs w:val="24"/>
                <w:lang w:val="zh-CN" w:eastAsia="zh-CN"/>
              </w:rPr>
            </w:pPr>
            <w:r w:rsidRPr="00AB29F8">
              <w:rPr>
                <w:bCs/>
                <w:iCs/>
                <w:szCs w:val="24"/>
                <w:lang w:val="zh-CN" w:eastAsia="zh-CN"/>
              </w:rPr>
              <w:t xml:space="preserve">Nota informativă a directorului adjunct pentru educație prezentată la </w:t>
            </w:r>
            <w:r w:rsidR="000541F3" w:rsidRPr="00AB29F8">
              <w:rPr>
                <w:bCs/>
                <w:iCs/>
                <w:szCs w:val="24"/>
                <w:lang w:val="ro-MD" w:eastAsia="zh-CN"/>
              </w:rPr>
              <w:t xml:space="preserve">ședința </w:t>
            </w:r>
            <w:r w:rsidRPr="00AB29F8">
              <w:rPr>
                <w:bCs/>
                <w:iCs/>
                <w:szCs w:val="24"/>
                <w:lang w:val="zh-CN" w:eastAsia="zh-CN"/>
              </w:rPr>
              <w:t>C</w:t>
            </w:r>
            <w:r w:rsidR="000541F3" w:rsidRPr="00AB29F8">
              <w:rPr>
                <w:rFonts w:hint="eastAsia"/>
                <w:bCs/>
                <w:iCs/>
                <w:szCs w:val="24"/>
                <w:lang w:val="ro-MD" w:eastAsia="zh-CN"/>
              </w:rPr>
              <w:t>P</w:t>
            </w:r>
            <w:r w:rsidR="000541F3" w:rsidRPr="00AB29F8">
              <w:rPr>
                <w:bCs/>
                <w:iCs/>
                <w:szCs w:val="24"/>
                <w:lang w:val="ro-MD" w:eastAsia="zh-CN"/>
              </w:rPr>
              <w:t xml:space="preserve"> nr.</w:t>
            </w:r>
            <w:r w:rsidR="00666EB9" w:rsidRPr="00AB29F8">
              <w:rPr>
                <w:bCs/>
                <w:iCs/>
                <w:szCs w:val="24"/>
                <w:lang w:val="ro-MD" w:eastAsia="zh-CN"/>
              </w:rPr>
              <w:t>7</w:t>
            </w:r>
            <w:r w:rsidR="000541F3" w:rsidRPr="00AB29F8">
              <w:rPr>
                <w:bCs/>
                <w:iCs/>
                <w:szCs w:val="24"/>
                <w:lang w:val="zh-CN" w:eastAsia="zh-CN"/>
              </w:rPr>
              <w:t xml:space="preserve"> din</w:t>
            </w:r>
            <w:r w:rsidR="000541F3" w:rsidRPr="00AB29F8">
              <w:rPr>
                <w:bCs/>
                <w:iCs/>
                <w:szCs w:val="24"/>
                <w:lang w:val="ro-MD" w:eastAsia="zh-CN"/>
              </w:rPr>
              <w:t xml:space="preserve"> 20.01.2022 și nr.11din 25.05.2022 </w:t>
            </w:r>
            <w:r w:rsidR="00807039" w:rsidRPr="00AB29F8">
              <w:rPr>
                <w:b/>
                <w:bCs/>
                <w:iCs/>
                <w:szCs w:val="24"/>
                <w:lang w:val="zh-CN" w:eastAsia="zh-CN"/>
              </w:rPr>
              <w:t>(</w:t>
            </w:r>
            <w:r w:rsidRPr="00AB29F8">
              <w:rPr>
                <w:b/>
                <w:bCs/>
                <w:iCs/>
                <w:szCs w:val="24"/>
                <w:lang w:val="zh-CN" w:eastAsia="zh-CN"/>
              </w:rPr>
              <w:t xml:space="preserve">Anexa </w:t>
            </w:r>
            <w:r w:rsidR="00AD6A86" w:rsidRPr="00AB29F8">
              <w:rPr>
                <w:b/>
                <w:bCs/>
                <w:szCs w:val="24"/>
                <w:lang w:val="zh-CN" w:eastAsia="zh-CN"/>
              </w:rPr>
              <w:t>2.3.2.3</w:t>
            </w:r>
            <w:r w:rsidRPr="00AB29F8">
              <w:rPr>
                <w:b/>
                <w:bCs/>
                <w:szCs w:val="24"/>
                <w:lang w:val="zh-CN" w:eastAsia="zh-CN"/>
              </w:rPr>
              <w:t>)</w:t>
            </w:r>
            <w:r w:rsidR="00666EB9" w:rsidRPr="00AB29F8">
              <w:rPr>
                <w:rFonts w:hint="eastAsia"/>
                <w:b/>
                <w:iCs/>
                <w:szCs w:val="24"/>
                <w:lang w:eastAsia="zh-CN"/>
              </w:rPr>
              <w:t>;</w:t>
            </w:r>
          </w:p>
          <w:p w14:paraId="40BAC70D" w14:textId="593DB1E6" w:rsidR="00D21BDA" w:rsidRPr="00AB29F8" w:rsidRDefault="005A0C9C" w:rsidP="00807039">
            <w:pPr>
              <w:pStyle w:val="afc"/>
              <w:numPr>
                <w:ilvl w:val="0"/>
                <w:numId w:val="1"/>
              </w:numPr>
              <w:tabs>
                <w:tab w:val="clear" w:pos="709"/>
                <w:tab w:val="left" w:pos="176"/>
              </w:tabs>
              <w:spacing w:line="276" w:lineRule="auto"/>
              <w:ind w:left="0" w:firstLine="0"/>
              <w:jc w:val="left"/>
              <w:rPr>
                <w:b/>
                <w:iCs/>
                <w:szCs w:val="24"/>
                <w:lang w:val="zh-CN"/>
              </w:rPr>
            </w:pPr>
            <w:r w:rsidRPr="00AB29F8">
              <w:rPr>
                <w:bCs/>
                <w:iCs/>
                <w:szCs w:val="24"/>
                <w:lang w:val="zh-CN"/>
              </w:rPr>
              <w:t>Ordinul de participare la concursul național „A Chance, Une</w:t>
            </w:r>
            <w:r w:rsidR="00807039" w:rsidRPr="00AB29F8">
              <w:rPr>
                <w:bCs/>
                <w:iCs/>
                <w:szCs w:val="24"/>
                <w:lang w:val="zh-CN"/>
              </w:rPr>
              <w:t xml:space="preserve"> Chance, Eine Chance”, ediția I</w:t>
            </w:r>
            <w:r w:rsidRPr="00AB29F8">
              <w:rPr>
                <w:b/>
                <w:iCs/>
                <w:szCs w:val="24"/>
                <w:lang w:val="zh-CN"/>
              </w:rPr>
              <w:t xml:space="preserve"> </w:t>
            </w:r>
            <w:r w:rsidR="00807039" w:rsidRPr="00AB29F8">
              <w:rPr>
                <w:b/>
                <w:bCs/>
                <w:iCs/>
                <w:szCs w:val="24"/>
                <w:lang w:val="zh-CN"/>
              </w:rPr>
              <w:t>(</w:t>
            </w:r>
            <w:r w:rsidRPr="00AB29F8">
              <w:rPr>
                <w:b/>
                <w:bCs/>
                <w:iCs/>
                <w:szCs w:val="24"/>
                <w:lang w:val="zh-CN"/>
              </w:rPr>
              <w:t xml:space="preserve">Anexa </w:t>
            </w:r>
            <w:r w:rsidR="00AD6A86" w:rsidRPr="00AB29F8">
              <w:rPr>
                <w:b/>
                <w:bCs/>
                <w:szCs w:val="24"/>
                <w:lang w:val="zh-CN"/>
              </w:rPr>
              <w:t>2.3.2.4</w:t>
            </w:r>
            <w:r w:rsidRPr="00AB29F8">
              <w:rPr>
                <w:b/>
                <w:bCs/>
                <w:szCs w:val="24"/>
                <w:lang w:val="zh-CN"/>
              </w:rPr>
              <w:t>)</w:t>
            </w:r>
            <w:r w:rsidR="008A59B8" w:rsidRPr="00AB29F8">
              <w:rPr>
                <w:b/>
                <w:iCs/>
                <w:szCs w:val="24"/>
                <w:lang w:val="fr-FR"/>
              </w:rPr>
              <w:t>.</w:t>
            </w:r>
          </w:p>
        </w:tc>
      </w:tr>
      <w:tr w:rsidR="00AB29F8" w:rsidRPr="00AB29F8" w14:paraId="08D44EBD" w14:textId="77777777" w:rsidTr="00807039">
        <w:tc>
          <w:tcPr>
            <w:tcW w:w="1305" w:type="dxa"/>
          </w:tcPr>
          <w:p w14:paraId="4F6D82BD"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1CC9E7F4" w14:textId="6FED2238" w:rsidR="00D21BDA" w:rsidRPr="00AB29F8" w:rsidRDefault="005A0C9C" w:rsidP="008F768E">
            <w:pPr>
              <w:pStyle w:val="afc"/>
              <w:tabs>
                <w:tab w:val="clear" w:pos="709"/>
                <w:tab w:val="left" w:pos="176"/>
              </w:tabs>
              <w:spacing w:line="276" w:lineRule="auto"/>
              <w:jc w:val="left"/>
              <w:rPr>
                <w:i/>
                <w:szCs w:val="24"/>
                <w:lang w:val="zh-CN"/>
              </w:rPr>
            </w:pPr>
            <w:r w:rsidRPr="00AB29F8">
              <w:rPr>
                <w:rFonts w:eastAsia="Times New Roman"/>
                <w:i/>
                <w:iCs/>
                <w:szCs w:val="24"/>
                <w:lang w:val="zh-CN"/>
              </w:rPr>
              <w:t>În instituție se</w:t>
            </w:r>
            <w:r w:rsidRPr="00AB29F8">
              <w:rPr>
                <w:i/>
                <w:szCs w:val="24"/>
                <w:lang w:val="zh-CN"/>
              </w:rPr>
              <w:t xml:space="preserve"> monitorizează ocazional respectarea diversității culturale, etnice, lingvistice, religioase și de valorificare a multiculturalității, în toate documentele și în activitățile desfășurate.</w:t>
            </w:r>
            <w:r w:rsidR="008F768E" w:rsidRPr="00AB29F8">
              <w:rPr>
                <w:i/>
                <w:szCs w:val="24"/>
                <w:lang w:val="ro-MD"/>
              </w:rPr>
              <w:t xml:space="preserve"> </w:t>
            </w:r>
            <w:r w:rsidRPr="00AB29F8">
              <w:rPr>
                <w:i/>
                <w:szCs w:val="24"/>
                <w:lang w:val="zh-CN"/>
              </w:rPr>
              <w:t xml:space="preserve">Din partea partenerilor din comunitate, se colectează parțial feedbackul, privind respectarea principiilor democratice. </w:t>
            </w:r>
          </w:p>
        </w:tc>
      </w:tr>
      <w:tr w:rsidR="00AB29F8" w:rsidRPr="00AB29F8" w14:paraId="5961A61C" w14:textId="77777777" w:rsidTr="00807039">
        <w:tc>
          <w:tcPr>
            <w:tcW w:w="1305" w:type="dxa"/>
          </w:tcPr>
          <w:p w14:paraId="53DD6CF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70AB3F49" w14:textId="77777777" w:rsidR="00D21BDA" w:rsidRPr="00AB29F8" w:rsidRDefault="005A0C9C" w:rsidP="00807039">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74A7CCC0" w14:textId="77777777" w:rsidR="00D21BDA" w:rsidRPr="00AB29F8" w:rsidRDefault="005A0C9C" w:rsidP="00807039">
            <w:pPr>
              <w:spacing w:line="276" w:lineRule="auto"/>
              <w:jc w:val="center"/>
              <w:rPr>
                <w:szCs w:val="24"/>
                <w:lang w:val="zh-CN"/>
              </w:rPr>
            </w:pPr>
            <w:r w:rsidRPr="00AB29F8">
              <w:rPr>
                <w:szCs w:val="24"/>
                <w:lang w:val="zh-CN"/>
              </w:rPr>
              <w:t>Autoevaluare conform criteriilor: -0,50</w:t>
            </w:r>
          </w:p>
        </w:tc>
        <w:tc>
          <w:tcPr>
            <w:tcW w:w="2551" w:type="dxa"/>
            <w:vAlign w:val="center"/>
          </w:tcPr>
          <w:p w14:paraId="6466DE0E" w14:textId="77777777" w:rsidR="00D21BDA" w:rsidRPr="00AB29F8" w:rsidRDefault="005A0C9C" w:rsidP="00807039">
            <w:pPr>
              <w:spacing w:line="276" w:lineRule="auto"/>
              <w:jc w:val="center"/>
              <w:rPr>
                <w:szCs w:val="24"/>
                <w:lang w:val="zh-CN"/>
              </w:rPr>
            </w:pPr>
            <w:r w:rsidRPr="00AB29F8">
              <w:rPr>
                <w:szCs w:val="24"/>
                <w:lang w:val="zh-CN"/>
              </w:rPr>
              <w:t>Punctaj acordat: - 0,50</w:t>
            </w:r>
          </w:p>
        </w:tc>
      </w:tr>
    </w:tbl>
    <w:p w14:paraId="122E7703" w14:textId="77777777" w:rsidR="00D21BDA" w:rsidRPr="00AB29F8" w:rsidRDefault="00D21BDA" w:rsidP="005A0C9C">
      <w:pPr>
        <w:spacing w:line="276" w:lineRule="auto"/>
        <w:jc w:val="left"/>
        <w:rPr>
          <w:szCs w:val="24"/>
          <w:lang w:val="zh-CN"/>
        </w:rPr>
      </w:pPr>
    </w:p>
    <w:p w14:paraId="350E2DEC" w14:textId="77777777" w:rsidR="0057217A" w:rsidRPr="00AB29F8" w:rsidRDefault="0057217A" w:rsidP="005A0C9C">
      <w:pPr>
        <w:spacing w:line="276" w:lineRule="auto"/>
        <w:jc w:val="left"/>
        <w:rPr>
          <w:b/>
          <w:bCs/>
          <w:szCs w:val="24"/>
          <w:lang w:val="zh-CN" w:eastAsia="zh-CN"/>
        </w:rPr>
      </w:pPr>
    </w:p>
    <w:p w14:paraId="1B9864B7" w14:textId="16CF9830" w:rsidR="00D21BDA" w:rsidRPr="00AB29F8" w:rsidRDefault="005A0C9C" w:rsidP="005A0C9C">
      <w:pPr>
        <w:spacing w:line="276" w:lineRule="auto"/>
        <w:jc w:val="left"/>
        <w:rPr>
          <w:b/>
          <w:bCs/>
          <w:szCs w:val="24"/>
          <w:lang w:val="zh-CN"/>
        </w:rPr>
      </w:pPr>
      <w:r w:rsidRPr="00AB29F8">
        <w:rPr>
          <w:b/>
          <w:bCs/>
          <w:szCs w:val="24"/>
          <w:lang w:val="zh-CN"/>
        </w:rPr>
        <w:lastRenderedPageBreak/>
        <w:t>Domeniu: Capacitate instituțională</w:t>
      </w:r>
    </w:p>
    <w:p w14:paraId="405C83EB" w14:textId="77777777" w:rsidR="00D21BDA" w:rsidRPr="00AB29F8" w:rsidRDefault="005A0C9C" w:rsidP="005A0C9C">
      <w:pPr>
        <w:spacing w:line="276" w:lineRule="auto"/>
        <w:jc w:val="left"/>
        <w:rPr>
          <w:szCs w:val="24"/>
          <w:lang w:val="zh-CN"/>
        </w:rPr>
      </w:pPr>
      <w:r w:rsidRPr="00AB29F8">
        <w:rPr>
          <w:b/>
          <w:bCs/>
          <w:szCs w:val="24"/>
          <w:lang w:val="zh-CN"/>
        </w:rPr>
        <w:t>Indicator 2.3.3.</w:t>
      </w:r>
      <w:r w:rsidRPr="00AB29F8">
        <w:rPr>
          <w:szCs w:val="24"/>
          <w:lang w:val="zh-CN"/>
        </w:rPr>
        <w:t xml:space="preserve"> Crearea condițiilor pentru abordarea echitabilă și valorizantă a fiecărui elev indiferent de apartenența culturală, etnică, lingvistică, religioasă, încadrarea în promovarea multiculturalității, valorificând capacitatea de socializare a elevilor și varietatea de resurse (umane, informaționale etc.) de identificare și dizolvare a stereotipurilor și prejudecăților</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835"/>
        <w:gridCol w:w="3969"/>
        <w:gridCol w:w="2410"/>
      </w:tblGrid>
      <w:tr w:rsidR="00AB29F8" w:rsidRPr="00AB29F8" w14:paraId="759E4C11" w14:textId="77777777" w:rsidTr="00807039">
        <w:tc>
          <w:tcPr>
            <w:tcW w:w="1305" w:type="dxa"/>
          </w:tcPr>
          <w:p w14:paraId="2D6893F3"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2000A294" w14:textId="0970C5E6" w:rsidR="00D21BDA" w:rsidRPr="00AB29F8" w:rsidRDefault="005A0C9C" w:rsidP="00852C5E">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 xml:space="preserve">Concurs raional/national „Limba noastră-I o comoară”, ediția a IV-a, Tema: </w:t>
            </w:r>
            <w:r w:rsidRPr="00AB29F8">
              <w:rPr>
                <w:i/>
                <w:iCs/>
                <w:szCs w:val="24"/>
                <w:lang w:val="zh-CN" w:eastAsia="zh-CN"/>
              </w:rPr>
              <w:t xml:space="preserve">Divesitatea culturală </w:t>
            </w:r>
            <w:r w:rsidRPr="00AB29F8">
              <w:rPr>
                <w:b/>
                <w:iCs/>
                <w:szCs w:val="24"/>
                <w:lang w:val="zh-CN" w:eastAsia="zh-CN"/>
              </w:rPr>
              <w:t xml:space="preserve">(Anexa </w:t>
            </w:r>
            <w:r w:rsidRPr="00AB29F8">
              <w:rPr>
                <w:b/>
                <w:bCs/>
                <w:szCs w:val="24"/>
                <w:lang w:val="zh-CN" w:eastAsia="zh-CN"/>
              </w:rPr>
              <w:t>2.3.3.1)</w:t>
            </w:r>
            <w:r w:rsidR="00666EB9" w:rsidRPr="00AB29F8">
              <w:rPr>
                <w:b/>
                <w:iCs/>
                <w:szCs w:val="24"/>
                <w:lang w:val="ro-MD" w:eastAsia="zh-CN"/>
              </w:rPr>
              <w:t>;</w:t>
            </w:r>
          </w:p>
          <w:p w14:paraId="5369BE50" w14:textId="0725D7F2" w:rsidR="00D21BDA" w:rsidRPr="00AB29F8" w:rsidRDefault="005A0C9C" w:rsidP="00852C5E">
            <w:pPr>
              <w:pStyle w:val="afc"/>
              <w:numPr>
                <w:ilvl w:val="0"/>
                <w:numId w:val="1"/>
              </w:numPr>
              <w:tabs>
                <w:tab w:val="clear" w:pos="709"/>
                <w:tab w:val="left" w:pos="176"/>
              </w:tabs>
              <w:spacing w:line="276" w:lineRule="auto"/>
              <w:ind w:left="0" w:firstLine="0"/>
              <w:jc w:val="left"/>
              <w:rPr>
                <w:bCs/>
                <w:iCs/>
                <w:szCs w:val="24"/>
                <w:lang w:val="zh-CN"/>
              </w:rPr>
            </w:pPr>
            <w:r w:rsidRPr="00AB29F8">
              <w:rPr>
                <w:bCs/>
                <w:iCs/>
                <w:szCs w:val="24"/>
                <w:lang w:val="zh-CN"/>
              </w:rPr>
              <w:t xml:space="preserve">Posibilitatea de implicare a tuturor elevilor în cercurilor școlare, secțiile sportive </w:t>
            </w:r>
            <w:r w:rsidRPr="00AB29F8">
              <w:rPr>
                <w:b/>
                <w:iCs/>
                <w:szCs w:val="24"/>
                <w:lang w:val="zh-CN"/>
              </w:rPr>
              <w:t xml:space="preserve">(Anexa </w:t>
            </w:r>
            <w:r w:rsidRPr="00AB29F8">
              <w:rPr>
                <w:b/>
                <w:bCs/>
                <w:szCs w:val="24"/>
                <w:lang w:val="zh-CN"/>
              </w:rPr>
              <w:t>2.3.3.2)</w:t>
            </w:r>
            <w:r w:rsidR="00666EB9" w:rsidRPr="00AB29F8">
              <w:rPr>
                <w:b/>
                <w:iCs/>
                <w:szCs w:val="24"/>
                <w:lang w:val="ro-MD"/>
              </w:rPr>
              <w:t>;</w:t>
            </w:r>
          </w:p>
          <w:p w14:paraId="1AB6E5E5" w14:textId="4B30766B" w:rsidR="00D21BDA" w:rsidRPr="00AB29F8" w:rsidRDefault="005A0C9C" w:rsidP="00852C5E">
            <w:pPr>
              <w:pStyle w:val="afc"/>
              <w:numPr>
                <w:ilvl w:val="0"/>
                <w:numId w:val="1"/>
              </w:numPr>
              <w:tabs>
                <w:tab w:val="clear" w:pos="709"/>
                <w:tab w:val="left" w:pos="176"/>
              </w:tabs>
              <w:spacing w:line="276" w:lineRule="auto"/>
              <w:ind w:left="0" w:firstLine="0"/>
              <w:jc w:val="left"/>
              <w:rPr>
                <w:bCs/>
                <w:iCs/>
                <w:szCs w:val="24"/>
                <w:lang w:val="zh-CN"/>
              </w:rPr>
            </w:pPr>
            <w:r w:rsidRPr="00AB29F8">
              <w:rPr>
                <w:bCs/>
                <w:iCs/>
                <w:szCs w:val="24"/>
                <w:lang w:val="zh-CN"/>
              </w:rPr>
              <w:t xml:space="preserve">Asigurarea cu cămin a  elevilor veniți din localitățile rurale </w:t>
            </w:r>
            <w:r w:rsidRPr="00AB29F8">
              <w:rPr>
                <w:b/>
                <w:iCs/>
                <w:szCs w:val="24"/>
                <w:lang w:val="zh-CN"/>
              </w:rPr>
              <w:t xml:space="preserve">(Anexa </w:t>
            </w:r>
            <w:r w:rsidRPr="00AB29F8">
              <w:rPr>
                <w:b/>
                <w:bCs/>
                <w:szCs w:val="24"/>
                <w:lang w:val="zh-CN"/>
              </w:rPr>
              <w:t>2.3.3.3)</w:t>
            </w:r>
            <w:r w:rsidRPr="00AB29F8">
              <w:rPr>
                <w:b/>
                <w:iCs/>
                <w:szCs w:val="24"/>
                <w:lang w:val="zh-CN"/>
              </w:rPr>
              <w:t>.</w:t>
            </w:r>
            <w:r w:rsidR="000541F3" w:rsidRPr="00AB29F8">
              <w:rPr>
                <w:b/>
                <w:iCs/>
                <w:szCs w:val="24"/>
                <w:lang w:val="ro-MD"/>
              </w:rPr>
              <w:t xml:space="preserve"> </w:t>
            </w:r>
          </w:p>
        </w:tc>
      </w:tr>
      <w:tr w:rsidR="00AB29F8" w:rsidRPr="00AB29F8" w14:paraId="0D17E187" w14:textId="77777777" w:rsidTr="00807039">
        <w:tc>
          <w:tcPr>
            <w:tcW w:w="1305" w:type="dxa"/>
          </w:tcPr>
          <w:p w14:paraId="54D92C20"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6476C70" w14:textId="104C2347" w:rsidR="00D21BDA" w:rsidRPr="00AB29F8" w:rsidRDefault="005A0C9C" w:rsidP="008F768E">
            <w:pPr>
              <w:pStyle w:val="afc"/>
              <w:tabs>
                <w:tab w:val="clear" w:pos="709"/>
                <w:tab w:val="left" w:pos="176"/>
                <w:tab w:val="left" w:pos="462"/>
              </w:tabs>
              <w:spacing w:line="276" w:lineRule="auto"/>
              <w:jc w:val="left"/>
              <w:rPr>
                <w:rFonts w:eastAsia="Times New Roman"/>
                <w:i/>
                <w:iCs/>
                <w:szCs w:val="24"/>
                <w:lang w:val="zh-CN" w:eastAsia="zh-CN"/>
              </w:rPr>
            </w:pPr>
            <w:r w:rsidRPr="00AB29F8">
              <w:rPr>
                <w:rFonts w:eastAsia="Times New Roman"/>
                <w:i/>
                <w:iCs/>
                <w:szCs w:val="24"/>
                <w:lang w:val="zh-CN" w:eastAsia="zh-CN"/>
              </w:rPr>
              <w:t>Instituția creează condiții specifice</w:t>
            </w:r>
            <w:r w:rsidRPr="00AB29F8">
              <w:rPr>
                <w:i/>
                <w:szCs w:val="24"/>
                <w:lang w:val="zh-CN" w:eastAsia="zh-CN"/>
              </w:rPr>
              <w:t xml:space="preserve"> necesare pentru respectarea diversității.</w:t>
            </w:r>
            <w:r w:rsidR="008F768E" w:rsidRPr="00AB29F8">
              <w:rPr>
                <w:rFonts w:hint="eastAsia"/>
                <w:i/>
                <w:iCs/>
                <w:szCs w:val="24"/>
                <w:lang w:val="zh-CN" w:eastAsia="zh-CN"/>
              </w:rPr>
              <w:t xml:space="preserve"> </w:t>
            </w:r>
            <w:r w:rsidRPr="00AB29F8">
              <w:rPr>
                <w:i/>
                <w:szCs w:val="24"/>
                <w:lang w:val="zh-CN" w:eastAsia="zh-CN"/>
              </w:rPr>
              <w:t>Instituția valorifică moderat capacitatea de socializare al elevilor și resursele de identificare și dizolvare a stereotipurilor și prejudecăților.</w:t>
            </w:r>
          </w:p>
        </w:tc>
      </w:tr>
      <w:tr w:rsidR="00AB29F8" w:rsidRPr="00AB29F8" w14:paraId="5A9C9051" w14:textId="77777777" w:rsidTr="00807039">
        <w:tc>
          <w:tcPr>
            <w:tcW w:w="1305" w:type="dxa"/>
          </w:tcPr>
          <w:p w14:paraId="6833AD8A"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835" w:type="dxa"/>
            <w:vAlign w:val="center"/>
          </w:tcPr>
          <w:p w14:paraId="21957B80" w14:textId="77777777" w:rsidR="00D21BDA" w:rsidRPr="00AB29F8" w:rsidRDefault="005A0C9C" w:rsidP="00807039">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969" w:type="dxa"/>
            <w:vAlign w:val="center"/>
          </w:tcPr>
          <w:p w14:paraId="7EAF9458" w14:textId="77777777" w:rsidR="00D21BDA" w:rsidRPr="00AB29F8" w:rsidRDefault="005A0C9C" w:rsidP="00807039">
            <w:pPr>
              <w:spacing w:line="276" w:lineRule="auto"/>
              <w:jc w:val="center"/>
              <w:rPr>
                <w:szCs w:val="24"/>
                <w:lang w:val="zh-CN"/>
              </w:rPr>
            </w:pPr>
            <w:r w:rsidRPr="00AB29F8">
              <w:rPr>
                <w:szCs w:val="24"/>
                <w:lang w:val="zh-CN"/>
              </w:rPr>
              <w:t>Autoevaluare conform criteriilor: -0,5</w:t>
            </w:r>
          </w:p>
        </w:tc>
        <w:tc>
          <w:tcPr>
            <w:tcW w:w="2410" w:type="dxa"/>
            <w:vAlign w:val="center"/>
          </w:tcPr>
          <w:p w14:paraId="30DAF2AC" w14:textId="77777777" w:rsidR="00D21BDA" w:rsidRPr="00AB29F8" w:rsidRDefault="005A0C9C" w:rsidP="00807039">
            <w:pPr>
              <w:spacing w:line="276" w:lineRule="auto"/>
              <w:jc w:val="center"/>
              <w:rPr>
                <w:szCs w:val="24"/>
                <w:lang w:val="zh-CN"/>
              </w:rPr>
            </w:pPr>
            <w:r w:rsidRPr="00AB29F8">
              <w:rPr>
                <w:szCs w:val="24"/>
                <w:lang w:val="zh-CN"/>
              </w:rPr>
              <w:t>Punctaj acordat: - 1</w:t>
            </w:r>
          </w:p>
        </w:tc>
      </w:tr>
    </w:tbl>
    <w:p w14:paraId="4359597A" w14:textId="77777777" w:rsidR="00D21BDA" w:rsidRPr="00AB29F8" w:rsidRDefault="00D21BDA" w:rsidP="005A0C9C">
      <w:pPr>
        <w:spacing w:line="276" w:lineRule="auto"/>
        <w:jc w:val="left"/>
        <w:rPr>
          <w:szCs w:val="24"/>
          <w:lang w:val="zh-CN" w:eastAsia="zh-CN"/>
        </w:rPr>
      </w:pPr>
    </w:p>
    <w:p w14:paraId="55CA864B"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558ED771" w14:textId="77777777" w:rsidR="00D21BDA" w:rsidRPr="00AB29F8" w:rsidRDefault="005A0C9C" w:rsidP="005A0C9C">
      <w:pPr>
        <w:spacing w:line="276" w:lineRule="auto"/>
        <w:jc w:val="left"/>
        <w:rPr>
          <w:szCs w:val="24"/>
          <w:lang w:val="zh-CN"/>
        </w:rPr>
      </w:pPr>
      <w:r w:rsidRPr="00AB29F8">
        <w:rPr>
          <w:b/>
          <w:bCs/>
          <w:szCs w:val="24"/>
          <w:lang w:val="zh-CN"/>
        </w:rPr>
        <w:t>Indicator 2.3.4.</w:t>
      </w:r>
      <w:r w:rsidRPr="00AB29F8">
        <w:rPr>
          <w:szCs w:val="24"/>
          <w:lang w:val="zh-CN"/>
        </w:rPr>
        <w:t xml:space="preserve"> Reflectarea, în activitățile curriculare și extracurriculare, în acțiunile elevilor și ale cadrelor didactice, a viziunilor democratice de conviețuire armonioasă într-o societate interculturală, a modului de promovare a valorilor multiculturale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551"/>
        <w:gridCol w:w="4111"/>
        <w:gridCol w:w="2580"/>
      </w:tblGrid>
      <w:tr w:rsidR="00AB29F8" w:rsidRPr="00AB29F8" w14:paraId="3B05D750" w14:textId="77777777" w:rsidTr="000B1261">
        <w:tc>
          <w:tcPr>
            <w:tcW w:w="1277" w:type="dxa"/>
          </w:tcPr>
          <w:p w14:paraId="6D3BE05B" w14:textId="5E63793E" w:rsidR="00D21BDA" w:rsidRPr="00AB29F8" w:rsidRDefault="005A0C9C" w:rsidP="005A0C9C">
            <w:pPr>
              <w:spacing w:line="276" w:lineRule="auto"/>
              <w:jc w:val="left"/>
              <w:rPr>
                <w:szCs w:val="24"/>
                <w:lang w:val="zh-CN"/>
              </w:rPr>
            </w:pPr>
            <w:r w:rsidRPr="00AB29F8">
              <w:rPr>
                <w:szCs w:val="24"/>
                <w:lang w:val="zh-CN"/>
              </w:rPr>
              <w:t xml:space="preserve"> Dovezi </w:t>
            </w:r>
          </w:p>
        </w:tc>
        <w:tc>
          <w:tcPr>
            <w:tcW w:w="9242" w:type="dxa"/>
            <w:gridSpan w:val="3"/>
          </w:tcPr>
          <w:p w14:paraId="2D1B06B6" w14:textId="2FC55D59" w:rsidR="00D21BDA" w:rsidRPr="00AB29F8" w:rsidRDefault="005A0C9C" w:rsidP="00807039">
            <w:pPr>
              <w:pStyle w:val="afc"/>
              <w:numPr>
                <w:ilvl w:val="0"/>
                <w:numId w:val="1"/>
              </w:numPr>
              <w:tabs>
                <w:tab w:val="clear" w:pos="709"/>
                <w:tab w:val="left" w:pos="204"/>
              </w:tabs>
              <w:spacing w:line="276" w:lineRule="auto"/>
              <w:ind w:left="0" w:firstLine="0"/>
              <w:jc w:val="left"/>
              <w:rPr>
                <w:iCs/>
                <w:szCs w:val="24"/>
                <w:lang w:val="zh-CN" w:eastAsia="zh-CN"/>
              </w:rPr>
            </w:pPr>
            <w:r w:rsidRPr="00AB29F8">
              <w:rPr>
                <w:iCs/>
                <w:szCs w:val="24"/>
                <w:lang w:val="zh-CN" w:eastAsia="zh-CN"/>
              </w:rPr>
              <w:t>Prezența simbolurilor stat</w:t>
            </w:r>
            <w:r w:rsidR="000541F3" w:rsidRPr="00AB29F8">
              <w:rPr>
                <w:iCs/>
                <w:szCs w:val="24"/>
                <w:lang w:val="zh-CN" w:eastAsia="zh-CN"/>
              </w:rPr>
              <w:t xml:space="preserve">ale în instituția de învățământ </w:t>
            </w:r>
            <w:r w:rsidR="00852C5E" w:rsidRPr="00AB29F8">
              <w:rPr>
                <w:b/>
                <w:iCs/>
                <w:szCs w:val="24"/>
                <w:lang w:val="zh-CN" w:eastAsia="zh-CN"/>
              </w:rPr>
              <w:t>(</w:t>
            </w:r>
            <w:r w:rsidRPr="00AB29F8">
              <w:rPr>
                <w:b/>
                <w:iCs/>
                <w:szCs w:val="24"/>
                <w:lang w:val="zh-CN" w:eastAsia="zh-CN"/>
              </w:rPr>
              <w:t xml:space="preserve">Anexa </w:t>
            </w:r>
            <w:r w:rsidRPr="00AB29F8">
              <w:rPr>
                <w:b/>
                <w:bCs/>
                <w:szCs w:val="24"/>
                <w:lang w:val="zh-CN" w:eastAsia="zh-CN"/>
              </w:rPr>
              <w:t>2.3.4.1)</w:t>
            </w:r>
            <w:r w:rsidR="000541F3" w:rsidRPr="00AB29F8">
              <w:rPr>
                <w:rFonts w:hint="eastAsia"/>
                <w:b/>
                <w:iCs/>
                <w:szCs w:val="24"/>
                <w:lang w:val="fr-FR" w:eastAsia="zh-CN"/>
              </w:rPr>
              <w:t>;</w:t>
            </w:r>
          </w:p>
          <w:p w14:paraId="00DD2D24" w14:textId="5F7E1783" w:rsidR="00D21BDA" w:rsidRPr="00AB29F8" w:rsidRDefault="005A0C9C" w:rsidP="00807039">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Diplomele de participa</w:t>
            </w:r>
            <w:r w:rsidR="00A246B2" w:rsidRPr="00AB29F8">
              <w:rPr>
                <w:iCs/>
                <w:szCs w:val="24"/>
                <w:lang w:val="zh-CN"/>
              </w:rPr>
              <w:t>re la concursul „Limba noastră-i</w:t>
            </w:r>
            <w:r w:rsidRPr="00AB29F8">
              <w:rPr>
                <w:iCs/>
                <w:szCs w:val="24"/>
                <w:lang w:val="zh-CN"/>
              </w:rPr>
              <w:t xml:space="preserve"> o comoară”, ediția a IV-a, Tema: </w:t>
            </w:r>
            <w:r w:rsidR="000541F3" w:rsidRPr="00AB29F8">
              <w:rPr>
                <w:i/>
                <w:iCs/>
                <w:szCs w:val="24"/>
                <w:lang w:val="zh-CN"/>
              </w:rPr>
              <w:t>Divesitatea culturală</w:t>
            </w:r>
            <w:r w:rsidRPr="00AB29F8">
              <w:rPr>
                <w:b/>
                <w:iCs/>
                <w:szCs w:val="24"/>
                <w:lang w:val="zh-CN"/>
              </w:rPr>
              <w:t xml:space="preserve"> (Anexa </w:t>
            </w:r>
            <w:r w:rsidRPr="00AB29F8">
              <w:rPr>
                <w:b/>
                <w:bCs/>
                <w:szCs w:val="24"/>
                <w:lang w:val="zh-CN"/>
              </w:rPr>
              <w:t>2.3.4.2)</w:t>
            </w:r>
            <w:r w:rsidR="00666EB9" w:rsidRPr="00AB29F8">
              <w:rPr>
                <w:b/>
                <w:iCs/>
                <w:szCs w:val="24"/>
                <w:lang w:val="fr-FR"/>
              </w:rPr>
              <w:t>;</w:t>
            </w:r>
          </w:p>
          <w:p w14:paraId="40197A52" w14:textId="7B028D57" w:rsidR="00D21BDA" w:rsidRPr="00AB29F8" w:rsidRDefault="005A0C9C" w:rsidP="00807039">
            <w:pPr>
              <w:pStyle w:val="afc"/>
              <w:numPr>
                <w:ilvl w:val="0"/>
                <w:numId w:val="1"/>
              </w:numPr>
              <w:tabs>
                <w:tab w:val="clear" w:pos="709"/>
                <w:tab w:val="left" w:pos="204"/>
              </w:tabs>
              <w:spacing w:before="240" w:line="276" w:lineRule="auto"/>
              <w:ind w:left="0" w:firstLine="0"/>
              <w:jc w:val="left"/>
              <w:rPr>
                <w:iCs/>
                <w:szCs w:val="24"/>
                <w:lang w:val="zh-CN"/>
              </w:rPr>
            </w:pPr>
            <w:r w:rsidRPr="00AB29F8">
              <w:rPr>
                <w:bCs/>
                <w:iCs/>
                <w:szCs w:val="24"/>
                <w:lang w:val="zh-CN"/>
              </w:rPr>
              <w:t>Training</w:t>
            </w:r>
            <w:r w:rsidR="000541F3" w:rsidRPr="00AB29F8">
              <w:rPr>
                <w:bCs/>
                <w:iCs/>
                <w:szCs w:val="24"/>
                <w:lang w:val="ro-MD"/>
              </w:rPr>
              <w:t xml:space="preserve"> cu </w:t>
            </w:r>
            <w:r w:rsidR="00852C5E" w:rsidRPr="00AB29F8">
              <w:rPr>
                <w:bCs/>
                <w:iCs/>
                <w:szCs w:val="24"/>
                <w:lang w:val="ro-MD"/>
              </w:rPr>
              <w:t>membrii CE</w:t>
            </w:r>
            <w:r w:rsidR="000541F3" w:rsidRPr="00AB29F8">
              <w:rPr>
                <w:bCs/>
                <w:iCs/>
                <w:szCs w:val="24"/>
                <w:lang w:val="ro-MD"/>
              </w:rPr>
              <w:t xml:space="preserve"> din </w:t>
            </w:r>
            <w:r w:rsidR="00852C5E" w:rsidRPr="00AB29F8">
              <w:rPr>
                <w:bCs/>
                <w:iCs/>
                <w:szCs w:val="24"/>
                <w:lang w:val="ro-MD"/>
              </w:rPr>
              <w:t>13.12.2021</w:t>
            </w:r>
            <w:r w:rsidRPr="00AB29F8">
              <w:rPr>
                <w:bCs/>
                <w:iCs/>
                <w:szCs w:val="24"/>
                <w:lang w:val="zh-CN"/>
              </w:rPr>
              <w:t>„Tinerii și libertatea”</w:t>
            </w:r>
            <w:r w:rsidRPr="00AB29F8">
              <w:rPr>
                <w:b/>
                <w:iCs/>
                <w:szCs w:val="24"/>
                <w:lang w:val="zh-CN"/>
              </w:rPr>
              <w:t xml:space="preserve"> (Anexa </w:t>
            </w:r>
            <w:r w:rsidR="00807039" w:rsidRPr="00AB29F8">
              <w:rPr>
                <w:b/>
                <w:bCs/>
                <w:szCs w:val="24"/>
                <w:lang w:val="zh-CN"/>
              </w:rPr>
              <w:t>2.3.4.3</w:t>
            </w:r>
            <w:r w:rsidRPr="00AB29F8">
              <w:rPr>
                <w:b/>
                <w:bCs/>
                <w:szCs w:val="24"/>
                <w:lang w:val="zh-CN"/>
              </w:rPr>
              <w:t>)</w:t>
            </w:r>
            <w:r w:rsidR="00666EB9" w:rsidRPr="00AB29F8">
              <w:rPr>
                <w:b/>
                <w:iCs/>
                <w:szCs w:val="24"/>
              </w:rPr>
              <w:t>;</w:t>
            </w:r>
          </w:p>
          <w:p w14:paraId="2C767721" w14:textId="58F247F1" w:rsidR="00D21BDA" w:rsidRPr="00AB29F8" w:rsidRDefault="005A0C9C" w:rsidP="00807039">
            <w:pPr>
              <w:pStyle w:val="afc"/>
              <w:numPr>
                <w:ilvl w:val="0"/>
                <w:numId w:val="1"/>
              </w:numPr>
              <w:tabs>
                <w:tab w:val="clear" w:pos="709"/>
                <w:tab w:val="left" w:pos="204"/>
              </w:tabs>
              <w:spacing w:before="240" w:line="276" w:lineRule="auto"/>
              <w:ind w:left="0" w:firstLine="0"/>
              <w:jc w:val="left"/>
              <w:rPr>
                <w:iCs/>
                <w:szCs w:val="24"/>
                <w:lang w:val="zh-CN"/>
              </w:rPr>
            </w:pPr>
            <w:r w:rsidRPr="00AB29F8">
              <w:rPr>
                <w:bCs/>
                <w:iCs/>
                <w:szCs w:val="24"/>
                <w:lang w:val="zh-CN"/>
              </w:rPr>
              <w:t>Seminar practic</w:t>
            </w:r>
            <w:r w:rsidR="000541F3" w:rsidRPr="00AB29F8">
              <w:rPr>
                <w:bCs/>
                <w:iCs/>
                <w:szCs w:val="24"/>
                <w:lang w:val="ro-MD"/>
              </w:rPr>
              <w:t xml:space="preserve"> din </w:t>
            </w:r>
            <w:r w:rsidRPr="00AB29F8">
              <w:rPr>
                <w:bCs/>
                <w:iCs/>
                <w:szCs w:val="24"/>
                <w:lang w:val="zh-CN"/>
              </w:rPr>
              <w:t>„Toleranța și acceptarea”</w:t>
            </w:r>
            <w:r w:rsidRPr="00AB29F8">
              <w:rPr>
                <w:b/>
                <w:iCs/>
                <w:szCs w:val="24"/>
                <w:lang w:val="zh-CN"/>
              </w:rPr>
              <w:t xml:space="preserve"> (Anexa </w:t>
            </w:r>
            <w:r w:rsidR="00807039" w:rsidRPr="00AB29F8">
              <w:rPr>
                <w:b/>
                <w:bCs/>
                <w:szCs w:val="24"/>
                <w:lang w:val="zh-CN"/>
              </w:rPr>
              <w:t>2.3.4.4</w:t>
            </w:r>
            <w:r w:rsidRPr="00AB29F8">
              <w:rPr>
                <w:b/>
                <w:bCs/>
                <w:szCs w:val="24"/>
                <w:lang w:val="zh-CN"/>
              </w:rPr>
              <w:t>)</w:t>
            </w:r>
            <w:r w:rsidR="00666EB9" w:rsidRPr="00AB29F8">
              <w:rPr>
                <w:b/>
                <w:iCs/>
                <w:szCs w:val="24"/>
              </w:rPr>
              <w:t>;</w:t>
            </w:r>
          </w:p>
          <w:p w14:paraId="29F613CA" w14:textId="222CCFB4" w:rsidR="00D21BDA" w:rsidRPr="00AB29F8" w:rsidRDefault="005A0C9C" w:rsidP="00852C5E">
            <w:pPr>
              <w:pStyle w:val="afc"/>
              <w:numPr>
                <w:ilvl w:val="0"/>
                <w:numId w:val="1"/>
              </w:numPr>
              <w:tabs>
                <w:tab w:val="clear" w:pos="709"/>
                <w:tab w:val="left" w:pos="204"/>
              </w:tabs>
              <w:spacing w:before="240" w:line="276" w:lineRule="auto"/>
              <w:ind w:left="0" w:firstLine="0"/>
              <w:jc w:val="left"/>
              <w:rPr>
                <w:iCs/>
                <w:szCs w:val="24"/>
                <w:lang w:val="zh-CN"/>
              </w:rPr>
            </w:pPr>
            <w:r w:rsidRPr="00AB29F8">
              <w:rPr>
                <w:bCs/>
                <w:iCs/>
                <w:szCs w:val="24"/>
                <w:lang w:val="zh-CN"/>
              </w:rPr>
              <w:t>Atelierul practic</w:t>
            </w:r>
            <w:r w:rsidR="000541F3" w:rsidRPr="00AB29F8">
              <w:rPr>
                <w:bCs/>
                <w:iCs/>
                <w:szCs w:val="24"/>
                <w:lang w:val="ro-MD"/>
              </w:rPr>
              <w:t xml:space="preserve"> din</w:t>
            </w:r>
            <w:r w:rsidR="00852C5E" w:rsidRPr="00AB29F8">
              <w:rPr>
                <w:bCs/>
                <w:iCs/>
                <w:szCs w:val="24"/>
                <w:lang w:val="ro-MD"/>
              </w:rPr>
              <w:t xml:space="preserve"> 18.11.21</w:t>
            </w:r>
            <w:r w:rsidRPr="00AB29F8">
              <w:rPr>
                <w:b/>
                <w:iCs/>
                <w:szCs w:val="24"/>
                <w:lang w:val="zh-CN"/>
              </w:rPr>
              <w:t xml:space="preserve"> </w:t>
            </w:r>
            <w:r w:rsidRPr="00AB29F8">
              <w:rPr>
                <w:bCs/>
                <w:iCs/>
                <w:szCs w:val="24"/>
                <w:lang w:val="zh-CN"/>
              </w:rPr>
              <w:t>„Metode interactive de participare la viața școlară”</w:t>
            </w:r>
            <w:r w:rsidRPr="00AB29F8">
              <w:rPr>
                <w:b/>
                <w:iCs/>
                <w:szCs w:val="24"/>
                <w:lang w:val="zh-CN"/>
              </w:rPr>
              <w:t xml:space="preserve"> (Anexa </w:t>
            </w:r>
            <w:r w:rsidR="00807039" w:rsidRPr="00AB29F8">
              <w:rPr>
                <w:b/>
                <w:bCs/>
                <w:szCs w:val="24"/>
                <w:lang w:val="zh-CN"/>
              </w:rPr>
              <w:t>2.3.4.5</w:t>
            </w:r>
            <w:r w:rsidRPr="00AB29F8">
              <w:rPr>
                <w:b/>
                <w:bCs/>
                <w:szCs w:val="24"/>
                <w:lang w:val="zh-CN"/>
              </w:rPr>
              <w:t>)</w:t>
            </w:r>
            <w:r w:rsidR="00852C5E" w:rsidRPr="00AB29F8">
              <w:rPr>
                <w:b/>
                <w:bCs/>
                <w:szCs w:val="24"/>
                <w:lang w:val="zh-CN"/>
              </w:rPr>
              <w:t> </w:t>
            </w:r>
            <w:r w:rsidR="00852C5E" w:rsidRPr="00AB29F8">
              <w:rPr>
                <w:b/>
                <w:iCs/>
                <w:szCs w:val="24"/>
                <w:lang w:val="fr-FR"/>
              </w:rPr>
              <w:t>;</w:t>
            </w:r>
          </w:p>
          <w:p w14:paraId="3B391604" w14:textId="26B3C600" w:rsidR="00852C5E" w:rsidRPr="00AB29F8" w:rsidRDefault="00852C5E" w:rsidP="00852C5E">
            <w:pPr>
              <w:pStyle w:val="afc"/>
              <w:numPr>
                <w:ilvl w:val="0"/>
                <w:numId w:val="1"/>
              </w:numPr>
              <w:tabs>
                <w:tab w:val="clear" w:pos="709"/>
                <w:tab w:val="left" w:pos="204"/>
              </w:tabs>
              <w:spacing w:before="240" w:line="276" w:lineRule="auto"/>
              <w:ind w:left="0" w:firstLine="0"/>
              <w:jc w:val="left"/>
              <w:rPr>
                <w:iCs/>
                <w:szCs w:val="24"/>
                <w:lang w:val="zh-CN"/>
              </w:rPr>
            </w:pPr>
            <w:r w:rsidRPr="00AB29F8">
              <w:rPr>
                <w:iCs/>
                <w:szCs w:val="24"/>
                <w:lang w:val="fr-FR" w:eastAsia="zh-CN"/>
              </w:rPr>
              <w:t>Activitate</w:t>
            </w:r>
            <w:r w:rsidRPr="00AB29F8">
              <w:rPr>
                <w:rFonts w:hint="eastAsia"/>
                <w:iCs/>
                <w:szCs w:val="24"/>
                <w:lang w:val="fr-FR" w:eastAsia="zh-CN"/>
              </w:rPr>
              <w:t xml:space="preserve"> </w:t>
            </w:r>
            <w:r w:rsidRPr="00AB29F8">
              <w:rPr>
                <w:iCs/>
                <w:szCs w:val="24"/>
                <w:lang w:val="fr-FR" w:eastAsia="zh-CN"/>
              </w:rPr>
              <w:t xml:space="preserve">de mentorat </w:t>
            </w:r>
            <w:r w:rsidRPr="00AB29F8">
              <w:rPr>
                <w:i/>
                <w:iCs/>
                <w:szCs w:val="24"/>
                <w:lang w:val="fr-FR" w:eastAsia="zh-CN"/>
              </w:rPr>
              <w:t>Participarea fiecăruia aduce schimbarea</w:t>
            </w:r>
            <w:r w:rsidRPr="00AB29F8">
              <w:rPr>
                <w:iCs/>
                <w:szCs w:val="24"/>
                <w:lang w:val="fr-FR" w:eastAsia="zh-CN"/>
              </w:rPr>
              <w:t>, 23.11.2021</w:t>
            </w:r>
            <w:r w:rsidRPr="00AB29F8">
              <w:rPr>
                <w:b/>
                <w:iCs/>
                <w:szCs w:val="24"/>
                <w:lang w:val="fr-FR" w:eastAsia="zh-CN"/>
              </w:rPr>
              <w:t xml:space="preserve"> </w:t>
            </w:r>
            <w:r w:rsidRPr="00AB29F8">
              <w:rPr>
                <w:b/>
                <w:iCs/>
                <w:szCs w:val="24"/>
                <w:lang w:val="zh-CN"/>
              </w:rPr>
              <w:t xml:space="preserve">(Anexa </w:t>
            </w:r>
            <w:r w:rsidRPr="00AB29F8">
              <w:rPr>
                <w:b/>
                <w:bCs/>
                <w:szCs w:val="24"/>
                <w:lang w:val="zh-CN"/>
              </w:rPr>
              <w:t>2.3.4.</w:t>
            </w:r>
            <w:r w:rsidR="003971CC" w:rsidRPr="00AB29F8">
              <w:rPr>
                <w:b/>
                <w:bCs/>
                <w:szCs w:val="24"/>
                <w:lang w:val="ro-MD"/>
              </w:rPr>
              <w:t>6</w:t>
            </w:r>
            <w:r w:rsidRPr="00AB29F8">
              <w:rPr>
                <w:b/>
                <w:bCs/>
                <w:szCs w:val="24"/>
                <w:lang w:val="zh-CN"/>
              </w:rPr>
              <w:t>)</w:t>
            </w:r>
            <w:r w:rsidRPr="00AB29F8">
              <w:rPr>
                <w:b/>
                <w:iCs/>
                <w:szCs w:val="24"/>
                <w:lang w:val="fr-FR"/>
              </w:rPr>
              <w:t>;</w:t>
            </w:r>
          </w:p>
          <w:p w14:paraId="57C4FC09" w14:textId="35CBEE6B" w:rsidR="00852C5E" w:rsidRPr="00AB29F8" w:rsidRDefault="00852C5E" w:rsidP="00237B3A">
            <w:pPr>
              <w:pStyle w:val="afc"/>
              <w:numPr>
                <w:ilvl w:val="0"/>
                <w:numId w:val="1"/>
              </w:numPr>
              <w:tabs>
                <w:tab w:val="clear" w:pos="709"/>
                <w:tab w:val="left" w:pos="204"/>
              </w:tabs>
              <w:spacing w:before="240" w:line="276" w:lineRule="auto"/>
              <w:ind w:left="0" w:firstLine="0"/>
              <w:jc w:val="left"/>
              <w:rPr>
                <w:iCs/>
                <w:szCs w:val="24"/>
                <w:lang w:val="zh-CN"/>
              </w:rPr>
            </w:pPr>
            <w:r w:rsidRPr="00AB29F8">
              <w:rPr>
                <w:b/>
                <w:iCs/>
                <w:szCs w:val="24"/>
                <w:lang w:val="fr-FR" w:eastAsia="zh-CN"/>
              </w:rPr>
              <w:t xml:space="preserve"> </w:t>
            </w:r>
            <w:r w:rsidRPr="00AB29F8">
              <w:rPr>
                <w:iCs/>
                <w:szCs w:val="24"/>
                <w:lang w:val="fr-FR" w:eastAsia="zh-CN"/>
              </w:rPr>
              <w:t xml:space="preserve">Activitate de mentorat </w:t>
            </w:r>
            <w:r w:rsidRPr="00AB29F8">
              <w:rPr>
                <w:i/>
                <w:iCs/>
                <w:szCs w:val="24"/>
                <w:lang w:val="fr-FR" w:eastAsia="zh-CN"/>
              </w:rPr>
              <w:t>Parteneriatul</w:t>
            </w:r>
            <w:r w:rsidR="00237B3A" w:rsidRPr="00AB29F8">
              <w:rPr>
                <w:i/>
                <w:iCs/>
                <w:szCs w:val="24"/>
                <w:lang w:val="fr-FR" w:eastAsia="zh-CN"/>
              </w:rPr>
              <w:t xml:space="preserve"> </w:t>
            </w:r>
            <w:r w:rsidRPr="00AB29F8">
              <w:rPr>
                <w:i/>
                <w:iCs/>
                <w:szCs w:val="24"/>
                <w:lang w:val="fr-FR" w:eastAsia="zh-CN"/>
              </w:rPr>
              <w:t>-</w:t>
            </w:r>
            <w:r w:rsidR="00237B3A" w:rsidRPr="00AB29F8">
              <w:rPr>
                <w:i/>
                <w:iCs/>
                <w:szCs w:val="24"/>
                <w:lang w:val="fr-FR" w:eastAsia="zh-CN"/>
              </w:rPr>
              <w:t xml:space="preserve"> </w:t>
            </w:r>
            <w:r w:rsidRPr="00AB29F8">
              <w:rPr>
                <w:i/>
                <w:iCs/>
                <w:szCs w:val="24"/>
                <w:lang w:val="fr-FR" w:eastAsia="zh-CN"/>
              </w:rPr>
              <w:t>metodă activă de participarela viața școlară</w:t>
            </w:r>
            <w:r w:rsidRPr="00AB29F8">
              <w:rPr>
                <w:iCs/>
                <w:szCs w:val="24"/>
                <w:lang w:val="fr-FR" w:eastAsia="zh-CN"/>
              </w:rPr>
              <w:t xml:space="preserve"> </w:t>
            </w:r>
            <w:r w:rsidRPr="00AB29F8">
              <w:rPr>
                <w:b/>
                <w:iCs/>
                <w:szCs w:val="24"/>
                <w:lang w:val="zh-CN"/>
              </w:rPr>
              <w:t xml:space="preserve">(Anexa </w:t>
            </w:r>
            <w:r w:rsidR="003971CC" w:rsidRPr="00AB29F8">
              <w:rPr>
                <w:b/>
                <w:bCs/>
                <w:szCs w:val="24"/>
                <w:lang w:val="zh-CN"/>
              </w:rPr>
              <w:t>2.3.4.7</w:t>
            </w:r>
            <w:r w:rsidRPr="00AB29F8">
              <w:rPr>
                <w:b/>
                <w:bCs/>
                <w:szCs w:val="24"/>
                <w:lang w:val="zh-CN"/>
              </w:rPr>
              <w:t>)</w:t>
            </w:r>
            <w:r w:rsidR="003971CC" w:rsidRPr="00AB29F8">
              <w:rPr>
                <w:b/>
                <w:bCs/>
                <w:szCs w:val="24"/>
                <w:lang w:val="ro-MD"/>
              </w:rPr>
              <w:t>.</w:t>
            </w:r>
            <w:r w:rsidR="00237B3A" w:rsidRPr="00AB29F8">
              <w:rPr>
                <w:iCs/>
                <w:szCs w:val="24"/>
                <w:lang w:val="zh-CN"/>
              </w:rPr>
              <w:t xml:space="preserve"> </w:t>
            </w:r>
          </w:p>
        </w:tc>
      </w:tr>
      <w:tr w:rsidR="00AB29F8" w:rsidRPr="00AB29F8" w14:paraId="0E5954BF" w14:textId="77777777" w:rsidTr="000B1261">
        <w:tc>
          <w:tcPr>
            <w:tcW w:w="1277" w:type="dxa"/>
          </w:tcPr>
          <w:p w14:paraId="6A21DD12"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42" w:type="dxa"/>
            <w:gridSpan w:val="3"/>
          </w:tcPr>
          <w:p w14:paraId="77F508A3" w14:textId="53F213BD" w:rsidR="00D21BDA" w:rsidRPr="00AB29F8" w:rsidRDefault="005A0C9C" w:rsidP="008F768E">
            <w:pPr>
              <w:pStyle w:val="afc"/>
              <w:tabs>
                <w:tab w:val="clear" w:pos="709"/>
                <w:tab w:val="left" w:pos="204"/>
                <w:tab w:val="left" w:pos="321"/>
              </w:tabs>
              <w:spacing w:line="276" w:lineRule="auto"/>
              <w:jc w:val="left"/>
              <w:rPr>
                <w:i/>
                <w:szCs w:val="24"/>
                <w:lang w:val="zh-CN"/>
              </w:rPr>
            </w:pPr>
            <w:r w:rsidRPr="00AB29F8">
              <w:rPr>
                <w:rFonts w:eastAsia="Times New Roman"/>
                <w:i/>
                <w:iCs/>
                <w:szCs w:val="24"/>
                <w:lang w:val="zh-CN"/>
              </w:rPr>
              <w:t>În instituție se proiectează puține activități educaționale prin care</w:t>
            </w:r>
            <w:r w:rsidRPr="00AB29F8">
              <w:rPr>
                <w:i/>
                <w:szCs w:val="24"/>
                <w:lang w:val="zh-CN"/>
              </w:rPr>
              <w:t xml:space="preserve"> acțiunile elevilor și ale cadrelor didactice reflectă anumite viziuni democratice de conviețuire armonioasă într-o societate interculturală. Instituția promovează preponderent formal valorile multiculturale.</w:t>
            </w:r>
          </w:p>
        </w:tc>
      </w:tr>
      <w:tr w:rsidR="00AB29F8" w:rsidRPr="00AB29F8" w14:paraId="7C30D183" w14:textId="77777777" w:rsidTr="000B1261">
        <w:tc>
          <w:tcPr>
            <w:tcW w:w="1277" w:type="dxa"/>
          </w:tcPr>
          <w:p w14:paraId="1414DCDC"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1" w:type="dxa"/>
            <w:vAlign w:val="center"/>
          </w:tcPr>
          <w:p w14:paraId="7F69A39B" w14:textId="77777777" w:rsidR="00D21BDA" w:rsidRPr="00AB29F8" w:rsidRDefault="005A0C9C" w:rsidP="00807039">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12B680A6" w14:textId="77777777" w:rsidR="00D21BDA" w:rsidRPr="00AB29F8" w:rsidRDefault="005A0C9C" w:rsidP="00807039">
            <w:pPr>
              <w:spacing w:line="276" w:lineRule="auto"/>
              <w:jc w:val="center"/>
              <w:rPr>
                <w:szCs w:val="24"/>
                <w:lang w:val="zh-CN"/>
              </w:rPr>
            </w:pPr>
            <w:r w:rsidRPr="00AB29F8">
              <w:rPr>
                <w:szCs w:val="24"/>
                <w:lang w:val="zh-CN"/>
              </w:rPr>
              <w:t>Autoevaluare conform criteriilor: -0,25</w:t>
            </w:r>
          </w:p>
        </w:tc>
        <w:tc>
          <w:tcPr>
            <w:tcW w:w="2580" w:type="dxa"/>
            <w:vAlign w:val="center"/>
          </w:tcPr>
          <w:p w14:paraId="7E722636" w14:textId="77777777" w:rsidR="00D21BDA" w:rsidRPr="00AB29F8" w:rsidRDefault="005A0C9C" w:rsidP="00807039">
            <w:pPr>
              <w:spacing w:line="276" w:lineRule="auto"/>
              <w:jc w:val="center"/>
              <w:rPr>
                <w:szCs w:val="24"/>
                <w:lang w:val="zh-CN"/>
              </w:rPr>
            </w:pPr>
            <w:r w:rsidRPr="00AB29F8">
              <w:rPr>
                <w:szCs w:val="24"/>
                <w:lang w:val="zh-CN"/>
              </w:rPr>
              <w:t>Punctaj acordat: - 0,50</w:t>
            </w:r>
          </w:p>
        </w:tc>
      </w:tr>
      <w:tr w:rsidR="00AB29F8" w:rsidRPr="00AB29F8" w14:paraId="3CFDC1B3" w14:textId="77777777" w:rsidTr="000B1261">
        <w:tc>
          <w:tcPr>
            <w:tcW w:w="7939" w:type="dxa"/>
            <w:gridSpan w:val="3"/>
          </w:tcPr>
          <w:p w14:paraId="77E27E01"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580" w:type="dxa"/>
          </w:tcPr>
          <w:p w14:paraId="4708F076" w14:textId="77777777" w:rsidR="00D21BDA" w:rsidRPr="00AB29F8" w:rsidRDefault="005A0C9C" w:rsidP="005A0C9C">
            <w:pPr>
              <w:spacing w:line="276" w:lineRule="auto"/>
              <w:jc w:val="right"/>
              <w:rPr>
                <w:b/>
                <w:bCs/>
                <w:szCs w:val="24"/>
                <w:lang w:val="zh-CN"/>
              </w:rPr>
            </w:pPr>
            <w:r w:rsidRPr="00AB29F8">
              <w:rPr>
                <w:b/>
                <w:bCs/>
                <w:szCs w:val="24"/>
                <w:lang w:val="zh-CN"/>
              </w:rPr>
              <w:t>2,75</w:t>
            </w:r>
          </w:p>
        </w:tc>
      </w:tr>
    </w:tbl>
    <w:p w14:paraId="0620A73D" w14:textId="77777777" w:rsidR="00D21BDA" w:rsidRPr="00AB29F8" w:rsidRDefault="00D21BDA" w:rsidP="005A0C9C">
      <w:pPr>
        <w:spacing w:line="276" w:lineRule="auto"/>
        <w:jc w:val="left"/>
        <w:rPr>
          <w:szCs w:val="24"/>
          <w:lang w:val="zh-CN"/>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3827"/>
        <w:gridCol w:w="4961"/>
      </w:tblGrid>
      <w:tr w:rsidR="00AB29F8" w:rsidRPr="00AB29F8" w14:paraId="0B3F7E6A" w14:textId="77777777" w:rsidTr="000B1261">
        <w:tc>
          <w:tcPr>
            <w:tcW w:w="1731" w:type="dxa"/>
            <w:vMerge w:val="restart"/>
          </w:tcPr>
          <w:p w14:paraId="343A1565" w14:textId="77777777" w:rsidR="00D21BDA" w:rsidRPr="00AB29F8" w:rsidRDefault="005A0C9C" w:rsidP="005A0C9C">
            <w:pPr>
              <w:spacing w:line="276" w:lineRule="auto"/>
              <w:jc w:val="left"/>
              <w:rPr>
                <w:szCs w:val="24"/>
                <w:lang w:val="zh-CN"/>
              </w:rPr>
            </w:pPr>
            <w:r w:rsidRPr="00AB29F8">
              <w:rPr>
                <w:szCs w:val="24"/>
                <w:lang w:val="zh-CN"/>
              </w:rPr>
              <w:t>Dimensiune II</w:t>
            </w:r>
          </w:p>
          <w:p w14:paraId="3353A0E7" w14:textId="77777777" w:rsidR="00D21BDA" w:rsidRPr="00AB29F8" w:rsidRDefault="00D21BDA" w:rsidP="005A0C9C">
            <w:pPr>
              <w:spacing w:line="276" w:lineRule="auto"/>
              <w:jc w:val="left"/>
              <w:rPr>
                <w:szCs w:val="24"/>
                <w:lang w:val="zh-CN"/>
              </w:rPr>
            </w:pPr>
          </w:p>
        </w:tc>
        <w:tc>
          <w:tcPr>
            <w:tcW w:w="3827" w:type="dxa"/>
          </w:tcPr>
          <w:p w14:paraId="70A141BB" w14:textId="31E6AC37" w:rsidR="00D21BDA" w:rsidRPr="00AB29F8" w:rsidRDefault="005A0C9C" w:rsidP="00807039">
            <w:pPr>
              <w:spacing w:line="276" w:lineRule="auto"/>
              <w:jc w:val="center"/>
              <w:rPr>
                <w:b/>
                <w:szCs w:val="24"/>
                <w:lang w:val="zh-CN"/>
              </w:rPr>
            </w:pPr>
            <w:r w:rsidRPr="00AB29F8">
              <w:rPr>
                <w:b/>
                <w:szCs w:val="24"/>
                <w:lang w:val="zh-CN"/>
              </w:rPr>
              <w:t>Puncte forte</w:t>
            </w:r>
          </w:p>
        </w:tc>
        <w:tc>
          <w:tcPr>
            <w:tcW w:w="4961" w:type="dxa"/>
          </w:tcPr>
          <w:p w14:paraId="7563A861" w14:textId="77777777" w:rsidR="00D21BDA" w:rsidRPr="00AB29F8" w:rsidRDefault="005A0C9C" w:rsidP="005A0C9C">
            <w:pPr>
              <w:spacing w:line="276" w:lineRule="auto"/>
              <w:jc w:val="center"/>
              <w:rPr>
                <w:b/>
                <w:szCs w:val="24"/>
                <w:lang w:val="zh-CN"/>
              </w:rPr>
            </w:pPr>
            <w:r w:rsidRPr="00AB29F8">
              <w:rPr>
                <w:b/>
                <w:szCs w:val="24"/>
                <w:lang w:val="zh-CN"/>
              </w:rPr>
              <w:t>Puncte slabe</w:t>
            </w:r>
          </w:p>
        </w:tc>
      </w:tr>
      <w:tr w:rsidR="00AB29F8" w:rsidRPr="00AB29F8" w14:paraId="31C5B21A" w14:textId="77777777" w:rsidTr="000B1261">
        <w:tc>
          <w:tcPr>
            <w:tcW w:w="1731" w:type="dxa"/>
            <w:vMerge/>
          </w:tcPr>
          <w:p w14:paraId="1DE14EA6" w14:textId="77777777" w:rsidR="00D21BDA" w:rsidRPr="00AB29F8" w:rsidRDefault="00D21BDA" w:rsidP="005A0C9C">
            <w:pPr>
              <w:spacing w:line="276" w:lineRule="auto"/>
              <w:jc w:val="left"/>
              <w:rPr>
                <w:szCs w:val="24"/>
                <w:lang w:val="zh-CN"/>
              </w:rPr>
            </w:pPr>
          </w:p>
        </w:tc>
        <w:tc>
          <w:tcPr>
            <w:tcW w:w="3827" w:type="dxa"/>
          </w:tcPr>
          <w:p w14:paraId="6792FB3D" w14:textId="0BF04280" w:rsidR="00D21BDA" w:rsidRPr="00AB29F8" w:rsidRDefault="005A0C9C" w:rsidP="002536C9">
            <w:pPr>
              <w:pStyle w:val="afc"/>
              <w:tabs>
                <w:tab w:val="clear" w:pos="709"/>
                <w:tab w:val="left" w:pos="175"/>
              </w:tabs>
              <w:spacing w:line="276" w:lineRule="auto"/>
              <w:jc w:val="left"/>
              <w:rPr>
                <w:szCs w:val="24"/>
                <w:lang w:val="zh-CN"/>
              </w:rPr>
            </w:pPr>
            <w:r w:rsidRPr="00AB29F8">
              <w:rPr>
                <w:szCs w:val="24"/>
                <w:lang w:val="zh-CN"/>
              </w:rPr>
              <w:t>În li</w:t>
            </w:r>
            <w:r w:rsidR="000541F3" w:rsidRPr="00AB29F8">
              <w:rPr>
                <w:szCs w:val="24"/>
                <w:lang w:val="zh-CN"/>
              </w:rPr>
              <w:t>ceu activează C</w:t>
            </w:r>
            <w:r w:rsidR="000541F3" w:rsidRPr="00AB29F8">
              <w:rPr>
                <w:szCs w:val="24"/>
                <w:lang w:val="ro-MD"/>
              </w:rPr>
              <w:t>E</w:t>
            </w:r>
            <w:r w:rsidRPr="00AB29F8">
              <w:rPr>
                <w:szCs w:val="24"/>
                <w:lang w:val="zh-CN"/>
              </w:rPr>
              <w:t>, care este organul consultativ al elevilor.</w:t>
            </w:r>
          </w:p>
          <w:p w14:paraId="0CBD3133" w14:textId="30815C22" w:rsidR="00D21BDA" w:rsidRPr="00AB29F8" w:rsidRDefault="005A0C9C" w:rsidP="002536C9">
            <w:pPr>
              <w:pStyle w:val="afc"/>
              <w:tabs>
                <w:tab w:val="clear" w:pos="709"/>
                <w:tab w:val="left" w:pos="175"/>
              </w:tabs>
              <w:spacing w:line="276" w:lineRule="auto"/>
              <w:jc w:val="left"/>
              <w:rPr>
                <w:szCs w:val="24"/>
                <w:lang w:val="zh-CN"/>
              </w:rPr>
            </w:pPr>
            <w:r w:rsidRPr="00AB29F8">
              <w:rPr>
                <w:szCs w:val="24"/>
                <w:lang w:val="zh-CN"/>
              </w:rPr>
              <w:t>Părinții și e</w:t>
            </w:r>
            <w:r w:rsidR="000541F3" w:rsidRPr="00AB29F8">
              <w:rPr>
                <w:szCs w:val="24"/>
                <w:lang w:val="zh-CN"/>
              </w:rPr>
              <w:t xml:space="preserve">levii participă la </w:t>
            </w:r>
            <w:r w:rsidR="000541F3" w:rsidRPr="00AB29F8">
              <w:rPr>
                <w:szCs w:val="24"/>
                <w:lang w:val="ro-MD"/>
              </w:rPr>
              <w:t>CA</w:t>
            </w:r>
            <w:r w:rsidRPr="00AB29F8">
              <w:rPr>
                <w:szCs w:val="24"/>
                <w:lang w:val="zh-CN"/>
              </w:rPr>
              <w:t>.</w:t>
            </w:r>
          </w:p>
          <w:p w14:paraId="5115236E" w14:textId="77777777" w:rsidR="00D21BDA" w:rsidRPr="00AB29F8" w:rsidRDefault="005A0C9C" w:rsidP="002536C9">
            <w:pPr>
              <w:pStyle w:val="afc"/>
              <w:tabs>
                <w:tab w:val="clear" w:pos="709"/>
                <w:tab w:val="left" w:pos="175"/>
              </w:tabs>
              <w:spacing w:line="276" w:lineRule="auto"/>
              <w:jc w:val="left"/>
              <w:rPr>
                <w:szCs w:val="24"/>
                <w:lang w:val="zh-CN"/>
              </w:rPr>
            </w:pPr>
            <w:r w:rsidRPr="00AB29F8">
              <w:rPr>
                <w:rFonts w:eastAsia="Times New Roman"/>
                <w:iCs/>
                <w:szCs w:val="24"/>
                <w:lang w:val="zh-CN"/>
              </w:rPr>
              <w:t>Instituția asigură în majoritatea cazurilor</w:t>
            </w:r>
            <w:r w:rsidRPr="00AB29F8">
              <w:rPr>
                <w:szCs w:val="24"/>
                <w:lang w:val="zh-CN"/>
              </w:rPr>
              <w:t xml:space="preserve"> funcționalitatea mijloacelor </w:t>
            </w:r>
            <w:r w:rsidRPr="00AB29F8">
              <w:rPr>
                <w:szCs w:val="24"/>
                <w:lang w:val="zh-CN"/>
              </w:rPr>
              <w:lastRenderedPageBreak/>
              <w:t>de comunicare ce reflectă opinia liberă a elevilor.</w:t>
            </w:r>
          </w:p>
          <w:p w14:paraId="32FD0BC1" w14:textId="77777777" w:rsidR="00D21BDA" w:rsidRPr="00AB29F8" w:rsidRDefault="005A0C9C" w:rsidP="002536C9">
            <w:pPr>
              <w:pStyle w:val="afc"/>
              <w:tabs>
                <w:tab w:val="clear" w:pos="709"/>
                <w:tab w:val="left" w:pos="175"/>
              </w:tabs>
              <w:spacing w:line="276" w:lineRule="auto"/>
              <w:jc w:val="left"/>
              <w:rPr>
                <w:szCs w:val="24"/>
                <w:lang w:val="zh-CN"/>
              </w:rPr>
            </w:pPr>
            <w:r w:rsidRPr="00AB29F8">
              <w:rPr>
                <w:szCs w:val="24"/>
                <w:lang w:val="zh-CN"/>
              </w:rPr>
              <w:t>În liceu se promovează sitematic și eficient parteneriate cu diverși reprezentanți ai comunității, pe aspecte ce țin de interesul elevului.</w:t>
            </w:r>
          </w:p>
        </w:tc>
        <w:tc>
          <w:tcPr>
            <w:tcW w:w="4961" w:type="dxa"/>
          </w:tcPr>
          <w:p w14:paraId="30B8A7F5" w14:textId="77777777" w:rsidR="00D21BDA" w:rsidRPr="00AB29F8" w:rsidRDefault="005A0C9C" w:rsidP="002536C9">
            <w:pPr>
              <w:pStyle w:val="afc"/>
              <w:tabs>
                <w:tab w:val="clear" w:pos="709"/>
                <w:tab w:val="left" w:pos="317"/>
              </w:tabs>
              <w:spacing w:line="276" w:lineRule="auto"/>
              <w:jc w:val="left"/>
              <w:rPr>
                <w:b/>
                <w:szCs w:val="24"/>
                <w:u w:val="single"/>
                <w:lang w:val="zh-CN"/>
              </w:rPr>
            </w:pPr>
            <w:r w:rsidRPr="00AB29F8">
              <w:rPr>
                <w:szCs w:val="24"/>
                <w:lang w:val="zh-CN"/>
              </w:rPr>
              <w:lastRenderedPageBreak/>
              <w:t>Structurile asociative ale elevilor, părinților și a comunității se implică ocazional în elaborarea documentelor programatice ale instituției.</w:t>
            </w:r>
          </w:p>
          <w:p w14:paraId="3710285D" w14:textId="77777777" w:rsidR="00D21BDA" w:rsidRPr="00AB29F8" w:rsidRDefault="005A0C9C" w:rsidP="002536C9">
            <w:pPr>
              <w:pStyle w:val="afc"/>
              <w:tabs>
                <w:tab w:val="clear" w:pos="709"/>
                <w:tab w:val="left" w:pos="317"/>
              </w:tabs>
              <w:spacing w:line="276" w:lineRule="auto"/>
              <w:jc w:val="left"/>
              <w:rPr>
                <w:szCs w:val="24"/>
                <w:lang w:val="zh-CN"/>
              </w:rPr>
            </w:pPr>
            <w:r w:rsidRPr="00AB29F8">
              <w:rPr>
                <w:szCs w:val="24"/>
                <w:lang w:val="zh-CN"/>
              </w:rPr>
              <w:t xml:space="preserve">Alți actori comunitari ca persoane-resursă sunt implicați rar în procesul educational și </w:t>
            </w:r>
          </w:p>
          <w:p w14:paraId="01E940C5" w14:textId="77777777" w:rsidR="00D21BDA" w:rsidRPr="00AB29F8" w:rsidRDefault="005A0C9C" w:rsidP="00807039">
            <w:pPr>
              <w:pStyle w:val="afc"/>
              <w:tabs>
                <w:tab w:val="left" w:pos="317"/>
              </w:tabs>
              <w:spacing w:line="276" w:lineRule="auto"/>
              <w:jc w:val="left"/>
              <w:rPr>
                <w:szCs w:val="24"/>
                <w:lang w:val="zh-CN" w:eastAsia="zh-CN"/>
              </w:rPr>
            </w:pPr>
            <w:r w:rsidRPr="00AB29F8">
              <w:rPr>
                <w:szCs w:val="24"/>
                <w:lang w:val="zh-CN" w:eastAsia="zh-CN"/>
              </w:rPr>
              <w:lastRenderedPageBreak/>
              <w:t>la pedagogizarea părinților.</w:t>
            </w:r>
          </w:p>
          <w:p w14:paraId="6C6675E5" w14:textId="77777777" w:rsidR="00D21BDA" w:rsidRPr="00AB29F8" w:rsidRDefault="005A0C9C" w:rsidP="002536C9">
            <w:pPr>
              <w:pStyle w:val="afc"/>
              <w:tabs>
                <w:tab w:val="clear" w:pos="709"/>
                <w:tab w:val="left" w:pos="317"/>
              </w:tabs>
              <w:spacing w:line="276" w:lineRule="auto"/>
              <w:jc w:val="left"/>
              <w:rPr>
                <w:szCs w:val="24"/>
                <w:lang w:val="zh-CN" w:eastAsia="zh-CN"/>
              </w:rPr>
            </w:pPr>
            <w:r w:rsidRPr="00AB29F8">
              <w:rPr>
                <w:rFonts w:eastAsia="Times New Roman"/>
                <w:iCs/>
                <w:szCs w:val="24"/>
                <w:lang w:val="zh-CN" w:eastAsia="zh-CN"/>
              </w:rPr>
              <w:t>În instituție se proiectează puține activități educaționale prin care</w:t>
            </w:r>
            <w:r w:rsidRPr="00AB29F8">
              <w:rPr>
                <w:szCs w:val="24"/>
                <w:lang w:val="zh-CN" w:eastAsia="zh-CN"/>
              </w:rPr>
              <w:t xml:space="preserve"> acțiunile elevilor și ale cadrelor didactice reflectă anumite viziuni democratice de conviețuire armonioasă într-o societate interculturală.</w:t>
            </w:r>
          </w:p>
        </w:tc>
      </w:tr>
    </w:tbl>
    <w:p w14:paraId="6565E6E3" w14:textId="77777777" w:rsidR="008A59B8" w:rsidRPr="00AB29F8" w:rsidRDefault="008A59B8" w:rsidP="005A0C9C">
      <w:pPr>
        <w:spacing w:line="276" w:lineRule="auto"/>
        <w:jc w:val="left"/>
        <w:rPr>
          <w:szCs w:val="24"/>
          <w:lang w:val="zh-CN" w:eastAsia="zh-CN"/>
        </w:rPr>
      </w:pPr>
    </w:p>
    <w:p w14:paraId="206DA7EA" w14:textId="6DB86455" w:rsidR="00FC7D0F" w:rsidRPr="00AB29F8" w:rsidRDefault="003A5A91" w:rsidP="000541F3">
      <w:pPr>
        <w:pStyle w:val="1"/>
        <w:spacing w:line="276" w:lineRule="auto"/>
        <w:rPr>
          <w:szCs w:val="24"/>
          <w:lang w:eastAsia="zh-CN"/>
        </w:rPr>
      </w:pPr>
      <w:bookmarkStart w:id="20" w:name="_Toc46741870"/>
      <w:bookmarkStart w:id="21" w:name="_Toc48389088"/>
      <w:r w:rsidRPr="00AB29F8">
        <w:rPr>
          <w:szCs w:val="24"/>
          <w:lang w:eastAsia="zh-CN"/>
        </w:rPr>
        <w:t>Dimensiune III. INCLUZIUNE EDUCAȚIONALĂ</w:t>
      </w:r>
      <w:bookmarkEnd w:id="20"/>
      <w:bookmarkEnd w:id="21"/>
    </w:p>
    <w:p w14:paraId="237D201D" w14:textId="25D30985" w:rsidR="003A5A91" w:rsidRPr="00AB29F8" w:rsidRDefault="003A5A91" w:rsidP="005A0C9C">
      <w:pPr>
        <w:pStyle w:val="2"/>
        <w:spacing w:line="276" w:lineRule="auto"/>
        <w:jc w:val="left"/>
        <w:rPr>
          <w:szCs w:val="24"/>
          <w:lang w:eastAsia="zh-CN"/>
        </w:rPr>
      </w:pPr>
      <w:bookmarkStart w:id="22" w:name="_Toc46741871"/>
      <w:bookmarkStart w:id="23" w:name="_Toc48389089"/>
      <w:r w:rsidRPr="00AB29F8">
        <w:rPr>
          <w:szCs w:val="24"/>
          <w:lang w:eastAsia="zh-CN"/>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18D8BEC0" w14:textId="77777777" w:rsidR="003A5A91" w:rsidRPr="00AB29F8" w:rsidRDefault="003A5A91" w:rsidP="005A0C9C">
      <w:pPr>
        <w:spacing w:line="276" w:lineRule="auto"/>
        <w:jc w:val="left"/>
        <w:rPr>
          <w:b/>
          <w:bCs/>
          <w:szCs w:val="24"/>
        </w:rPr>
      </w:pPr>
      <w:r w:rsidRPr="00AB29F8">
        <w:rPr>
          <w:b/>
          <w:bCs/>
          <w:szCs w:val="24"/>
        </w:rPr>
        <w:t>Domeniu: Management</w:t>
      </w:r>
    </w:p>
    <w:p w14:paraId="4E1A9B79" w14:textId="77777777" w:rsidR="003A5A91" w:rsidRPr="00AB29F8" w:rsidRDefault="003A5A91" w:rsidP="005A0C9C">
      <w:pPr>
        <w:spacing w:line="276" w:lineRule="auto"/>
        <w:jc w:val="left"/>
        <w:rPr>
          <w:szCs w:val="24"/>
        </w:rPr>
      </w:pPr>
      <w:r w:rsidRPr="00AB29F8">
        <w:rPr>
          <w:b/>
          <w:bCs/>
          <w:szCs w:val="24"/>
        </w:rPr>
        <w:t>Indicator 3.1.1.</w:t>
      </w:r>
      <w:r w:rsidRPr="00AB29F8">
        <w:rPr>
          <w:szCs w:val="24"/>
        </w:rPr>
        <w:t xml:space="preserve"> Elaborarea planului strategic și operațional bazat pe politicile statului cu privire la educația incluzivă, a strategiilor de formare continuă a cadrelor în domeniul educației incluzive, a proiectelor de asigurare a incluziunii prin activitățile multiculturale, a documentelor de asigurare a serviciilor de sprijin pentru elevii cu cerințe educaționale speciale.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3119"/>
        <w:gridCol w:w="3827"/>
        <w:gridCol w:w="2268"/>
      </w:tblGrid>
      <w:tr w:rsidR="00AB29F8" w:rsidRPr="00AB29F8" w14:paraId="4FA21294" w14:textId="77777777" w:rsidTr="000B1261">
        <w:tc>
          <w:tcPr>
            <w:tcW w:w="1305" w:type="dxa"/>
          </w:tcPr>
          <w:p w14:paraId="2C883432"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00472454" w14:textId="0B04F43A"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Introducerea </w:t>
            </w:r>
            <w:r w:rsidRPr="00AB29F8">
              <w:rPr>
                <w:iCs/>
                <w:szCs w:val="24"/>
                <w:lang w:val="ro-MD"/>
              </w:rPr>
              <w:t>în p</w:t>
            </w:r>
            <w:r w:rsidRPr="00AB29F8">
              <w:rPr>
                <w:iCs/>
                <w:szCs w:val="24"/>
              </w:rPr>
              <w:t xml:space="preserve">lanul instituției a activităților care se bazează pe principiul educației incluzive pentru toți </w:t>
            </w:r>
            <w:r w:rsidRPr="00AB29F8">
              <w:rPr>
                <w:b/>
                <w:bCs/>
                <w:iCs/>
                <w:szCs w:val="24"/>
              </w:rPr>
              <w:t>(Anexa 3.1.1.1)</w:t>
            </w:r>
            <w:r w:rsidR="00666EB9" w:rsidRPr="00AB29F8">
              <w:rPr>
                <w:b/>
                <w:bCs/>
                <w:iCs/>
                <w:szCs w:val="24"/>
              </w:rPr>
              <w:t>;</w:t>
            </w:r>
          </w:p>
          <w:p w14:paraId="44496CE7" w14:textId="1358F4AB" w:rsidR="003A5A91" w:rsidRPr="00AB29F8" w:rsidRDefault="003A5A91" w:rsidP="000B1261">
            <w:pPr>
              <w:pStyle w:val="afc"/>
              <w:numPr>
                <w:ilvl w:val="0"/>
                <w:numId w:val="1"/>
              </w:numPr>
              <w:tabs>
                <w:tab w:val="clear" w:pos="709"/>
                <w:tab w:val="left" w:pos="175"/>
              </w:tabs>
              <w:spacing w:line="276" w:lineRule="auto"/>
              <w:ind w:left="0" w:firstLine="0"/>
              <w:jc w:val="left"/>
              <w:rPr>
                <w:i/>
                <w:iCs/>
                <w:szCs w:val="24"/>
              </w:rPr>
            </w:pPr>
            <w:r w:rsidRPr="00AB29F8">
              <w:rPr>
                <w:iCs/>
                <w:szCs w:val="24"/>
              </w:rPr>
              <w:t xml:space="preserve">Ordinul MECC nr.209 din 27.02.2018 </w:t>
            </w:r>
            <w:r w:rsidRPr="00AB29F8">
              <w:rPr>
                <w:i/>
                <w:szCs w:val="24"/>
                <w:shd w:val="clear" w:color="auto" w:fill="FFFFFF"/>
              </w:rPr>
              <w:t>Cu privire la aprobarea reperelor metodologice privind activitatea cadrului didactic de sprijin în instituțiile de învățământ general</w:t>
            </w:r>
            <w:r w:rsidRPr="00AB29F8">
              <w:rPr>
                <w:i/>
                <w:iCs/>
                <w:szCs w:val="24"/>
              </w:rPr>
              <w:t xml:space="preserve"> </w:t>
            </w:r>
            <w:r w:rsidRPr="00AB29F8">
              <w:rPr>
                <w:iCs/>
                <w:szCs w:val="24"/>
              </w:rPr>
              <w:t>în baza caruia se desfățoară activitatea cadrului didactic de sprijin</w:t>
            </w:r>
            <w:r w:rsidR="00666EB9" w:rsidRPr="00AB29F8">
              <w:rPr>
                <w:b/>
                <w:bCs/>
                <w:iCs/>
                <w:szCs w:val="24"/>
              </w:rPr>
              <w:t>;</w:t>
            </w:r>
          </w:p>
          <w:p w14:paraId="4FE3B136" w14:textId="61171AF8"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Planul de activitate </w:t>
            </w:r>
            <w:r w:rsidR="0029751C" w:rsidRPr="00AB29F8">
              <w:rPr>
                <w:iCs/>
                <w:szCs w:val="24"/>
              </w:rPr>
              <w:t xml:space="preserve">anual al CREI - ului </w:t>
            </w:r>
            <w:r w:rsidRPr="00AB29F8">
              <w:rPr>
                <w:b/>
                <w:bCs/>
                <w:iCs/>
                <w:szCs w:val="24"/>
              </w:rPr>
              <w:t>(Anexa 3.1.1.3)</w:t>
            </w:r>
            <w:r w:rsidR="00666EB9" w:rsidRPr="00AB29F8">
              <w:rPr>
                <w:b/>
                <w:bCs/>
                <w:iCs/>
                <w:szCs w:val="24"/>
              </w:rPr>
              <w:t>;</w:t>
            </w:r>
          </w:p>
          <w:p w14:paraId="6D123DEE" w14:textId="61581F9D" w:rsidR="003A5A91" w:rsidRPr="00AB29F8" w:rsidRDefault="003A5A91" w:rsidP="000B1261">
            <w:pPr>
              <w:pStyle w:val="afc"/>
              <w:numPr>
                <w:ilvl w:val="0"/>
                <w:numId w:val="1"/>
              </w:numPr>
              <w:tabs>
                <w:tab w:val="clear" w:pos="709"/>
                <w:tab w:val="left" w:pos="175"/>
              </w:tabs>
              <w:spacing w:line="276" w:lineRule="auto"/>
              <w:ind w:left="0" w:firstLine="0"/>
              <w:jc w:val="left"/>
              <w:rPr>
                <w:b/>
                <w:iCs/>
                <w:szCs w:val="24"/>
              </w:rPr>
            </w:pPr>
            <w:r w:rsidRPr="00AB29F8">
              <w:rPr>
                <w:iCs/>
                <w:szCs w:val="24"/>
              </w:rPr>
              <w:t>Prestarea serviciilor de sprijin copiilor, profesor</w:t>
            </w:r>
            <w:r w:rsidR="0029751C" w:rsidRPr="00AB29F8">
              <w:rPr>
                <w:iCs/>
                <w:szCs w:val="24"/>
              </w:rPr>
              <w:t>ilor, parinților în CREI</w:t>
            </w:r>
            <w:r w:rsidRPr="00AB29F8">
              <w:rPr>
                <w:iCs/>
                <w:szCs w:val="24"/>
              </w:rPr>
              <w:t xml:space="preserve"> de către cadrul</w:t>
            </w:r>
            <w:r w:rsidR="0057217A" w:rsidRPr="00AB29F8">
              <w:rPr>
                <w:iCs/>
                <w:szCs w:val="24"/>
              </w:rPr>
              <w:t xml:space="preserve"> didactic de sprijin calificat </w:t>
            </w:r>
            <w:r w:rsidRPr="00AB29F8">
              <w:rPr>
                <w:b/>
                <w:bCs/>
                <w:iCs/>
                <w:szCs w:val="24"/>
              </w:rPr>
              <w:t>(Anexa 3.1.1.4)</w:t>
            </w:r>
            <w:r w:rsidR="00666EB9" w:rsidRPr="00AB29F8">
              <w:rPr>
                <w:b/>
                <w:bCs/>
                <w:iCs/>
                <w:szCs w:val="24"/>
              </w:rPr>
              <w:t>;</w:t>
            </w:r>
          </w:p>
          <w:p w14:paraId="6FDEC114" w14:textId="7C180394" w:rsidR="003A5A91" w:rsidRPr="00AB29F8" w:rsidRDefault="003A5A91" w:rsidP="0057217A">
            <w:pPr>
              <w:pStyle w:val="afc"/>
              <w:numPr>
                <w:ilvl w:val="0"/>
                <w:numId w:val="1"/>
              </w:numPr>
              <w:tabs>
                <w:tab w:val="clear" w:pos="709"/>
                <w:tab w:val="left" w:pos="175"/>
              </w:tabs>
              <w:spacing w:line="276" w:lineRule="auto"/>
              <w:ind w:left="0" w:firstLine="0"/>
              <w:jc w:val="left"/>
              <w:rPr>
                <w:rFonts w:eastAsia="Times New Roman"/>
                <w:iCs/>
                <w:szCs w:val="24"/>
              </w:rPr>
            </w:pPr>
            <w:r w:rsidRPr="00AB29F8">
              <w:rPr>
                <w:iCs/>
                <w:szCs w:val="24"/>
              </w:rPr>
              <w:t>Asigurarea participării cadrelor didactice</w:t>
            </w:r>
            <w:r w:rsidRPr="00AB29F8">
              <w:rPr>
                <w:rFonts w:eastAsia="Times New Roman"/>
                <w:iCs/>
                <w:szCs w:val="24"/>
              </w:rPr>
              <w:t xml:space="preserve"> și a profesorilor </w:t>
            </w:r>
            <w:r w:rsidRPr="00AB29F8">
              <w:rPr>
                <w:iCs/>
                <w:szCs w:val="24"/>
              </w:rPr>
              <w:t>la seminare, mese rotunde, programe de formare continuă în domeniul E</w:t>
            </w:r>
            <w:r w:rsidR="00666EB9" w:rsidRPr="00AB29F8">
              <w:rPr>
                <w:iCs/>
                <w:szCs w:val="24"/>
              </w:rPr>
              <w:t xml:space="preserve">ducației </w:t>
            </w:r>
            <w:r w:rsidR="0057217A" w:rsidRPr="00AB29F8">
              <w:rPr>
                <w:iCs/>
                <w:szCs w:val="24"/>
              </w:rPr>
              <w:t>incluz</w:t>
            </w:r>
            <w:r w:rsidR="0029751C" w:rsidRPr="00AB29F8">
              <w:rPr>
                <w:iCs/>
                <w:szCs w:val="24"/>
              </w:rPr>
              <w:t>ive (EI)</w:t>
            </w:r>
            <w:r w:rsidRPr="00AB29F8">
              <w:rPr>
                <w:iCs/>
                <w:szCs w:val="24"/>
              </w:rPr>
              <w:t xml:space="preserve"> în </w:t>
            </w:r>
            <w:r w:rsidRPr="00AB29F8">
              <w:rPr>
                <w:rFonts w:eastAsia="Times New Roman"/>
                <w:iCs/>
                <w:szCs w:val="24"/>
              </w:rPr>
              <w:t>parteneriat cu centrul „Încredere” din or. Șt</w:t>
            </w:r>
            <w:r w:rsidR="0029751C" w:rsidRPr="00AB29F8">
              <w:rPr>
                <w:rFonts w:eastAsia="Times New Roman"/>
                <w:iCs/>
                <w:szCs w:val="24"/>
              </w:rPr>
              <w:t>efan Vodă și AO</w:t>
            </w:r>
            <w:r w:rsidRPr="00AB29F8">
              <w:rPr>
                <w:rFonts w:eastAsia="Times New Roman"/>
                <w:iCs/>
                <w:szCs w:val="24"/>
              </w:rPr>
              <w:t xml:space="preserve"> </w:t>
            </w:r>
            <w:r w:rsidR="000B1261" w:rsidRPr="00AB29F8">
              <w:rPr>
                <w:rFonts w:eastAsia="Times New Roman"/>
                <w:iCs/>
                <w:szCs w:val="24"/>
              </w:rPr>
              <w:t>„</w:t>
            </w:r>
            <w:r w:rsidRPr="00AB29F8">
              <w:rPr>
                <w:rFonts w:eastAsia="Times New Roman"/>
                <w:iCs/>
                <w:szCs w:val="24"/>
              </w:rPr>
              <w:t xml:space="preserve">PRODOCS” </w:t>
            </w:r>
            <w:r w:rsidRPr="00AB29F8">
              <w:rPr>
                <w:b/>
                <w:bCs/>
                <w:iCs/>
                <w:szCs w:val="24"/>
              </w:rPr>
              <w:t>(Anexa 3.1.1.5)</w:t>
            </w:r>
            <w:r w:rsidR="008A59B8" w:rsidRPr="00AB29F8">
              <w:rPr>
                <w:b/>
                <w:bCs/>
                <w:iCs/>
                <w:szCs w:val="24"/>
              </w:rPr>
              <w:t>.</w:t>
            </w:r>
          </w:p>
        </w:tc>
      </w:tr>
      <w:tr w:rsidR="00AB29F8" w:rsidRPr="00AB29F8" w14:paraId="007F182B" w14:textId="77777777" w:rsidTr="000B1261">
        <w:tc>
          <w:tcPr>
            <w:tcW w:w="1305" w:type="dxa"/>
          </w:tcPr>
          <w:p w14:paraId="17AF8A6A"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5C6A9911" w14:textId="04AF49C1" w:rsidR="003A5A91" w:rsidRPr="00AB29F8" w:rsidRDefault="003A5A91" w:rsidP="008F768E">
            <w:pPr>
              <w:pStyle w:val="afc"/>
              <w:tabs>
                <w:tab w:val="clear" w:pos="709"/>
                <w:tab w:val="left" w:pos="175"/>
              </w:tabs>
              <w:spacing w:line="276" w:lineRule="auto"/>
              <w:jc w:val="left"/>
              <w:rPr>
                <w:rFonts w:eastAsia="Times New Roman"/>
                <w:i/>
                <w:iCs/>
                <w:szCs w:val="24"/>
                <w:lang w:val="ro-RO"/>
              </w:rPr>
            </w:pPr>
            <w:r w:rsidRPr="00AB29F8">
              <w:rPr>
                <w:rFonts w:eastAsia="Times New Roman"/>
                <w:i/>
                <w:iCs/>
                <w:szCs w:val="24"/>
                <w:lang w:val="ro-RO"/>
              </w:rPr>
              <w:t>În Planul anual al instituției, Planul anual al comisiei multidisciplinare intrașcolare, Planul anual al centrului de resurse pentru edicația incluzivă se reflectă sistemic activități specifice de aplicare a politicii statului cu privire la educația incluzivă.</w:t>
            </w:r>
            <w:r w:rsidR="008F768E" w:rsidRPr="00AB29F8">
              <w:rPr>
                <w:rFonts w:eastAsia="Times New Roman"/>
                <w:i/>
                <w:iCs/>
                <w:szCs w:val="24"/>
                <w:lang w:val="ro-RO"/>
              </w:rPr>
              <w:t xml:space="preserve"> </w:t>
            </w:r>
            <w:r w:rsidRPr="00AB29F8">
              <w:rPr>
                <w:rFonts w:eastAsia="Times New Roman"/>
                <w:i/>
                <w:iCs/>
                <w:szCs w:val="24"/>
                <w:lang w:val="ro-RO"/>
              </w:rPr>
              <w:t>Are loc formarea continuă a pedagogilor, ce le asigură informarea permanentă a corpului didactic cu privire la necesitățile legate de incluziune.</w:t>
            </w:r>
            <w:r w:rsidRPr="00AB29F8">
              <w:rPr>
                <w:rFonts w:eastAsia="Times New Roman"/>
                <w:iCs/>
                <w:szCs w:val="24"/>
                <w:lang w:val="ro-RO"/>
              </w:rPr>
              <w:t xml:space="preserve"> </w:t>
            </w:r>
          </w:p>
        </w:tc>
      </w:tr>
      <w:tr w:rsidR="00AB29F8" w:rsidRPr="00AB29F8" w14:paraId="5696E077" w14:textId="77777777" w:rsidTr="000B1261">
        <w:tc>
          <w:tcPr>
            <w:tcW w:w="1305" w:type="dxa"/>
          </w:tcPr>
          <w:p w14:paraId="26CEC7D2"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3119" w:type="dxa"/>
            <w:vAlign w:val="center"/>
          </w:tcPr>
          <w:p w14:paraId="65D47E7B"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2</w:t>
            </w:r>
          </w:p>
        </w:tc>
        <w:tc>
          <w:tcPr>
            <w:tcW w:w="3827" w:type="dxa"/>
            <w:vAlign w:val="center"/>
          </w:tcPr>
          <w:p w14:paraId="24052D0F" w14:textId="77777777" w:rsidR="003A5A91" w:rsidRPr="00AB29F8" w:rsidRDefault="003A5A91" w:rsidP="000B1261">
            <w:pPr>
              <w:spacing w:line="276" w:lineRule="auto"/>
              <w:jc w:val="center"/>
              <w:rPr>
                <w:szCs w:val="24"/>
              </w:rPr>
            </w:pPr>
            <w:r w:rsidRPr="00AB29F8">
              <w:rPr>
                <w:szCs w:val="24"/>
              </w:rPr>
              <w:t>Autoevaluare conform criteriilor: -1</w:t>
            </w:r>
          </w:p>
        </w:tc>
        <w:tc>
          <w:tcPr>
            <w:tcW w:w="2268" w:type="dxa"/>
            <w:vAlign w:val="center"/>
          </w:tcPr>
          <w:p w14:paraId="759E57B0" w14:textId="77777777" w:rsidR="003A5A91" w:rsidRPr="00AB29F8" w:rsidRDefault="003A5A91" w:rsidP="000B1261">
            <w:pPr>
              <w:spacing w:line="276" w:lineRule="auto"/>
              <w:jc w:val="center"/>
              <w:rPr>
                <w:szCs w:val="24"/>
              </w:rPr>
            </w:pPr>
            <w:r w:rsidRPr="00AB29F8">
              <w:rPr>
                <w:szCs w:val="24"/>
              </w:rPr>
              <w:t>Punctaj acordat: - 2</w:t>
            </w:r>
          </w:p>
        </w:tc>
      </w:tr>
    </w:tbl>
    <w:p w14:paraId="752E13DD" w14:textId="77777777" w:rsidR="003A5A91" w:rsidRPr="00AB29F8" w:rsidRDefault="003A5A91" w:rsidP="005A0C9C">
      <w:pPr>
        <w:spacing w:line="276" w:lineRule="auto"/>
        <w:jc w:val="left"/>
        <w:rPr>
          <w:szCs w:val="24"/>
        </w:rPr>
      </w:pPr>
    </w:p>
    <w:p w14:paraId="03BCEEF0" w14:textId="77777777" w:rsidR="003A5A91" w:rsidRPr="00AB29F8" w:rsidRDefault="003A5A91" w:rsidP="005A0C9C">
      <w:pPr>
        <w:spacing w:line="276" w:lineRule="auto"/>
        <w:jc w:val="left"/>
        <w:rPr>
          <w:szCs w:val="24"/>
        </w:rPr>
      </w:pPr>
      <w:r w:rsidRPr="00AB29F8">
        <w:rPr>
          <w:b/>
          <w:bCs/>
          <w:szCs w:val="24"/>
        </w:rPr>
        <w:t>Indicator 3.1.2.</w:t>
      </w:r>
      <w:r w:rsidRPr="00AB29F8">
        <w:rPr>
          <w:szCs w:val="24"/>
        </w:rPr>
        <w:t xml:space="preserve"> Funcționalitatea structurilor, a mecanismelor și procedurilor de sprijin pentru procesul de înmatriculare și incluziune școlară a tuturor elevilor, inclusiv de evidență și sprijin pentru copiii cu cerințe educaționale speciale.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977"/>
        <w:gridCol w:w="3685"/>
        <w:gridCol w:w="2552"/>
      </w:tblGrid>
      <w:tr w:rsidR="00AB29F8" w:rsidRPr="00AB29F8" w14:paraId="4C58AEDB" w14:textId="77777777" w:rsidTr="000B1261">
        <w:tc>
          <w:tcPr>
            <w:tcW w:w="1305" w:type="dxa"/>
          </w:tcPr>
          <w:p w14:paraId="0227252A"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32C963AC" w14:textId="1789F22B"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bCs/>
                <w:iCs/>
                <w:szCs w:val="24"/>
              </w:rPr>
              <w:t>Parteneriate</w:t>
            </w:r>
            <w:r w:rsidR="001B54FB" w:rsidRPr="00AB29F8">
              <w:rPr>
                <w:bCs/>
                <w:iCs/>
                <w:szCs w:val="24"/>
              </w:rPr>
              <w:t>le</w:t>
            </w:r>
            <w:r w:rsidRPr="00AB29F8">
              <w:rPr>
                <w:bCs/>
                <w:iCs/>
                <w:szCs w:val="24"/>
              </w:rPr>
              <w:t xml:space="preserve"> stabilite cu </w:t>
            </w:r>
            <w:r w:rsidR="0029751C" w:rsidRPr="00AB29F8">
              <w:rPr>
                <w:bCs/>
                <w:iCs/>
                <w:szCs w:val="24"/>
              </w:rPr>
              <w:t xml:space="preserve">IP </w:t>
            </w:r>
            <w:r w:rsidRPr="00AB29F8">
              <w:rPr>
                <w:bCs/>
                <w:iCs/>
                <w:szCs w:val="24"/>
              </w:rPr>
              <w:t>Școala Primară „Grigore Vieru”,</w:t>
            </w:r>
            <w:r w:rsidR="0029751C" w:rsidRPr="00AB29F8">
              <w:rPr>
                <w:bCs/>
                <w:iCs/>
                <w:szCs w:val="24"/>
              </w:rPr>
              <w:t xml:space="preserve"> Centrul „Incredere” din orășel </w:t>
            </w:r>
            <w:r w:rsidRPr="00AB29F8">
              <w:rPr>
                <w:b/>
                <w:bCs/>
                <w:szCs w:val="24"/>
              </w:rPr>
              <w:t>(Anexa 3.1.2.1)</w:t>
            </w:r>
            <w:r w:rsidR="008A08DD" w:rsidRPr="00AB29F8">
              <w:rPr>
                <w:b/>
                <w:bCs/>
                <w:szCs w:val="24"/>
              </w:rPr>
              <w:t>;</w:t>
            </w:r>
          </w:p>
          <w:p w14:paraId="730185CA" w14:textId="36AF1FF1"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Actualizarea bazelor de date SIME, SICE și a Registrului Alfabetic de evidență a elevilor </w:t>
            </w:r>
            <w:r w:rsidRPr="00AB29F8">
              <w:rPr>
                <w:b/>
                <w:bCs/>
                <w:szCs w:val="24"/>
              </w:rPr>
              <w:t>(Anexa 3.1.2.2)</w:t>
            </w:r>
            <w:r w:rsidR="008A08DD" w:rsidRPr="00AB29F8">
              <w:rPr>
                <w:b/>
                <w:bCs/>
                <w:szCs w:val="24"/>
              </w:rPr>
              <w:t>;</w:t>
            </w:r>
          </w:p>
          <w:p w14:paraId="1C769218" w14:textId="18109721" w:rsidR="003A5A91" w:rsidRPr="00AB29F8" w:rsidRDefault="000B1261" w:rsidP="000B1261">
            <w:pPr>
              <w:pStyle w:val="afc"/>
              <w:numPr>
                <w:ilvl w:val="0"/>
                <w:numId w:val="1"/>
              </w:numPr>
              <w:tabs>
                <w:tab w:val="clear" w:pos="709"/>
                <w:tab w:val="left" w:pos="175"/>
              </w:tabs>
              <w:spacing w:line="276" w:lineRule="auto"/>
              <w:ind w:left="0" w:firstLine="0"/>
              <w:jc w:val="left"/>
              <w:rPr>
                <w:iCs/>
                <w:szCs w:val="24"/>
              </w:rPr>
            </w:pPr>
            <w:r w:rsidRPr="00AB29F8">
              <w:rPr>
                <w:szCs w:val="24"/>
              </w:rPr>
              <w:t xml:space="preserve">Aprobarea </w:t>
            </w:r>
            <w:r w:rsidR="003A5A91" w:rsidRPr="00AB29F8">
              <w:rPr>
                <w:szCs w:val="24"/>
              </w:rPr>
              <w:t>l</w:t>
            </w:r>
            <w:r w:rsidR="0032716A" w:rsidRPr="00AB29F8">
              <w:rPr>
                <w:szCs w:val="24"/>
              </w:rPr>
              <w:t>istei elevilor propuși pentru înm</w:t>
            </w:r>
            <w:r w:rsidR="003A5A91" w:rsidRPr="00AB29F8">
              <w:rPr>
                <w:szCs w:val="24"/>
              </w:rPr>
              <w:t>atriculare</w:t>
            </w:r>
            <w:r w:rsidR="003A5A91" w:rsidRPr="00AB29F8">
              <w:rPr>
                <w:b/>
                <w:bCs/>
                <w:szCs w:val="24"/>
              </w:rPr>
              <w:t xml:space="preserve"> </w:t>
            </w:r>
            <w:r w:rsidRPr="00AB29F8">
              <w:rPr>
                <w:b/>
                <w:bCs/>
                <w:szCs w:val="24"/>
              </w:rPr>
              <w:t>(</w:t>
            </w:r>
            <w:r w:rsidR="003A5A91" w:rsidRPr="00AB29F8">
              <w:rPr>
                <w:b/>
                <w:bCs/>
                <w:szCs w:val="24"/>
              </w:rPr>
              <w:t>Anexa 3.1.2.3)</w:t>
            </w:r>
            <w:r w:rsidR="008A08DD" w:rsidRPr="00AB29F8">
              <w:rPr>
                <w:b/>
                <w:bCs/>
                <w:szCs w:val="24"/>
              </w:rPr>
              <w:t>;</w:t>
            </w:r>
          </w:p>
          <w:p w14:paraId="0BCF5201" w14:textId="4FC5629C"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szCs w:val="24"/>
              </w:rPr>
              <w:t>Ordinele de înmatriculare a tuturor</w:t>
            </w:r>
            <w:r w:rsidR="000B1261" w:rsidRPr="00AB29F8">
              <w:rPr>
                <w:szCs w:val="24"/>
              </w:rPr>
              <w:t xml:space="preserve"> elevilor din clasele I, a V-a - a</w:t>
            </w:r>
            <w:r w:rsidR="0032716A" w:rsidRPr="00AB29F8">
              <w:rPr>
                <w:szCs w:val="24"/>
              </w:rPr>
              <w:t xml:space="preserve"> X-a</w:t>
            </w:r>
            <w:r w:rsidRPr="00AB29F8">
              <w:rPr>
                <w:szCs w:val="24"/>
              </w:rPr>
              <w:t xml:space="preserve"> </w:t>
            </w:r>
            <w:r w:rsidRPr="00AB29F8">
              <w:rPr>
                <w:b/>
                <w:bCs/>
                <w:szCs w:val="24"/>
              </w:rPr>
              <w:t>(Anexa 3.1.2.4)</w:t>
            </w:r>
            <w:r w:rsidR="00400CAE" w:rsidRPr="00AB29F8">
              <w:rPr>
                <w:b/>
                <w:bCs/>
                <w:szCs w:val="24"/>
              </w:rPr>
              <w:t>;</w:t>
            </w:r>
          </w:p>
          <w:p w14:paraId="2B899514" w14:textId="37E78FAF"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Identificarea și evidența d</w:t>
            </w:r>
            <w:r w:rsidR="009D3DD8" w:rsidRPr="00AB29F8">
              <w:rPr>
                <w:iCs/>
                <w:szCs w:val="24"/>
              </w:rPr>
              <w:t>e către CMI a copiilor cu CES</w:t>
            </w:r>
            <w:r w:rsidR="000B1261" w:rsidRPr="00AB29F8">
              <w:rPr>
                <w:iCs/>
                <w:szCs w:val="24"/>
              </w:rPr>
              <w:t xml:space="preserve"> </w:t>
            </w:r>
            <w:r w:rsidRPr="00AB29F8">
              <w:rPr>
                <w:b/>
                <w:bCs/>
                <w:szCs w:val="24"/>
              </w:rPr>
              <w:t>(Anexa 3.1.2.5)</w:t>
            </w:r>
            <w:r w:rsidR="008A08DD" w:rsidRPr="00AB29F8">
              <w:rPr>
                <w:b/>
                <w:bCs/>
                <w:szCs w:val="24"/>
              </w:rPr>
              <w:t>;</w:t>
            </w:r>
          </w:p>
          <w:p w14:paraId="5828FA41" w14:textId="195D94C4"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lastRenderedPageBreak/>
              <w:t>Asigurarea incluziunii educaționale a copiilor cu CES prin organizarea și monitorizarea asistenței edcaționale</w:t>
            </w:r>
            <w:r w:rsidR="000B1261" w:rsidRPr="00AB29F8">
              <w:rPr>
                <w:iCs/>
                <w:szCs w:val="24"/>
              </w:rPr>
              <w:t xml:space="preserve"> individualizate pentru aceștia</w:t>
            </w:r>
            <w:r w:rsidRPr="00AB29F8">
              <w:rPr>
                <w:b/>
                <w:bCs/>
                <w:szCs w:val="24"/>
              </w:rPr>
              <w:t xml:space="preserve"> (Anexa 3.1.2.6)</w:t>
            </w:r>
            <w:r w:rsidR="008A08DD" w:rsidRPr="00AB29F8">
              <w:rPr>
                <w:b/>
                <w:bCs/>
                <w:szCs w:val="24"/>
              </w:rPr>
              <w:t>;</w:t>
            </w:r>
          </w:p>
          <w:p w14:paraId="37156F39" w14:textId="18CA4F0E"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Perfectarea și remiterea de către CMI la Serviciul raional de asistență psihologică</w:t>
            </w:r>
            <w:r w:rsidR="000B1261" w:rsidRPr="00AB29F8">
              <w:rPr>
                <w:iCs/>
                <w:szCs w:val="24"/>
              </w:rPr>
              <w:t xml:space="preserve"> </w:t>
            </w:r>
            <w:r w:rsidRPr="00AB29F8">
              <w:rPr>
                <w:iCs/>
                <w:szCs w:val="24"/>
              </w:rPr>
              <w:t>(SAP) referința pentru evaluarea complexă a dezvoltării copiilor</w:t>
            </w:r>
            <w:r w:rsidR="000B1261" w:rsidRPr="00AB29F8">
              <w:rPr>
                <w:iCs/>
                <w:szCs w:val="24"/>
              </w:rPr>
              <w:t xml:space="preserve"> </w:t>
            </w:r>
            <w:r w:rsidRPr="00AB29F8">
              <w:rPr>
                <w:b/>
                <w:bCs/>
                <w:szCs w:val="24"/>
              </w:rPr>
              <w:t>(Anexa 3.1.2.7)</w:t>
            </w:r>
            <w:r w:rsidR="008A59B8" w:rsidRPr="00AB29F8">
              <w:rPr>
                <w:b/>
                <w:bCs/>
                <w:szCs w:val="24"/>
              </w:rPr>
              <w:t>.</w:t>
            </w:r>
          </w:p>
        </w:tc>
      </w:tr>
      <w:tr w:rsidR="00AB29F8" w:rsidRPr="00AB29F8" w14:paraId="7D1DD9D0" w14:textId="77777777" w:rsidTr="000B1261">
        <w:tc>
          <w:tcPr>
            <w:tcW w:w="1305" w:type="dxa"/>
          </w:tcPr>
          <w:p w14:paraId="0138D68A" w14:textId="77777777" w:rsidR="003A5A91" w:rsidRPr="00AB29F8" w:rsidRDefault="003A5A91" w:rsidP="005A0C9C">
            <w:pPr>
              <w:spacing w:line="276" w:lineRule="auto"/>
              <w:jc w:val="left"/>
              <w:rPr>
                <w:szCs w:val="24"/>
              </w:rPr>
            </w:pPr>
            <w:r w:rsidRPr="00AB29F8">
              <w:rPr>
                <w:szCs w:val="24"/>
              </w:rPr>
              <w:lastRenderedPageBreak/>
              <w:t>Constatări</w:t>
            </w:r>
          </w:p>
        </w:tc>
        <w:tc>
          <w:tcPr>
            <w:tcW w:w="9214" w:type="dxa"/>
            <w:gridSpan w:val="3"/>
          </w:tcPr>
          <w:p w14:paraId="7C8B0A7A" w14:textId="57BF9759" w:rsidR="003A5A91" w:rsidRPr="00AB29F8" w:rsidRDefault="003A5A91" w:rsidP="008F768E">
            <w:pPr>
              <w:pStyle w:val="afc"/>
              <w:tabs>
                <w:tab w:val="clear" w:pos="709"/>
                <w:tab w:val="left" w:pos="175"/>
              </w:tabs>
              <w:spacing w:line="276" w:lineRule="auto"/>
              <w:jc w:val="left"/>
              <w:rPr>
                <w:rFonts w:eastAsia="Times New Roman"/>
                <w:i/>
                <w:iCs/>
                <w:szCs w:val="24"/>
              </w:rPr>
            </w:pPr>
            <w:r w:rsidRPr="00AB29F8">
              <w:rPr>
                <w:i/>
                <w:szCs w:val="24"/>
              </w:rPr>
              <w:t>Instituția asigură sistemic funcționalitatea structurilor, a mecanismelor și procedurilor de sprijin pentru procesul de înmatriculare și incluziune școlară a tuturor elevilor.</w:t>
            </w:r>
            <w:r w:rsidR="008F768E" w:rsidRPr="00AB29F8">
              <w:rPr>
                <w:i/>
                <w:szCs w:val="24"/>
              </w:rPr>
              <w:t xml:space="preserve"> </w:t>
            </w:r>
            <w:r w:rsidRPr="00AB29F8">
              <w:rPr>
                <w:i/>
                <w:szCs w:val="24"/>
              </w:rPr>
              <w:t>Datorit</w:t>
            </w:r>
            <w:r w:rsidRPr="00AB29F8">
              <w:rPr>
                <w:i/>
                <w:szCs w:val="24"/>
                <w:lang w:val="ro-MD"/>
              </w:rPr>
              <w:t>ă parteneriat</w:t>
            </w:r>
            <w:r w:rsidR="002B5FD3" w:rsidRPr="00AB29F8">
              <w:rPr>
                <w:i/>
                <w:szCs w:val="24"/>
                <w:lang w:val="ro-MD"/>
              </w:rPr>
              <w:t xml:space="preserve">ului </w:t>
            </w:r>
            <w:r w:rsidRPr="00AB29F8">
              <w:rPr>
                <w:i/>
                <w:szCs w:val="24"/>
                <w:lang w:val="ro-MD"/>
              </w:rPr>
              <w:t>viabil</w:t>
            </w:r>
            <w:r w:rsidR="002B5FD3" w:rsidRPr="00AB29F8">
              <w:rPr>
                <w:i/>
                <w:szCs w:val="24"/>
                <w:lang w:val="ro-MD"/>
              </w:rPr>
              <w:t xml:space="preserve"> </w:t>
            </w:r>
            <w:r w:rsidRPr="00AB29F8">
              <w:rPr>
                <w:i/>
                <w:szCs w:val="24"/>
                <w:lang w:val="ro-MD"/>
              </w:rPr>
              <w:t xml:space="preserve">între instituție și </w:t>
            </w:r>
            <w:r w:rsidR="0029751C" w:rsidRPr="00AB29F8">
              <w:rPr>
                <w:i/>
                <w:szCs w:val="24"/>
                <w:lang w:val="ro-MD"/>
              </w:rPr>
              <w:t xml:space="preserve">IP </w:t>
            </w:r>
            <w:r w:rsidRPr="00AB29F8">
              <w:rPr>
                <w:i/>
                <w:szCs w:val="24"/>
                <w:lang w:val="ro-MD"/>
              </w:rPr>
              <w:t>Școala Primară „Grigore Vieru”</w:t>
            </w:r>
            <w:r w:rsidR="008A08DD" w:rsidRPr="00AB29F8">
              <w:rPr>
                <w:i/>
                <w:szCs w:val="24"/>
                <w:lang w:val="ro-MD"/>
              </w:rPr>
              <w:t xml:space="preserve"> </w:t>
            </w:r>
            <w:r w:rsidR="002B5FD3" w:rsidRPr="00AB29F8">
              <w:rPr>
                <w:i/>
                <w:szCs w:val="24"/>
                <w:lang w:val="ro-MD"/>
              </w:rPr>
              <w:t>procesul de îmnatriculare și incluziune a</w:t>
            </w:r>
            <w:r w:rsidR="009D3DD8" w:rsidRPr="00AB29F8">
              <w:rPr>
                <w:i/>
                <w:szCs w:val="24"/>
                <w:lang w:val="ro-MD"/>
              </w:rPr>
              <w:t>l</w:t>
            </w:r>
            <w:r w:rsidR="002B5FD3" w:rsidRPr="00AB29F8">
              <w:rPr>
                <w:i/>
                <w:szCs w:val="24"/>
                <w:lang w:val="ro-MD"/>
              </w:rPr>
              <w:t xml:space="preserve"> elevilor veniți din această instituție decurge în mod normal.</w:t>
            </w:r>
          </w:p>
        </w:tc>
      </w:tr>
      <w:tr w:rsidR="00AB29F8" w:rsidRPr="00AB29F8" w14:paraId="749C7BD7" w14:textId="77777777" w:rsidTr="000B1261">
        <w:tc>
          <w:tcPr>
            <w:tcW w:w="1305" w:type="dxa"/>
          </w:tcPr>
          <w:p w14:paraId="7D39F0BA"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977" w:type="dxa"/>
            <w:vAlign w:val="center"/>
          </w:tcPr>
          <w:p w14:paraId="32D50CA0"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1</w:t>
            </w:r>
          </w:p>
        </w:tc>
        <w:tc>
          <w:tcPr>
            <w:tcW w:w="3685" w:type="dxa"/>
            <w:vAlign w:val="center"/>
          </w:tcPr>
          <w:p w14:paraId="3252361C" w14:textId="77777777" w:rsidR="003A5A91" w:rsidRPr="00AB29F8" w:rsidRDefault="003A5A91" w:rsidP="000B1261">
            <w:pPr>
              <w:spacing w:line="276" w:lineRule="auto"/>
              <w:jc w:val="center"/>
              <w:rPr>
                <w:szCs w:val="24"/>
              </w:rPr>
            </w:pPr>
            <w:r w:rsidRPr="00AB29F8">
              <w:rPr>
                <w:szCs w:val="24"/>
              </w:rPr>
              <w:t>Autoevaluare conform criteriilor: -1</w:t>
            </w:r>
          </w:p>
        </w:tc>
        <w:tc>
          <w:tcPr>
            <w:tcW w:w="2552" w:type="dxa"/>
            <w:vAlign w:val="center"/>
          </w:tcPr>
          <w:p w14:paraId="16F29DCD" w14:textId="77777777" w:rsidR="003A5A91" w:rsidRPr="00AB29F8" w:rsidRDefault="003A5A91" w:rsidP="000B1261">
            <w:pPr>
              <w:spacing w:line="276" w:lineRule="auto"/>
              <w:jc w:val="center"/>
              <w:rPr>
                <w:szCs w:val="24"/>
              </w:rPr>
            </w:pPr>
            <w:r w:rsidRPr="00AB29F8">
              <w:rPr>
                <w:szCs w:val="24"/>
              </w:rPr>
              <w:t>Punctaj acordat: - 1</w:t>
            </w:r>
          </w:p>
        </w:tc>
      </w:tr>
    </w:tbl>
    <w:p w14:paraId="3247D40D" w14:textId="77777777" w:rsidR="003A5A91" w:rsidRPr="00AB29F8" w:rsidRDefault="003A5A91" w:rsidP="005A0C9C">
      <w:pPr>
        <w:spacing w:line="276" w:lineRule="auto"/>
        <w:jc w:val="left"/>
        <w:rPr>
          <w:szCs w:val="24"/>
        </w:rPr>
      </w:pPr>
    </w:p>
    <w:p w14:paraId="089ED4C3" w14:textId="77777777" w:rsidR="003A5A91" w:rsidRPr="00AB29F8" w:rsidRDefault="003A5A91" w:rsidP="005A0C9C">
      <w:pPr>
        <w:spacing w:line="276" w:lineRule="auto"/>
        <w:jc w:val="left"/>
        <w:rPr>
          <w:b/>
          <w:bCs/>
          <w:szCs w:val="24"/>
        </w:rPr>
      </w:pPr>
      <w:r w:rsidRPr="00AB29F8">
        <w:rPr>
          <w:b/>
          <w:bCs/>
          <w:szCs w:val="24"/>
        </w:rPr>
        <w:t>Domeniu: Capacitate instituțională</w:t>
      </w:r>
    </w:p>
    <w:p w14:paraId="5054EEBE" w14:textId="1DD532F7" w:rsidR="003A5A91" w:rsidRPr="00AB29F8" w:rsidRDefault="003A5A91" w:rsidP="005A0C9C">
      <w:pPr>
        <w:spacing w:line="276" w:lineRule="auto"/>
        <w:jc w:val="left"/>
        <w:rPr>
          <w:i/>
          <w:iCs/>
          <w:szCs w:val="24"/>
        </w:rPr>
      </w:pPr>
      <w:r w:rsidRPr="00AB29F8">
        <w:rPr>
          <w:b/>
          <w:bCs/>
          <w:szCs w:val="24"/>
        </w:rPr>
        <w:t>Indicator 3.1.3.</w:t>
      </w:r>
      <w:r w:rsidRPr="00AB29F8">
        <w:rPr>
          <w:szCs w:val="24"/>
        </w:rPr>
        <w:t xml:space="preserve"> Crearea bazei de date a copiilor din comunitate, inclusiv a celor cu cerințe educaționale speciale, elaborarea actelor privind evoluțiile demografice și perspectivele de școlaritate, evidența înmatriculării elevilor </w:t>
      </w:r>
      <w:r w:rsidRPr="00AB29F8">
        <w:rPr>
          <w:i/>
          <w:iCs/>
          <w:szCs w:val="24"/>
        </w:rPr>
        <w:t>[indicatorul se aplică IET, școlilor primare, gimnaziilor, liceelor, instituțiilor de învățământ general cu programe combinate]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977"/>
        <w:gridCol w:w="3685"/>
        <w:gridCol w:w="2523"/>
      </w:tblGrid>
      <w:tr w:rsidR="00AB29F8" w:rsidRPr="00AB29F8" w14:paraId="25C751B5" w14:textId="77777777" w:rsidTr="000B1261">
        <w:tc>
          <w:tcPr>
            <w:tcW w:w="1305" w:type="dxa"/>
          </w:tcPr>
          <w:p w14:paraId="739959C4" w14:textId="77777777" w:rsidR="003A5A91" w:rsidRPr="00AB29F8" w:rsidRDefault="003A5A91" w:rsidP="005A0C9C">
            <w:pPr>
              <w:spacing w:line="276" w:lineRule="auto"/>
              <w:jc w:val="left"/>
              <w:rPr>
                <w:szCs w:val="24"/>
              </w:rPr>
            </w:pPr>
            <w:r w:rsidRPr="00AB29F8">
              <w:rPr>
                <w:szCs w:val="24"/>
              </w:rPr>
              <w:t xml:space="preserve">Dovezi </w:t>
            </w:r>
          </w:p>
        </w:tc>
        <w:tc>
          <w:tcPr>
            <w:tcW w:w="9185" w:type="dxa"/>
            <w:gridSpan w:val="3"/>
          </w:tcPr>
          <w:p w14:paraId="5D15A0EC" w14:textId="598E84FF"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Înmatricularea în instituție a elevilor din </w:t>
            </w:r>
            <w:r w:rsidR="009D3DD8" w:rsidRPr="00AB29F8">
              <w:rPr>
                <w:iCs/>
                <w:szCs w:val="24"/>
              </w:rPr>
              <w:t xml:space="preserve">IP </w:t>
            </w:r>
            <w:r w:rsidRPr="00AB29F8">
              <w:rPr>
                <w:iCs/>
                <w:szCs w:val="24"/>
              </w:rPr>
              <w:t>Școala Primară „G.</w:t>
            </w:r>
            <w:r w:rsidR="000B1261" w:rsidRPr="00AB29F8">
              <w:rPr>
                <w:iCs/>
                <w:szCs w:val="24"/>
              </w:rPr>
              <w:t xml:space="preserve"> Vieru”</w:t>
            </w:r>
            <w:r w:rsidR="009D3DD8" w:rsidRPr="00AB29F8">
              <w:rPr>
                <w:iCs/>
                <w:szCs w:val="24"/>
              </w:rPr>
              <w:t xml:space="preserve">, or. Ștefan Vodă și din satele raionului </w:t>
            </w:r>
            <w:r w:rsidR="000B1261" w:rsidRPr="00AB29F8">
              <w:rPr>
                <w:iCs/>
                <w:szCs w:val="24"/>
              </w:rPr>
              <w:t xml:space="preserve">Ștefan Vodă </w:t>
            </w:r>
            <w:r w:rsidRPr="00AB29F8">
              <w:rPr>
                <w:iCs/>
                <w:szCs w:val="24"/>
              </w:rPr>
              <w:t xml:space="preserve">în baza cererii depuse de părinte/reprezentat legal </w:t>
            </w:r>
            <w:r w:rsidRPr="00AB29F8">
              <w:rPr>
                <w:b/>
                <w:bCs/>
                <w:szCs w:val="24"/>
              </w:rPr>
              <w:t>(Anexa 3.1.3.1)</w:t>
            </w:r>
            <w:r w:rsidR="00B86590" w:rsidRPr="00AB29F8">
              <w:rPr>
                <w:b/>
                <w:bCs/>
                <w:szCs w:val="24"/>
              </w:rPr>
              <w:t>;</w:t>
            </w:r>
          </w:p>
          <w:p w14:paraId="21CB6D28" w14:textId="6076D5B6"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Actualizarea bazelor de date SIME, SICE și a Registrului Alfabetic de evidență a elevilor </w:t>
            </w:r>
            <w:r w:rsidRPr="00AB29F8">
              <w:rPr>
                <w:b/>
                <w:bCs/>
                <w:szCs w:val="24"/>
              </w:rPr>
              <w:t>(Anexa 3.1.3.2)</w:t>
            </w:r>
            <w:r w:rsidR="00B86590" w:rsidRPr="00AB29F8">
              <w:rPr>
                <w:b/>
                <w:bCs/>
                <w:szCs w:val="24"/>
              </w:rPr>
              <w:t>;</w:t>
            </w:r>
          </w:p>
          <w:p w14:paraId="14274ED5" w14:textId="56174D2F"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Perfectarea listelor elevilor: listele claselor, lista elevilor aflați în situații de risc, lista elevilor din familii defavorizate social</w:t>
            </w:r>
            <w:r w:rsidR="000B1261" w:rsidRPr="00AB29F8">
              <w:rPr>
                <w:iCs/>
                <w:szCs w:val="24"/>
              </w:rPr>
              <w:t xml:space="preserve"> </w:t>
            </w:r>
            <w:r w:rsidRPr="00AB29F8">
              <w:rPr>
                <w:b/>
                <w:bCs/>
                <w:szCs w:val="24"/>
              </w:rPr>
              <w:t>(Anexa 3.1.3.3)</w:t>
            </w:r>
            <w:r w:rsidR="00B86590" w:rsidRPr="00AB29F8">
              <w:rPr>
                <w:b/>
                <w:bCs/>
                <w:szCs w:val="24"/>
              </w:rPr>
              <w:t>;</w:t>
            </w:r>
          </w:p>
          <w:p w14:paraId="4307F6CE" w14:textId="37877EBF"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Registrul de evidentă a beneficiarilor centrului de r</w:t>
            </w:r>
            <w:r w:rsidR="009D3DD8" w:rsidRPr="00AB29F8">
              <w:rPr>
                <w:iCs/>
                <w:szCs w:val="24"/>
              </w:rPr>
              <w:t xml:space="preserve">esurse pentru EI </w:t>
            </w:r>
            <w:r w:rsidRPr="00AB29F8">
              <w:rPr>
                <w:b/>
                <w:bCs/>
                <w:szCs w:val="24"/>
              </w:rPr>
              <w:t>(Anexa 3.1.3.4)</w:t>
            </w:r>
            <w:r w:rsidR="00B86590" w:rsidRPr="00AB29F8">
              <w:rPr>
                <w:b/>
                <w:bCs/>
                <w:szCs w:val="24"/>
              </w:rPr>
              <w:t>;</w:t>
            </w:r>
          </w:p>
          <w:p w14:paraId="239403DF" w14:textId="2747A2D3" w:rsidR="003A5A91" w:rsidRPr="00AB29F8" w:rsidRDefault="009D3DD8" w:rsidP="000B1261">
            <w:pPr>
              <w:pStyle w:val="afc"/>
              <w:numPr>
                <w:ilvl w:val="0"/>
                <w:numId w:val="1"/>
              </w:numPr>
              <w:tabs>
                <w:tab w:val="clear" w:pos="709"/>
                <w:tab w:val="left" w:pos="175"/>
              </w:tabs>
              <w:spacing w:line="276" w:lineRule="auto"/>
              <w:ind w:left="0" w:firstLine="0"/>
              <w:jc w:val="left"/>
              <w:rPr>
                <w:iCs/>
                <w:szCs w:val="24"/>
                <w:lang w:val="fr-FR"/>
              </w:rPr>
            </w:pPr>
            <w:r w:rsidRPr="00AB29F8">
              <w:rPr>
                <w:iCs/>
                <w:szCs w:val="24"/>
                <w:lang w:val="fr-FR"/>
              </w:rPr>
              <w:t xml:space="preserve">Baza de date a copiilor cu CES </w:t>
            </w:r>
            <w:r w:rsidR="003A5A91" w:rsidRPr="00AB29F8">
              <w:rPr>
                <w:iCs/>
                <w:szCs w:val="24"/>
                <w:lang w:val="fr-FR"/>
              </w:rPr>
              <w:t>ce se perf</w:t>
            </w:r>
            <w:r w:rsidRPr="00AB29F8">
              <w:rPr>
                <w:iCs/>
                <w:szCs w:val="24"/>
                <w:lang w:val="fr-FR"/>
              </w:rPr>
              <w:t xml:space="preserve">ecteză anual/semestrial </w:t>
            </w:r>
            <w:r w:rsidR="003A5A91" w:rsidRPr="00AB29F8">
              <w:rPr>
                <w:b/>
                <w:bCs/>
                <w:szCs w:val="24"/>
                <w:lang w:val="fr-FR"/>
              </w:rPr>
              <w:t>(Anexa 3.1.3.5)</w:t>
            </w:r>
            <w:r w:rsidR="00B86590" w:rsidRPr="00AB29F8">
              <w:rPr>
                <w:b/>
                <w:bCs/>
                <w:szCs w:val="24"/>
                <w:lang w:val="fr-FR"/>
              </w:rPr>
              <w:t>;</w:t>
            </w:r>
          </w:p>
          <w:p w14:paraId="00653CFC" w14:textId="4849E772"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fr-FR"/>
              </w:rPr>
            </w:pPr>
            <w:r w:rsidRPr="00AB29F8">
              <w:rPr>
                <w:iCs/>
                <w:szCs w:val="24"/>
                <w:lang w:val="fr-FR"/>
              </w:rPr>
              <w:t xml:space="preserve">Baza de date a copiilor cu </w:t>
            </w:r>
            <w:r w:rsidRPr="00AB29F8">
              <w:rPr>
                <w:szCs w:val="24"/>
                <w:lang w:val="fr-FR"/>
              </w:rPr>
              <w:t>dizabilități din instituție</w:t>
            </w:r>
            <w:r w:rsidR="000C3231" w:rsidRPr="00AB29F8">
              <w:rPr>
                <w:iCs/>
                <w:szCs w:val="24"/>
                <w:lang w:val="fr-FR"/>
              </w:rPr>
              <w:t xml:space="preserve"> ce se perfecteză a</w:t>
            </w:r>
            <w:r w:rsidR="009D3DD8" w:rsidRPr="00AB29F8">
              <w:rPr>
                <w:iCs/>
                <w:szCs w:val="24"/>
                <w:lang w:val="fr-FR"/>
              </w:rPr>
              <w:t xml:space="preserve">nual </w:t>
            </w:r>
            <w:r w:rsidRPr="00AB29F8">
              <w:rPr>
                <w:b/>
                <w:bCs/>
                <w:szCs w:val="24"/>
                <w:lang w:val="fr-FR"/>
              </w:rPr>
              <w:t>(Anexa 3.1.3.6)</w:t>
            </w:r>
            <w:r w:rsidR="00B86590" w:rsidRPr="00AB29F8">
              <w:rPr>
                <w:b/>
                <w:bCs/>
                <w:szCs w:val="24"/>
                <w:lang w:val="fr-FR"/>
              </w:rPr>
              <w:t>;</w:t>
            </w:r>
          </w:p>
          <w:p w14:paraId="4A8D3216" w14:textId="31936D42" w:rsidR="003A5A91" w:rsidRPr="00AB29F8" w:rsidRDefault="003A5A91" w:rsidP="000C3231">
            <w:pPr>
              <w:pStyle w:val="afc"/>
              <w:numPr>
                <w:ilvl w:val="0"/>
                <w:numId w:val="1"/>
              </w:numPr>
              <w:tabs>
                <w:tab w:val="clear" w:pos="709"/>
                <w:tab w:val="left" w:pos="175"/>
              </w:tabs>
              <w:spacing w:line="276" w:lineRule="auto"/>
              <w:ind w:left="0" w:firstLine="0"/>
              <w:jc w:val="left"/>
              <w:rPr>
                <w:iCs/>
                <w:szCs w:val="24"/>
                <w:lang w:val="fr-FR"/>
              </w:rPr>
            </w:pPr>
            <w:r w:rsidRPr="00AB29F8">
              <w:rPr>
                <w:szCs w:val="24"/>
                <w:lang w:val="fr-FR"/>
              </w:rPr>
              <w:t xml:space="preserve">Prognoza efectivului de elevi </w:t>
            </w:r>
            <w:r w:rsidRPr="00AB29F8">
              <w:rPr>
                <w:b/>
                <w:bCs/>
                <w:szCs w:val="24"/>
                <w:lang w:val="fr-FR"/>
              </w:rPr>
              <w:t>(Anexa 3.1.3.7)</w:t>
            </w:r>
            <w:r w:rsidR="008A59B8" w:rsidRPr="00AB29F8">
              <w:rPr>
                <w:b/>
                <w:bCs/>
                <w:szCs w:val="24"/>
                <w:lang w:val="fr-FR"/>
              </w:rPr>
              <w:t>.</w:t>
            </w:r>
          </w:p>
        </w:tc>
      </w:tr>
      <w:tr w:rsidR="00AB29F8" w:rsidRPr="00AB29F8" w14:paraId="2C0036D2" w14:textId="77777777" w:rsidTr="000B1261">
        <w:tc>
          <w:tcPr>
            <w:tcW w:w="1305" w:type="dxa"/>
          </w:tcPr>
          <w:p w14:paraId="6A964CD1" w14:textId="77777777" w:rsidR="003A5A91" w:rsidRPr="00AB29F8" w:rsidRDefault="003A5A91" w:rsidP="005A0C9C">
            <w:pPr>
              <w:spacing w:line="276" w:lineRule="auto"/>
              <w:jc w:val="left"/>
              <w:rPr>
                <w:szCs w:val="24"/>
              </w:rPr>
            </w:pPr>
            <w:r w:rsidRPr="00AB29F8">
              <w:rPr>
                <w:szCs w:val="24"/>
              </w:rPr>
              <w:t>Constatări</w:t>
            </w:r>
          </w:p>
        </w:tc>
        <w:tc>
          <w:tcPr>
            <w:tcW w:w="9185" w:type="dxa"/>
            <w:gridSpan w:val="3"/>
          </w:tcPr>
          <w:p w14:paraId="647307D4" w14:textId="5013D7E9" w:rsidR="003A5A91" w:rsidRPr="00AB29F8" w:rsidRDefault="003A5A91" w:rsidP="001F5FBE">
            <w:pPr>
              <w:pStyle w:val="afc"/>
              <w:tabs>
                <w:tab w:val="clear" w:pos="709"/>
                <w:tab w:val="left" w:pos="175"/>
              </w:tabs>
              <w:spacing w:line="276" w:lineRule="auto"/>
              <w:jc w:val="left"/>
              <w:rPr>
                <w:rFonts w:eastAsia="Times New Roman"/>
                <w:i/>
                <w:iCs/>
                <w:szCs w:val="24"/>
                <w:lang w:val="ro-RO"/>
              </w:rPr>
            </w:pPr>
            <w:r w:rsidRPr="00AB29F8">
              <w:rPr>
                <w:rFonts w:eastAsia="Times New Roman"/>
                <w:i/>
                <w:iCs/>
                <w:szCs w:val="24"/>
                <w:lang w:val="ro-RO"/>
              </w:rPr>
              <w:t>În instituție se duce evidența strictă al înmatriculării tuturor elevilor.</w:t>
            </w:r>
            <w:r w:rsidR="008F768E" w:rsidRPr="00AB29F8">
              <w:rPr>
                <w:rFonts w:eastAsia="Times New Roman"/>
                <w:i/>
                <w:iCs/>
                <w:szCs w:val="24"/>
                <w:lang w:val="ro-RO"/>
              </w:rPr>
              <w:t xml:space="preserve"> </w:t>
            </w:r>
            <w:r w:rsidRPr="00AB29F8">
              <w:rPr>
                <w:rFonts w:eastAsia="Times New Roman"/>
                <w:i/>
                <w:iCs/>
                <w:szCs w:val="24"/>
                <w:lang w:val="ro-RO"/>
              </w:rPr>
              <w:t>Instituția dispune de o bază de date permanent actualizată a</w:t>
            </w:r>
            <w:r w:rsidR="009D3DD8" w:rsidRPr="00AB29F8">
              <w:rPr>
                <w:rFonts w:eastAsia="Times New Roman"/>
                <w:i/>
                <w:iCs/>
                <w:szCs w:val="24"/>
                <w:lang w:val="ro-RO"/>
              </w:rPr>
              <w:t>l</w:t>
            </w:r>
            <w:r w:rsidRPr="00AB29F8">
              <w:rPr>
                <w:rFonts w:eastAsia="Times New Roman"/>
                <w:i/>
                <w:iCs/>
                <w:szCs w:val="24"/>
                <w:lang w:val="ro-RO"/>
              </w:rPr>
              <w:t xml:space="preserve"> elevilor din familii social vulnerabile, numeroase și a elevilor cu CES.</w:t>
            </w:r>
          </w:p>
        </w:tc>
      </w:tr>
      <w:tr w:rsidR="00AB29F8" w:rsidRPr="00AB29F8" w14:paraId="3334BF91" w14:textId="77777777" w:rsidTr="000B1261">
        <w:tc>
          <w:tcPr>
            <w:tcW w:w="1305" w:type="dxa"/>
          </w:tcPr>
          <w:p w14:paraId="1F43D1DC"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977" w:type="dxa"/>
            <w:vAlign w:val="center"/>
          </w:tcPr>
          <w:p w14:paraId="07D6A7E9"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2</w:t>
            </w:r>
          </w:p>
        </w:tc>
        <w:tc>
          <w:tcPr>
            <w:tcW w:w="3685" w:type="dxa"/>
            <w:vAlign w:val="center"/>
          </w:tcPr>
          <w:p w14:paraId="50F457F5" w14:textId="77777777" w:rsidR="003A5A91" w:rsidRPr="00AB29F8" w:rsidRDefault="003A5A91" w:rsidP="000B1261">
            <w:pPr>
              <w:spacing w:line="276" w:lineRule="auto"/>
              <w:jc w:val="center"/>
              <w:rPr>
                <w:szCs w:val="24"/>
              </w:rPr>
            </w:pPr>
            <w:r w:rsidRPr="00AB29F8">
              <w:rPr>
                <w:szCs w:val="24"/>
              </w:rPr>
              <w:t>Autoevaluare conform criteriilor: -1</w:t>
            </w:r>
          </w:p>
        </w:tc>
        <w:tc>
          <w:tcPr>
            <w:tcW w:w="2523" w:type="dxa"/>
            <w:vAlign w:val="center"/>
          </w:tcPr>
          <w:p w14:paraId="48DF2254" w14:textId="77777777" w:rsidR="003A5A91" w:rsidRPr="00AB29F8" w:rsidRDefault="003A5A91" w:rsidP="000B1261">
            <w:pPr>
              <w:spacing w:line="276" w:lineRule="auto"/>
              <w:jc w:val="center"/>
              <w:rPr>
                <w:szCs w:val="24"/>
              </w:rPr>
            </w:pPr>
            <w:r w:rsidRPr="00AB29F8">
              <w:rPr>
                <w:szCs w:val="24"/>
              </w:rPr>
              <w:t>Punctaj acordat: - 2</w:t>
            </w:r>
          </w:p>
        </w:tc>
      </w:tr>
    </w:tbl>
    <w:p w14:paraId="09A5E95B" w14:textId="77777777" w:rsidR="003A5A91" w:rsidRPr="00AB29F8" w:rsidRDefault="003A5A91" w:rsidP="005A0C9C">
      <w:pPr>
        <w:spacing w:line="276" w:lineRule="auto"/>
        <w:jc w:val="left"/>
        <w:rPr>
          <w:szCs w:val="24"/>
        </w:rPr>
      </w:pPr>
    </w:p>
    <w:p w14:paraId="3CF60D11" w14:textId="77777777" w:rsidR="003A5A91" w:rsidRPr="00AB29F8" w:rsidRDefault="003A5A91" w:rsidP="005A0C9C">
      <w:pPr>
        <w:spacing w:line="276" w:lineRule="auto"/>
        <w:jc w:val="left"/>
        <w:rPr>
          <w:szCs w:val="24"/>
        </w:rPr>
      </w:pPr>
      <w:r w:rsidRPr="00AB29F8">
        <w:rPr>
          <w:b/>
          <w:bCs/>
          <w:szCs w:val="24"/>
        </w:rPr>
        <w:t>Indicator 3.1.4.</w:t>
      </w:r>
      <w:r w:rsidRPr="00AB29F8">
        <w:rPr>
          <w:szCs w:val="24"/>
        </w:rPr>
        <w:t xml:space="preserve"> Monitorizarea datelor privind progresul și dezvoltarea fiecărui elev și asigurarea activității Comisiei Multidisciplinare Intrașcolare  și a serviciilor de sprijin, în funcție de necesitățile copiilor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977"/>
        <w:gridCol w:w="3685"/>
        <w:gridCol w:w="2523"/>
      </w:tblGrid>
      <w:tr w:rsidR="00AB29F8" w:rsidRPr="00AB29F8" w14:paraId="3DC2770D" w14:textId="77777777" w:rsidTr="000B1261">
        <w:tc>
          <w:tcPr>
            <w:tcW w:w="1305" w:type="dxa"/>
          </w:tcPr>
          <w:p w14:paraId="46602A2E" w14:textId="77777777" w:rsidR="003A5A91" w:rsidRPr="00AB29F8" w:rsidRDefault="003A5A91" w:rsidP="005A0C9C">
            <w:pPr>
              <w:spacing w:line="276" w:lineRule="auto"/>
              <w:jc w:val="left"/>
              <w:rPr>
                <w:szCs w:val="24"/>
              </w:rPr>
            </w:pPr>
            <w:r w:rsidRPr="00AB29F8">
              <w:rPr>
                <w:szCs w:val="24"/>
              </w:rPr>
              <w:t xml:space="preserve">Dovezi </w:t>
            </w:r>
          </w:p>
        </w:tc>
        <w:tc>
          <w:tcPr>
            <w:tcW w:w="9185" w:type="dxa"/>
            <w:gridSpan w:val="3"/>
          </w:tcPr>
          <w:p w14:paraId="752A7CB8" w14:textId="434D6923"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fr-FR"/>
              </w:rPr>
            </w:pPr>
            <w:r w:rsidRPr="00AB29F8">
              <w:rPr>
                <w:bCs/>
                <w:iCs/>
                <w:szCs w:val="24"/>
                <w:lang w:val="fr-FR"/>
              </w:rPr>
              <w:t>Procese</w:t>
            </w:r>
            <w:r w:rsidR="001B54FB" w:rsidRPr="00AB29F8">
              <w:rPr>
                <w:bCs/>
                <w:iCs/>
                <w:szCs w:val="24"/>
                <w:lang w:val="fr-FR"/>
              </w:rPr>
              <w:t>le</w:t>
            </w:r>
            <w:r w:rsidRPr="00AB29F8">
              <w:rPr>
                <w:bCs/>
                <w:iCs/>
                <w:szCs w:val="24"/>
                <w:lang w:val="fr-FR"/>
              </w:rPr>
              <w:t xml:space="preserve">-verbale ale ședințelor </w:t>
            </w:r>
            <w:r w:rsidR="000C3231" w:rsidRPr="00AB29F8">
              <w:rPr>
                <w:bCs/>
                <w:szCs w:val="24"/>
                <w:lang w:val="fr-FR"/>
              </w:rPr>
              <w:t>Comisiei Multidisciplinare Școlare</w:t>
            </w:r>
            <w:r w:rsidR="009D3DD8" w:rsidRPr="00AB29F8">
              <w:rPr>
                <w:bCs/>
                <w:szCs w:val="24"/>
                <w:lang w:val="fr-FR"/>
              </w:rPr>
              <w:t xml:space="preserve"> </w:t>
            </w:r>
            <w:r w:rsidR="000B1261" w:rsidRPr="00AB29F8">
              <w:rPr>
                <w:b/>
                <w:bCs/>
                <w:szCs w:val="24"/>
                <w:lang w:val="fr-FR"/>
              </w:rPr>
              <w:t>(Anexa 3.1.4.1</w:t>
            </w:r>
            <w:r w:rsidRPr="00AB29F8">
              <w:rPr>
                <w:b/>
                <w:bCs/>
                <w:szCs w:val="24"/>
                <w:lang w:val="fr-FR"/>
              </w:rPr>
              <w:t>)</w:t>
            </w:r>
            <w:r w:rsidR="00B86590" w:rsidRPr="00AB29F8">
              <w:rPr>
                <w:b/>
                <w:bCs/>
                <w:szCs w:val="24"/>
                <w:lang w:val="fr-FR"/>
              </w:rPr>
              <w:t>;</w:t>
            </w:r>
          </w:p>
          <w:p w14:paraId="79FFA50A" w14:textId="6738148E"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Acordul /dezacordul părinților p</w:t>
            </w:r>
            <w:r w:rsidR="009D3DD8" w:rsidRPr="00AB29F8">
              <w:rPr>
                <w:iCs/>
                <w:szCs w:val="24"/>
              </w:rPr>
              <w:t xml:space="preserve">entru evaluarea copiilor </w:t>
            </w:r>
            <w:r w:rsidR="000B1261" w:rsidRPr="00AB29F8">
              <w:rPr>
                <w:b/>
                <w:bCs/>
                <w:szCs w:val="24"/>
              </w:rPr>
              <w:t>(Anexa 3.1.4.2</w:t>
            </w:r>
            <w:r w:rsidRPr="00AB29F8">
              <w:rPr>
                <w:b/>
                <w:bCs/>
                <w:szCs w:val="24"/>
              </w:rPr>
              <w:t>);</w:t>
            </w:r>
          </w:p>
          <w:p w14:paraId="5F6B56C2" w14:textId="3A9D3FF9"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fr-FR"/>
              </w:rPr>
            </w:pPr>
            <w:r w:rsidRPr="00AB29F8">
              <w:rPr>
                <w:iCs/>
                <w:szCs w:val="24"/>
                <w:lang w:val="fr-FR"/>
              </w:rPr>
              <w:t>Raport</w:t>
            </w:r>
            <w:r w:rsidR="001B54FB" w:rsidRPr="00AB29F8">
              <w:rPr>
                <w:iCs/>
                <w:szCs w:val="24"/>
                <w:lang w:val="fr-FR"/>
              </w:rPr>
              <w:t>ul</w:t>
            </w:r>
            <w:r w:rsidRPr="00AB29F8">
              <w:rPr>
                <w:iCs/>
                <w:szCs w:val="24"/>
                <w:lang w:val="fr-FR"/>
              </w:rPr>
              <w:t xml:space="preserve"> de reevaluare a dezvoltării copilulu</w:t>
            </w:r>
            <w:r w:rsidR="00AB2030" w:rsidRPr="00AB29F8">
              <w:rPr>
                <w:iCs/>
                <w:szCs w:val="24"/>
                <w:lang w:val="fr-FR"/>
              </w:rPr>
              <w:t>i pentru fiecare copil cu CES</w:t>
            </w:r>
            <w:r w:rsidR="009D3DD8" w:rsidRPr="00AB29F8">
              <w:rPr>
                <w:iCs/>
                <w:szCs w:val="24"/>
                <w:lang w:val="fr-FR"/>
              </w:rPr>
              <w:t xml:space="preserve"> </w:t>
            </w:r>
            <w:r w:rsidR="000B1261" w:rsidRPr="00AB29F8">
              <w:rPr>
                <w:b/>
                <w:bCs/>
                <w:szCs w:val="24"/>
                <w:lang w:val="fr-FR"/>
              </w:rPr>
              <w:t>(Anexa 3.1.4.3</w:t>
            </w:r>
            <w:r w:rsidRPr="00AB29F8">
              <w:rPr>
                <w:b/>
                <w:bCs/>
                <w:szCs w:val="24"/>
                <w:lang w:val="fr-FR"/>
              </w:rPr>
              <w:t>)</w:t>
            </w:r>
            <w:r w:rsidR="00B86590" w:rsidRPr="00AB29F8">
              <w:rPr>
                <w:b/>
                <w:bCs/>
                <w:szCs w:val="24"/>
                <w:lang w:val="fr-FR"/>
              </w:rPr>
              <w:t>;</w:t>
            </w:r>
          </w:p>
          <w:p w14:paraId="33EC407F" w14:textId="43353E6B" w:rsidR="003A5A91" w:rsidRPr="00AB29F8" w:rsidRDefault="001B54FB" w:rsidP="000B1261">
            <w:pPr>
              <w:pStyle w:val="afc"/>
              <w:numPr>
                <w:ilvl w:val="0"/>
                <w:numId w:val="1"/>
              </w:numPr>
              <w:tabs>
                <w:tab w:val="clear" w:pos="709"/>
                <w:tab w:val="left" w:pos="175"/>
              </w:tabs>
              <w:spacing w:line="276" w:lineRule="auto"/>
              <w:ind w:left="0" w:firstLine="0"/>
              <w:jc w:val="left"/>
              <w:rPr>
                <w:iCs/>
                <w:szCs w:val="24"/>
              </w:rPr>
            </w:pPr>
            <w:r w:rsidRPr="00AB29F8">
              <w:rPr>
                <w:iCs/>
                <w:szCs w:val="24"/>
              </w:rPr>
              <w:t xml:space="preserve">Fișele </w:t>
            </w:r>
            <w:r w:rsidR="003A5A91" w:rsidRPr="00AB29F8">
              <w:rPr>
                <w:iCs/>
                <w:szCs w:val="24"/>
              </w:rPr>
              <w:t>de monitorizare</w:t>
            </w:r>
            <w:r w:rsidR="003A5A91" w:rsidRPr="00AB29F8">
              <w:rPr>
                <w:rFonts w:eastAsia="Times New Roman"/>
                <w:iCs/>
                <w:szCs w:val="24"/>
              </w:rPr>
              <w:t xml:space="preserve"> a progresului copiilor completate</w:t>
            </w:r>
            <w:r w:rsidR="00AB2030" w:rsidRPr="00AB29F8">
              <w:rPr>
                <w:iCs/>
                <w:szCs w:val="24"/>
              </w:rPr>
              <w:t xml:space="preserve"> semestrial </w:t>
            </w:r>
            <w:r w:rsidR="000B1261" w:rsidRPr="00AB29F8">
              <w:rPr>
                <w:b/>
                <w:bCs/>
                <w:szCs w:val="24"/>
              </w:rPr>
              <w:t>(Anexa 3.1.4.4</w:t>
            </w:r>
            <w:r w:rsidR="003A5A91" w:rsidRPr="00AB29F8">
              <w:rPr>
                <w:b/>
                <w:bCs/>
                <w:szCs w:val="24"/>
              </w:rPr>
              <w:t>)</w:t>
            </w:r>
            <w:r w:rsidR="00B86590" w:rsidRPr="00AB29F8">
              <w:rPr>
                <w:b/>
                <w:bCs/>
                <w:szCs w:val="24"/>
              </w:rPr>
              <w:t>;</w:t>
            </w:r>
          </w:p>
          <w:p w14:paraId="097310D2" w14:textId="6D1A28C0"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fr-FR"/>
              </w:rPr>
            </w:pPr>
            <w:r w:rsidRPr="00AB29F8">
              <w:rPr>
                <w:iCs/>
                <w:szCs w:val="24"/>
                <w:lang w:val="fr-FR"/>
              </w:rPr>
              <w:t>Ghidare</w:t>
            </w:r>
            <w:r w:rsidR="001B54FB" w:rsidRPr="00AB29F8">
              <w:rPr>
                <w:iCs/>
                <w:szCs w:val="24"/>
                <w:lang w:val="fr-FR"/>
              </w:rPr>
              <w:t>a</w:t>
            </w:r>
            <w:r w:rsidRPr="00AB29F8">
              <w:rPr>
                <w:iCs/>
                <w:szCs w:val="24"/>
                <w:lang w:val="fr-FR"/>
              </w:rPr>
              <w:t xml:space="preserve"> în carieră pentru fiecare </w:t>
            </w:r>
            <w:r w:rsidR="00AB2030" w:rsidRPr="00AB29F8">
              <w:rPr>
                <w:iCs/>
                <w:szCs w:val="24"/>
                <w:lang w:val="fr-FR"/>
              </w:rPr>
              <w:t xml:space="preserve">copil clasei absolvente cu CES </w:t>
            </w:r>
            <w:r w:rsidR="000B1261" w:rsidRPr="00AB29F8">
              <w:rPr>
                <w:b/>
                <w:bCs/>
                <w:szCs w:val="24"/>
                <w:lang w:val="fr-FR"/>
              </w:rPr>
              <w:t>(Anexa 3.1.4.5</w:t>
            </w:r>
            <w:r w:rsidRPr="00AB29F8">
              <w:rPr>
                <w:b/>
                <w:bCs/>
                <w:szCs w:val="24"/>
                <w:lang w:val="fr-FR"/>
              </w:rPr>
              <w:t>)</w:t>
            </w:r>
            <w:r w:rsidR="00B86590" w:rsidRPr="00AB29F8">
              <w:rPr>
                <w:b/>
                <w:bCs/>
                <w:szCs w:val="24"/>
                <w:lang w:val="fr-FR"/>
              </w:rPr>
              <w:t>;</w:t>
            </w:r>
          </w:p>
          <w:p w14:paraId="57D91333" w14:textId="332DC727"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fr-FR"/>
              </w:rPr>
            </w:pPr>
            <w:r w:rsidRPr="00AB29F8">
              <w:rPr>
                <w:szCs w:val="24"/>
                <w:lang w:val="fr-FR"/>
              </w:rPr>
              <w:t>Evidența participării elevilor la concursuri locale/raionale/ naționale/internaționale</w:t>
            </w:r>
            <w:r w:rsidR="000B1261" w:rsidRPr="00AB29F8">
              <w:rPr>
                <w:szCs w:val="24"/>
                <w:lang w:val="fr-FR"/>
              </w:rPr>
              <w:t xml:space="preserve"> </w:t>
            </w:r>
            <w:r w:rsidRPr="00AB29F8">
              <w:rPr>
                <w:b/>
                <w:bCs/>
                <w:szCs w:val="24"/>
                <w:lang w:val="fr-FR"/>
              </w:rPr>
              <w:t>(A</w:t>
            </w:r>
            <w:r w:rsidR="00846110" w:rsidRPr="00AB29F8">
              <w:rPr>
                <w:b/>
                <w:bCs/>
                <w:szCs w:val="24"/>
                <w:lang w:val="fr-FR"/>
              </w:rPr>
              <w:t>nexa 3.1.4.6</w:t>
            </w:r>
            <w:r w:rsidRPr="00AB29F8">
              <w:rPr>
                <w:b/>
                <w:bCs/>
                <w:szCs w:val="24"/>
                <w:lang w:val="fr-FR"/>
              </w:rPr>
              <w:t>)</w:t>
            </w:r>
            <w:r w:rsidR="008A59B8" w:rsidRPr="00AB29F8">
              <w:rPr>
                <w:b/>
                <w:bCs/>
                <w:szCs w:val="24"/>
                <w:lang w:val="fr-FR"/>
              </w:rPr>
              <w:t>.</w:t>
            </w:r>
          </w:p>
        </w:tc>
      </w:tr>
      <w:tr w:rsidR="00AB29F8" w:rsidRPr="00AB29F8" w14:paraId="2F2272E1" w14:textId="77777777" w:rsidTr="000B1261">
        <w:tc>
          <w:tcPr>
            <w:tcW w:w="1305" w:type="dxa"/>
          </w:tcPr>
          <w:p w14:paraId="685DFA4C" w14:textId="77777777" w:rsidR="003A5A91" w:rsidRPr="00AB29F8" w:rsidRDefault="003A5A91" w:rsidP="005A0C9C">
            <w:pPr>
              <w:spacing w:line="276" w:lineRule="auto"/>
              <w:jc w:val="left"/>
              <w:rPr>
                <w:szCs w:val="24"/>
              </w:rPr>
            </w:pPr>
            <w:r w:rsidRPr="00AB29F8">
              <w:rPr>
                <w:szCs w:val="24"/>
              </w:rPr>
              <w:lastRenderedPageBreak/>
              <w:t>Constatări</w:t>
            </w:r>
          </w:p>
        </w:tc>
        <w:tc>
          <w:tcPr>
            <w:tcW w:w="9185" w:type="dxa"/>
            <w:gridSpan w:val="3"/>
          </w:tcPr>
          <w:p w14:paraId="4EEE82F3" w14:textId="1D6267C4" w:rsidR="003A5A91" w:rsidRPr="00AB29F8" w:rsidRDefault="003A5A91" w:rsidP="001F5FBE">
            <w:pPr>
              <w:pStyle w:val="afc"/>
              <w:tabs>
                <w:tab w:val="clear" w:pos="709"/>
                <w:tab w:val="left" w:pos="175"/>
              </w:tabs>
              <w:spacing w:line="276" w:lineRule="auto"/>
              <w:jc w:val="left"/>
              <w:rPr>
                <w:rFonts w:eastAsia="Times New Roman"/>
                <w:i/>
                <w:iCs/>
                <w:szCs w:val="24"/>
              </w:rPr>
            </w:pPr>
            <w:r w:rsidRPr="00AB29F8">
              <w:rPr>
                <w:rFonts w:eastAsia="Times New Roman"/>
                <w:i/>
                <w:iCs/>
                <w:szCs w:val="24"/>
              </w:rPr>
              <w:t xml:space="preserve">Se monitorizează sistematic </w:t>
            </w:r>
            <w:r w:rsidRPr="00AB29F8">
              <w:rPr>
                <w:i/>
                <w:szCs w:val="24"/>
              </w:rPr>
              <w:t>progresul și dezvoltarea fiecărui elev.</w:t>
            </w:r>
            <w:r w:rsidR="00F24EE3" w:rsidRPr="00AB29F8">
              <w:rPr>
                <w:i/>
                <w:szCs w:val="24"/>
              </w:rPr>
              <w:t xml:space="preserve"> </w:t>
            </w:r>
            <w:r w:rsidRPr="00AB29F8">
              <w:rPr>
                <w:rFonts w:eastAsia="Times New Roman"/>
                <w:i/>
                <w:szCs w:val="24"/>
              </w:rPr>
              <w:t>Planurile sunt întocmite în conformitate cu actele normative în vigoare</w:t>
            </w:r>
            <w:r w:rsidRPr="00AB29F8">
              <w:rPr>
                <w:rFonts w:eastAsia="Times New Roman"/>
                <w:b/>
                <w:i/>
                <w:szCs w:val="24"/>
              </w:rPr>
              <w:t xml:space="preserve"> </w:t>
            </w:r>
            <w:r w:rsidRPr="00AB29F8">
              <w:rPr>
                <w:rFonts w:eastAsia="Times New Roman"/>
                <w:i/>
                <w:szCs w:val="24"/>
              </w:rPr>
              <w:t>și sunt monitorizate/revizuite cel puțin o data la jumătate de an.</w:t>
            </w:r>
            <w:r w:rsidR="001F5FBE" w:rsidRPr="00AB29F8">
              <w:rPr>
                <w:rFonts w:eastAsia="Times New Roman"/>
                <w:i/>
                <w:iCs/>
                <w:szCs w:val="24"/>
              </w:rPr>
              <w:t xml:space="preserve"> </w:t>
            </w:r>
            <w:r w:rsidRPr="00AB29F8">
              <w:rPr>
                <w:rFonts w:eastAsia="Times New Roman"/>
                <w:i/>
                <w:iCs/>
                <w:szCs w:val="24"/>
              </w:rPr>
              <w:t xml:space="preserve">Se </w:t>
            </w:r>
            <w:r w:rsidRPr="00AB29F8">
              <w:rPr>
                <w:i/>
                <w:szCs w:val="24"/>
              </w:rPr>
              <w:t>asigurară funcționalitatea</w:t>
            </w:r>
            <w:r w:rsidRPr="00AB29F8">
              <w:rPr>
                <w:szCs w:val="24"/>
              </w:rPr>
              <w:t xml:space="preserve"> </w:t>
            </w:r>
            <w:r w:rsidRPr="00AB29F8">
              <w:rPr>
                <w:i/>
                <w:iCs/>
                <w:szCs w:val="24"/>
              </w:rPr>
              <w:t>Comisiei Multidisciplinare Intrașcolare</w:t>
            </w:r>
            <w:r w:rsidRPr="00AB29F8">
              <w:rPr>
                <w:i/>
                <w:szCs w:val="24"/>
              </w:rPr>
              <w:t>, alte servicii după necesitățile copiilor.</w:t>
            </w:r>
            <w:r w:rsidR="00F24EE3" w:rsidRPr="00AB29F8">
              <w:rPr>
                <w:i/>
                <w:szCs w:val="24"/>
              </w:rPr>
              <w:t xml:space="preserve"> </w:t>
            </w:r>
            <w:r w:rsidRPr="00AB29F8">
              <w:rPr>
                <w:rFonts w:eastAsia="Times New Roman"/>
                <w:i/>
                <w:iCs/>
                <w:szCs w:val="24"/>
              </w:rPr>
              <w:t>Asistenta medical</w:t>
            </w:r>
            <w:r w:rsidR="00F24EE3" w:rsidRPr="00AB29F8">
              <w:rPr>
                <w:rFonts w:eastAsia="Times New Roman"/>
                <w:i/>
                <w:iCs/>
                <w:szCs w:val="24"/>
              </w:rPr>
              <w:t>ă</w:t>
            </w:r>
            <w:r w:rsidRPr="00AB29F8">
              <w:rPr>
                <w:rFonts w:eastAsia="Times New Roman"/>
                <w:i/>
                <w:iCs/>
                <w:szCs w:val="24"/>
              </w:rPr>
              <w:t xml:space="preserve"> monitorizează zilnic confortul și starea sănătății elevilor.</w:t>
            </w:r>
          </w:p>
        </w:tc>
      </w:tr>
      <w:tr w:rsidR="00AB29F8" w:rsidRPr="00AB29F8" w14:paraId="3F618AD0" w14:textId="77777777" w:rsidTr="000B1261">
        <w:tc>
          <w:tcPr>
            <w:tcW w:w="1305" w:type="dxa"/>
          </w:tcPr>
          <w:p w14:paraId="579DE9F8"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977" w:type="dxa"/>
            <w:vAlign w:val="center"/>
          </w:tcPr>
          <w:p w14:paraId="6025ACD4"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1</w:t>
            </w:r>
          </w:p>
        </w:tc>
        <w:tc>
          <w:tcPr>
            <w:tcW w:w="3685" w:type="dxa"/>
            <w:vAlign w:val="center"/>
          </w:tcPr>
          <w:p w14:paraId="206423C6" w14:textId="77777777" w:rsidR="003A5A91" w:rsidRPr="00AB29F8" w:rsidRDefault="003A5A91" w:rsidP="000B1261">
            <w:pPr>
              <w:spacing w:line="276" w:lineRule="auto"/>
              <w:jc w:val="center"/>
              <w:rPr>
                <w:szCs w:val="24"/>
              </w:rPr>
            </w:pPr>
            <w:r w:rsidRPr="00AB29F8">
              <w:rPr>
                <w:szCs w:val="24"/>
              </w:rPr>
              <w:t>Autoevaluare conform criteriilor: -0,75</w:t>
            </w:r>
          </w:p>
        </w:tc>
        <w:tc>
          <w:tcPr>
            <w:tcW w:w="2523" w:type="dxa"/>
            <w:vAlign w:val="center"/>
          </w:tcPr>
          <w:p w14:paraId="3CBD25D7" w14:textId="77777777" w:rsidR="003A5A91" w:rsidRPr="00AB29F8" w:rsidRDefault="003A5A91" w:rsidP="000B1261">
            <w:pPr>
              <w:spacing w:line="276" w:lineRule="auto"/>
              <w:jc w:val="center"/>
              <w:rPr>
                <w:szCs w:val="24"/>
              </w:rPr>
            </w:pPr>
            <w:r w:rsidRPr="00AB29F8">
              <w:rPr>
                <w:szCs w:val="24"/>
              </w:rPr>
              <w:t>Punctaj acordat: - 0,75</w:t>
            </w:r>
          </w:p>
        </w:tc>
      </w:tr>
    </w:tbl>
    <w:p w14:paraId="1C172202" w14:textId="77777777" w:rsidR="003A5A91" w:rsidRPr="00AB29F8" w:rsidRDefault="003A5A91" w:rsidP="005A0C9C">
      <w:pPr>
        <w:spacing w:line="276" w:lineRule="auto"/>
        <w:jc w:val="left"/>
        <w:rPr>
          <w:szCs w:val="24"/>
        </w:rPr>
      </w:pPr>
    </w:p>
    <w:p w14:paraId="3E807567" w14:textId="77777777" w:rsidR="003A5A91" w:rsidRPr="00AB29F8" w:rsidRDefault="003A5A91" w:rsidP="005A0C9C">
      <w:pPr>
        <w:spacing w:line="276" w:lineRule="auto"/>
        <w:jc w:val="left"/>
        <w:rPr>
          <w:b/>
          <w:bCs/>
          <w:szCs w:val="24"/>
        </w:rPr>
      </w:pPr>
      <w:r w:rsidRPr="00AB29F8">
        <w:rPr>
          <w:b/>
          <w:bCs/>
          <w:szCs w:val="24"/>
        </w:rPr>
        <w:t>Domeniu: Curriculum/ proces educațional</w:t>
      </w:r>
    </w:p>
    <w:p w14:paraId="59D7EA03" w14:textId="77777777" w:rsidR="003A5A91" w:rsidRPr="00AB29F8" w:rsidRDefault="003A5A91" w:rsidP="005A0C9C">
      <w:pPr>
        <w:spacing w:line="276" w:lineRule="auto"/>
        <w:jc w:val="left"/>
        <w:rPr>
          <w:szCs w:val="24"/>
        </w:rPr>
      </w:pPr>
      <w:r w:rsidRPr="00AB29F8">
        <w:rPr>
          <w:b/>
          <w:bCs/>
          <w:szCs w:val="24"/>
        </w:rPr>
        <w:t>Indicator 3.1.5.</w:t>
      </w:r>
      <w:r w:rsidRPr="00AB29F8">
        <w:rPr>
          <w:szCs w:val="24"/>
        </w:rPr>
        <w:t xml:space="preserve"> Desfășurarea procesului educațional în concordanță cu particularitățile și nevoile specifice ale fiecărui elev și asigurarea unui Plan educațional individualizat, curriculum adaptat, asistent personal, set de materiale didactice sau alte măsuri și servicii de sprijin</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977"/>
        <w:gridCol w:w="3685"/>
        <w:gridCol w:w="2523"/>
      </w:tblGrid>
      <w:tr w:rsidR="00AB29F8" w:rsidRPr="00AB29F8" w14:paraId="2AF3A1A2" w14:textId="77777777" w:rsidTr="000B1261">
        <w:tc>
          <w:tcPr>
            <w:tcW w:w="1305" w:type="dxa"/>
          </w:tcPr>
          <w:p w14:paraId="71FA4218" w14:textId="77777777" w:rsidR="003A5A91" w:rsidRPr="00AB29F8" w:rsidRDefault="003A5A91" w:rsidP="005A0C9C">
            <w:pPr>
              <w:spacing w:line="276" w:lineRule="auto"/>
              <w:jc w:val="left"/>
              <w:rPr>
                <w:szCs w:val="24"/>
              </w:rPr>
            </w:pPr>
            <w:r w:rsidRPr="00AB29F8">
              <w:rPr>
                <w:szCs w:val="24"/>
              </w:rPr>
              <w:t xml:space="preserve">Dovezi </w:t>
            </w:r>
          </w:p>
        </w:tc>
        <w:tc>
          <w:tcPr>
            <w:tcW w:w="9185" w:type="dxa"/>
            <w:gridSpan w:val="3"/>
          </w:tcPr>
          <w:p w14:paraId="28C6862F" w14:textId="51425A36" w:rsidR="003A5A91" w:rsidRPr="00AB29F8" w:rsidRDefault="003A5A91" w:rsidP="000B1261">
            <w:pPr>
              <w:pStyle w:val="afc"/>
              <w:numPr>
                <w:ilvl w:val="0"/>
                <w:numId w:val="1"/>
              </w:numPr>
              <w:tabs>
                <w:tab w:val="clear" w:pos="709"/>
                <w:tab w:val="left" w:pos="175"/>
              </w:tabs>
              <w:spacing w:line="276" w:lineRule="auto"/>
              <w:ind w:left="0" w:firstLine="0"/>
              <w:jc w:val="left"/>
              <w:rPr>
                <w:iCs/>
                <w:szCs w:val="24"/>
                <w:lang w:val="ro-RO"/>
              </w:rPr>
            </w:pPr>
            <w:r w:rsidRPr="00AB29F8">
              <w:rPr>
                <w:iCs/>
                <w:szCs w:val="24"/>
                <w:lang w:val="ro-RO"/>
              </w:rPr>
              <w:t>Planuri</w:t>
            </w:r>
            <w:r w:rsidR="001B54FB" w:rsidRPr="00AB29F8">
              <w:rPr>
                <w:iCs/>
                <w:szCs w:val="24"/>
                <w:lang w:val="ro-RO"/>
              </w:rPr>
              <w:t>le</w:t>
            </w:r>
            <w:r w:rsidRPr="00AB29F8">
              <w:rPr>
                <w:iCs/>
                <w:szCs w:val="24"/>
                <w:lang w:val="ro-RO"/>
              </w:rPr>
              <w:t xml:space="preserve"> Educaționale Individualizate</w:t>
            </w:r>
            <w:r w:rsidR="00AB2030" w:rsidRPr="00AB29F8">
              <w:rPr>
                <w:iCs/>
                <w:szCs w:val="24"/>
                <w:lang w:val="ro-RO"/>
              </w:rPr>
              <w:t xml:space="preserve"> (PEI)</w:t>
            </w:r>
            <w:r w:rsidRPr="00AB29F8">
              <w:rPr>
                <w:iCs/>
                <w:szCs w:val="24"/>
                <w:lang w:val="ro-RO"/>
              </w:rPr>
              <w:t xml:space="preserve"> elaborate în conformitate cu Structura - Model și Ghidul de implementare aprobat prin ordinul Ministerului Educației</w:t>
            </w:r>
            <w:r w:rsidR="00AB2030" w:rsidRPr="00AB29F8">
              <w:rPr>
                <w:iCs/>
                <w:szCs w:val="24"/>
                <w:lang w:val="ro-RO"/>
              </w:rPr>
              <w:t xml:space="preserve"> (ME) nr.</w:t>
            </w:r>
            <w:r w:rsidR="00FC5A93" w:rsidRPr="00AB29F8">
              <w:rPr>
                <w:iCs/>
                <w:szCs w:val="24"/>
                <w:lang w:val="ro-RO"/>
              </w:rPr>
              <w:t xml:space="preserve"> </w:t>
            </w:r>
            <w:r w:rsidR="00AB2030" w:rsidRPr="00AB29F8">
              <w:rPr>
                <w:iCs/>
                <w:szCs w:val="24"/>
                <w:lang w:val="ro-RO"/>
              </w:rPr>
              <w:t>952 din 06.12.2011</w:t>
            </w:r>
            <w:r w:rsidRPr="00AB29F8">
              <w:rPr>
                <w:b/>
                <w:bCs/>
                <w:iCs/>
                <w:szCs w:val="24"/>
                <w:lang w:val="ro-RO"/>
              </w:rPr>
              <w:t>(Anexa 3.1.5.1)</w:t>
            </w:r>
            <w:r w:rsidR="00B86590" w:rsidRPr="00AB29F8">
              <w:rPr>
                <w:b/>
                <w:bCs/>
                <w:iCs/>
                <w:szCs w:val="24"/>
                <w:lang w:val="ro-RO"/>
              </w:rPr>
              <w:t>;</w:t>
            </w:r>
          </w:p>
          <w:p w14:paraId="63168F77" w14:textId="6E503335" w:rsidR="003A5A91" w:rsidRPr="00AB29F8" w:rsidRDefault="003A5A91" w:rsidP="000B1261">
            <w:pPr>
              <w:pStyle w:val="afc"/>
              <w:numPr>
                <w:ilvl w:val="0"/>
                <w:numId w:val="1"/>
              </w:numPr>
              <w:tabs>
                <w:tab w:val="left" w:pos="175"/>
              </w:tabs>
              <w:spacing w:line="276" w:lineRule="auto"/>
              <w:ind w:left="0" w:firstLine="0"/>
              <w:jc w:val="left"/>
              <w:rPr>
                <w:b/>
                <w:iCs/>
                <w:szCs w:val="24"/>
                <w:lang w:val="ro-RO"/>
              </w:rPr>
            </w:pPr>
            <w:r w:rsidRPr="00AB29F8">
              <w:rPr>
                <w:iCs/>
                <w:szCs w:val="24"/>
                <w:lang w:val="ro-RO"/>
              </w:rPr>
              <w:t>Fișe</w:t>
            </w:r>
            <w:r w:rsidR="001B54FB" w:rsidRPr="00AB29F8">
              <w:rPr>
                <w:iCs/>
                <w:szCs w:val="24"/>
                <w:lang w:val="ro-RO"/>
              </w:rPr>
              <w:t>le</w:t>
            </w:r>
            <w:r w:rsidRPr="00AB29F8">
              <w:rPr>
                <w:iCs/>
                <w:szCs w:val="24"/>
                <w:lang w:val="ro-RO"/>
              </w:rPr>
              <w:t>, materiale</w:t>
            </w:r>
            <w:r w:rsidR="001B54FB" w:rsidRPr="00AB29F8">
              <w:rPr>
                <w:iCs/>
                <w:szCs w:val="24"/>
                <w:lang w:val="ro-RO"/>
              </w:rPr>
              <w:t>le</w:t>
            </w:r>
            <w:r w:rsidRPr="00AB29F8">
              <w:rPr>
                <w:iCs/>
                <w:szCs w:val="24"/>
                <w:lang w:val="ro-RO"/>
              </w:rPr>
              <w:t xml:space="preserve"> didactice adaptate nevoilor copiilor, pent</w:t>
            </w:r>
            <w:r w:rsidR="00AB2030" w:rsidRPr="00AB29F8">
              <w:rPr>
                <w:iCs/>
                <w:szCs w:val="24"/>
                <w:lang w:val="ro-RO"/>
              </w:rPr>
              <w:t xml:space="preserve">ru o instruire eficientă a </w:t>
            </w:r>
            <w:r w:rsidR="00A31036" w:rsidRPr="00AB29F8">
              <w:rPr>
                <w:iCs/>
                <w:szCs w:val="24"/>
                <w:lang w:val="ro-RO"/>
              </w:rPr>
              <w:t>e</w:t>
            </w:r>
            <w:r w:rsidR="00AB2030" w:rsidRPr="00AB29F8">
              <w:rPr>
                <w:iCs/>
                <w:szCs w:val="24"/>
                <w:lang w:val="ro-RO"/>
              </w:rPr>
              <w:t>levilor cu CES</w:t>
            </w:r>
            <w:r w:rsidR="000B1261" w:rsidRPr="00AB29F8">
              <w:rPr>
                <w:iCs/>
                <w:szCs w:val="24"/>
                <w:lang w:val="ro-RO"/>
              </w:rPr>
              <w:t xml:space="preserve"> </w:t>
            </w:r>
            <w:r w:rsidR="000B1261" w:rsidRPr="00AB29F8">
              <w:rPr>
                <w:b/>
                <w:bCs/>
                <w:iCs/>
                <w:szCs w:val="24"/>
                <w:lang w:val="ro-RO"/>
              </w:rPr>
              <w:t>(Anexa 3.1.5.2</w:t>
            </w:r>
            <w:r w:rsidRPr="00AB29F8">
              <w:rPr>
                <w:b/>
                <w:bCs/>
                <w:iCs/>
                <w:szCs w:val="24"/>
                <w:lang w:val="ro-RO"/>
              </w:rPr>
              <w:t>)</w:t>
            </w:r>
            <w:r w:rsidR="00B86590" w:rsidRPr="00AB29F8">
              <w:rPr>
                <w:b/>
                <w:bCs/>
                <w:iCs/>
                <w:szCs w:val="24"/>
                <w:lang w:val="ro-RO"/>
              </w:rPr>
              <w:t>;</w:t>
            </w:r>
          </w:p>
          <w:p w14:paraId="738AB2A0" w14:textId="10D08032" w:rsidR="003A5A91" w:rsidRPr="00AB29F8" w:rsidRDefault="003A5A91" w:rsidP="000B1261">
            <w:pPr>
              <w:pStyle w:val="afc"/>
              <w:numPr>
                <w:ilvl w:val="0"/>
                <w:numId w:val="1"/>
              </w:numPr>
              <w:tabs>
                <w:tab w:val="left" w:pos="175"/>
              </w:tabs>
              <w:spacing w:line="276" w:lineRule="auto"/>
              <w:ind w:left="0" w:firstLine="0"/>
              <w:jc w:val="left"/>
              <w:rPr>
                <w:iCs/>
                <w:szCs w:val="24"/>
                <w:lang w:val="fr-FR"/>
              </w:rPr>
            </w:pPr>
            <w:r w:rsidRPr="00AB29F8">
              <w:rPr>
                <w:rFonts w:eastAsia="Times New Roman"/>
                <w:iCs/>
                <w:szCs w:val="24"/>
                <w:lang w:val="ro-RO"/>
              </w:rPr>
              <w:t xml:space="preserve"> </w:t>
            </w:r>
            <w:r w:rsidR="00FC5A93" w:rsidRPr="00AB29F8">
              <w:rPr>
                <w:rFonts w:eastAsia="Times New Roman"/>
                <w:iCs/>
                <w:szCs w:val="24"/>
                <w:lang w:val="ro-RO"/>
              </w:rPr>
              <w:t>F</w:t>
            </w:r>
            <w:r w:rsidR="00AB2030" w:rsidRPr="00AB29F8">
              <w:rPr>
                <w:rFonts w:eastAsia="Times New Roman"/>
                <w:iCs/>
                <w:szCs w:val="24"/>
                <w:lang w:val="ro-RO"/>
              </w:rPr>
              <w:t>actura f</w:t>
            </w:r>
            <w:r w:rsidR="001B54FB" w:rsidRPr="00AB29F8">
              <w:rPr>
                <w:rFonts w:eastAsia="Times New Roman"/>
                <w:iCs/>
                <w:szCs w:val="24"/>
                <w:lang w:val="fr-FR"/>
              </w:rPr>
              <w:t>is</w:t>
            </w:r>
            <w:r w:rsidR="00AB2030" w:rsidRPr="00AB29F8">
              <w:rPr>
                <w:rFonts w:eastAsia="Times New Roman"/>
                <w:iCs/>
                <w:szCs w:val="24"/>
                <w:lang w:val="fr-FR"/>
              </w:rPr>
              <w:t>cală de procurare a e</w:t>
            </w:r>
            <w:r w:rsidRPr="00AB29F8">
              <w:rPr>
                <w:rFonts w:eastAsia="Times New Roman"/>
                <w:iCs/>
                <w:szCs w:val="24"/>
                <w:lang w:val="fr-FR"/>
              </w:rPr>
              <w:t>chipament</w:t>
            </w:r>
            <w:r w:rsidR="00AB2030" w:rsidRPr="00AB29F8">
              <w:rPr>
                <w:rFonts w:eastAsia="Times New Roman"/>
                <w:iCs/>
                <w:szCs w:val="24"/>
                <w:lang w:val="fr-FR"/>
              </w:rPr>
              <w:t>ului</w:t>
            </w:r>
            <w:r w:rsidRPr="00AB29F8">
              <w:rPr>
                <w:rFonts w:eastAsia="Times New Roman"/>
                <w:iCs/>
                <w:szCs w:val="24"/>
                <w:lang w:val="fr-FR"/>
              </w:rPr>
              <w:t xml:space="preserve"> ce ajută în desfășurarea procesului educațional de c</w:t>
            </w:r>
            <w:r w:rsidR="00AB2030" w:rsidRPr="00AB29F8">
              <w:rPr>
                <w:rFonts w:eastAsia="Times New Roman"/>
                <w:iCs/>
                <w:szCs w:val="24"/>
                <w:lang w:val="fr-FR"/>
              </w:rPr>
              <w:t xml:space="preserve">alitate a copiilor cu CES </w:t>
            </w:r>
            <w:r w:rsidR="000B1261" w:rsidRPr="00AB29F8">
              <w:rPr>
                <w:b/>
                <w:bCs/>
                <w:iCs/>
                <w:szCs w:val="24"/>
                <w:lang w:val="fr-FR"/>
              </w:rPr>
              <w:t>(Anexa 3.1.5.3</w:t>
            </w:r>
            <w:r w:rsidRPr="00AB29F8">
              <w:rPr>
                <w:b/>
                <w:bCs/>
                <w:iCs/>
                <w:szCs w:val="24"/>
                <w:lang w:val="fr-FR"/>
              </w:rPr>
              <w:t>)</w:t>
            </w:r>
            <w:r w:rsidR="00C21326" w:rsidRPr="00AB29F8">
              <w:rPr>
                <w:b/>
                <w:bCs/>
                <w:iCs/>
                <w:szCs w:val="24"/>
                <w:lang w:val="fr-FR"/>
              </w:rPr>
              <w:t>.</w:t>
            </w:r>
          </w:p>
        </w:tc>
      </w:tr>
      <w:tr w:rsidR="00AB29F8" w:rsidRPr="00AB29F8" w14:paraId="6AF03581" w14:textId="77777777" w:rsidTr="000B1261">
        <w:tc>
          <w:tcPr>
            <w:tcW w:w="1305" w:type="dxa"/>
          </w:tcPr>
          <w:p w14:paraId="5F8C80EB" w14:textId="77777777" w:rsidR="003A5A91" w:rsidRPr="00AB29F8" w:rsidRDefault="003A5A91" w:rsidP="005A0C9C">
            <w:pPr>
              <w:spacing w:line="276" w:lineRule="auto"/>
              <w:jc w:val="left"/>
              <w:rPr>
                <w:szCs w:val="24"/>
              </w:rPr>
            </w:pPr>
            <w:r w:rsidRPr="00AB29F8">
              <w:rPr>
                <w:szCs w:val="24"/>
              </w:rPr>
              <w:t>Constatări</w:t>
            </w:r>
          </w:p>
        </w:tc>
        <w:tc>
          <w:tcPr>
            <w:tcW w:w="9185" w:type="dxa"/>
            <w:gridSpan w:val="3"/>
          </w:tcPr>
          <w:p w14:paraId="2C3A92A3" w14:textId="77777777" w:rsidR="003A5A91" w:rsidRPr="00AB29F8" w:rsidRDefault="003A5A91" w:rsidP="001F5FBE">
            <w:pPr>
              <w:pStyle w:val="afc"/>
              <w:tabs>
                <w:tab w:val="left" w:pos="175"/>
              </w:tabs>
              <w:spacing w:line="276" w:lineRule="auto"/>
              <w:jc w:val="left"/>
              <w:rPr>
                <w:rFonts w:eastAsia="Times New Roman"/>
                <w:i/>
                <w:iCs/>
                <w:szCs w:val="24"/>
                <w:lang w:val="fr-FR"/>
              </w:rPr>
            </w:pPr>
            <w:r w:rsidRPr="00AB29F8">
              <w:rPr>
                <w:i/>
                <w:szCs w:val="24"/>
                <w:lang w:val="fr-FR"/>
              </w:rPr>
              <w:t>Procesul educational se desfășoară în corespundere cu particularitățile și nevoile specifice ale fiecărui elev, în funcție de recomandările Serviciului de Asistență Psihopedagogică.</w:t>
            </w:r>
          </w:p>
          <w:p w14:paraId="61894A31" w14:textId="585D71A0" w:rsidR="003A5A91" w:rsidRPr="00AB29F8" w:rsidRDefault="003A5A91" w:rsidP="001F5FBE">
            <w:pPr>
              <w:pStyle w:val="afc"/>
              <w:tabs>
                <w:tab w:val="left" w:pos="175"/>
              </w:tabs>
              <w:spacing w:line="276" w:lineRule="auto"/>
              <w:jc w:val="left"/>
              <w:rPr>
                <w:rFonts w:eastAsia="Times New Roman"/>
                <w:i/>
                <w:iCs/>
                <w:szCs w:val="24"/>
              </w:rPr>
            </w:pPr>
            <w:r w:rsidRPr="00AB29F8">
              <w:rPr>
                <w:i/>
                <w:szCs w:val="24"/>
                <w:lang w:val="fr-FR"/>
              </w:rPr>
              <w:t>Fiecare elev cu CES beneficiază de Plan Educațional ndividualizat, curriculum adaptat, set de materiale didactice sau alte măsuri și servicii de sprijin.</w:t>
            </w:r>
            <w:r w:rsidR="001F5FBE" w:rsidRPr="00AB29F8">
              <w:rPr>
                <w:rFonts w:eastAsia="Times New Roman"/>
                <w:i/>
                <w:iCs/>
                <w:szCs w:val="24"/>
                <w:lang w:val="fr-FR"/>
              </w:rPr>
              <w:t xml:space="preserve"> </w:t>
            </w:r>
            <w:r w:rsidRPr="00AB29F8">
              <w:rPr>
                <w:rFonts w:eastAsia="Times New Roman"/>
                <w:i/>
                <w:iCs/>
                <w:szCs w:val="24"/>
              </w:rPr>
              <w:t>Nu avem la moment în instituție copii cu dizabilități severe care ar beneficia de</w:t>
            </w:r>
            <w:r w:rsidRPr="00AB29F8">
              <w:rPr>
                <w:rFonts w:eastAsia="Times New Roman"/>
                <w:iCs/>
                <w:szCs w:val="24"/>
              </w:rPr>
              <w:t xml:space="preserve"> </w:t>
            </w:r>
            <w:r w:rsidRPr="00AB29F8">
              <w:rPr>
                <w:rFonts w:eastAsia="Times New Roman"/>
                <w:i/>
                <w:iCs/>
                <w:szCs w:val="24"/>
              </w:rPr>
              <w:t>asistent personal.</w:t>
            </w:r>
          </w:p>
        </w:tc>
      </w:tr>
      <w:tr w:rsidR="00AB29F8" w:rsidRPr="00AB29F8" w14:paraId="04A955F4" w14:textId="77777777" w:rsidTr="000B1261">
        <w:tc>
          <w:tcPr>
            <w:tcW w:w="1305" w:type="dxa"/>
          </w:tcPr>
          <w:p w14:paraId="1C4191CC"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977" w:type="dxa"/>
            <w:vAlign w:val="center"/>
          </w:tcPr>
          <w:p w14:paraId="1A83035F"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2</w:t>
            </w:r>
          </w:p>
        </w:tc>
        <w:tc>
          <w:tcPr>
            <w:tcW w:w="3685" w:type="dxa"/>
            <w:vAlign w:val="center"/>
          </w:tcPr>
          <w:p w14:paraId="2F251932" w14:textId="77777777" w:rsidR="003A5A91" w:rsidRPr="00AB29F8" w:rsidRDefault="003A5A91" w:rsidP="000B1261">
            <w:pPr>
              <w:spacing w:line="276" w:lineRule="auto"/>
              <w:jc w:val="center"/>
              <w:rPr>
                <w:szCs w:val="24"/>
              </w:rPr>
            </w:pPr>
            <w:r w:rsidRPr="00AB29F8">
              <w:rPr>
                <w:szCs w:val="24"/>
              </w:rPr>
              <w:t>Autoevaluare conform criteriilor: -1</w:t>
            </w:r>
          </w:p>
        </w:tc>
        <w:tc>
          <w:tcPr>
            <w:tcW w:w="2523" w:type="dxa"/>
            <w:vAlign w:val="center"/>
          </w:tcPr>
          <w:p w14:paraId="3D446A28" w14:textId="77777777" w:rsidR="003A5A91" w:rsidRPr="00AB29F8" w:rsidRDefault="003A5A91" w:rsidP="000B1261">
            <w:pPr>
              <w:spacing w:line="276" w:lineRule="auto"/>
              <w:jc w:val="center"/>
              <w:rPr>
                <w:szCs w:val="24"/>
              </w:rPr>
            </w:pPr>
            <w:r w:rsidRPr="00AB29F8">
              <w:rPr>
                <w:szCs w:val="24"/>
              </w:rPr>
              <w:t>Punctaj acordat: - 2</w:t>
            </w:r>
          </w:p>
        </w:tc>
      </w:tr>
      <w:tr w:rsidR="00AB29F8" w:rsidRPr="00AB29F8" w14:paraId="69CCBBA4" w14:textId="77777777" w:rsidTr="000B1261">
        <w:tc>
          <w:tcPr>
            <w:tcW w:w="7967" w:type="dxa"/>
            <w:gridSpan w:val="3"/>
          </w:tcPr>
          <w:p w14:paraId="6F5327D0" w14:textId="77777777" w:rsidR="003A5A91" w:rsidRPr="00AB29F8" w:rsidRDefault="003A5A91" w:rsidP="005A0C9C">
            <w:pPr>
              <w:spacing w:line="276" w:lineRule="auto"/>
              <w:jc w:val="left"/>
              <w:rPr>
                <w:b/>
                <w:bCs/>
                <w:szCs w:val="24"/>
              </w:rPr>
            </w:pPr>
            <w:r w:rsidRPr="00AB29F8">
              <w:rPr>
                <w:b/>
                <w:bCs/>
                <w:szCs w:val="24"/>
              </w:rPr>
              <w:t>Total standard</w:t>
            </w:r>
          </w:p>
        </w:tc>
        <w:tc>
          <w:tcPr>
            <w:tcW w:w="2523" w:type="dxa"/>
          </w:tcPr>
          <w:p w14:paraId="642B3CEA" w14:textId="55FDB7D0" w:rsidR="003A5A91" w:rsidRPr="00AB29F8" w:rsidRDefault="0007277C" w:rsidP="005A0C9C">
            <w:pPr>
              <w:spacing w:line="276" w:lineRule="auto"/>
              <w:jc w:val="right"/>
              <w:rPr>
                <w:b/>
                <w:bCs/>
                <w:szCs w:val="24"/>
              </w:rPr>
            </w:pPr>
            <w:r w:rsidRPr="00AB29F8">
              <w:rPr>
                <w:b/>
                <w:bCs/>
                <w:szCs w:val="24"/>
              </w:rPr>
              <w:t>7,75</w:t>
            </w:r>
          </w:p>
        </w:tc>
      </w:tr>
    </w:tbl>
    <w:p w14:paraId="6E476C39" w14:textId="77777777" w:rsidR="003A5A91" w:rsidRPr="00AB29F8" w:rsidRDefault="003A5A91" w:rsidP="005A0C9C">
      <w:pPr>
        <w:spacing w:line="276" w:lineRule="auto"/>
        <w:jc w:val="left"/>
        <w:rPr>
          <w:szCs w:val="24"/>
        </w:rPr>
      </w:pPr>
    </w:p>
    <w:p w14:paraId="450FCB41" w14:textId="77777777" w:rsidR="003A5A91" w:rsidRPr="00AB29F8" w:rsidRDefault="003A5A91" w:rsidP="005A0C9C">
      <w:pPr>
        <w:pStyle w:val="2"/>
        <w:spacing w:line="276" w:lineRule="auto"/>
        <w:jc w:val="left"/>
        <w:rPr>
          <w:szCs w:val="24"/>
        </w:rPr>
      </w:pPr>
      <w:bookmarkStart w:id="24" w:name="_Toc46741872"/>
      <w:bookmarkStart w:id="25" w:name="_Toc48389090"/>
      <w:r w:rsidRPr="00AB29F8">
        <w:rPr>
          <w:szCs w:val="24"/>
        </w:rPr>
        <w:t>Standard 3.2. Politicile și practicile din instituția de învățământ sunt incluzive, nediscriminatorii și respectă diferențele individuale</w:t>
      </w:r>
      <w:bookmarkEnd w:id="24"/>
      <w:bookmarkEnd w:id="25"/>
    </w:p>
    <w:p w14:paraId="25DF9C59" w14:textId="77777777" w:rsidR="003A5A91" w:rsidRPr="00AB29F8" w:rsidRDefault="003A5A91" w:rsidP="005A0C9C">
      <w:pPr>
        <w:spacing w:line="276" w:lineRule="auto"/>
        <w:jc w:val="left"/>
        <w:rPr>
          <w:b/>
          <w:bCs/>
          <w:szCs w:val="24"/>
        </w:rPr>
      </w:pPr>
      <w:r w:rsidRPr="00AB29F8">
        <w:rPr>
          <w:b/>
          <w:bCs/>
          <w:szCs w:val="24"/>
        </w:rPr>
        <w:t>Domeniu: Management</w:t>
      </w:r>
    </w:p>
    <w:p w14:paraId="0E7DBBCE" w14:textId="77777777" w:rsidR="003A5A91" w:rsidRPr="00AB29F8" w:rsidRDefault="003A5A91" w:rsidP="005A0C9C">
      <w:pPr>
        <w:spacing w:line="276" w:lineRule="auto"/>
        <w:jc w:val="left"/>
        <w:rPr>
          <w:szCs w:val="24"/>
        </w:rPr>
      </w:pPr>
      <w:r w:rsidRPr="00AB29F8">
        <w:rPr>
          <w:b/>
          <w:bCs/>
          <w:szCs w:val="24"/>
        </w:rPr>
        <w:t>Indicator 3.2.1.</w:t>
      </w:r>
      <w:r w:rsidRPr="00AB29F8">
        <w:rPr>
          <w:szCs w:val="24"/>
        </w:rPr>
        <w:t xml:space="preserve"> Existența, în documentele de planificare, a mecanismelor de identificare și combatere a oricăror forme de discriminare și de respectare a diferențelor individuale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6"/>
        <w:gridCol w:w="2693"/>
        <w:gridCol w:w="3685"/>
        <w:gridCol w:w="2806"/>
      </w:tblGrid>
      <w:tr w:rsidR="00AB29F8" w:rsidRPr="00AB29F8" w14:paraId="5C47E8C8" w14:textId="77777777" w:rsidTr="000B1261">
        <w:tc>
          <w:tcPr>
            <w:tcW w:w="1306" w:type="dxa"/>
          </w:tcPr>
          <w:p w14:paraId="2C3436A8" w14:textId="77777777" w:rsidR="003A5A91" w:rsidRPr="00AB29F8" w:rsidRDefault="003A5A91" w:rsidP="005A0C9C">
            <w:pPr>
              <w:spacing w:line="276" w:lineRule="auto"/>
              <w:jc w:val="left"/>
              <w:rPr>
                <w:szCs w:val="24"/>
              </w:rPr>
            </w:pPr>
            <w:r w:rsidRPr="00AB29F8">
              <w:rPr>
                <w:szCs w:val="24"/>
              </w:rPr>
              <w:t xml:space="preserve">Dovezi </w:t>
            </w:r>
          </w:p>
        </w:tc>
        <w:tc>
          <w:tcPr>
            <w:tcW w:w="9184" w:type="dxa"/>
            <w:gridSpan w:val="3"/>
          </w:tcPr>
          <w:p w14:paraId="24BF5337" w14:textId="37385810" w:rsidR="003A5A91" w:rsidRPr="00AB29F8" w:rsidRDefault="00D96604" w:rsidP="000B1261">
            <w:pPr>
              <w:pStyle w:val="afc"/>
              <w:numPr>
                <w:ilvl w:val="0"/>
                <w:numId w:val="1"/>
              </w:numPr>
              <w:tabs>
                <w:tab w:val="clear" w:pos="709"/>
                <w:tab w:val="left" w:pos="288"/>
              </w:tabs>
              <w:spacing w:line="276" w:lineRule="auto"/>
              <w:ind w:left="4" w:firstLine="0"/>
              <w:jc w:val="left"/>
              <w:rPr>
                <w:b/>
                <w:iCs/>
                <w:szCs w:val="24"/>
              </w:rPr>
            </w:pPr>
            <w:r w:rsidRPr="00AB29F8">
              <w:rPr>
                <w:bCs/>
                <w:iCs/>
                <w:szCs w:val="24"/>
              </w:rPr>
              <w:t>Programul</w:t>
            </w:r>
            <w:r w:rsidR="003A5A91" w:rsidRPr="00AB29F8">
              <w:rPr>
                <w:bCs/>
                <w:iCs/>
                <w:szCs w:val="24"/>
              </w:rPr>
              <w:t xml:space="preserve"> anual al instut</w:t>
            </w:r>
            <w:r w:rsidR="00A31036" w:rsidRPr="00AB29F8">
              <w:rPr>
                <w:bCs/>
                <w:iCs/>
                <w:szCs w:val="24"/>
              </w:rPr>
              <w:t>uției pentru anul de studii 2021-2022</w:t>
            </w:r>
            <w:r w:rsidR="003A5A91" w:rsidRPr="00AB29F8">
              <w:rPr>
                <w:b/>
                <w:iCs/>
                <w:szCs w:val="24"/>
              </w:rPr>
              <w:t xml:space="preserve"> (Anexa 3.2.1.1)</w:t>
            </w:r>
            <w:r w:rsidR="00B86590" w:rsidRPr="00AB29F8">
              <w:rPr>
                <w:b/>
                <w:iCs/>
                <w:szCs w:val="24"/>
              </w:rPr>
              <w:t>;</w:t>
            </w:r>
          </w:p>
          <w:p w14:paraId="5AE83228" w14:textId="1A28FCE1" w:rsidR="003A5A91" w:rsidRPr="00AB29F8" w:rsidRDefault="003A5A91" w:rsidP="000B1261">
            <w:pPr>
              <w:pStyle w:val="afc"/>
              <w:numPr>
                <w:ilvl w:val="0"/>
                <w:numId w:val="1"/>
              </w:numPr>
              <w:tabs>
                <w:tab w:val="clear" w:pos="709"/>
                <w:tab w:val="left" w:pos="288"/>
              </w:tabs>
              <w:spacing w:line="276" w:lineRule="auto"/>
              <w:ind w:left="4" w:firstLine="0"/>
              <w:jc w:val="left"/>
              <w:rPr>
                <w:b/>
                <w:iCs/>
                <w:szCs w:val="24"/>
                <w:lang w:val="fr-FR"/>
              </w:rPr>
            </w:pPr>
            <w:r w:rsidRPr="00AB29F8">
              <w:rPr>
                <w:bCs/>
                <w:iCs/>
                <w:szCs w:val="24"/>
                <w:lang w:val="fr-FR"/>
              </w:rPr>
              <w:t>Planul de activitate a direc</w:t>
            </w:r>
            <w:r w:rsidR="000B1261" w:rsidRPr="00AB29F8">
              <w:rPr>
                <w:bCs/>
                <w:iCs/>
                <w:szCs w:val="24"/>
                <w:lang w:val="fr-FR"/>
              </w:rPr>
              <w:t>torului adjunct pentru educație</w:t>
            </w:r>
            <w:r w:rsidR="00AB2030" w:rsidRPr="00AB29F8">
              <w:rPr>
                <w:bCs/>
                <w:iCs/>
                <w:szCs w:val="24"/>
                <w:lang w:val="fr-FR"/>
              </w:rPr>
              <w:t>, aprobat de director</w:t>
            </w:r>
            <w:r w:rsidR="000B1261" w:rsidRPr="00AB29F8">
              <w:rPr>
                <w:bCs/>
                <w:iCs/>
                <w:szCs w:val="24"/>
                <w:lang w:val="fr-FR"/>
              </w:rPr>
              <w:t xml:space="preserve"> </w:t>
            </w:r>
            <w:r w:rsidRPr="00AB29F8">
              <w:rPr>
                <w:b/>
                <w:iCs/>
                <w:szCs w:val="24"/>
                <w:lang w:val="fr-FR"/>
              </w:rPr>
              <w:t>(Anexa 3.2.1.2)</w:t>
            </w:r>
            <w:r w:rsidR="00A31036" w:rsidRPr="00AB29F8">
              <w:rPr>
                <w:b/>
                <w:iCs/>
                <w:szCs w:val="24"/>
                <w:lang w:val="fr-FR"/>
              </w:rPr>
              <w:t> ;</w:t>
            </w:r>
          </w:p>
          <w:p w14:paraId="18D905D2" w14:textId="4836A145" w:rsidR="003A5A91" w:rsidRPr="00AB29F8" w:rsidRDefault="003A5A91" w:rsidP="000B1261">
            <w:pPr>
              <w:pStyle w:val="afc"/>
              <w:numPr>
                <w:ilvl w:val="0"/>
                <w:numId w:val="1"/>
              </w:numPr>
              <w:tabs>
                <w:tab w:val="clear" w:pos="709"/>
                <w:tab w:val="left" w:pos="288"/>
              </w:tabs>
              <w:spacing w:line="276" w:lineRule="auto"/>
              <w:ind w:left="4" w:firstLine="0"/>
              <w:jc w:val="left"/>
              <w:rPr>
                <w:b/>
                <w:iCs/>
                <w:szCs w:val="24"/>
                <w:lang w:val="fr-FR"/>
              </w:rPr>
            </w:pPr>
            <w:r w:rsidRPr="00AB29F8">
              <w:rPr>
                <w:bCs/>
                <w:iCs/>
                <w:szCs w:val="24"/>
                <w:lang w:val="fr-FR"/>
              </w:rPr>
              <w:t>Planul de activitate a psihologului școlar</w:t>
            </w:r>
            <w:r w:rsidR="00AB2030" w:rsidRPr="00AB29F8">
              <w:rPr>
                <w:bCs/>
                <w:iCs/>
                <w:szCs w:val="24"/>
                <w:lang w:val="fr-FR"/>
              </w:rPr>
              <w:t>, aprobat de director</w:t>
            </w:r>
            <w:r w:rsidRPr="00AB29F8">
              <w:rPr>
                <w:b/>
                <w:iCs/>
                <w:szCs w:val="24"/>
                <w:lang w:val="fr-FR"/>
              </w:rPr>
              <w:t xml:space="preserve"> (Anexa 3.2.1.3)</w:t>
            </w:r>
            <w:r w:rsidR="00B86590" w:rsidRPr="00AB29F8">
              <w:rPr>
                <w:b/>
                <w:iCs/>
                <w:szCs w:val="24"/>
                <w:lang w:val="fr-FR"/>
              </w:rPr>
              <w:t>;</w:t>
            </w:r>
          </w:p>
          <w:p w14:paraId="58C1023C" w14:textId="094F9C89" w:rsidR="003A5A91" w:rsidRPr="00AB29F8" w:rsidRDefault="003A5A91" w:rsidP="000B1261">
            <w:pPr>
              <w:pStyle w:val="afc"/>
              <w:numPr>
                <w:ilvl w:val="0"/>
                <w:numId w:val="1"/>
              </w:numPr>
              <w:tabs>
                <w:tab w:val="clear" w:pos="709"/>
                <w:tab w:val="left" w:pos="288"/>
              </w:tabs>
              <w:spacing w:line="276" w:lineRule="auto"/>
              <w:ind w:left="4" w:firstLine="0"/>
              <w:jc w:val="left"/>
              <w:rPr>
                <w:b/>
                <w:iCs/>
                <w:szCs w:val="24"/>
                <w:lang w:val="fr-FR"/>
              </w:rPr>
            </w:pPr>
            <w:r w:rsidRPr="00AB29F8">
              <w:rPr>
                <w:bCs/>
                <w:iCs/>
                <w:szCs w:val="24"/>
                <w:lang w:val="fr-FR"/>
              </w:rPr>
              <w:t>Politica de protecție a co</w:t>
            </w:r>
            <w:r w:rsidR="00AB2030" w:rsidRPr="00AB29F8">
              <w:rPr>
                <w:bCs/>
                <w:iCs/>
                <w:szCs w:val="24"/>
                <w:lang w:val="fr-FR"/>
              </w:rPr>
              <w:t>pilului revizuită și aprobată a</w:t>
            </w:r>
            <w:r w:rsidRPr="00AB29F8">
              <w:rPr>
                <w:bCs/>
                <w:iCs/>
                <w:szCs w:val="24"/>
                <w:lang w:val="fr-FR"/>
              </w:rPr>
              <w:t>nual în instituție</w:t>
            </w:r>
            <w:r w:rsidRPr="00AB29F8">
              <w:rPr>
                <w:b/>
                <w:iCs/>
                <w:szCs w:val="24"/>
                <w:lang w:val="fr-FR"/>
              </w:rPr>
              <w:t xml:space="preserve"> (Anexa 3.2.1.4)</w:t>
            </w:r>
            <w:r w:rsidR="00B86590" w:rsidRPr="00AB29F8">
              <w:rPr>
                <w:b/>
                <w:iCs/>
                <w:szCs w:val="24"/>
                <w:lang w:val="fr-FR"/>
              </w:rPr>
              <w:t>;</w:t>
            </w:r>
          </w:p>
          <w:p w14:paraId="7F7F936E" w14:textId="4DE34075" w:rsidR="003A5A91" w:rsidRPr="00AB29F8" w:rsidRDefault="003A5A91" w:rsidP="000B1261">
            <w:pPr>
              <w:pStyle w:val="afc"/>
              <w:numPr>
                <w:ilvl w:val="0"/>
                <w:numId w:val="1"/>
              </w:numPr>
              <w:tabs>
                <w:tab w:val="clear" w:pos="709"/>
                <w:tab w:val="left" w:pos="288"/>
              </w:tabs>
              <w:spacing w:line="276" w:lineRule="auto"/>
              <w:ind w:left="4" w:firstLine="0"/>
              <w:jc w:val="left"/>
              <w:rPr>
                <w:b/>
                <w:iCs/>
                <w:szCs w:val="24"/>
                <w:lang w:val="fr-FR"/>
              </w:rPr>
            </w:pPr>
            <w:r w:rsidRPr="00AB29F8">
              <w:rPr>
                <w:bCs/>
                <w:iCs/>
                <w:szCs w:val="24"/>
                <w:lang w:val="fr-FR"/>
              </w:rPr>
              <w:t>Fișa de sesizare a cazului suspect de violență, neglijare, exploatare și trafic al copilului</w:t>
            </w:r>
            <w:r w:rsidR="000B1261" w:rsidRPr="00AB29F8">
              <w:rPr>
                <w:bCs/>
                <w:iCs/>
                <w:szCs w:val="24"/>
                <w:lang w:val="fr-FR"/>
              </w:rPr>
              <w:t xml:space="preserve"> </w:t>
            </w:r>
            <w:r w:rsidRPr="00AB29F8">
              <w:rPr>
                <w:bCs/>
                <w:iCs/>
                <w:szCs w:val="24"/>
                <w:lang w:val="fr-FR"/>
              </w:rPr>
              <w:t>(</w:t>
            </w:r>
            <w:r w:rsidR="00A31036" w:rsidRPr="00AB29F8">
              <w:rPr>
                <w:b/>
                <w:iCs/>
                <w:szCs w:val="24"/>
                <w:lang w:val="fr-FR"/>
              </w:rPr>
              <w:t>Anexa 3.2.1.5</w:t>
            </w:r>
            <w:r w:rsidRPr="00AB29F8">
              <w:rPr>
                <w:b/>
                <w:iCs/>
                <w:szCs w:val="24"/>
                <w:lang w:val="fr-FR"/>
              </w:rPr>
              <w:t>)</w:t>
            </w:r>
            <w:r w:rsidR="00C21326" w:rsidRPr="00AB29F8">
              <w:rPr>
                <w:b/>
                <w:iCs/>
                <w:szCs w:val="24"/>
                <w:lang w:val="fr-FR"/>
              </w:rPr>
              <w:t>.</w:t>
            </w:r>
          </w:p>
        </w:tc>
      </w:tr>
      <w:tr w:rsidR="00AB29F8" w:rsidRPr="00AB29F8" w14:paraId="5493CE69" w14:textId="77777777" w:rsidTr="000B1261">
        <w:tc>
          <w:tcPr>
            <w:tcW w:w="1306" w:type="dxa"/>
          </w:tcPr>
          <w:p w14:paraId="4DBA2A61" w14:textId="77777777" w:rsidR="003A5A91" w:rsidRPr="00AB29F8" w:rsidRDefault="003A5A91" w:rsidP="005A0C9C">
            <w:pPr>
              <w:spacing w:line="276" w:lineRule="auto"/>
              <w:jc w:val="left"/>
              <w:rPr>
                <w:szCs w:val="24"/>
              </w:rPr>
            </w:pPr>
            <w:r w:rsidRPr="00AB29F8">
              <w:rPr>
                <w:szCs w:val="24"/>
              </w:rPr>
              <w:t>Constatări</w:t>
            </w:r>
          </w:p>
        </w:tc>
        <w:tc>
          <w:tcPr>
            <w:tcW w:w="9184" w:type="dxa"/>
            <w:gridSpan w:val="3"/>
          </w:tcPr>
          <w:p w14:paraId="79F8B063" w14:textId="77777777" w:rsidR="003A5A91" w:rsidRPr="00AB29F8" w:rsidRDefault="003A5A91" w:rsidP="001F5FBE">
            <w:pPr>
              <w:pStyle w:val="afc"/>
              <w:tabs>
                <w:tab w:val="clear" w:pos="709"/>
                <w:tab w:val="left" w:pos="288"/>
              </w:tabs>
              <w:spacing w:line="276" w:lineRule="auto"/>
              <w:ind w:left="4"/>
              <w:jc w:val="left"/>
              <w:rPr>
                <w:rFonts w:eastAsia="Times New Roman"/>
                <w:i/>
                <w:iCs/>
                <w:szCs w:val="24"/>
                <w:lang w:val="ro-RO"/>
              </w:rPr>
            </w:pPr>
            <w:r w:rsidRPr="00AB29F8">
              <w:rPr>
                <w:rFonts w:eastAsia="Times New Roman"/>
                <w:i/>
                <w:iCs/>
                <w:szCs w:val="24"/>
                <w:lang w:val="ro-RO"/>
              </w:rPr>
              <w:t xml:space="preserve">Pe parcursul anilor în instituție s-au aprobat documente prin care se promovează educația incluzivă bazată pe principiul respectarii și acceptarii diferențelor individuale și combaterea a </w:t>
            </w:r>
            <w:r w:rsidRPr="00AB29F8">
              <w:rPr>
                <w:i/>
                <w:szCs w:val="24"/>
                <w:lang w:val="ro-RO"/>
              </w:rPr>
              <w:t>oricăror forme de discriminare</w:t>
            </w:r>
            <w:r w:rsidRPr="00AB29F8">
              <w:rPr>
                <w:rFonts w:eastAsia="Times New Roman"/>
                <w:i/>
                <w:iCs/>
                <w:szCs w:val="24"/>
                <w:lang w:val="ro-RO"/>
              </w:rPr>
              <w:t>.</w:t>
            </w:r>
          </w:p>
        </w:tc>
      </w:tr>
      <w:tr w:rsidR="00AB29F8" w:rsidRPr="00AB29F8" w14:paraId="6E7D95E3" w14:textId="77777777" w:rsidTr="000B1261">
        <w:tc>
          <w:tcPr>
            <w:tcW w:w="1306" w:type="dxa"/>
          </w:tcPr>
          <w:p w14:paraId="45626324" w14:textId="77777777" w:rsidR="003A5A91" w:rsidRPr="00AB29F8" w:rsidRDefault="003A5A91" w:rsidP="005A0C9C">
            <w:pPr>
              <w:spacing w:line="276" w:lineRule="auto"/>
              <w:jc w:val="left"/>
              <w:rPr>
                <w:szCs w:val="24"/>
              </w:rPr>
            </w:pPr>
            <w:r w:rsidRPr="00AB29F8">
              <w:rPr>
                <w:szCs w:val="24"/>
              </w:rPr>
              <w:lastRenderedPageBreak/>
              <w:t xml:space="preserve">Pondere și punctaj acordat </w:t>
            </w:r>
          </w:p>
        </w:tc>
        <w:tc>
          <w:tcPr>
            <w:tcW w:w="2693" w:type="dxa"/>
            <w:vAlign w:val="center"/>
          </w:tcPr>
          <w:p w14:paraId="6A82437A"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1</w:t>
            </w:r>
          </w:p>
        </w:tc>
        <w:tc>
          <w:tcPr>
            <w:tcW w:w="3685" w:type="dxa"/>
            <w:vAlign w:val="center"/>
          </w:tcPr>
          <w:p w14:paraId="226392A3" w14:textId="77777777" w:rsidR="003A5A91" w:rsidRPr="00AB29F8" w:rsidRDefault="003A5A91" w:rsidP="000B1261">
            <w:pPr>
              <w:spacing w:line="276" w:lineRule="auto"/>
              <w:jc w:val="center"/>
              <w:rPr>
                <w:szCs w:val="24"/>
              </w:rPr>
            </w:pPr>
            <w:r w:rsidRPr="00AB29F8">
              <w:rPr>
                <w:szCs w:val="24"/>
              </w:rPr>
              <w:t>Autoevaluare conform criteriilor: -1</w:t>
            </w:r>
          </w:p>
        </w:tc>
        <w:tc>
          <w:tcPr>
            <w:tcW w:w="2806" w:type="dxa"/>
            <w:vAlign w:val="center"/>
          </w:tcPr>
          <w:p w14:paraId="60FD3F98" w14:textId="77777777" w:rsidR="003A5A91" w:rsidRPr="00AB29F8" w:rsidRDefault="003A5A91" w:rsidP="000B1261">
            <w:pPr>
              <w:spacing w:line="276" w:lineRule="auto"/>
              <w:jc w:val="center"/>
              <w:rPr>
                <w:szCs w:val="24"/>
              </w:rPr>
            </w:pPr>
            <w:r w:rsidRPr="00AB29F8">
              <w:rPr>
                <w:szCs w:val="24"/>
              </w:rPr>
              <w:t>Punctaj acordat: - 1</w:t>
            </w:r>
          </w:p>
        </w:tc>
      </w:tr>
    </w:tbl>
    <w:p w14:paraId="62EC2657" w14:textId="77777777" w:rsidR="003A5A91" w:rsidRPr="00AB29F8" w:rsidRDefault="003A5A91" w:rsidP="005A0C9C">
      <w:pPr>
        <w:spacing w:line="276" w:lineRule="auto"/>
        <w:jc w:val="left"/>
        <w:rPr>
          <w:szCs w:val="24"/>
        </w:rPr>
      </w:pPr>
    </w:p>
    <w:p w14:paraId="1887C1A2" w14:textId="77777777" w:rsidR="003A5A91" w:rsidRPr="00AB29F8" w:rsidRDefault="003A5A91" w:rsidP="005A0C9C">
      <w:pPr>
        <w:spacing w:line="276" w:lineRule="auto"/>
        <w:jc w:val="left"/>
        <w:rPr>
          <w:szCs w:val="24"/>
        </w:rPr>
      </w:pPr>
      <w:r w:rsidRPr="00AB29F8">
        <w:rPr>
          <w:b/>
          <w:bCs/>
          <w:szCs w:val="24"/>
        </w:rPr>
        <w:t>Indicator 3.2.2.</w:t>
      </w:r>
      <w:r w:rsidRPr="00AB29F8">
        <w:rPr>
          <w:szCs w:val="24"/>
        </w:rPr>
        <w:t xml:space="preserve"> Promovarea diversității, inclusiv a interculturalității, în planurile strategice și operaționale ale instituției, prin programe, activități care au ca țintă educația incluzivă și nevoile copiilor cu cerințe educaționale speciale</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4110"/>
        <w:gridCol w:w="2836"/>
      </w:tblGrid>
      <w:tr w:rsidR="00AB29F8" w:rsidRPr="00AB29F8" w14:paraId="0D1390E4" w14:textId="77777777" w:rsidTr="000B1261">
        <w:tc>
          <w:tcPr>
            <w:tcW w:w="1276" w:type="dxa"/>
          </w:tcPr>
          <w:p w14:paraId="6FD761C3"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34CE6EA0" w14:textId="4E95F99C" w:rsidR="003A5A91" w:rsidRPr="00AB29F8" w:rsidRDefault="00AB2030" w:rsidP="000B1261">
            <w:pPr>
              <w:pStyle w:val="afc"/>
              <w:numPr>
                <w:ilvl w:val="0"/>
                <w:numId w:val="1"/>
              </w:numPr>
              <w:tabs>
                <w:tab w:val="clear" w:pos="709"/>
                <w:tab w:val="left" w:pos="176"/>
              </w:tabs>
              <w:spacing w:line="276" w:lineRule="auto"/>
              <w:ind w:left="0" w:firstLine="0"/>
              <w:jc w:val="left"/>
              <w:rPr>
                <w:b/>
                <w:iCs/>
                <w:szCs w:val="24"/>
                <w:lang w:val="fr-FR"/>
              </w:rPr>
            </w:pPr>
            <w:r w:rsidRPr="00AB29F8">
              <w:rPr>
                <w:bCs/>
                <w:iCs/>
                <w:szCs w:val="24"/>
                <w:lang w:val="fr-FR"/>
              </w:rPr>
              <w:t>PAI</w:t>
            </w:r>
            <w:r w:rsidR="003A5A91" w:rsidRPr="00AB29F8">
              <w:rPr>
                <w:bCs/>
                <w:iCs/>
                <w:szCs w:val="24"/>
                <w:lang w:val="fr-FR"/>
              </w:rPr>
              <w:t xml:space="preserve"> pentru anul de studii 202</w:t>
            </w:r>
            <w:r w:rsidR="00172C0D" w:rsidRPr="00AB29F8">
              <w:rPr>
                <w:bCs/>
                <w:iCs/>
                <w:szCs w:val="24"/>
                <w:lang w:val="fr-FR"/>
              </w:rPr>
              <w:t>1-2022</w:t>
            </w:r>
            <w:r w:rsidR="003A5A91" w:rsidRPr="00AB29F8">
              <w:rPr>
                <w:b/>
                <w:iCs/>
                <w:szCs w:val="24"/>
                <w:lang w:val="fr-FR"/>
              </w:rPr>
              <w:t xml:space="preserve"> (Anexa 3.2.2.1)</w:t>
            </w:r>
            <w:r w:rsidR="00B86590" w:rsidRPr="00AB29F8">
              <w:rPr>
                <w:b/>
                <w:iCs/>
                <w:szCs w:val="24"/>
                <w:lang w:val="fr-FR"/>
              </w:rPr>
              <w:t>;</w:t>
            </w:r>
          </w:p>
          <w:p w14:paraId="6E76C278" w14:textId="5B702FDA"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fr-FR"/>
              </w:rPr>
            </w:pPr>
            <w:r w:rsidRPr="00AB29F8">
              <w:rPr>
                <w:bCs/>
                <w:iCs/>
                <w:szCs w:val="24"/>
                <w:lang w:val="fr-FR"/>
              </w:rPr>
              <w:t>Planul de activitate a directorului adjunct pentru educație la subiectul dat</w:t>
            </w:r>
            <w:r w:rsidR="000B1261" w:rsidRPr="00AB29F8">
              <w:rPr>
                <w:bCs/>
                <w:iCs/>
                <w:szCs w:val="24"/>
                <w:lang w:val="fr-FR"/>
              </w:rPr>
              <w:t xml:space="preserve"> </w:t>
            </w:r>
            <w:r w:rsidRPr="00AB29F8">
              <w:rPr>
                <w:b/>
                <w:iCs/>
                <w:szCs w:val="24"/>
                <w:lang w:val="fr-FR"/>
              </w:rPr>
              <w:t>(Anexa 3.2.2.2)</w:t>
            </w:r>
            <w:r w:rsidR="00B86590" w:rsidRPr="00AB29F8">
              <w:rPr>
                <w:b/>
                <w:iCs/>
                <w:szCs w:val="24"/>
                <w:lang w:val="fr-FR"/>
              </w:rPr>
              <w:t>;</w:t>
            </w:r>
          </w:p>
          <w:p w14:paraId="5D0F6755" w14:textId="6FC92D24"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fr-FR"/>
              </w:rPr>
            </w:pPr>
            <w:r w:rsidRPr="00AB29F8">
              <w:rPr>
                <w:bCs/>
                <w:iCs/>
                <w:szCs w:val="24"/>
                <w:lang w:val="fr-FR"/>
              </w:rPr>
              <w:t>Planul de activitate a psihologului școlar</w:t>
            </w:r>
            <w:r w:rsidRPr="00AB29F8">
              <w:rPr>
                <w:b/>
                <w:iCs/>
                <w:szCs w:val="24"/>
                <w:lang w:val="fr-FR"/>
              </w:rPr>
              <w:t xml:space="preserve"> (Anexa 3.2.2.3)</w:t>
            </w:r>
            <w:r w:rsidR="00B86590" w:rsidRPr="00AB29F8">
              <w:rPr>
                <w:b/>
                <w:iCs/>
                <w:szCs w:val="24"/>
                <w:lang w:val="fr-FR"/>
              </w:rPr>
              <w:t>;</w:t>
            </w:r>
          </w:p>
          <w:p w14:paraId="32FC1DE4" w14:textId="783490C9"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fr-FR"/>
              </w:rPr>
            </w:pPr>
            <w:r w:rsidRPr="00AB29F8">
              <w:rPr>
                <w:iCs/>
                <w:szCs w:val="24"/>
                <w:lang w:val="fr-FR"/>
              </w:rPr>
              <w:t>Activități</w:t>
            </w:r>
            <w:r w:rsidR="001B54FB" w:rsidRPr="00AB29F8">
              <w:rPr>
                <w:iCs/>
                <w:szCs w:val="24"/>
                <w:lang w:val="fr-FR"/>
              </w:rPr>
              <w:t>le</w:t>
            </w:r>
            <w:r w:rsidRPr="00AB29F8">
              <w:rPr>
                <w:iCs/>
                <w:szCs w:val="24"/>
                <w:lang w:val="fr-FR"/>
              </w:rPr>
              <w:t>, în pa</w:t>
            </w:r>
            <w:r w:rsidR="00AB2030" w:rsidRPr="00AB29F8">
              <w:rPr>
                <w:iCs/>
                <w:szCs w:val="24"/>
                <w:lang w:val="fr-FR"/>
              </w:rPr>
              <w:t>rteneriat, cu CE</w:t>
            </w:r>
            <w:r w:rsidRPr="00AB29F8">
              <w:rPr>
                <w:iCs/>
                <w:szCs w:val="24"/>
                <w:lang w:val="fr-FR"/>
              </w:rPr>
              <w:t xml:space="preserve"> și directo</w:t>
            </w:r>
            <w:r w:rsidR="00AB2030" w:rsidRPr="00AB29F8">
              <w:rPr>
                <w:iCs/>
                <w:szCs w:val="24"/>
                <w:lang w:val="fr-FR"/>
              </w:rPr>
              <w:t xml:space="preserve">rul adjunct pentru educație </w:t>
            </w:r>
            <w:r w:rsidRPr="00AB29F8">
              <w:rPr>
                <w:b/>
                <w:iCs/>
                <w:szCs w:val="24"/>
                <w:lang w:val="fr-FR"/>
              </w:rPr>
              <w:t>(Anexa 3.2.2.4)</w:t>
            </w:r>
            <w:r w:rsidR="00C21326" w:rsidRPr="00AB29F8">
              <w:rPr>
                <w:b/>
                <w:iCs/>
                <w:szCs w:val="24"/>
                <w:lang w:val="fr-FR"/>
              </w:rPr>
              <w:t>.</w:t>
            </w:r>
          </w:p>
        </w:tc>
      </w:tr>
      <w:tr w:rsidR="00AB29F8" w:rsidRPr="00AB29F8" w14:paraId="5B2EF12B" w14:textId="77777777" w:rsidTr="000B1261">
        <w:tc>
          <w:tcPr>
            <w:tcW w:w="1276" w:type="dxa"/>
          </w:tcPr>
          <w:p w14:paraId="42AA453B"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33FF10A9" w14:textId="1A9E21B1" w:rsidR="003A5A91" w:rsidRPr="00AB29F8" w:rsidRDefault="003A5A91" w:rsidP="001F5FBE">
            <w:pPr>
              <w:pStyle w:val="afc"/>
              <w:tabs>
                <w:tab w:val="clear" w:pos="709"/>
                <w:tab w:val="left" w:pos="176"/>
              </w:tabs>
              <w:spacing w:line="276" w:lineRule="auto"/>
              <w:jc w:val="left"/>
              <w:rPr>
                <w:rFonts w:eastAsia="Times New Roman"/>
                <w:i/>
                <w:iCs/>
                <w:szCs w:val="24"/>
                <w:lang w:val="fr-FR"/>
              </w:rPr>
            </w:pPr>
            <w:r w:rsidRPr="00AB29F8">
              <w:rPr>
                <w:i/>
                <w:szCs w:val="24"/>
                <w:lang w:val="fr-FR"/>
              </w:rPr>
              <w:t>Planurile strategice și operaționale ale instituției</w:t>
            </w:r>
            <w:r w:rsidRPr="00AB29F8">
              <w:rPr>
                <w:rFonts w:eastAsia="Times New Roman"/>
                <w:i/>
                <w:iCs/>
                <w:szCs w:val="24"/>
                <w:lang w:val="fr-FR"/>
              </w:rPr>
              <w:t xml:space="preserve"> conțin unele aspecte incomplete ce țin de</w:t>
            </w:r>
            <w:r w:rsidRPr="00AB29F8">
              <w:rPr>
                <w:i/>
                <w:szCs w:val="24"/>
                <w:lang w:val="fr-FR"/>
              </w:rPr>
              <w:t xml:space="preserve"> promovarea diversității.</w:t>
            </w:r>
            <w:r w:rsidR="001F5FBE" w:rsidRPr="00AB29F8">
              <w:rPr>
                <w:rFonts w:eastAsia="Times New Roman"/>
                <w:i/>
                <w:iCs/>
                <w:szCs w:val="24"/>
                <w:lang w:val="fr-FR"/>
              </w:rPr>
              <w:t xml:space="preserve"> </w:t>
            </w:r>
            <w:r w:rsidRPr="00AB29F8">
              <w:rPr>
                <w:i/>
                <w:szCs w:val="24"/>
                <w:lang w:val="fr-FR"/>
              </w:rPr>
              <w:t>Planul de dezvoltare instituțională și Planul de activitate a instituției reflectă doar aspecte ce vizează comportamentul nondiscriminator</w:t>
            </w:r>
            <w:r w:rsidRPr="00AB29F8">
              <w:rPr>
                <w:rFonts w:eastAsia="Times New Roman"/>
                <w:i/>
                <w:iCs/>
                <w:szCs w:val="24"/>
                <w:lang w:val="fr-FR"/>
              </w:rPr>
              <w:t>.</w:t>
            </w:r>
          </w:p>
        </w:tc>
      </w:tr>
      <w:tr w:rsidR="00AB29F8" w:rsidRPr="00AB29F8" w14:paraId="1C4C619E" w14:textId="77777777" w:rsidTr="000B1261">
        <w:tc>
          <w:tcPr>
            <w:tcW w:w="1276" w:type="dxa"/>
          </w:tcPr>
          <w:p w14:paraId="32E6ED4B"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268" w:type="dxa"/>
            <w:vAlign w:val="center"/>
          </w:tcPr>
          <w:p w14:paraId="602A1496"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2</w:t>
            </w:r>
          </w:p>
        </w:tc>
        <w:tc>
          <w:tcPr>
            <w:tcW w:w="4110" w:type="dxa"/>
            <w:vAlign w:val="center"/>
          </w:tcPr>
          <w:p w14:paraId="49649D20" w14:textId="77777777" w:rsidR="003A5A91" w:rsidRPr="00AB29F8" w:rsidRDefault="003A5A91" w:rsidP="000B1261">
            <w:pPr>
              <w:spacing w:line="276" w:lineRule="auto"/>
              <w:jc w:val="center"/>
              <w:rPr>
                <w:szCs w:val="24"/>
              </w:rPr>
            </w:pPr>
            <w:r w:rsidRPr="00AB29F8">
              <w:rPr>
                <w:szCs w:val="24"/>
              </w:rPr>
              <w:t>Autoevaluare conform criteriilor: -0,50</w:t>
            </w:r>
          </w:p>
        </w:tc>
        <w:tc>
          <w:tcPr>
            <w:tcW w:w="2836" w:type="dxa"/>
            <w:vAlign w:val="center"/>
          </w:tcPr>
          <w:p w14:paraId="33ECBE46" w14:textId="77777777" w:rsidR="003A5A91" w:rsidRPr="00AB29F8" w:rsidRDefault="003A5A91" w:rsidP="000B1261">
            <w:pPr>
              <w:spacing w:line="276" w:lineRule="auto"/>
              <w:jc w:val="center"/>
              <w:rPr>
                <w:szCs w:val="24"/>
              </w:rPr>
            </w:pPr>
            <w:r w:rsidRPr="00AB29F8">
              <w:rPr>
                <w:szCs w:val="24"/>
              </w:rPr>
              <w:t>Punctaj acordat: - 1</w:t>
            </w:r>
          </w:p>
        </w:tc>
      </w:tr>
    </w:tbl>
    <w:p w14:paraId="3949AA3D" w14:textId="77777777" w:rsidR="003A5A91" w:rsidRPr="00AB29F8" w:rsidRDefault="003A5A91" w:rsidP="005A0C9C">
      <w:pPr>
        <w:spacing w:line="276" w:lineRule="auto"/>
        <w:jc w:val="left"/>
        <w:rPr>
          <w:szCs w:val="24"/>
        </w:rPr>
      </w:pPr>
    </w:p>
    <w:p w14:paraId="5A14B6B5" w14:textId="45AB659B" w:rsidR="00FC7D0F" w:rsidRPr="00AB29F8" w:rsidRDefault="003A5A91" w:rsidP="005A0C9C">
      <w:pPr>
        <w:spacing w:line="276" w:lineRule="auto"/>
        <w:jc w:val="left"/>
        <w:rPr>
          <w:b/>
          <w:bCs/>
          <w:szCs w:val="24"/>
        </w:rPr>
      </w:pPr>
      <w:r w:rsidRPr="00AB29F8">
        <w:rPr>
          <w:b/>
          <w:bCs/>
          <w:szCs w:val="24"/>
        </w:rPr>
        <w:t>Domeniu: Capacitate instituțională</w:t>
      </w:r>
    </w:p>
    <w:p w14:paraId="5B65CD63" w14:textId="6B854640" w:rsidR="003A5A91" w:rsidRPr="00AB29F8" w:rsidRDefault="00FC7D0F" w:rsidP="00FC7D0F">
      <w:pPr>
        <w:rPr>
          <w:szCs w:val="24"/>
        </w:rPr>
      </w:pPr>
      <w:r w:rsidRPr="00AB29F8">
        <w:rPr>
          <w:b/>
          <w:bCs/>
          <w:szCs w:val="24"/>
        </w:rPr>
        <w:t>Indicator 3.2.3.</w:t>
      </w:r>
      <w:r w:rsidRPr="00AB29F8">
        <w:rPr>
          <w:szCs w:val="24"/>
        </w:rPr>
        <w:t xml:space="preserve"> Asigurarea respectării diferențelor individuale prin aplicarea procedurilor de</w:t>
      </w:r>
    </w:p>
    <w:p w14:paraId="4E06DA79" w14:textId="77F821A8" w:rsidR="00B27B73" w:rsidRPr="00AB29F8" w:rsidRDefault="00B27B73" w:rsidP="005A0C9C">
      <w:pPr>
        <w:spacing w:line="276" w:lineRule="auto"/>
        <w:jc w:val="left"/>
        <w:rPr>
          <w:szCs w:val="24"/>
        </w:rPr>
      </w:pPr>
      <w:r w:rsidRPr="00AB29F8">
        <w:rPr>
          <w:szCs w:val="24"/>
        </w:rPr>
        <w:t>prevenire, identificare, semnalare, evaluare și soluționare a situațiilor de discriminare și informarea</w:t>
      </w:r>
    </w:p>
    <w:p w14:paraId="67B221B5" w14:textId="68819390" w:rsidR="003A5A91" w:rsidRPr="00AB29F8" w:rsidRDefault="003A5A91" w:rsidP="005A0C9C">
      <w:pPr>
        <w:spacing w:line="276" w:lineRule="auto"/>
        <w:jc w:val="left"/>
        <w:rPr>
          <w:szCs w:val="24"/>
        </w:rPr>
      </w:pPr>
      <w:r w:rsidRPr="00AB29F8">
        <w:rPr>
          <w:szCs w:val="24"/>
        </w:rPr>
        <w:t>personalului, a elevilor și reprezentanților lor legali cu privire la utilizarea acestor proceduri</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6"/>
        <w:gridCol w:w="4111"/>
        <w:gridCol w:w="2977"/>
      </w:tblGrid>
      <w:tr w:rsidR="00AB29F8" w:rsidRPr="00AB29F8" w14:paraId="530AEF1B" w14:textId="77777777" w:rsidTr="000B1261">
        <w:tc>
          <w:tcPr>
            <w:tcW w:w="1276" w:type="dxa"/>
          </w:tcPr>
          <w:p w14:paraId="759E2274"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4E9CBCF1" w14:textId="2823EF32"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ro-RO"/>
              </w:rPr>
            </w:pPr>
            <w:r w:rsidRPr="00AB29F8">
              <w:rPr>
                <w:iCs/>
                <w:szCs w:val="24"/>
                <w:lang w:val="ro-RO"/>
              </w:rPr>
              <w:t>Ordin</w:t>
            </w:r>
            <w:r w:rsidR="00AB2030" w:rsidRPr="00AB29F8">
              <w:rPr>
                <w:iCs/>
                <w:szCs w:val="24"/>
                <w:lang w:val="ro-RO"/>
              </w:rPr>
              <w:t>ul</w:t>
            </w:r>
            <w:r w:rsidR="002942F5" w:rsidRPr="00AB29F8">
              <w:rPr>
                <w:iCs/>
                <w:szCs w:val="24"/>
                <w:lang w:val="ro-RO"/>
              </w:rPr>
              <w:t xml:space="preserve"> nr. 62/A din 26.08.21</w:t>
            </w:r>
            <w:r w:rsidRPr="00AB29F8">
              <w:rPr>
                <w:iCs/>
                <w:szCs w:val="24"/>
                <w:lang w:val="ro-RO"/>
              </w:rPr>
              <w:t xml:space="preserve"> de </w:t>
            </w:r>
            <w:r w:rsidR="002942F5" w:rsidRPr="00AB29F8">
              <w:rPr>
                <w:iCs/>
                <w:szCs w:val="24"/>
                <w:lang w:val="ro-RO"/>
              </w:rPr>
              <w:t>desemnare a coordonatorului activităților</w:t>
            </w:r>
            <w:r w:rsidRPr="00AB29F8">
              <w:rPr>
                <w:iCs/>
                <w:szCs w:val="24"/>
                <w:lang w:val="ro-RO"/>
              </w:rPr>
              <w:t xml:space="preserve"> </w:t>
            </w:r>
            <w:r w:rsidR="002942F5" w:rsidRPr="00AB29F8">
              <w:rPr>
                <w:iCs/>
                <w:szCs w:val="24"/>
                <w:lang w:val="ro-RO"/>
              </w:rPr>
              <w:t>d</w:t>
            </w:r>
            <w:r w:rsidRPr="00AB29F8">
              <w:rPr>
                <w:iCs/>
                <w:szCs w:val="24"/>
                <w:lang w:val="ro-RO"/>
              </w:rPr>
              <w:t xml:space="preserve">e prevenire, identificare, raportare, referire și asistență în cazurile de violență față de copii </w:t>
            </w:r>
            <w:r w:rsidRPr="00AB29F8">
              <w:rPr>
                <w:b/>
                <w:iCs/>
                <w:szCs w:val="24"/>
                <w:lang w:val="ro-RO"/>
              </w:rPr>
              <w:t>(Anexa 3.2.3.1)</w:t>
            </w:r>
            <w:r w:rsidR="00B86590" w:rsidRPr="00AB29F8">
              <w:rPr>
                <w:b/>
                <w:iCs/>
                <w:szCs w:val="24"/>
                <w:lang w:val="ro-RO"/>
              </w:rPr>
              <w:t>;</w:t>
            </w:r>
          </w:p>
          <w:p w14:paraId="6E094CAE" w14:textId="438114B6"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ro-RO"/>
              </w:rPr>
            </w:pPr>
            <w:r w:rsidRPr="00AB29F8">
              <w:rPr>
                <w:bCs/>
                <w:iCs/>
                <w:szCs w:val="24"/>
                <w:lang w:val="ro-RO"/>
              </w:rPr>
              <w:t>Completarea și referirea către organele de resort a fișelor de sesizare a cazurilor</w:t>
            </w:r>
            <w:r w:rsidRPr="00AB29F8">
              <w:rPr>
                <w:b/>
                <w:iCs/>
                <w:szCs w:val="24"/>
                <w:lang w:val="ro-RO"/>
              </w:rPr>
              <w:t xml:space="preserve"> </w:t>
            </w:r>
            <w:r w:rsidRPr="00AB29F8">
              <w:rPr>
                <w:bCs/>
                <w:iCs/>
                <w:szCs w:val="24"/>
                <w:lang w:val="ro-RO"/>
              </w:rPr>
              <w:t>suspecte de violență, neglijare, exploatare și trafic al copilului (</w:t>
            </w:r>
            <w:r w:rsidRPr="00AB29F8">
              <w:rPr>
                <w:b/>
                <w:iCs/>
                <w:szCs w:val="24"/>
                <w:lang w:val="ro-RO"/>
              </w:rPr>
              <w:t>Anexa 3.2.3.2)</w:t>
            </w:r>
            <w:r w:rsidR="00B86590" w:rsidRPr="00AB29F8">
              <w:rPr>
                <w:b/>
                <w:iCs/>
                <w:szCs w:val="24"/>
                <w:lang w:val="ro-RO"/>
              </w:rPr>
              <w:t>;</w:t>
            </w:r>
          </w:p>
          <w:p w14:paraId="379294FB" w14:textId="3F117D13" w:rsidR="003A5A91" w:rsidRPr="00AB29F8" w:rsidRDefault="003A5A91" w:rsidP="000B1261">
            <w:pPr>
              <w:pStyle w:val="afc"/>
              <w:numPr>
                <w:ilvl w:val="0"/>
                <w:numId w:val="1"/>
              </w:numPr>
              <w:tabs>
                <w:tab w:val="clear" w:pos="709"/>
                <w:tab w:val="left" w:pos="176"/>
              </w:tabs>
              <w:spacing w:line="276" w:lineRule="auto"/>
              <w:ind w:left="0" w:firstLine="0"/>
              <w:jc w:val="left"/>
              <w:rPr>
                <w:iCs/>
                <w:szCs w:val="24"/>
                <w:lang w:val="zh-CN"/>
              </w:rPr>
            </w:pPr>
            <w:r w:rsidRPr="00AB29F8">
              <w:rPr>
                <w:bCs/>
                <w:iCs/>
                <w:szCs w:val="24"/>
                <w:lang w:val="fr-FR"/>
              </w:rPr>
              <w:t xml:space="preserve">Desfășurarea lectoratelor cu părinții elevilor </w:t>
            </w:r>
            <w:r w:rsidRPr="00AB29F8">
              <w:rPr>
                <w:iCs/>
                <w:szCs w:val="24"/>
                <w:lang w:val="zh-CN"/>
              </w:rPr>
              <w:t>elevilor clasei a VII-a C „Comportamnetul responsabil</w:t>
            </w:r>
            <w:r w:rsidR="00F24EE3" w:rsidRPr="00AB29F8">
              <w:rPr>
                <w:iCs/>
                <w:szCs w:val="24"/>
                <w:lang w:val="ro-MD"/>
              </w:rPr>
              <w:t xml:space="preserve"> </w:t>
            </w:r>
            <w:r w:rsidRPr="00AB29F8">
              <w:rPr>
                <w:iCs/>
                <w:szCs w:val="24"/>
                <w:lang w:val="zh-CN"/>
              </w:rPr>
              <w:t>- carte de vizită în drumul vieții” desfășurată de director și directorul adjunct pe</w:t>
            </w:r>
            <w:r w:rsidR="000B1261" w:rsidRPr="00AB29F8">
              <w:rPr>
                <w:iCs/>
                <w:szCs w:val="24"/>
                <w:lang w:val="zh-CN"/>
              </w:rPr>
              <w:t>ntru educație</w:t>
            </w:r>
            <w:r w:rsidR="00AB2030" w:rsidRPr="00AB29F8">
              <w:rPr>
                <w:iCs/>
                <w:szCs w:val="24"/>
                <w:lang w:val="ro-MD"/>
              </w:rPr>
              <w:t xml:space="preserve"> din </w:t>
            </w:r>
            <w:r w:rsidR="00AB2030" w:rsidRPr="00AB29F8">
              <w:rPr>
                <w:iCs/>
                <w:szCs w:val="24"/>
                <w:lang w:val="zh-CN"/>
              </w:rPr>
              <w:t>21.12.2021</w:t>
            </w:r>
            <w:r w:rsidR="000B1261" w:rsidRPr="00AB29F8">
              <w:rPr>
                <w:iCs/>
                <w:szCs w:val="24"/>
                <w:lang w:val="zh-CN"/>
              </w:rPr>
              <w:t xml:space="preserve"> </w:t>
            </w:r>
            <w:r w:rsidRPr="00AB29F8">
              <w:rPr>
                <w:b/>
                <w:bCs/>
                <w:iCs/>
                <w:szCs w:val="24"/>
                <w:lang w:val="zh-CN"/>
              </w:rPr>
              <w:t>(Anexa</w:t>
            </w:r>
            <w:r w:rsidR="00AB2030" w:rsidRPr="00AB29F8">
              <w:rPr>
                <w:b/>
                <w:bCs/>
                <w:iCs/>
                <w:szCs w:val="24"/>
                <w:lang w:val="ro-MD"/>
              </w:rPr>
              <w:t xml:space="preserve"> </w:t>
            </w:r>
            <w:r w:rsidRPr="00AB29F8">
              <w:rPr>
                <w:b/>
                <w:bCs/>
                <w:iCs/>
                <w:szCs w:val="24"/>
                <w:lang w:val="ro-MD"/>
              </w:rPr>
              <w:t>3</w:t>
            </w:r>
            <w:r w:rsidRPr="00AB29F8">
              <w:rPr>
                <w:b/>
                <w:bCs/>
                <w:iCs/>
                <w:szCs w:val="24"/>
                <w:lang w:val="zh-CN"/>
              </w:rPr>
              <w:t>.2.</w:t>
            </w:r>
            <w:r w:rsidRPr="00AB29F8">
              <w:rPr>
                <w:b/>
                <w:bCs/>
                <w:iCs/>
                <w:szCs w:val="24"/>
                <w:lang w:val="ro-MD"/>
              </w:rPr>
              <w:t>3</w:t>
            </w:r>
            <w:r w:rsidRPr="00AB29F8">
              <w:rPr>
                <w:b/>
                <w:bCs/>
                <w:iCs/>
                <w:szCs w:val="24"/>
                <w:lang w:val="zh-CN"/>
              </w:rPr>
              <w:t>.</w:t>
            </w:r>
            <w:r w:rsidRPr="00AB29F8">
              <w:rPr>
                <w:b/>
                <w:bCs/>
                <w:iCs/>
                <w:szCs w:val="24"/>
                <w:lang w:val="ro-MD"/>
              </w:rPr>
              <w:t>4</w:t>
            </w:r>
            <w:r w:rsidRPr="00AB29F8">
              <w:rPr>
                <w:b/>
                <w:bCs/>
                <w:iCs/>
                <w:szCs w:val="24"/>
                <w:lang w:val="zh-CN"/>
              </w:rPr>
              <w:t>)</w:t>
            </w:r>
            <w:r w:rsidR="001F5FBE" w:rsidRPr="00AB29F8">
              <w:rPr>
                <w:b/>
                <w:bCs/>
                <w:iCs/>
                <w:szCs w:val="24"/>
                <w:lang w:val="ro-MD"/>
              </w:rPr>
              <w:t>;</w:t>
            </w:r>
          </w:p>
          <w:p w14:paraId="0D6A4584" w14:textId="5429C5FA" w:rsidR="003A5A91" w:rsidRPr="00AB29F8" w:rsidRDefault="003A5A91" w:rsidP="000B1261">
            <w:pPr>
              <w:pStyle w:val="afc"/>
              <w:numPr>
                <w:ilvl w:val="0"/>
                <w:numId w:val="1"/>
              </w:numPr>
              <w:tabs>
                <w:tab w:val="clear" w:pos="709"/>
                <w:tab w:val="left" w:pos="176"/>
              </w:tabs>
              <w:spacing w:line="276" w:lineRule="auto"/>
              <w:ind w:left="0" w:firstLine="0"/>
              <w:jc w:val="left"/>
              <w:rPr>
                <w:bCs/>
                <w:iCs/>
                <w:szCs w:val="24"/>
              </w:rPr>
            </w:pPr>
            <w:r w:rsidRPr="00AB29F8">
              <w:rPr>
                <w:iCs/>
                <w:szCs w:val="24"/>
                <w:lang w:val="zh-CN"/>
              </w:rPr>
              <w:t xml:space="preserve">Perfectarea rapoartelor semestriale </w:t>
            </w:r>
            <w:r w:rsidRPr="00AB29F8">
              <w:rPr>
                <w:rFonts w:eastAsia="Times New Roman"/>
                <w:iCs/>
                <w:szCs w:val="24"/>
                <w:lang w:val="zh-CN"/>
              </w:rPr>
              <w:t>despre cazurile de abuz</w:t>
            </w:r>
            <w:r w:rsidRPr="00AB29F8">
              <w:rPr>
                <w:iCs/>
                <w:szCs w:val="24"/>
                <w:lang w:val="zh-CN"/>
              </w:rPr>
              <w:t>, violență, neglijare, exploatare și trafic</w:t>
            </w:r>
            <w:r w:rsidR="000B1261" w:rsidRPr="00AB29F8">
              <w:rPr>
                <w:iCs/>
                <w:szCs w:val="24"/>
                <w:lang w:val="ro-MD"/>
              </w:rPr>
              <w:t xml:space="preserve"> </w:t>
            </w:r>
            <w:r w:rsidRPr="00AB29F8">
              <w:rPr>
                <w:bCs/>
                <w:iCs/>
                <w:szCs w:val="24"/>
              </w:rPr>
              <w:t>(</w:t>
            </w:r>
            <w:r w:rsidRPr="00AB29F8">
              <w:rPr>
                <w:b/>
                <w:iCs/>
                <w:szCs w:val="24"/>
              </w:rPr>
              <w:t>Anexa 3.2.3.5)</w:t>
            </w:r>
            <w:r w:rsidR="001F5FBE" w:rsidRPr="00AB29F8">
              <w:rPr>
                <w:b/>
                <w:iCs/>
                <w:szCs w:val="24"/>
              </w:rPr>
              <w:t>;</w:t>
            </w:r>
          </w:p>
          <w:p w14:paraId="40F994BF" w14:textId="07F7B451" w:rsidR="003A5A91" w:rsidRPr="00AB29F8" w:rsidRDefault="003A5A91" w:rsidP="000B1261">
            <w:pPr>
              <w:pStyle w:val="afc"/>
              <w:numPr>
                <w:ilvl w:val="0"/>
                <w:numId w:val="1"/>
              </w:numPr>
              <w:tabs>
                <w:tab w:val="clear" w:pos="709"/>
                <w:tab w:val="left" w:pos="176"/>
              </w:tabs>
              <w:spacing w:line="276" w:lineRule="auto"/>
              <w:ind w:left="0" w:firstLine="0"/>
              <w:jc w:val="left"/>
              <w:rPr>
                <w:bCs/>
                <w:iCs/>
                <w:szCs w:val="24"/>
                <w:lang w:val="ro-MD"/>
              </w:rPr>
            </w:pPr>
            <w:r w:rsidRPr="00AB29F8">
              <w:rPr>
                <w:bCs/>
                <w:iCs/>
                <w:szCs w:val="24"/>
                <w:lang w:val="ro-MD"/>
              </w:rPr>
              <w:t>Raportul</w:t>
            </w:r>
            <w:r w:rsidRPr="00AB29F8">
              <w:rPr>
                <w:b/>
                <w:iCs/>
                <w:szCs w:val="24"/>
                <w:lang w:val="ro-MD"/>
              </w:rPr>
              <w:t xml:space="preserve"> </w:t>
            </w:r>
            <w:r w:rsidRPr="00AB29F8">
              <w:rPr>
                <w:iCs/>
                <w:szCs w:val="24"/>
                <w:lang w:val="ro-MD"/>
              </w:rPr>
              <w:t>coo</w:t>
            </w:r>
            <w:r w:rsidR="000B1261" w:rsidRPr="00AB29F8">
              <w:rPr>
                <w:iCs/>
                <w:szCs w:val="24"/>
                <w:lang w:val="ro-MD"/>
              </w:rPr>
              <w:t xml:space="preserve">rdonatorului </w:t>
            </w:r>
            <w:r w:rsidRPr="00AB29F8">
              <w:rPr>
                <w:iCs/>
                <w:szCs w:val="24"/>
                <w:lang w:val="ro-MD"/>
              </w:rPr>
              <w:t>activităților de prevenire, identificare, raportare, referire și asistență în cazu</w:t>
            </w:r>
            <w:r w:rsidR="00AB2030" w:rsidRPr="00AB29F8">
              <w:rPr>
                <w:iCs/>
                <w:szCs w:val="24"/>
                <w:lang w:val="ro-MD"/>
              </w:rPr>
              <w:t xml:space="preserve">rile de violență față de copii </w:t>
            </w:r>
            <w:r w:rsidRPr="00AB29F8">
              <w:rPr>
                <w:iCs/>
                <w:szCs w:val="24"/>
                <w:lang w:val="ro-MD"/>
              </w:rPr>
              <w:t xml:space="preserve">referitor la </w:t>
            </w:r>
            <w:r w:rsidRPr="00AB29F8">
              <w:rPr>
                <w:bCs/>
                <w:iCs/>
                <w:szCs w:val="24"/>
                <w:lang w:val="ro-MD"/>
              </w:rPr>
              <w:t>monitorizarea implementării Procedurii de organizare instituțională  și de intervenție a lucrătorilor din instituțiile de învățământ preuniversitar în cazurile de abuz, neglijare, exploatare, trafic al copilului în IPLT „Ștefan Vodă”</w:t>
            </w:r>
            <w:r w:rsidR="000B1261" w:rsidRPr="00AB29F8">
              <w:rPr>
                <w:bCs/>
                <w:iCs/>
                <w:szCs w:val="24"/>
                <w:lang w:val="ro-MD"/>
              </w:rPr>
              <w:t xml:space="preserve"> </w:t>
            </w:r>
            <w:r w:rsidRPr="00AB29F8">
              <w:rPr>
                <w:iCs/>
                <w:szCs w:val="24"/>
                <w:lang w:val="ro-MD"/>
              </w:rPr>
              <w:t>( Proces-verbal nr.</w:t>
            </w:r>
            <w:r w:rsidR="002942F5" w:rsidRPr="00AB29F8">
              <w:rPr>
                <w:iCs/>
                <w:szCs w:val="24"/>
                <w:lang w:val="ro-MD"/>
              </w:rPr>
              <w:t xml:space="preserve"> </w:t>
            </w:r>
            <w:r w:rsidRPr="00AB29F8">
              <w:rPr>
                <w:iCs/>
                <w:szCs w:val="24"/>
                <w:lang w:val="ro-MD"/>
              </w:rPr>
              <w:t>5 al CP din 02.12.2021)</w:t>
            </w:r>
            <w:r w:rsidRPr="00AB29F8">
              <w:rPr>
                <w:bCs/>
                <w:iCs/>
                <w:szCs w:val="24"/>
                <w:lang w:val="ro-MD"/>
              </w:rPr>
              <w:t xml:space="preserve"> (</w:t>
            </w:r>
            <w:r w:rsidRPr="00AB29F8">
              <w:rPr>
                <w:b/>
                <w:iCs/>
                <w:szCs w:val="24"/>
                <w:lang w:val="ro-MD"/>
              </w:rPr>
              <w:t>Anexa 3.2.3.6)</w:t>
            </w:r>
            <w:r w:rsidR="001F5FBE" w:rsidRPr="00AB29F8">
              <w:rPr>
                <w:b/>
                <w:iCs/>
                <w:szCs w:val="24"/>
                <w:lang w:val="ro-MD"/>
              </w:rPr>
              <w:t>;</w:t>
            </w:r>
          </w:p>
          <w:p w14:paraId="41CC3B47" w14:textId="3AA1A8F4" w:rsidR="003A5A91" w:rsidRPr="00AB29F8" w:rsidRDefault="003A5A91" w:rsidP="000B1261">
            <w:pPr>
              <w:pStyle w:val="afc"/>
              <w:numPr>
                <w:ilvl w:val="0"/>
                <w:numId w:val="1"/>
              </w:numPr>
              <w:tabs>
                <w:tab w:val="clear" w:pos="709"/>
                <w:tab w:val="left" w:pos="176"/>
              </w:tabs>
              <w:spacing w:line="276" w:lineRule="auto"/>
              <w:ind w:left="0" w:firstLine="0"/>
              <w:jc w:val="left"/>
              <w:rPr>
                <w:bCs/>
                <w:iCs/>
                <w:szCs w:val="24"/>
              </w:rPr>
            </w:pPr>
            <w:r w:rsidRPr="00AB29F8">
              <w:rPr>
                <w:bCs/>
                <w:iCs/>
                <w:szCs w:val="24"/>
                <w:lang w:val="ro-MD"/>
              </w:rPr>
              <w:t>Reactualizarea actelor normative care vizează Protecția copilului</w:t>
            </w:r>
            <w:r w:rsidRPr="00AB29F8">
              <w:rPr>
                <w:b/>
                <w:iCs/>
                <w:szCs w:val="24"/>
                <w:lang w:val="ro-MD"/>
              </w:rPr>
              <w:t xml:space="preserve"> (</w:t>
            </w:r>
            <w:r w:rsidRPr="00AB29F8">
              <w:rPr>
                <w:iCs/>
                <w:szCs w:val="24"/>
                <w:lang w:val="ro-MD"/>
              </w:rPr>
              <w:t xml:space="preserve">Proces-verbal </w:t>
            </w:r>
            <w:r w:rsidRPr="00AB29F8">
              <w:rPr>
                <w:iCs/>
                <w:szCs w:val="24"/>
              </w:rPr>
              <w:t>nr.</w:t>
            </w:r>
            <w:r w:rsidR="002942F5" w:rsidRPr="00AB29F8">
              <w:rPr>
                <w:iCs/>
                <w:szCs w:val="24"/>
              </w:rPr>
              <w:t xml:space="preserve"> </w:t>
            </w:r>
            <w:r w:rsidRPr="00AB29F8">
              <w:rPr>
                <w:iCs/>
                <w:szCs w:val="24"/>
              </w:rPr>
              <w:t>5 al CP din 02.12.2021)</w:t>
            </w:r>
            <w:r w:rsidRPr="00AB29F8">
              <w:rPr>
                <w:bCs/>
                <w:iCs/>
                <w:szCs w:val="24"/>
              </w:rPr>
              <w:t xml:space="preserve"> (</w:t>
            </w:r>
            <w:r w:rsidRPr="00AB29F8">
              <w:rPr>
                <w:b/>
                <w:iCs/>
                <w:szCs w:val="24"/>
              </w:rPr>
              <w:t>Anexa 3.2.3.7).</w:t>
            </w:r>
          </w:p>
        </w:tc>
      </w:tr>
      <w:tr w:rsidR="00AB29F8" w:rsidRPr="00AB29F8" w14:paraId="41707022" w14:textId="77777777" w:rsidTr="000B1261">
        <w:tc>
          <w:tcPr>
            <w:tcW w:w="1276" w:type="dxa"/>
          </w:tcPr>
          <w:p w14:paraId="6583B041"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0C9EC175" w14:textId="4B2C9312" w:rsidR="003A5A91" w:rsidRPr="00AB29F8" w:rsidRDefault="003A5A91" w:rsidP="001F5FBE">
            <w:pPr>
              <w:pStyle w:val="afc"/>
              <w:tabs>
                <w:tab w:val="clear" w:pos="709"/>
                <w:tab w:val="left" w:pos="176"/>
              </w:tabs>
              <w:spacing w:line="276" w:lineRule="auto"/>
              <w:jc w:val="left"/>
              <w:rPr>
                <w:rFonts w:eastAsia="Times New Roman"/>
                <w:iCs/>
                <w:szCs w:val="24"/>
                <w:lang w:val="ro-RO"/>
              </w:rPr>
            </w:pPr>
            <w:r w:rsidRPr="00AB29F8">
              <w:rPr>
                <w:i/>
                <w:szCs w:val="24"/>
                <w:lang w:val="ro-RO"/>
              </w:rPr>
              <w:t>În instituție se asigurară sistematic, în orice acțiuni șanse egale de incluziune tuturor elevilor ce ține de respectarea diferențelor individuale</w:t>
            </w:r>
            <w:r w:rsidR="001F5FBE" w:rsidRPr="00AB29F8">
              <w:rPr>
                <w:i/>
                <w:szCs w:val="24"/>
                <w:lang w:val="ro-RO"/>
              </w:rPr>
              <w:t>.</w:t>
            </w:r>
            <w:r w:rsidR="008F768E" w:rsidRPr="00AB29F8">
              <w:rPr>
                <w:i/>
                <w:szCs w:val="24"/>
                <w:lang w:val="ro-RO"/>
              </w:rPr>
              <w:t xml:space="preserve">  </w:t>
            </w:r>
            <w:r w:rsidRPr="00AB29F8">
              <w:rPr>
                <w:i/>
                <w:szCs w:val="24"/>
                <w:lang w:val="ro-RO"/>
              </w:rPr>
              <w:t>Instituția informează /formează permanent angajații, elevii și reprezentanților lor legali cu procedurile de prevenire, identificare, semnalare, evaluare și soluționare a situațiilor de discriminare, cât și cu privire la utilizarea acestor proceduri.</w:t>
            </w:r>
          </w:p>
        </w:tc>
      </w:tr>
      <w:tr w:rsidR="00AB29F8" w:rsidRPr="00AB29F8" w14:paraId="0CBF6B78" w14:textId="77777777" w:rsidTr="000B1261">
        <w:tc>
          <w:tcPr>
            <w:tcW w:w="1276" w:type="dxa"/>
          </w:tcPr>
          <w:p w14:paraId="118A9EE6" w14:textId="77777777" w:rsidR="003A5A91" w:rsidRPr="00AB29F8" w:rsidRDefault="003A5A91" w:rsidP="005A0C9C">
            <w:pPr>
              <w:spacing w:line="276" w:lineRule="auto"/>
              <w:jc w:val="left"/>
              <w:rPr>
                <w:szCs w:val="24"/>
              </w:rPr>
            </w:pPr>
            <w:r w:rsidRPr="00AB29F8">
              <w:rPr>
                <w:szCs w:val="24"/>
              </w:rPr>
              <w:lastRenderedPageBreak/>
              <w:t xml:space="preserve">Pondere și punctaj acordat </w:t>
            </w:r>
          </w:p>
        </w:tc>
        <w:tc>
          <w:tcPr>
            <w:tcW w:w="2126" w:type="dxa"/>
            <w:vAlign w:val="center"/>
          </w:tcPr>
          <w:p w14:paraId="0DFE892B"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1</w:t>
            </w:r>
          </w:p>
        </w:tc>
        <w:tc>
          <w:tcPr>
            <w:tcW w:w="4111" w:type="dxa"/>
            <w:vAlign w:val="center"/>
          </w:tcPr>
          <w:p w14:paraId="78E0DF27" w14:textId="77777777" w:rsidR="003A5A91" w:rsidRPr="00AB29F8" w:rsidRDefault="003A5A91" w:rsidP="000B1261">
            <w:pPr>
              <w:spacing w:line="276" w:lineRule="auto"/>
              <w:jc w:val="center"/>
              <w:rPr>
                <w:szCs w:val="24"/>
              </w:rPr>
            </w:pPr>
            <w:r w:rsidRPr="00AB29F8">
              <w:rPr>
                <w:szCs w:val="24"/>
              </w:rPr>
              <w:t>Autoevaluare conform criteriilor: - 1</w:t>
            </w:r>
          </w:p>
        </w:tc>
        <w:tc>
          <w:tcPr>
            <w:tcW w:w="2977" w:type="dxa"/>
            <w:vAlign w:val="center"/>
          </w:tcPr>
          <w:p w14:paraId="65DDE5A2" w14:textId="77777777" w:rsidR="003A5A91" w:rsidRPr="00AB29F8" w:rsidRDefault="003A5A91" w:rsidP="000B1261">
            <w:pPr>
              <w:spacing w:line="276" w:lineRule="auto"/>
              <w:jc w:val="center"/>
              <w:rPr>
                <w:szCs w:val="24"/>
              </w:rPr>
            </w:pPr>
            <w:r w:rsidRPr="00AB29F8">
              <w:rPr>
                <w:szCs w:val="24"/>
              </w:rPr>
              <w:t>Punctaj acordat: - 1</w:t>
            </w:r>
          </w:p>
        </w:tc>
      </w:tr>
    </w:tbl>
    <w:p w14:paraId="268A987D" w14:textId="77777777" w:rsidR="003A5A91" w:rsidRPr="00AB29F8" w:rsidRDefault="003A5A91" w:rsidP="005A0C9C">
      <w:pPr>
        <w:spacing w:line="276" w:lineRule="auto"/>
        <w:jc w:val="left"/>
        <w:rPr>
          <w:szCs w:val="24"/>
        </w:rPr>
      </w:pPr>
    </w:p>
    <w:p w14:paraId="2E08A83C" w14:textId="77777777" w:rsidR="003A5A91" w:rsidRPr="00AB29F8" w:rsidRDefault="003A5A91" w:rsidP="005A0C9C">
      <w:pPr>
        <w:spacing w:line="276" w:lineRule="auto"/>
        <w:jc w:val="left"/>
        <w:rPr>
          <w:b/>
          <w:bCs/>
          <w:szCs w:val="24"/>
        </w:rPr>
      </w:pPr>
      <w:r w:rsidRPr="00AB29F8">
        <w:rPr>
          <w:b/>
          <w:bCs/>
          <w:szCs w:val="24"/>
        </w:rPr>
        <w:t>Domeniu: Curriculum/ proces educațional</w:t>
      </w:r>
    </w:p>
    <w:p w14:paraId="11259E24" w14:textId="77777777" w:rsidR="003A5A91" w:rsidRPr="00AB29F8" w:rsidRDefault="003A5A91" w:rsidP="005A0C9C">
      <w:pPr>
        <w:spacing w:line="276" w:lineRule="auto"/>
        <w:jc w:val="left"/>
        <w:rPr>
          <w:szCs w:val="24"/>
        </w:rPr>
      </w:pPr>
      <w:r w:rsidRPr="00AB29F8">
        <w:rPr>
          <w:b/>
          <w:bCs/>
          <w:szCs w:val="24"/>
        </w:rPr>
        <w:t>Indicator 3.2.4.</w:t>
      </w:r>
      <w:r w:rsidRPr="00AB29F8">
        <w:rPr>
          <w:szCs w:val="24"/>
        </w:rPr>
        <w:t xml:space="preserve"> Punerea în aplicare a curriculumului, inclusiv a curriculumului modificat/ adaptat pentru copiii cu cerințe educaționale speciale, și evaluarea echitabilă a progresului tuturor elevilor, în scopul respectării individualității și tratării valorice a lor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4111"/>
        <w:gridCol w:w="2835"/>
      </w:tblGrid>
      <w:tr w:rsidR="00AB29F8" w:rsidRPr="00AB29F8" w14:paraId="48AA25D9" w14:textId="77777777" w:rsidTr="000B1261">
        <w:tc>
          <w:tcPr>
            <w:tcW w:w="1276" w:type="dxa"/>
          </w:tcPr>
          <w:p w14:paraId="3DB907AA"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7E67DD8B" w14:textId="63C8DB5E" w:rsidR="003A5A91" w:rsidRPr="00AB29F8" w:rsidRDefault="003A5A91" w:rsidP="000B1261">
            <w:pPr>
              <w:pStyle w:val="afc"/>
              <w:numPr>
                <w:ilvl w:val="0"/>
                <w:numId w:val="1"/>
              </w:numPr>
              <w:tabs>
                <w:tab w:val="clear" w:pos="709"/>
                <w:tab w:val="left" w:pos="176"/>
              </w:tabs>
              <w:spacing w:line="276" w:lineRule="auto"/>
              <w:ind w:left="0" w:firstLine="0"/>
              <w:jc w:val="left"/>
              <w:rPr>
                <w:iCs/>
                <w:szCs w:val="24"/>
                <w:lang w:val="ro-RO"/>
              </w:rPr>
            </w:pPr>
            <w:r w:rsidRPr="00AB29F8">
              <w:rPr>
                <w:iCs/>
                <w:szCs w:val="24"/>
                <w:lang w:val="ro-RO"/>
              </w:rPr>
              <w:t>Rezultele observării privind desfășurarea orelor la clasă și activități extrașcolare desfășurate la centrul de resurse pentru educația incluzivă cu participarea elevilor cu cerințe educaționale speciale și a copiilor tipici</w:t>
            </w:r>
            <w:r w:rsidRPr="00AB29F8">
              <w:rPr>
                <w:b/>
                <w:iCs/>
                <w:szCs w:val="24"/>
                <w:lang w:val="ro-RO"/>
              </w:rPr>
              <w:t xml:space="preserve"> </w:t>
            </w:r>
            <w:r w:rsidR="00AB2030" w:rsidRPr="00AB29F8">
              <w:rPr>
                <w:b/>
                <w:iCs/>
                <w:szCs w:val="24"/>
                <w:lang w:val="ro-RO"/>
              </w:rPr>
              <w:t>(Anexa 3.2.4.1</w:t>
            </w:r>
            <w:r w:rsidRPr="00AB29F8">
              <w:rPr>
                <w:b/>
                <w:iCs/>
                <w:szCs w:val="24"/>
                <w:lang w:val="ro-RO"/>
              </w:rPr>
              <w:t>)</w:t>
            </w:r>
            <w:r w:rsidR="001F5FBE" w:rsidRPr="00AB29F8">
              <w:rPr>
                <w:b/>
                <w:iCs/>
                <w:szCs w:val="24"/>
                <w:lang w:val="ro-RO"/>
              </w:rPr>
              <w:t>;</w:t>
            </w:r>
          </w:p>
          <w:p w14:paraId="4E067D88" w14:textId="4B750447" w:rsidR="003A5A91" w:rsidRPr="00AB29F8" w:rsidRDefault="003A5A91" w:rsidP="000B1261">
            <w:pPr>
              <w:pStyle w:val="afc"/>
              <w:numPr>
                <w:ilvl w:val="0"/>
                <w:numId w:val="1"/>
              </w:numPr>
              <w:tabs>
                <w:tab w:val="clear" w:pos="709"/>
                <w:tab w:val="left" w:pos="176"/>
              </w:tabs>
              <w:spacing w:line="276" w:lineRule="auto"/>
              <w:ind w:left="0" w:firstLine="0"/>
              <w:jc w:val="left"/>
              <w:rPr>
                <w:iCs/>
                <w:szCs w:val="24"/>
              </w:rPr>
            </w:pPr>
            <w:r w:rsidRPr="00AB29F8">
              <w:rPr>
                <w:iCs/>
                <w:szCs w:val="24"/>
              </w:rPr>
              <w:t>Rezultatele tezelor semestriale</w:t>
            </w:r>
            <w:r w:rsidR="000B1261" w:rsidRPr="00AB29F8">
              <w:rPr>
                <w:iCs/>
                <w:szCs w:val="24"/>
              </w:rPr>
              <w:t xml:space="preserve"> </w:t>
            </w:r>
            <w:r w:rsidR="00AB2030" w:rsidRPr="00AB29F8">
              <w:rPr>
                <w:b/>
                <w:iCs/>
                <w:szCs w:val="24"/>
              </w:rPr>
              <w:t>(Anexa 3.2.4.3</w:t>
            </w:r>
            <w:r w:rsidRPr="00AB29F8">
              <w:rPr>
                <w:b/>
                <w:iCs/>
                <w:szCs w:val="24"/>
              </w:rPr>
              <w:t>)</w:t>
            </w:r>
            <w:r w:rsidR="001F5FBE" w:rsidRPr="00AB29F8">
              <w:rPr>
                <w:b/>
                <w:iCs/>
                <w:szCs w:val="24"/>
              </w:rPr>
              <w:t>;</w:t>
            </w:r>
          </w:p>
          <w:p w14:paraId="6A0AB9D3" w14:textId="77777777" w:rsidR="003A5A91" w:rsidRPr="00AB29F8" w:rsidRDefault="003A5A91" w:rsidP="000B1261">
            <w:pPr>
              <w:pStyle w:val="afc"/>
              <w:numPr>
                <w:ilvl w:val="0"/>
                <w:numId w:val="1"/>
              </w:numPr>
              <w:tabs>
                <w:tab w:val="clear" w:pos="709"/>
                <w:tab w:val="left" w:pos="176"/>
              </w:tabs>
              <w:spacing w:line="276" w:lineRule="auto"/>
              <w:ind w:left="0" w:firstLine="0"/>
              <w:jc w:val="left"/>
              <w:rPr>
                <w:iCs/>
                <w:szCs w:val="24"/>
                <w:lang w:val="fr-FR"/>
              </w:rPr>
            </w:pPr>
            <w:r w:rsidRPr="00AB29F8">
              <w:rPr>
                <w:bCs/>
                <w:iCs/>
                <w:szCs w:val="24"/>
                <w:lang w:val="fr-FR"/>
              </w:rPr>
              <w:t>Rezultatele examenilor naționale de absolvire a treptei gimnaziale/liceale</w:t>
            </w:r>
            <w:r w:rsidRPr="00AB29F8">
              <w:rPr>
                <w:b/>
                <w:iCs/>
                <w:szCs w:val="24"/>
                <w:lang w:val="fr-FR"/>
              </w:rPr>
              <w:t xml:space="preserve"> (Anexa 3.2.4.4.).</w:t>
            </w:r>
          </w:p>
          <w:p w14:paraId="3887B150" w14:textId="696AEABF" w:rsidR="003A5A91" w:rsidRPr="00AB29F8" w:rsidRDefault="003A5A91" w:rsidP="00B83EFC">
            <w:pPr>
              <w:pStyle w:val="afc"/>
              <w:numPr>
                <w:ilvl w:val="0"/>
                <w:numId w:val="1"/>
              </w:numPr>
              <w:tabs>
                <w:tab w:val="clear" w:pos="709"/>
                <w:tab w:val="left" w:pos="176"/>
              </w:tabs>
              <w:spacing w:line="276" w:lineRule="auto"/>
              <w:ind w:left="0" w:firstLine="0"/>
              <w:jc w:val="left"/>
              <w:rPr>
                <w:iCs/>
                <w:szCs w:val="24"/>
                <w:lang w:val="fr-FR"/>
              </w:rPr>
            </w:pPr>
            <w:r w:rsidRPr="00AB29F8">
              <w:rPr>
                <w:bCs/>
                <w:iCs/>
                <w:szCs w:val="24"/>
                <w:lang w:val="fr-FR"/>
              </w:rPr>
              <w:t>Rezultatele implementării metodologiei evaluă</w:t>
            </w:r>
            <w:r w:rsidR="00AB2030" w:rsidRPr="00AB29F8">
              <w:rPr>
                <w:bCs/>
                <w:iCs/>
                <w:szCs w:val="24"/>
                <w:lang w:val="fr-FR"/>
              </w:rPr>
              <w:t>rii criteriale prin descriptori/</w:t>
            </w:r>
            <w:r w:rsidRPr="00AB29F8">
              <w:rPr>
                <w:bCs/>
                <w:iCs/>
                <w:szCs w:val="24"/>
                <w:lang w:val="fr-FR"/>
              </w:rPr>
              <w:t xml:space="preserve"> note</w:t>
            </w:r>
            <w:r w:rsidR="000B1261" w:rsidRPr="00AB29F8">
              <w:rPr>
                <w:bCs/>
                <w:iCs/>
                <w:szCs w:val="24"/>
                <w:lang w:val="fr-FR"/>
              </w:rPr>
              <w:t xml:space="preserve"> </w:t>
            </w:r>
            <w:r w:rsidRPr="00AB29F8">
              <w:rPr>
                <w:b/>
                <w:iCs/>
                <w:szCs w:val="24"/>
                <w:lang w:val="fr-FR"/>
              </w:rPr>
              <w:t>(E</w:t>
            </w:r>
            <w:r w:rsidR="004A28BC" w:rsidRPr="00AB29F8">
              <w:rPr>
                <w:b/>
                <w:iCs/>
                <w:szCs w:val="24"/>
                <w:lang w:val="fr-FR"/>
              </w:rPr>
              <w:t>C</w:t>
            </w:r>
            <w:r w:rsidR="00B83EFC" w:rsidRPr="00AB29F8">
              <w:rPr>
                <w:b/>
                <w:iCs/>
                <w:szCs w:val="24"/>
                <w:lang w:val="fr-FR"/>
              </w:rPr>
              <w:t>D, ECDN).</w:t>
            </w:r>
          </w:p>
        </w:tc>
      </w:tr>
      <w:tr w:rsidR="00AB29F8" w:rsidRPr="00AB29F8" w14:paraId="7DA7613E" w14:textId="77777777" w:rsidTr="000B1261">
        <w:tc>
          <w:tcPr>
            <w:tcW w:w="1276" w:type="dxa"/>
          </w:tcPr>
          <w:p w14:paraId="427AE33A"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7F6C0966" w14:textId="77777777" w:rsidR="003A5A91" w:rsidRPr="00AB29F8" w:rsidRDefault="003A5A91" w:rsidP="00DC11EC">
            <w:pPr>
              <w:pStyle w:val="afc"/>
              <w:tabs>
                <w:tab w:val="clear" w:pos="709"/>
                <w:tab w:val="left" w:pos="176"/>
              </w:tabs>
              <w:spacing w:line="276" w:lineRule="auto"/>
              <w:jc w:val="left"/>
              <w:rPr>
                <w:rFonts w:eastAsia="Times New Roman"/>
                <w:i/>
                <w:iCs/>
                <w:szCs w:val="24"/>
                <w:lang w:val="fr-FR"/>
              </w:rPr>
            </w:pPr>
            <w:r w:rsidRPr="00AB29F8">
              <w:rPr>
                <w:rFonts w:eastAsia="Times New Roman"/>
                <w:i/>
                <w:iCs/>
                <w:szCs w:val="24"/>
                <w:lang w:val="fr-FR"/>
              </w:rPr>
              <w:t>În liceu toți elevii sunt tratați echitabil prin aplicarea documentelor de politici încluzive.</w:t>
            </w:r>
          </w:p>
          <w:p w14:paraId="2C636F08" w14:textId="08130597" w:rsidR="003A5A91" w:rsidRPr="00AB29F8" w:rsidRDefault="003A5A91" w:rsidP="00DC11EC">
            <w:pPr>
              <w:pStyle w:val="afc"/>
              <w:tabs>
                <w:tab w:val="clear" w:pos="709"/>
                <w:tab w:val="left" w:pos="176"/>
              </w:tabs>
              <w:spacing w:line="276" w:lineRule="auto"/>
              <w:jc w:val="left"/>
              <w:rPr>
                <w:rFonts w:eastAsia="Times New Roman"/>
                <w:iCs/>
                <w:szCs w:val="24"/>
              </w:rPr>
            </w:pPr>
            <w:r w:rsidRPr="00AB29F8">
              <w:rPr>
                <w:rFonts w:eastAsia="Times New Roman"/>
                <w:i/>
                <w:iCs/>
                <w:szCs w:val="24"/>
                <w:lang w:val="fr-FR"/>
              </w:rPr>
              <w:t>Elevii sunt încurajați să participle activ la propriul proces de învățare.</w:t>
            </w:r>
            <w:r w:rsidR="008F768E" w:rsidRPr="00AB29F8">
              <w:rPr>
                <w:rFonts w:eastAsia="Times New Roman"/>
                <w:i/>
                <w:iCs/>
                <w:szCs w:val="24"/>
                <w:lang w:val="fr-FR"/>
              </w:rPr>
              <w:t xml:space="preserve"> </w:t>
            </w:r>
            <w:r w:rsidRPr="00AB29F8">
              <w:rPr>
                <w:rFonts w:eastAsia="Times New Roman"/>
                <w:i/>
                <w:iCs/>
                <w:szCs w:val="24"/>
              </w:rPr>
              <w:t>Cadrele didactice oferă sprijin și asistență permanentă tuturor elevilor în funcție de nevoile individuale ale acestora.</w:t>
            </w:r>
          </w:p>
        </w:tc>
      </w:tr>
      <w:tr w:rsidR="00AB29F8" w:rsidRPr="00AB29F8" w14:paraId="5D07B75D" w14:textId="77777777" w:rsidTr="000B1261">
        <w:tc>
          <w:tcPr>
            <w:tcW w:w="1276" w:type="dxa"/>
          </w:tcPr>
          <w:p w14:paraId="194A717A"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268" w:type="dxa"/>
            <w:vAlign w:val="center"/>
          </w:tcPr>
          <w:p w14:paraId="57F002CD" w14:textId="77777777" w:rsidR="003A5A91" w:rsidRPr="00AB29F8" w:rsidRDefault="003A5A91" w:rsidP="000B1261">
            <w:pPr>
              <w:spacing w:line="276" w:lineRule="auto"/>
              <w:jc w:val="center"/>
              <w:rPr>
                <w:szCs w:val="24"/>
              </w:rPr>
            </w:pPr>
            <w:r w:rsidRPr="00AB29F8">
              <w:rPr>
                <w:szCs w:val="24"/>
              </w:rPr>
              <w:t xml:space="preserve">Pondere: </w:t>
            </w:r>
            <w:r w:rsidRPr="00AB29F8">
              <w:rPr>
                <w:bCs/>
                <w:szCs w:val="24"/>
              </w:rPr>
              <w:t>2</w:t>
            </w:r>
          </w:p>
        </w:tc>
        <w:tc>
          <w:tcPr>
            <w:tcW w:w="4111" w:type="dxa"/>
            <w:vAlign w:val="center"/>
          </w:tcPr>
          <w:p w14:paraId="2DA85621" w14:textId="77777777" w:rsidR="003A5A91" w:rsidRPr="00AB29F8" w:rsidRDefault="003A5A91" w:rsidP="000B1261">
            <w:pPr>
              <w:spacing w:line="276" w:lineRule="auto"/>
              <w:jc w:val="center"/>
              <w:rPr>
                <w:szCs w:val="24"/>
              </w:rPr>
            </w:pPr>
            <w:r w:rsidRPr="00AB29F8">
              <w:rPr>
                <w:szCs w:val="24"/>
              </w:rPr>
              <w:t>Autoevaluare conform criteriilor: - 0,75</w:t>
            </w:r>
          </w:p>
        </w:tc>
        <w:tc>
          <w:tcPr>
            <w:tcW w:w="2835" w:type="dxa"/>
            <w:vAlign w:val="center"/>
          </w:tcPr>
          <w:p w14:paraId="2DFCF9CB" w14:textId="77777777" w:rsidR="003A5A91" w:rsidRPr="00AB29F8" w:rsidRDefault="003A5A91" w:rsidP="000B1261">
            <w:pPr>
              <w:spacing w:line="276" w:lineRule="auto"/>
              <w:jc w:val="center"/>
              <w:rPr>
                <w:szCs w:val="24"/>
              </w:rPr>
            </w:pPr>
            <w:r w:rsidRPr="00AB29F8">
              <w:rPr>
                <w:szCs w:val="24"/>
              </w:rPr>
              <w:t>Punctaj acordat: - 1,50</w:t>
            </w:r>
          </w:p>
        </w:tc>
      </w:tr>
    </w:tbl>
    <w:p w14:paraId="0C1243BB" w14:textId="77777777" w:rsidR="003A5A91" w:rsidRPr="00AB29F8" w:rsidRDefault="003A5A91" w:rsidP="005A0C9C">
      <w:pPr>
        <w:spacing w:line="276" w:lineRule="auto"/>
        <w:jc w:val="left"/>
        <w:rPr>
          <w:szCs w:val="24"/>
        </w:rPr>
      </w:pPr>
    </w:p>
    <w:p w14:paraId="33BD015A" w14:textId="77777777" w:rsidR="003A5A91" w:rsidRPr="00AB29F8" w:rsidRDefault="003A5A91" w:rsidP="005A0C9C">
      <w:pPr>
        <w:spacing w:line="276" w:lineRule="auto"/>
        <w:jc w:val="left"/>
        <w:rPr>
          <w:szCs w:val="24"/>
        </w:rPr>
      </w:pPr>
      <w:r w:rsidRPr="00AB29F8">
        <w:rPr>
          <w:b/>
          <w:bCs/>
          <w:szCs w:val="24"/>
        </w:rPr>
        <w:t>Indicator 3.2.5.</w:t>
      </w:r>
      <w:r w:rsidRPr="00AB29F8">
        <w:rPr>
          <w:szCs w:val="24"/>
        </w:rPr>
        <w:t xml:space="preserve"> Recunoașterea de către elevi de a situațiilor de nerespectare a diferențelor individuale și de discriminare și manifestarea capacității de a le prezenta în cunoștință de cauză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410"/>
        <w:gridCol w:w="4111"/>
        <w:gridCol w:w="2693"/>
      </w:tblGrid>
      <w:tr w:rsidR="00AB29F8" w:rsidRPr="00AB29F8" w14:paraId="485B4118" w14:textId="77777777" w:rsidTr="000B1261">
        <w:tc>
          <w:tcPr>
            <w:tcW w:w="1276" w:type="dxa"/>
          </w:tcPr>
          <w:p w14:paraId="4071D04B"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vAlign w:val="center"/>
          </w:tcPr>
          <w:p w14:paraId="69509CE5" w14:textId="102F1406" w:rsidR="003A5A91" w:rsidRPr="00AB29F8" w:rsidRDefault="003A5A91" w:rsidP="000B1261">
            <w:pPr>
              <w:pStyle w:val="afc"/>
              <w:numPr>
                <w:ilvl w:val="0"/>
                <w:numId w:val="1"/>
              </w:numPr>
              <w:tabs>
                <w:tab w:val="clear" w:pos="709"/>
                <w:tab w:val="left" w:pos="176"/>
              </w:tabs>
              <w:spacing w:line="276" w:lineRule="auto"/>
              <w:ind w:left="0" w:firstLine="0"/>
              <w:jc w:val="left"/>
              <w:rPr>
                <w:b/>
                <w:iCs/>
                <w:szCs w:val="24"/>
                <w:lang w:val="ro-RO"/>
              </w:rPr>
            </w:pPr>
            <w:r w:rsidRPr="00AB29F8">
              <w:rPr>
                <w:iCs/>
                <w:szCs w:val="24"/>
                <w:lang w:val="ro-RO"/>
              </w:rPr>
              <w:t>Boxa în cadrul instituției pentru raportarea cazurilor de violență, neglijare, exploatare și trafic din partea semenilor și adulț</w:t>
            </w:r>
            <w:r w:rsidR="00663161" w:rsidRPr="00AB29F8">
              <w:rPr>
                <w:iCs/>
                <w:szCs w:val="24"/>
                <w:lang w:val="ro-RO"/>
              </w:rPr>
              <w:t xml:space="preserve">ilor </w:t>
            </w:r>
            <w:r w:rsidR="003045B4" w:rsidRPr="00AB29F8">
              <w:rPr>
                <w:b/>
                <w:iCs/>
                <w:szCs w:val="24"/>
                <w:lang w:val="ro-RO"/>
              </w:rPr>
              <w:t>(Anexa 3.2.5.1</w:t>
            </w:r>
            <w:r w:rsidRPr="00AB29F8">
              <w:rPr>
                <w:b/>
                <w:iCs/>
                <w:szCs w:val="24"/>
                <w:lang w:val="ro-RO"/>
              </w:rPr>
              <w:t>)</w:t>
            </w:r>
            <w:r w:rsidR="00DC11EC" w:rsidRPr="00AB29F8">
              <w:rPr>
                <w:b/>
                <w:iCs/>
                <w:szCs w:val="24"/>
                <w:lang w:val="ro-RO"/>
              </w:rPr>
              <w:t>;</w:t>
            </w:r>
          </w:p>
          <w:p w14:paraId="549FDA40" w14:textId="4D08BC3F" w:rsidR="003A5A91" w:rsidRPr="00AB29F8" w:rsidRDefault="00943154" w:rsidP="000B1261">
            <w:pPr>
              <w:pStyle w:val="afc"/>
              <w:numPr>
                <w:ilvl w:val="0"/>
                <w:numId w:val="1"/>
              </w:numPr>
              <w:tabs>
                <w:tab w:val="clear" w:pos="709"/>
                <w:tab w:val="left" w:pos="176"/>
              </w:tabs>
              <w:spacing w:line="276" w:lineRule="auto"/>
              <w:ind w:left="0" w:firstLine="0"/>
              <w:jc w:val="left"/>
              <w:rPr>
                <w:b/>
                <w:iCs/>
                <w:szCs w:val="24"/>
                <w:lang w:val="en-AU"/>
              </w:rPr>
            </w:pPr>
            <w:r w:rsidRPr="00AB29F8">
              <w:rPr>
                <w:iCs/>
                <w:szCs w:val="24"/>
                <w:lang w:val="en-AU"/>
              </w:rPr>
              <w:t>Analiza</w:t>
            </w:r>
            <w:r w:rsidR="003A5A91" w:rsidRPr="00AB29F8">
              <w:rPr>
                <w:iCs/>
                <w:szCs w:val="24"/>
                <w:lang w:val="en-AU"/>
              </w:rPr>
              <w:t xml:space="preserve"> </w:t>
            </w:r>
            <w:r w:rsidRPr="00AB29F8">
              <w:rPr>
                <w:iCs/>
                <w:szCs w:val="24"/>
                <w:lang w:val="en-AU"/>
              </w:rPr>
              <w:t xml:space="preserve">contestațiilor/reclamațiilor din boxă </w:t>
            </w:r>
            <w:r w:rsidR="003045B4" w:rsidRPr="00AB29F8">
              <w:rPr>
                <w:b/>
                <w:iCs/>
                <w:szCs w:val="24"/>
                <w:lang w:val="en-AU"/>
              </w:rPr>
              <w:t>(Anexa 3.2.5.2</w:t>
            </w:r>
            <w:r w:rsidR="003A5A91" w:rsidRPr="00AB29F8">
              <w:rPr>
                <w:b/>
                <w:iCs/>
                <w:szCs w:val="24"/>
                <w:lang w:val="en-AU"/>
              </w:rPr>
              <w:t>)</w:t>
            </w:r>
            <w:r w:rsidR="00DC11EC" w:rsidRPr="00AB29F8">
              <w:rPr>
                <w:b/>
                <w:iCs/>
                <w:szCs w:val="24"/>
                <w:lang w:val="en-AU"/>
              </w:rPr>
              <w:t>;</w:t>
            </w:r>
            <w:r w:rsidR="00663161" w:rsidRPr="00AB29F8">
              <w:rPr>
                <w:b/>
                <w:iCs/>
                <w:szCs w:val="24"/>
                <w:lang w:val="en-AU"/>
              </w:rPr>
              <w:t xml:space="preserve"> </w:t>
            </w:r>
          </w:p>
          <w:p w14:paraId="65E11374" w14:textId="26070545" w:rsidR="003A5A91" w:rsidRPr="00AB29F8" w:rsidRDefault="003A5A91" w:rsidP="000B1261">
            <w:pPr>
              <w:pStyle w:val="afc"/>
              <w:numPr>
                <w:ilvl w:val="0"/>
                <w:numId w:val="1"/>
              </w:numPr>
              <w:tabs>
                <w:tab w:val="clear" w:pos="709"/>
                <w:tab w:val="left" w:pos="176"/>
              </w:tabs>
              <w:spacing w:line="276" w:lineRule="auto"/>
              <w:ind w:left="0" w:firstLine="0"/>
              <w:jc w:val="left"/>
              <w:rPr>
                <w:bCs/>
                <w:iCs/>
                <w:szCs w:val="24"/>
              </w:rPr>
            </w:pPr>
            <w:r w:rsidRPr="00AB29F8">
              <w:rPr>
                <w:bCs/>
                <w:iCs/>
                <w:szCs w:val="24"/>
              </w:rPr>
              <w:t>Chestionarul pentru elevi „Școala mea” din Indexul Incluziunii: dezvoltarea procesului de învățare și participare în școli aplicat în 2021-2022 în instituție</w:t>
            </w:r>
            <w:r w:rsidR="003045B4" w:rsidRPr="00AB29F8">
              <w:rPr>
                <w:bCs/>
                <w:iCs/>
                <w:szCs w:val="24"/>
              </w:rPr>
              <w:t xml:space="preserve"> </w:t>
            </w:r>
            <w:r w:rsidR="003045B4" w:rsidRPr="00AB29F8">
              <w:rPr>
                <w:b/>
                <w:iCs/>
                <w:szCs w:val="24"/>
              </w:rPr>
              <w:t>(Anexa 3.2.5.4</w:t>
            </w:r>
            <w:r w:rsidRPr="00AB29F8">
              <w:rPr>
                <w:b/>
                <w:iCs/>
                <w:szCs w:val="24"/>
              </w:rPr>
              <w:t>)</w:t>
            </w:r>
            <w:r w:rsidR="00DC11EC" w:rsidRPr="00AB29F8">
              <w:rPr>
                <w:b/>
                <w:iCs/>
                <w:szCs w:val="24"/>
              </w:rPr>
              <w:t>;</w:t>
            </w:r>
          </w:p>
          <w:p w14:paraId="06B4277B" w14:textId="521C8902" w:rsidR="003A5A91" w:rsidRPr="00AB29F8" w:rsidRDefault="003A5A91" w:rsidP="000B1261">
            <w:pPr>
              <w:pStyle w:val="afc"/>
              <w:numPr>
                <w:ilvl w:val="0"/>
                <w:numId w:val="1"/>
              </w:numPr>
              <w:tabs>
                <w:tab w:val="clear" w:pos="709"/>
                <w:tab w:val="left" w:pos="176"/>
              </w:tabs>
              <w:spacing w:line="276" w:lineRule="auto"/>
              <w:ind w:left="0" w:firstLine="0"/>
              <w:jc w:val="left"/>
              <w:rPr>
                <w:bCs/>
                <w:iCs/>
                <w:szCs w:val="24"/>
              </w:rPr>
            </w:pPr>
            <w:r w:rsidRPr="00AB29F8">
              <w:rPr>
                <w:bCs/>
                <w:iCs/>
                <w:szCs w:val="24"/>
              </w:rPr>
              <w:t>Chestionar</w:t>
            </w:r>
            <w:r w:rsidR="00663161" w:rsidRPr="00AB29F8">
              <w:rPr>
                <w:bCs/>
                <w:iCs/>
                <w:szCs w:val="24"/>
              </w:rPr>
              <w:t>ul</w:t>
            </w:r>
            <w:r w:rsidRPr="00AB29F8">
              <w:rPr>
                <w:bCs/>
                <w:iCs/>
                <w:szCs w:val="24"/>
              </w:rPr>
              <w:t xml:space="preserve"> aplicat elevilor din clasele a X-a vs. adaptarea lor la condițiile educaționale </w:t>
            </w:r>
            <w:r w:rsidR="003045B4" w:rsidRPr="00AB29F8">
              <w:rPr>
                <w:b/>
                <w:iCs/>
                <w:szCs w:val="24"/>
              </w:rPr>
              <w:t>(Anexa 3.2.5.5</w:t>
            </w:r>
            <w:r w:rsidRPr="00AB29F8">
              <w:rPr>
                <w:b/>
                <w:iCs/>
                <w:szCs w:val="24"/>
              </w:rPr>
              <w:t>).</w:t>
            </w:r>
          </w:p>
        </w:tc>
      </w:tr>
      <w:tr w:rsidR="00AB29F8" w:rsidRPr="00AB29F8" w14:paraId="060A54C2" w14:textId="77777777" w:rsidTr="000B1261">
        <w:tc>
          <w:tcPr>
            <w:tcW w:w="1276" w:type="dxa"/>
          </w:tcPr>
          <w:p w14:paraId="6FDD2463"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vAlign w:val="center"/>
          </w:tcPr>
          <w:p w14:paraId="11C9CEAC" w14:textId="77777777" w:rsidR="003A5A91" w:rsidRPr="00AB29F8" w:rsidRDefault="003A5A91" w:rsidP="000B1261">
            <w:pPr>
              <w:pStyle w:val="afc"/>
              <w:numPr>
                <w:ilvl w:val="0"/>
                <w:numId w:val="20"/>
              </w:numPr>
              <w:tabs>
                <w:tab w:val="clear" w:pos="709"/>
                <w:tab w:val="left" w:pos="176"/>
                <w:tab w:val="left" w:pos="314"/>
              </w:tabs>
              <w:spacing w:line="276" w:lineRule="auto"/>
              <w:ind w:left="0" w:firstLine="0"/>
              <w:jc w:val="left"/>
              <w:rPr>
                <w:i/>
                <w:szCs w:val="24"/>
                <w:lang w:val="ro-RO"/>
              </w:rPr>
            </w:pPr>
            <w:r w:rsidRPr="00AB29F8">
              <w:rPr>
                <w:rFonts w:eastAsia="Times New Roman"/>
                <w:i/>
                <w:iCs/>
                <w:szCs w:val="24"/>
                <w:lang w:val="ro-RO"/>
              </w:rPr>
              <w:t xml:space="preserve">În instituție se organizează sistematic diverse activități educaționale prin care elevii sunt încurajați să recunoască </w:t>
            </w:r>
            <w:r w:rsidRPr="00AB29F8">
              <w:rPr>
                <w:i/>
                <w:szCs w:val="24"/>
                <w:lang w:val="ro-RO"/>
              </w:rPr>
              <w:t>situațiile de nerespectare a diferențelor individuale și de discriminare.</w:t>
            </w:r>
          </w:p>
        </w:tc>
      </w:tr>
      <w:tr w:rsidR="00AB29F8" w:rsidRPr="00AB29F8" w14:paraId="70655DC2" w14:textId="77777777" w:rsidTr="003045B4">
        <w:tc>
          <w:tcPr>
            <w:tcW w:w="1276" w:type="dxa"/>
          </w:tcPr>
          <w:p w14:paraId="556259C3"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410" w:type="dxa"/>
            <w:vAlign w:val="center"/>
          </w:tcPr>
          <w:p w14:paraId="391A6C07" w14:textId="77777777" w:rsidR="003A5A91" w:rsidRPr="00AB29F8" w:rsidRDefault="003A5A91" w:rsidP="003045B4">
            <w:pPr>
              <w:spacing w:line="276" w:lineRule="auto"/>
              <w:jc w:val="center"/>
              <w:rPr>
                <w:szCs w:val="24"/>
              </w:rPr>
            </w:pPr>
            <w:r w:rsidRPr="00AB29F8">
              <w:rPr>
                <w:szCs w:val="24"/>
              </w:rPr>
              <w:t xml:space="preserve">Pondere: </w:t>
            </w:r>
            <w:r w:rsidRPr="00AB29F8">
              <w:rPr>
                <w:bCs/>
                <w:szCs w:val="24"/>
              </w:rPr>
              <w:t>1</w:t>
            </w:r>
          </w:p>
        </w:tc>
        <w:tc>
          <w:tcPr>
            <w:tcW w:w="4111" w:type="dxa"/>
            <w:vAlign w:val="center"/>
          </w:tcPr>
          <w:p w14:paraId="45AF0862" w14:textId="77777777" w:rsidR="003A5A91" w:rsidRPr="00AB29F8" w:rsidRDefault="003A5A91" w:rsidP="003045B4">
            <w:pPr>
              <w:spacing w:line="276" w:lineRule="auto"/>
              <w:jc w:val="center"/>
              <w:rPr>
                <w:szCs w:val="24"/>
              </w:rPr>
            </w:pPr>
            <w:r w:rsidRPr="00AB29F8">
              <w:rPr>
                <w:szCs w:val="24"/>
              </w:rPr>
              <w:t>Autoevaluare conform criteriilor: - 1</w:t>
            </w:r>
          </w:p>
        </w:tc>
        <w:tc>
          <w:tcPr>
            <w:tcW w:w="2693" w:type="dxa"/>
            <w:vAlign w:val="center"/>
          </w:tcPr>
          <w:p w14:paraId="66E16826" w14:textId="77777777" w:rsidR="003A5A91" w:rsidRPr="00AB29F8" w:rsidRDefault="003A5A91" w:rsidP="003045B4">
            <w:pPr>
              <w:spacing w:line="276" w:lineRule="auto"/>
              <w:jc w:val="center"/>
              <w:rPr>
                <w:szCs w:val="24"/>
              </w:rPr>
            </w:pPr>
            <w:r w:rsidRPr="00AB29F8">
              <w:rPr>
                <w:szCs w:val="24"/>
              </w:rPr>
              <w:t>Punctaj acordat: - 1</w:t>
            </w:r>
          </w:p>
        </w:tc>
      </w:tr>
      <w:tr w:rsidR="00AB29F8" w:rsidRPr="00AB29F8" w14:paraId="1BC0F125" w14:textId="77777777" w:rsidTr="000B1261">
        <w:tc>
          <w:tcPr>
            <w:tcW w:w="7797" w:type="dxa"/>
            <w:gridSpan w:val="3"/>
          </w:tcPr>
          <w:p w14:paraId="7BCAC127" w14:textId="77777777" w:rsidR="003A5A91" w:rsidRPr="00AB29F8" w:rsidRDefault="003A5A91" w:rsidP="005A0C9C">
            <w:pPr>
              <w:spacing w:line="276" w:lineRule="auto"/>
              <w:jc w:val="left"/>
              <w:rPr>
                <w:b/>
                <w:bCs/>
                <w:szCs w:val="24"/>
              </w:rPr>
            </w:pPr>
            <w:r w:rsidRPr="00AB29F8">
              <w:rPr>
                <w:b/>
                <w:bCs/>
                <w:szCs w:val="24"/>
              </w:rPr>
              <w:t>Total standard</w:t>
            </w:r>
          </w:p>
        </w:tc>
        <w:tc>
          <w:tcPr>
            <w:tcW w:w="2693" w:type="dxa"/>
          </w:tcPr>
          <w:p w14:paraId="2C60E1BE" w14:textId="10837693" w:rsidR="003A5A91" w:rsidRPr="00AB29F8" w:rsidRDefault="003A5A91" w:rsidP="005A0C9C">
            <w:pPr>
              <w:spacing w:line="276" w:lineRule="auto"/>
              <w:jc w:val="right"/>
              <w:rPr>
                <w:b/>
                <w:bCs/>
                <w:szCs w:val="24"/>
              </w:rPr>
            </w:pPr>
            <w:r w:rsidRPr="00AB29F8">
              <w:rPr>
                <w:b/>
                <w:bCs/>
                <w:szCs w:val="24"/>
              </w:rPr>
              <w:t>5,</w:t>
            </w:r>
            <w:r w:rsidR="0007277C" w:rsidRPr="00AB29F8">
              <w:rPr>
                <w:b/>
                <w:bCs/>
                <w:szCs w:val="24"/>
              </w:rPr>
              <w:t>50</w:t>
            </w:r>
          </w:p>
        </w:tc>
      </w:tr>
    </w:tbl>
    <w:p w14:paraId="53EFD7FB" w14:textId="77777777" w:rsidR="003A5A91" w:rsidRPr="00AB29F8" w:rsidRDefault="003A5A91" w:rsidP="005A0C9C">
      <w:pPr>
        <w:spacing w:line="276" w:lineRule="auto"/>
        <w:jc w:val="left"/>
        <w:rPr>
          <w:szCs w:val="24"/>
        </w:rPr>
      </w:pPr>
    </w:p>
    <w:p w14:paraId="333D9339" w14:textId="77777777" w:rsidR="003A5A91" w:rsidRPr="00AB29F8" w:rsidRDefault="003A5A91" w:rsidP="005A0C9C">
      <w:pPr>
        <w:pStyle w:val="2"/>
        <w:spacing w:line="276" w:lineRule="auto"/>
        <w:jc w:val="left"/>
        <w:rPr>
          <w:szCs w:val="24"/>
        </w:rPr>
      </w:pPr>
      <w:bookmarkStart w:id="26" w:name="_Toc46741873"/>
      <w:bookmarkStart w:id="27" w:name="_Toc48389091"/>
      <w:r w:rsidRPr="00AB29F8">
        <w:rPr>
          <w:szCs w:val="24"/>
        </w:rPr>
        <w:t>Standard 3.3. Toți copiii beneficiază de un mediu accesibil și favorabil</w:t>
      </w:r>
      <w:bookmarkEnd w:id="26"/>
      <w:bookmarkEnd w:id="27"/>
    </w:p>
    <w:p w14:paraId="7ADB3FD5" w14:textId="77777777" w:rsidR="003A5A91" w:rsidRPr="00AB29F8" w:rsidRDefault="003A5A91" w:rsidP="005A0C9C">
      <w:pPr>
        <w:spacing w:line="276" w:lineRule="auto"/>
        <w:jc w:val="left"/>
        <w:rPr>
          <w:b/>
          <w:bCs/>
          <w:szCs w:val="24"/>
        </w:rPr>
      </w:pPr>
      <w:r w:rsidRPr="00AB29F8">
        <w:rPr>
          <w:b/>
          <w:bCs/>
          <w:szCs w:val="24"/>
        </w:rPr>
        <w:t>Domeniu: Management</w:t>
      </w:r>
    </w:p>
    <w:p w14:paraId="482CC8F6" w14:textId="77777777" w:rsidR="003A5A91" w:rsidRPr="00AB29F8" w:rsidRDefault="003A5A91" w:rsidP="005A0C9C">
      <w:pPr>
        <w:spacing w:line="276" w:lineRule="auto"/>
        <w:jc w:val="left"/>
        <w:rPr>
          <w:szCs w:val="24"/>
        </w:rPr>
      </w:pPr>
      <w:r w:rsidRPr="00AB29F8">
        <w:rPr>
          <w:b/>
          <w:bCs/>
          <w:szCs w:val="24"/>
        </w:rPr>
        <w:t>Indicator 3.3.1.</w:t>
      </w:r>
      <w:r w:rsidRPr="00AB29F8">
        <w:rPr>
          <w:szCs w:val="24"/>
        </w:rPr>
        <w:t xml:space="preserve"> Utilizarea resurselor instituționale disponibile pentru asigurarea unui mediu accesibil și sigur pentru fiecare elev, inclusiv cu cerințe educaționale speciale, și identificarea, procurarea și utilizarea resurselor noi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552"/>
        <w:gridCol w:w="4111"/>
        <w:gridCol w:w="2551"/>
      </w:tblGrid>
      <w:tr w:rsidR="00AB29F8" w:rsidRPr="00AB29F8" w14:paraId="50872022" w14:textId="77777777" w:rsidTr="003045B4">
        <w:tc>
          <w:tcPr>
            <w:tcW w:w="1305" w:type="dxa"/>
          </w:tcPr>
          <w:p w14:paraId="5110BB10" w14:textId="77777777" w:rsidR="003A5A91" w:rsidRPr="00AB29F8" w:rsidRDefault="003A5A91" w:rsidP="005A0C9C">
            <w:pPr>
              <w:spacing w:line="276" w:lineRule="auto"/>
              <w:jc w:val="left"/>
              <w:rPr>
                <w:szCs w:val="24"/>
              </w:rPr>
            </w:pPr>
            <w:r w:rsidRPr="00AB29F8">
              <w:rPr>
                <w:szCs w:val="24"/>
              </w:rPr>
              <w:lastRenderedPageBreak/>
              <w:t xml:space="preserve">Dovezi </w:t>
            </w:r>
          </w:p>
        </w:tc>
        <w:tc>
          <w:tcPr>
            <w:tcW w:w="9214" w:type="dxa"/>
            <w:gridSpan w:val="3"/>
          </w:tcPr>
          <w:p w14:paraId="09E52D75" w14:textId="64F56D1E" w:rsidR="003A5A91" w:rsidRPr="00AB29F8" w:rsidRDefault="003A5A91" w:rsidP="003045B4">
            <w:pPr>
              <w:pStyle w:val="afc"/>
              <w:numPr>
                <w:ilvl w:val="0"/>
                <w:numId w:val="1"/>
              </w:numPr>
              <w:tabs>
                <w:tab w:val="clear" w:pos="709"/>
                <w:tab w:val="left" w:pos="176"/>
              </w:tabs>
              <w:spacing w:line="276" w:lineRule="auto"/>
              <w:ind w:left="0" w:firstLine="0"/>
              <w:jc w:val="left"/>
              <w:rPr>
                <w:b/>
                <w:iCs/>
                <w:szCs w:val="24"/>
                <w:lang w:val="ro-RO"/>
              </w:rPr>
            </w:pPr>
            <w:r w:rsidRPr="00AB29F8">
              <w:rPr>
                <w:iCs/>
                <w:szCs w:val="24"/>
                <w:lang w:val="ro-RO"/>
              </w:rPr>
              <w:t xml:space="preserve">Proiectarea în planurile strategice și operaționale ale instituției  a măsurilor privind administrarea eficientă a clădirilor ș a terenurilor, astfel încăt elevii să aibă acces la toate resursele și facilitățile </w:t>
            </w:r>
            <w:r w:rsidRPr="00AB29F8">
              <w:rPr>
                <w:b/>
                <w:iCs/>
                <w:szCs w:val="24"/>
                <w:lang w:val="ro-RO"/>
              </w:rPr>
              <w:t>(Anexa 3.3.1.1)</w:t>
            </w:r>
            <w:r w:rsidR="00DC11EC" w:rsidRPr="00AB29F8">
              <w:rPr>
                <w:b/>
                <w:iCs/>
                <w:szCs w:val="24"/>
                <w:lang w:val="ro-RO"/>
              </w:rPr>
              <w:t>;</w:t>
            </w:r>
          </w:p>
          <w:p w14:paraId="380D9069" w14:textId="7967ED4D" w:rsidR="003A5A91" w:rsidRPr="00AB29F8" w:rsidRDefault="00663161" w:rsidP="003045B4">
            <w:pPr>
              <w:pStyle w:val="afc"/>
              <w:numPr>
                <w:ilvl w:val="0"/>
                <w:numId w:val="1"/>
              </w:numPr>
              <w:tabs>
                <w:tab w:val="clear" w:pos="709"/>
                <w:tab w:val="left" w:pos="176"/>
              </w:tabs>
              <w:spacing w:line="276" w:lineRule="auto"/>
              <w:ind w:left="0" w:firstLine="0"/>
              <w:jc w:val="left"/>
              <w:rPr>
                <w:b/>
                <w:iCs/>
                <w:szCs w:val="24"/>
                <w:lang w:val="fr-FR"/>
              </w:rPr>
            </w:pPr>
            <w:r w:rsidRPr="00AB29F8">
              <w:rPr>
                <w:bCs/>
                <w:iCs/>
                <w:szCs w:val="24"/>
                <w:lang w:val="fr-FR"/>
              </w:rPr>
              <w:t>Planul</w:t>
            </w:r>
            <w:r w:rsidR="003A5A91" w:rsidRPr="00AB29F8">
              <w:rPr>
                <w:bCs/>
                <w:iCs/>
                <w:szCs w:val="24"/>
                <w:lang w:val="fr-FR"/>
              </w:rPr>
              <w:t xml:space="preserve"> de Achiziții Publice</w:t>
            </w:r>
            <w:r w:rsidR="003045B4" w:rsidRPr="00AB29F8">
              <w:rPr>
                <w:bCs/>
                <w:iCs/>
                <w:szCs w:val="24"/>
                <w:lang w:val="fr-FR"/>
              </w:rPr>
              <w:t xml:space="preserve"> </w:t>
            </w:r>
            <w:r w:rsidRPr="00AB29F8">
              <w:rPr>
                <w:bCs/>
                <w:iCs/>
                <w:szCs w:val="24"/>
                <w:lang w:val="fr-FR"/>
              </w:rPr>
              <w:t xml:space="preserve">pentru anul </w:t>
            </w:r>
            <w:r w:rsidR="001F06F9" w:rsidRPr="00AB29F8">
              <w:rPr>
                <w:bCs/>
                <w:iCs/>
                <w:szCs w:val="24"/>
                <w:lang w:val="fr-FR"/>
              </w:rPr>
              <w:t xml:space="preserve">2020-2021, </w:t>
            </w:r>
            <w:r w:rsidRPr="00AB29F8">
              <w:rPr>
                <w:bCs/>
                <w:iCs/>
                <w:szCs w:val="24"/>
                <w:lang w:val="fr-FR"/>
              </w:rPr>
              <w:t>202</w:t>
            </w:r>
            <w:r w:rsidR="00D22A78" w:rsidRPr="00AB29F8">
              <w:rPr>
                <w:bCs/>
                <w:iCs/>
                <w:szCs w:val="24"/>
                <w:lang w:val="fr-FR"/>
              </w:rPr>
              <w:t>1-2022</w:t>
            </w:r>
            <w:r w:rsidRPr="00AB29F8">
              <w:rPr>
                <w:bCs/>
                <w:iCs/>
                <w:szCs w:val="24"/>
                <w:lang w:val="fr-FR"/>
              </w:rPr>
              <w:t xml:space="preserve"> </w:t>
            </w:r>
            <w:r w:rsidR="003A5A91" w:rsidRPr="00AB29F8">
              <w:rPr>
                <w:bCs/>
                <w:iCs/>
                <w:szCs w:val="24"/>
                <w:lang w:val="fr-FR"/>
              </w:rPr>
              <w:t>(</w:t>
            </w:r>
            <w:r w:rsidR="003A5A91" w:rsidRPr="00AB29F8">
              <w:rPr>
                <w:b/>
                <w:iCs/>
                <w:szCs w:val="24"/>
                <w:lang w:val="fr-FR"/>
              </w:rPr>
              <w:t>Anexa 3.3.1.2)</w:t>
            </w:r>
            <w:r w:rsidR="00DC11EC" w:rsidRPr="00AB29F8">
              <w:rPr>
                <w:b/>
                <w:iCs/>
                <w:szCs w:val="24"/>
                <w:lang w:val="fr-FR"/>
              </w:rPr>
              <w:t>;</w:t>
            </w:r>
          </w:p>
          <w:p w14:paraId="7B69DABE" w14:textId="26F85B6A" w:rsidR="003A5A91" w:rsidRPr="00AB29F8" w:rsidRDefault="003A5A91" w:rsidP="003045B4">
            <w:pPr>
              <w:pStyle w:val="afc"/>
              <w:numPr>
                <w:ilvl w:val="0"/>
                <w:numId w:val="1"/>
              </w:numPr>
              <w:tabs>
                <w:tab w:val="clear" w:pos="709"/>
                <w:tab w:val="left" w:pos="176"/>
              </w:tabs>
              <w:spacing w:line="276" w:lineRule="auto"/>
              <w:ind w:left="0" w:firstLine="0"/>
              <w:jc w:val="left"/>
              <w:rPr>
                <w:b/>
                <w:iCs/>
                <w:szCs w:val="24"/>
              </w:rPr>
            </w:pPr>
            <w:r w:rsidRPr="00AB29F8">
              <w:rPr>
                <w:iCs/>
                <w:szCs w:val="24"/>
              </w:rPr>
              <w:t>Acte</w:t>
            </w:r>
            <w:r w:rsidR="00663161" w:rsidRPr="00AB29F8">
              <w:rPr>
                <w:iCs/>
                <w:szCs w:val="24"/>
              </w:rPr>
              <w:t>le</w:t>
            </w:r>
            <w:r w:rsidRPr="00AB29F8">
              <w:rPr>
                <w:iCs/>
                <w:szCs w:val="24"/>
              </w:rPr>
              <w:t xml:space="preserve"> privind cheltuielile de întreținere a s</w:t>
            </w:r>
            <w:r w:rsidR="00663161" w:rsidRPr="00AB29F8">
              <w:rPr>
                <w:iCs/>
                <w:szCs w:val="24"/>
              </w:rPr>
              <w:t>erviciilor de EI</w:t>
            </w:r>
            <w:r w:rsidRPr="00AB29F8">
              <w:rPr>
                <w:iCs/>
                <w:szCs w:val="24"/>
              </w:rPr>
              <w:t xml:space="preserve"> conf</w:t>
            </w:r>
            <w:r w:rsidR="00663161" w:rsidRPr="00AB29F8">
              <w:rPr>
                <w:iCs/>
                <w:szCs w:val="24"/>
              </w:rPr>
              <w:t>orm legislației în vigoare</w:t>
            </w:r>
            <w:r w:rsidRPr="00AB29F8">
              <w:rPr>
                <w:b/>
                <w:iCs/>
                <w:szCs w:val="24"/>
              </w:rPr>
              <w:t xml:space="preserve"> (Anexa 3.3.1.3)</w:t>
            </w:r>
            <w:r w:rsidR="00DC11EC" w:rsidRPr="00AB29F8">
              <w:rPr>
                <w:b/>
                <w:iCs/>
                <w:szCs w:val="24"/>
              </w:rPr>
              <w:t>;</w:t>
            </w:r>
          </w:p>
          <w:p w14:paraId="26F9999F" w14:textId="4BCEC99A" w:rsidR="003A5A91" w:rsidRPr="00AB29F8" w:rsidRDefault="003A5A91" w:rsidP="003045B4">
            <w:pPr>
              <w:pStyle w:val="afc"/>
              <w:numPr>
                <w:ilvl w:val="0"/>
                <w:numId w:val="1"/>
              </w:numPr>
              <w:tabs>
                <w:tab w:val="clear" w:pos="709"/>
                <w:tab w:val="left" w:pos="176"/>
              </w:tabs>
              <w:spacing w:line="276" w:lineRule="auto"/>
              <w:ind w:left="0" w:firstLine="0"/>
              <w:jc w:val="left"/>
              <w:rPr>
                <w:bCs/>
                <w:iCs/>
                <w:szCs w:val="24"/>
              </w:rPr>
            </w:pPr>
            <w:r w:rsidRPr="00AB29F8">
              <w:rPr>
                <w:bCs/>
                <w:iCs/>
                <w:szCs w:val="24"/>
              </w:rPr>
              <w:t>Procurarea mobilierului școlar conform particularităților de vârstă ale elevilor, aparatajului muzical, echipamentului TIC, echipamentului tehnologic, echipamentului sportive, literatura artistică, materiale didactice</w:t>
            </w:r>
            <w:r w:rsidR="003045B4" w:rsidRPr="00AB29F8">
              <w:rPr>
                <w:bCs/>
                <w:iCs/>
                <w:szCs w:val="24"/>
              </w:rPr>
              <w:t xml:space="preserve"> </w:t>
            </w:r>
            <w:r w:rsidRPr="00AB29F8">
              <w:rPr>
                <w:b/>
                <w:iCs/>
                <w:szCs w:val="24"/>
              </w:rPr>
              <w:t>(Anexa 3.3.1.4).</w:t>
            </w:r>
          </w:p>
        </w:tc>
      </w:tr>
      <w:tr w:rsidR="00AB29F8" w:rsidRPr="00AB29F8" w14:paraId="74B2C65F" w14:textId="77777777" w:rsidTr="003045B4">
        <w:tc>
          <w:tcPr>
            <w:tcW w:w="1305" w:type="dxa"/>
          </w:tcPr>
          <w:p w14:paraId="6AE89B1B"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71CD86A1" w14:textId="2307A86C" w:rsidR="003A5A91" w:rsidRPr="00AB29F8" w:rsidRDefault="003A5A91" w:rsidP="00DC11EC">
            <w:pPr>
              <w:pStyle w:val="afc"/>
              <w:tabs>
                <w:tab w:val="clear" w:pos="709"/>
                <w:tab w:val="left" w:pos="176"/>
              </w:tabs>
              <w:spacing w:line="276" w:lineRule="auto"/>
              <w:jc w:val="left"/>
              <w:rPr>
                <w:rFonts w:eastAsia="Times New Roman"/>
                <w:i/>
                <w:iCs/>
                <w:szCs w:val="24"/>
              </w:rPr>
            </w:pPr>
            <w:r w:rsidRPr="00AB29F8">
              <w:rPr>
                <w:rFonts w:eastAsia="Times New Roman"/>
                <w:i/>
                <w:iCs/>
                <w:szCs w:val="24"/>
                <w:lang w:val="ro-RO"/>
              </w:rPr>
              <w:t xml:space="preserve">Instituția asigură crearea unui mediu </w:t>
            </w:r>
            <w:r w:rsidRPr="00AB29F8">
              <w:rPr>
                <w:i/>
                <w:iCs/>
                <w:szCs w:val="24"/>
                <w:lang w:val="ro-RO"/>
              </w:rPr>
              <w:t>accesibil și sigur pentru fiecare elev prin utilizarea resurselor instituționale disponibile.</w:t>
            </w:r>
            <w:r w:rsidR="00DC11EC" w:rsidRPr="00AB29F8">
              <w:rPr>
                <w:i/>
                <w:iCs/>
                <w:szCs w:val="24"/>
                <w:lang w:val="ro-RO"/>
              </w:rPr>
              <w:t xml:space="preserve"> </w:t>
            </w:r>
            <w:r w:rsidRPr="00AB29F8">
              <w:rPr>
                <w:i/>
                <w:iCs/>
                <w:szCs w:val="24"/>
                <w:lang w:val="ro-RO"/>
              </w:rPr>
              <w:t>Planurile strategice și operaționale ale instituției conțin programe și măsuri privind administrarea eficientă a clădirilor ș a terenurilor, astfel încăt elevii să aibă acces la toate resursele și facilitățile.</w:t>
            </w:r>
            <w:r w:rsidR="00DC11EC" w:rsidRPr="00AB29F8">
              <w:rPr>
                <w:rFonts w:eastAsia="Times New Roman"/>
                <w:i/>
                <w:iCs/>
                <w:szCs w:val="24"/>
                <w:lang w:val="ro-RO"/>
              </w:rPr>
              <w:t xml:space="preserve"> </w:t>
            </w:r>
            <w:r w:rsidRPr="00AB29F8">
              <w:rPr>
                <w:i/>
                <w:szCs w:val="24"/>
              </w:rPr>
              <w:t>Bugetul instituției cuprinde prevederile educației incluzive și sursele de finanțare.</w:t>
            </w:r>
            <w:r w:rsidR="001F06F9" w:rsidRPr="00AB29F8">
              <w:rPr>
                <w:i/>
                <w:szCs w:val="24"/>
              </w:rPr>
              <w:t xml:space="preserve"> </w:t>
            </w:r>
          </w:p>
        </w:tc>
      </w:tr>
      <w:tr w:rsidR="00AB29F8" w:rsidRPr="00AB29F8" w14:paraId="42F29875" w14:textId="77777777" w:rsidTr="003045B4">
        <w:tc>
          <w:tcPr>
            <w:tcW w:w="1305" w:type="dxa"/>
          </w:tcPr>
          <w:p w14:paraId="09711C55"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552" w:type="dxa"/>
            <w:vAlign w:val="center"/>
          </w:tcPr>
          <w:p w14:paraId="5358990F" w14:textId="77777777" w:rsidR="003A5A91" w:rsidRPr="00AB29F8" w:rsidRDefault="003A5A91" w:rsidP="003045B4">
            <w:pPr>
              <w:spacing w:line="276" w:lineRule="auto"/>
              <w:jc w:val="center"/>
              <w:rPr>
                <w:szCs w:val="24"/>
              </w:rPr>
            </w:pPr>
            <w:r w:rsidRPr="00AB29F8">
              <w:rPr>
                <w:szCs w:val="24"/>
              </w:rPr>
              <w:t xml:space="preserve">Pondere: </w:t>
            </w:r>
            <w:r w:rsidRPr="00AB29F8">
              <w:rPr>
                <w:bCs/>
                <w:szCs w:val="24"/>
              </w:rPr>
              <w:t>2</w:t>
            </w:r>
          </w:p>
        </w:tc>
        <w:tc>
          <w:tcPr>
            <w:tcW w:w="4111" w:type="dxa"/>
            <w:vAlign w:val="center"/>
          </w:tcPr>
          <w:p w14:paraId="08F4A66D" w14:textId="77777777" w:rsidR="003A5A91" w:rsidRPr="00AB29F8" w:rsidRDefault="003A5A91" w:rsidP="003045B4">
            <w:pPr>
              <w:spacing w:line="276" w:lineRule="auto"/>
              <w:jc w:val="center"/>
              <w:rPr>
                <w:szCs w:val="24"/>
              </w:rPr>
            </w:pPr>
            <w:r w:rsidRPr="00AB29F8">
              <w:rPr>
                <w:szCs w:val="24"/>
              </w:rPr>
              <w:t>Autoevaluare conform criteriilor: - 0,75</w:t>
            </w:r>
          </w:p>
        </w:tc>
        <w:tc>
          <w:tcPr>
            <w:tcW w:w="2551" w:type="dxa"/>
            <w:vAlign w:val="center"/>
          </w:tcPr>
          <w:p w14:paraId="2CA14C23" w14:textId="77777777" w:rsidR="003A5A91" w:rsidRPr="00AB29F8" w:rsidRDefault="003A5A91" w:rsidP="003045B4">
            <w:pPr>
              <w:spacing w:line="276" w:lineRule="auto"/>
              <w:jc w:val="center"/>
              <w:rPr>
                <w:szCs w:val="24"/>
              </w:rPr>
            </w:pPr>
            <w:r w:rsidRPr="00AB29F8">
              <w:rPr>
                <w:szCs w:val="24"/>
              </w:rPr>
              <w:t>Punctaj acordat: - 1,50</w:t>
            </w:r>
          </w:p>
        </w:tc>
      </w:tr>
    </w:tbl>
    <w:p w14:paraId="6FCF8DC1" w14:textId="77777777" w:rsidR="003A5A91" w:rsidRPr="00AB29F8" w:rsidRDefault="003A5A91" w:rsidP="005A0C9C">
      <w:pPr>
        <w:spacing w:line="276" w:lineRule="auto"/>
        <w:jc w:val="left"/>
        <w:rPr>
          <w:szCs w:val="24"/>
        </w:rPr>
      </w:pPr>
    </w:p>
    <w:p w14:paraId="087E095F" w14:textId="77777777" w:rsidR="003A5A91" w:rsidRPr="00AB29F8" w:rsidRDefault="003A5A91" w:rsidP="005A0C9C">
      <w:pPr>
        <w:spacing w:line="276" w:lineRule="auto"/>
        <w:jc w:val="left"/>
        <w:rPr>
          <w:szCs w:val="24"/>
        </w:rPr>
      </w:pPr>
      <w:r w:rsidRPr="00AB29F8">
        <w:rPr>
          <w:b/>
          <w:bCs/>
          <w:szCs w:val="24"/>
        </w:rPr>
        <w:t>Indicator 3.3.2.</w:t>
      </w:r>
      <w:r w:rsidRPr="00AB29F8">
        <w:rPr>
          <w:szCs w:val="24"/>
        </w:rPr>
        <w:t xml:space="preserve"> Asigurarea protecției datelor cu caracter personal și a accesului, conform legii, la datele de interes public</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3261"/>
        <w:gridCol w:w="3685"/>
        <w:gridCol w:w="2268"/>
      </w:tblGrid>
      <w:tr w:rsidR="00AB29F8" w:rsidRPr="00AB29F8" w14:paraId="339FC80B" w14:textId="77777777" w:rsidTr="003045B4">
        <w:tc>
          <w:tcPr>
            <w:tcW w:w="1305" w:type="dxa"/>
          </w:tcPr>
          <w:p w14:paraId="62491CFE"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29EA3655" w14:textId="6BC8FB0F" w:rsidR="003A5A91" w:rsidRPr="00AB29F8" w:rsidRDefault="00663161" w:rsidP="003045B4">
            <w:pPr>
              <w:pStyle w:val="af4"/>
              <w:numPr>
                <w:ilvl w:val="0"/>
                <w:numId w:val="1"/>
              </w:numPr>
              <w:shd w:val="clear" w:color="auto" w:fill="FFFFFF"/>
              <w:tabs>
                <w:tab w:val="left" w:pos="176"/>
              </w:tabs>
              <w:spacing w:before="0" w:beforeAutospacing="0" w:after="0" w:afterAutospacing="0" w:line="276" w:lineRule="auto"/>
              <w:ind w:left="0" w:firstLine="0"/>
              <w:jc w:val="left"/>
            </w:pPr>
            <w:r w:rsidRPr="00AB29F8">
              <w:rPr>
                <w:iCs/>
              </w:rPr>
              <w:t>Prevederile</w:t>
            </w:r>
            <w:r w:rsidRPr="00AB29F8">
              <w:rPr>
                <w:rStyle w:val="af6"/>
              </w:rPr>
              <w:t xml:space="preserve"> </w:t>
            </w:r>
            <w:r w:rsidRPr="00AB29F8">
              <w:rPr>
                <w:iCs/>
              </w:rPr>
              <w:t xml:space="preserve">privind protecția datelor cu caracter personal din </w:t>
            </w:r>
            <w:r w:rsidRPr="00AB29F8">
              <w:rPr>
                <w:rStyle w:val="af6"/>
                <w:b w:val="0"/>
                <w:i/>
              </w:rPr>
              <w:t>Capitolul VIII.</w:t>
            </w:r>
            <w:r w:rsidRPr="00AB29F8">
              <w:rPr>
                <w:b/>
                <w:i/>
              </w:rPr>
              <w:t xml:space="preserve"> </w:t>
            </w:r>
            <w:r w:rsidRPr="00AB29F8">
              <w:rPr>
                <w:rStyle w:val="af6"/>
                <w:b w:val="0"/>
                <w:i/>
              </w:rPr>
              <w:t>Confidențialitatea, securitatea, transmiterea și prelucraea datelor cu caracter personal al</w:t>
            </w:r>
            <w:r w:rsidRPr="00AB29F8">
              <w:rPr>
                <w:rStyle w:val="af6"/>
                <w:b w:val="0"/>
              </w:rPr>
              <w:t xml:space="preserve"> </w:t>
            </w:r>
            <w:r w:rsidR="003A5A91" w:rsidRPr="00AB29F8">
              <w:rPr>
                <w:iCs/>
              </w:rPr>
              <w:t>Regulamentul</w:t>
            </w:r>
            <w:r w:rsidRPr="00AB29F8">
              <w:rPr>
                <w:iCs/>
              </w:rPr>
              <w:t>ui</w:t>
            </w:r>
            <w:r w:rsidR="003A5A91" w:rsidRPr="00AB29F8">
              <w:rPr>
                <w:iCs/>
              </w:rPr>
              <w:t xml:space="preserve"> de </w:t>
            </w:r>
            <w:r w:rsidRPr="00AB29F8">
              <w:rPr>
                <w:iCs/>
              </w:rPr>
              <w:t>organizare și funcționare al IPLT</w:t>
            </w:r>
            <w:r w:rsidR="003A5A91" w:rsidRPr="00AB29F8">
              <w:rPr>
                <w:iCs/>
              </w:rPr>
              <w:t xml:space="preserve"> „Ștefan Vodă”, or. Ștefan Vodă</w:t>
            </w:r>
            <w:r w:rsidRPr="00AB29F8">
              <w:rPr>
                <w:b/>
                <w:iCs/>
              </w:rPr>
              <w:t xml:space="preserve"> </w:t>
            </w:r>
            <w:r w:rsidR="003045B4" w:rsidRPr="00AB29F8">
              <w:rPr>
                <w:b/>
                <w:iCs/>
              </w:rPr>
              <w:t>(Anexa 3.3.2.1)</w:t>
            </w:r>
            <w:r w:rsidR="00DC11EC" w:rsidRPr="00AB29F8">
              <w:rPr>
                <w:b/>
                <w:iCs/>
              </w:rPr>
              <w:t>;</w:t>
            </w:r>
          </w:p>
          <w:p w14:paraId="19333099" w14:textId="70E0FCBB" w:rsidR="003A5A91" w:rsidRPr="00AB29F8" w:rsidRDefault="003A5A91" w:rsidP="003045B4">
            <w:pPr>
              <w:pStyle w:val="af4"/>
              <w:numPr>
                <w:ilvl w:val="0"/>
                <w:numId w:val="1"/>
              </w:numPr>
              <w:shd w:val="clear" w:color="auto" w:fill="FFFFFF"/>
              <w:tabs>
                <w:tab w:val="left" w:pos="176"/>
              </w:tabs>
              <w:spacing w:before="0" w:beforeAutospacing="0" w:after="0" w:afterAutospacing="0" w:line="276" w:lineRule="auto"/>
              <w:ind w:left="0" w:firstLine="0"/>
              <w:jc w:val="left"/>
            </w:pPr>
            <w:r w:rsidRPr="00AB29F8">
              <w:rPr>
                <w:iCs/>
              </w:rPr>
              <w:t>Ordin</w:t>
            </w:r>
            <w:r w:rsidR="00663161" w:rsidRPr="00AB29F8">
              <w:rPr>
                <w:iCs/>
              </w:rPr>
              <w:t>ul</w:t>
            </w:r>
            <w:r w:rsidRPr="00AB29F8">
              <w:rPr>
                <w:iCs/>
              </w:rPr>
              <w:t xml:space="preserve"> </w:t>
            </w:r>
            <w:r w:rsidR="00663161" w:rsidRPr="00AB29F8">
              <w:rPr>
                <w:iCs/>
              </w:rPr>
              <w:t>nr.</w:t>
            </w:r>
            <w:r w:rsidR="00EF2FB5" w:rsidRPr="00AB29F8">
              <w:rPr>
                <w:iCs/>
              </w:rPr>
              <w:t xml:space="preserve"> 70/A din 03.09.2021 </w:t>
            </w:r>
            <w:r w:rsidRPr="00AB29F8">
              <w:rPr>
                <w:iCs/>
              </w:rPr>
              <w:t>cu privire la desemnarea persoanei responsabile de baza de date SIME, administrator</w:t>
            </w:r>
            <w:r w:rsidRPr="00AB29F8">
              <w:rPr>
                <w:b/>
                <w:iCs/>
              </w:rPr>
              <w:t xml:space="preserve"> </w:t>
            </w:r>
            <w:r w:rsidR="00C21326" w:rsidRPr="00AB29F8">
              <w:rPr>
                <w:b/>
                <w:iCs/>
              </w:rPr>
              <w:t>(</w:t>
            </w:r>
            <w:r w:rsidR="003045B4" w:rsidRPr="00AB29F8">
              <w:rPr>
                <w:b/>
                <w:iCs/>
              </w:rPr>
              <w:t>Anexa 3.3.2.2)</w:t>
            </w:r>
            <w:r w:rsidR="00DC11EC" w:rsidRPr="00AB29F8">
              <w:rPr>
                <w:b/>
                <w:iCs/>
              </w:rPr>
              <w:t>;</w:t>
            </w:r>
          </w:p>
          <w:p w14:paraId="5BDC2FA1" w14:textId="797AF1CC" w:rsidR="003A5A91" w:rsidRPr="00AB29F8" w:rsidRDefault="003A5A91" w:rsidP="003045B4">
            <w:pPr>
              <w:pStyle w:val="af4"/>
              <w:numPr>
                <w:ilvl w:val="0"/>
                <w:numId w:val="1"/>
              </w:numPr>
              <w:shd w:val="clear" w:color="auto" w:fill="FFFFFF"/>
              <w:tabs>
                <w:tab w:val="left" w:pos="176"/>
              </w:tabs>
              <w:spacing w:before="0" w:beforeAutospacing="0" w:after="0" w:afterAutospacing="0" w:line="276" w:lineRule="auto"/>
              <w:ind w:left="0" w:firstLine="0"/>
              <w:jc w:val="left"/>
            </w:pPr>
            <w:r w:rsidRPr="00AB29F8">
              <w:rPr>
                <w:iCs/>
              </w:rPr>
              <w:t>Declarații</w:t>
            </w:r>
            <w:r w:rsidR="001B54FB" w:rsidRPr="00AB29F8">
              <w:rPr>
                <w:iCs/>
              </w:rPr>
              <w:t>le</w:t>
            </w:r>
            <w:r w:rsidRPr="00AB29F8">
              <w:rPr>
                <w:iCs/>
              </w:rPr>
              <w:t xml:space="preserve"> -</w:t>
            </w:r>
            <w:r w:rsidR="00663161" w:rsidRPr="00AB29F8">
              <w:rPr>
                <w:iCs/>
              </w:rPr>
              <w:t xml:space="preserve"> </w:t>
            </w:r>
            <w:r w:rsidRPr="00AB29F8">
              <w:rPr>
                <w:iCs/>
              </w:rPr>
              <w:t>angajament semnate de către fiecare diriginte privind securitatea datelor cu carac</w:t>
            </w:r>
            <w:r w:rsidR="00663161" w:rsidRPr="00AB29F8">
              <w:rPr>
                <w:iCs/>
              </w:rPr>
              <w:t xml:space="preserve">ter personal în utilizarea SIME </w:t>
            </w:r>
            <w:r w:rsidRPr="00AB29F8">
              <w:rPr>
                <w:b/>
                <w:iCs/>
              </w:rPr>
              <w:t>(Anexa 3.3.2.3)</w:t>
            </w:r>
            <w:r w:rsidR="00DC11EC" w:rsidRPr="00AB29F8">
              <w:rPr>
                <w:b/>
                <w:iCs/>
              </w:rPr>
              <w:t>;</w:t>
            </w:r>
          </w:p>
          <w:p w14:paraId="291C095C" w14:textId="27402B65" w:rsidR="003A5A91" w:rsidRPr="00AB29F8" w:rsidRDefault="003A5A91" w:rsidP="003045B4">
            <w:pPr>
              <w:pStyle w:val="af4"/>
              <w:numPr>
                <w:ilvl w:val="0"/>
                <w:numId w:val="1"/>
              </w:numPr>
              <w:shd w:val="clear" w:color="auto" w:fill="FFFFFF"/>
              <w:tabs>
                <w:tab w:val="left" w:pos="176"/>
              </w:tabs>
              <w:spacing w:before="0" w:beforeAutospacing="0" w:after="0" w:afterAutospacing="0" w:line="276" w:lineRule="auto"/>
              <w:ind w:left="0" w:firstLine="0"/>
              <w:jc w:val="left"/>
            </w:pPr>
            <w:r w:rsidRPr="00AB29F8">
              <w:rPr>
                <w:iCs/>
              </w:rPr>
              <w:t>Respectarea prevederilor Legii nr.133 din 08.07.2011</w:t>
            </w:r>
            <w:r w:rsidR="00663161" w:rsidRPr="00AB29F8">
              <w:rPr>
                <w:iCs/>
              </w:rPr>
              <w:t xml:space="preserve"> </w:t>
            </w:r>
            <w:r w:rsidRPr="00AB29F8">
              <w:rPr>
                <w:iCs/>
              </w:rPr>
              <w:t>la solicitarea diverselor informații de către APL</w:t>
            </w:r>
            <w:r w:rsidR="00663161" w:rsidRPr="00AB29F8">
              <w:rPr>
                <w:iCs/>
              </w:rPr>
              <w:t>,</w:t>
            </w:r>
            <w:r w:rsidRPr="00AB29F8">
              <w:rPr>
                <w:iCs/>
              </w:rPr>
              <w:t xml:space="preserve"> asistența s</w:t>
            </w:r>
            <w:r w:rsidR="00663161" w:rsidRPr="00AB29F8">
              <w:rPr>
                <w:iCs/>
              </w:rPr>
              <w:t>ocială, Inspectoratul de Poliție</w:t>
            </w:r>
            <w:r w:rsidRPr="00AB29F8">
              <w:rPr>
                <w:iCs/>
              </w:rPr>
              <w:t xml:space="preserve"> </w:t>
            </w:r>
            <w:r w:rsidRPr="00AB29F8">
              <w:rPr>
                <w:b/>
                <w:iCs/>
              </w:rPr>
              <w:t>(Anexa 3.3.2.4).</w:t>
            </w:r>
          </w:p>
        </w:tc>
      </w:tr>
      <w:tr w:rsidR="00AB29F8" w:rsidRPr="00AB29F8" w14:paraId="6C0A21BA" w14:textId="77777777" w:rsidTr="003045B4">
        <w:tc>
          <w:tcPr>
            <w:tcW w:w="1305" w:type="dxa"/>
          </w:tcPr>
          <w:p w14:paraId="13CA1BA0"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4ECB65B8" w14:textId="18FDE442" w:rsidR="003A5A91" w:rsidRPr="00AB29F8" w:rsidRDefault="003A5A91" w:rsidP="00DC11EC">
            <w:pPr>
              <w:pStyle w:val="afc"/>
              <w:tabs>
                <w:tab w:val="clear" w:pos="709"/>
                <w:tab w:val="left" w:pos="176"/>
              </w:tabs>
              <w:spacing w:line="276" w:lineRule="auto"/>
              <w:jc w:val="left"/>
              <w:rPr>
                <w:i/>
                <w:szCs w:val="24"/>
                <w:lang w:val="fr-FR"/>
              </w:rPr>
            </w:pPr>
            <w:r w:rsidRPr="00AB29F8">
              <w:rPr>
                <w:rFonts w:eastAsia="Times New Roman"/>
                <w:i/>
                <w:iCs/>
                <w:szCs w:val="24"/>
                <w:lang w:val="fr-FR"/>
              </w:rPr>
              <w:t xml:space="preserve">În instituție se asigură </w:t>
            </w:r>
            <w:r w:rsidRPr="00AB29F8">
              <w:rPr>
                <w:i/>
                <w:szCs w:val="24"/>
                <w:lang w:val="fr-FR"/>
              </w:rPr>
              <w:t>protecția deplină a datelor cu caracter personal și accesul în limitele legii la datele de interes public.</w:t>
            </w:r>
          </w:p>
        </w:tc>
      </w:tr>
      <w:tr w:rsidR="00AB29F8" w:rsidRPr="00AB29F8" w14:paraId="320FD0B5" w14:textId="77777777" w:rsidTr="003045B4">
        <w:tc>
          <w:tcPr>
            <w:tcW w:w="1305" w:type="dxa"/>
          </w:tcPr>
          <w:p w14:paraId="5BBCCD43"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3261" w:type="dxa"/>
            <w:vAlign w:val="center"/>
          </w:tcPr>
          <w:p w14:paraId="751B645E" w14:textId="77777777" w:rsidR="003A5A91" w:rsidRPr="00AB29F8" w:rsidRDefault="003A5A91" w:rsidP="003045B4">
            <w:pPr>
              <w:spacing w:line="276" w:lineRule="auto"/>
              <w:jc w:val="center"/>
              <w:rPr>
                <w:szCs w:val="24"/>
              </w:rPr>
            </w:pPr>
            <w:r w:rsidRPr="00AB29F8">
              <w:rPr>
                <w:szCs w:val="24"/>
              </w:rPr>
              <w:t xml:space="preserve">Pondere: </w:t>
            </w:r>
            <w:r w:rsidRPr="00AB29F8">
              <w:rPr>
                <w:bCs/>
                <w:szCs w:val="24"/>
              </w:rPr>
              <w:t>1</w:t>
            </w:r>
          </w:p>
        </w:tc>
        <w:tc>
          <w:tcPr>
            <w:tcW w:w="3685" w:type="dxa"/>
            <w:vAlign w:val="center"/>
          </w:tcPr>
          <w:p w14:paraId="36E672F8" w14:textId="77777777" w:rsidR="003A5A91" w:rsidRPr="00AB29F8" w:rsidRDefault="003A5A91" w:rsidP="003045B4">
            <w:pPr>
              <w:spacing w:line="276" w:lineRule="auto"/>
              <w:jc w:val="center"/>
              <w:rPr>
                <w:szCs w:val="24"/>
              </w:rPr>
            </w:pPr>
            <w:r w:rsidRPr="00AB29F8">
              <w:rPr>
                <w:szCs w:val="24"/>
              </w:rPr>
              <w:t>Autoevaluare conform criteriilor: -1</w:t>
            </w:r>
          </w:p>
        </w:tc>
        <w:tc>
          <w:tcPr>
            <w:tcW w:w="2268" w:type="dxa"/>
            <w:vAlign w:val="center"/>
          </w:tcPr>
          <w:p w14:paraId="41D561A5" w14:textId="77777777" w:rsidR="003A5A91" w:rsidRPr="00AB29F8" w:rsidRDefault="003A5A91" w:rsidP="003045B4">
            <w:pPr>
              <w:spacing w:line="276" w:lineRule="auto"/>
              <w:jc w:val="center"/>
              <w:rPr>
                <w:szCs w:val="24"/>
              </w:rPr>
            </w:pPr>
            <w:r w:rsidRPr="00AB29F8">
              <w:rPr>
                <w:szCs w:val="24"/>
              </w:rPr>
              <w:t>Punctaj acordat: - 1</w:t>
            </w:r>
          </w:p>
        </w:tc>
      </w:tr>
    </w:tbl>
    <w:p w14:paraId="23C67A76" w14:textId="77777777" w:rsidR="003A5A91" w:rsidRPr="00AB29F8" w:rsidRDefault="003A5A91" w:rsidP="005A0C9C">
      <w:pPr>
        <w:spacing w:line="276" w:lineRule="auto"/>
        <w:jc w:val="left"/>
        <w:rPr>
          <w:b/>
          <w:bCs/>
          <w:szCs w:val="24"/>
        </w:rPr>
      </w:pPr>
    </w:p>
    <w:p w14:paraId="1054B805" w14:textId="77777777" w:rsidR="003A5A91" w:rsidRPr="00AB29F8" w:rsidRDefault="003A5A91" w:rsidP="005A0C9C">
      <w:pPr>
        <w:spacing w:line="276" w:lineRule="auto"/>
        <w:jc w:val="left"/>
        <w:rPr>
          <w:b/>
          <w:bCs/>
          <w:szCs w:val="24"/>
        </w:rPr>
      </w:pPr>
      <w:r w:rsidRPr="00AB29F8">
        <w:rPr>
          <w:b/>
          <w:bCs/>
          <w:szCs w:val="24"/>
        </w:rPr>
        <w:t>Domeniu: Capacitate instituțională</w:t>
      </w:r>
    </w:p>
    <w:p w14:paraId="1D243F4E" w14:textId="77777777" w:rsidR="003A5A91" w:rsidRPr="00AB29F8" w:rsidRDefault="003A5A91" w:rsidP="005A0C9C">
      <w:pPr>
        <w:spacing w:line="276" w:lineRule="auto"/>
        <w:jc w:val="left"/>
        <w:rPr>
          <w:szCs w:val="24"/>
        </w:rPr>
      </w:pPr>
      <w:r w:rsidRPr="00AB29F8">
        <w:rPr>
          <w:b/>
          <w:bCs/>
          <w:szCs w:val="24"/>
        </w:rPr>
        <w:t>Indicator 3.3.3.</w:t>
      </w:r>
      <w:r w:rsidRPr="00AB29F8">
        <w:rPr>
          <w:szCs w:val="24"/>
        </w:rPr>
        <w:t xml:space="preserve"> Asigurarea unui mediu accesibil pentru incluziunea tuturor elevilor, a spațiilor dotate, conforme specificului educației, a spațiilor destinate serviciilor de sprijin</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3119"/>
        <w:gridCol w:w="3685"/>
        <w:gridCol w:w="2410"/>
      </w:tblGrid>
      <w:tr w:rsidR="00AB29F8" w:rsidRPr="00AB29F8" w14:paraId="2FE02BAE" w14:textId="77777777" w:rsidTr="003045B4">
        <w:tc>
          <w:tcPr>
            <w:tcW w:w="1305" w:type="dxa"/>
          </w:tcPr>
          <w:p w14:paraId="3ADCDB41"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45D42B9F" w14:textId="6063BF3B" w:rsidR="003A5A91" w:rsidRPr="00AB29F8" w:rsidRDefault="003A5A91" w:rsidP="003045B4">
            <w:pPr>
              <w:pStyle w:val="afc"/>
              <w:numPr>
                <w:ilvl w:val="0"/>
                <w:numId w:val="21"/>
              </w:numPr>
              <w:tabs>
                <w:tab w:val="clear" w:pos="709"/>
                <w:tab w:val="left" w:pos="176"/>
              </w:tabs>
              <w:spacing w:line="276" w:lineRule="auto"/>
              <w:ind w:left="0" w:firstLine="0"/>
              <w:jc w:val="left"/>
              <w:rPr>
                <w:b/>
                <w:iCs/>
                <w:szCs w:val="24"/>
              </w:rPr>
            </w:pPr>
            <w:r w:rsidRPr="00AB29F8">
              <w:rPr>
                <w:iCs/>
                <w:szCs w:val="24"/>
              </w:rPr>
              <w:t>Asigurarea pentru toți elevii a spațiilor de deplasare și locurilor de recreare sigure incl</w:t>
            </w:r>
            <w:r w:rsidR="00663161" w:rsidRPr="00AB29F8">
              <w:rPr>
                <w:iCs/>
                <w:szCs w:val="24"/>
              </w:rPr>
              <w:t xml:space="preserve">usiv pentru cei cu CES </w:t>
            </w:r>
            <w:r w:rsidRPr="00AB29F8">
              <w:rPr>
                <w:b/>
                <w:bCs/>
                <w:szCs w:val="24"/>
              </w:rPr>
              <w:t>(Anexa</w:t>
            </w:r>
            <w:r w:rsidR="008F768E" w:rsidRPr="00AB29F8">
              <w:rPr>
                <w:b/>
                <w:bCs/>
                <w:szCs w:val="24"/>
              </w:rPr>
              <w:t xml:space="preserve"> </w:t>
            </w:r>
            <w:r w:rsidRPr="00AB29F8">
              <w:rPr>
                <w:b/>
                <w:bCs/>
                <w:szCs w:val="24"/>
              </w:rPr>
              <w:t>3.3.3.1)</w:t>
            </w:r>
            <w:r w:rsidR="00DC11EC" w:rsidRPr="00AB29F8">
              <w:rPr>
                <w:b/>
                <w:bCs/>
                <w:szCs w:val="24"/>
              </w:rPr>
              <w:t>;</w:t>
            </w:r>
          </w:p>
          <w:p w14:paraId="779A58E3" w14:textId="10FC770B" w:rsidR="003A5A91" w:rsidRPr="00AB29F8" w:rsidRDefault="003A5A91" w:rsidP="003045B4">
            <w:pPr>
              <w:pStyle w:val="afc"/>
              <w:numPr>
                <w:ilvl w:val="0"/>
                <w:numId w:val="1"/>
              </w:numPr>
              <w:tabs>
                <w:tab w:val="clear" w:pos="709"/>
                <w:tab w:val="left" w:pos="176"/>
              </w:tabs>
              <w:spacing w:line="276" w:lineRule="auto"/>
              <w:ind w:left="0" w:firstLine="0"/>
              <w:jc w:val="left"/>
              <w:rPr>
                <w:b/>
                <w:iCs/>
                <w:szCs w:val="24"/>
                <w:lang w:val="fr-FR"/>
              </w:rPr>
            </w:pPr>
            <w:r w:rsidRPr="00AB29F8">
              <w:rPr>
                <w:iCs/>
                <w:szCs w:val="24"/>
                <w:lang w:val="fr-FR"/>
              </w:rPr>
              <w:t>Ad</w:t>
            </w:r>
            <w:r w:rsidR="00FC7D0F" w:rsidRPr="00AB29F8">
              <w:rPr>
                <w:iCs/>
                <w:szCs w:val="24"/>
                <w:lang w:val="fr-FR"/>
              </w:rPr>
              <w:t>aptarea condițiilor de învățare</w:t>
            </w:r>
            <w:r w:rsidRPr="00AB29F8">
              <w:rPr>
                <w:iCs/>
                <w:szCs w:val="24"/>
                <w:lang w:val="fr-FR"/>
              </w:rPr>
              <w:t xml:space="preserve"> la nevoile individuale ale elevilor c</w:t>
            </w:r>
            <w:r w:rsidR="0079756F" w:rsidRPr="00AB29F8">
              <w:rPr>
                <w:iCs/>
                <w:szCs w:val="24"/>
                <w:lang w:val="fr-FR"/>
              </w:rPr>
              <w:t>u CES</w:t>
            </w:r>
            <w:r w:rsidR="003045B4" w:rsidRPr="00AB29F8">
              <w:rPr>
                <w:bCs/>
                <w:szCs w:val="24"/>
                <w:lang w:val="fr-FR"/>
              </w:rPr>
              <w:t xml:space="preserve"> </w:t>
            </w:r>
            <w:r w:rsidR="003045B4" w:rsidRPr="00AB29F8">
              <w:rPr>
                <w:b/>
                <w:bCs/>
                <w:szCs w:val="24"/>
                <w:lang w:val="fr-FR"/>
              </w:rPr>
              <w:t>(Anexa</w:t>
            </w:r>
            <w:r w:rsidR="008F768E" w:rsidRPr="00AB29F8">
              <w:rPr>
                <w:b/>
                <w:bCs/>
                <w:szCs w:val="24"/>
                <w:lang w:val="fr-FR"/>
              </w:rPr>
              <w:t xml:space="preserve"> </w:t>
            </w:r>
            <w:r w:rsidR="003045B4" w:rsidRPr="00AB29F8">
              <w:rPr>
                <w:b/>
                <w:bCs/>
                <w:szCs w:val="24"/>
                <w:lang w:val="fr-FR"/>
              </w:rPr>
              <w:t>3.3.3.2</w:t>
            </w:r>
            <w:r w:rsidRPr="00AB29F8">
              <w:rPr>
                <w:b/>
                <w:bCs/>
                <w:szCs w:val="24"/>
                <w:lang w:val="fr-FR"/>
              </w:rPr>
              <w:t>)</w:t>
            </w:r>
            <w:r w:rsidR="00DC11EC" w:rsidRPr="00AB29F8">
              <w:rPr>
                <w:b/>
                <w:bCs/>
                <w:szCs w:val="24"/>
                <w:lang w:val="fr-FR"/>
              </w:rPr>
              <w:t>;</w:t>
            </w:r>
          </w:p>
          <w:p w14:paraId="7750EC68" w14:textId="7114C092"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lang w:val="fr-FR"/>
              </w:rPr>
            </w:pPr>
            <w:r w:rsidRPr="00AB29F8">
              <w:rPr>
                <w:iCs/>
                <w:szCs w:val="24"/>
                <w:lang w:val="fr-FR"/>
              </w:rPr>
              <w:t xml:space="preserve"> Propunerea modurilor alternative de învățare, comunicare, a sistemelor alternat</w:t>
            </w:r>
            <w:r w:rsidR="003045B4" w:rsidRPr="00AB29F8">
              <w:rPr>
                <w:iCs/>
                <w:szCs w:val="24"/>
                <w:lang w:val="fr-FR"/>
              </w:rPr>
              <w:t xml:space="preserve">ive de scriere, de orientare, </w:t>
            </w:r>
            <w:r w:rsidRPr="00AB29F8">
              <w:rPr>
                <w:iCs/>
                <w:szCs w:val="24"/>
                <w:lang w:val="fr-FR"/>
              </w:rPr>
              <w:t>aptitudini mortice, precum și sprijin reciproc și îndrumări reciproce între</w:t>
            </w:r>
            <w:r w:rsidR="0079756F" w:rsidRPr="00AB29F8">
              <w:rPr>
                <w:iCs/>
                <w:szCs w:val="24"/>
                <w:lang w:val="fr-FR"/>
              </w:rPr>
              <w:t xml:space="preserve"> persoanele cu aceleași probleme</w:t>
            </w:r>
            <w:r w:rsidRPr="00AB29F8">
              <w:rPr>
                <w:iCs/>
                <w:szCs w:val="24"/>
                <w:lang w:val="fr-FR"/>
              </w:rPr>
              <w:t xml:space="preserve"> </w:t>
            </w:r>
            <w:r w:rsidRPr="00AB29F8">
              <w:rPr>
                <w:b/>
                <w:bCs/>
                <w:szCs w:val="24"/>
                <w:lang w:val="fr-FR"/>
              </w:rPr>
              <w:t>(Anexa</w:t>
            </w:r>
            <w:r w:rsidR="008F768E" w:rsidRPr="00AB29F8">
              <w:rPr>
                <w:b/>
                <w:bCs/>
                <w:szCs w:val="24"/>
                <w:lang w:val="fr-FR"/>
              </w:rPr>
              <w:t xml:space="preserve"> </w:t>
            </w:r>
            <w:r w:rsidRPr="00AB29F8">
              <w:rPr>
                <w:b/>
                <w:bCs/>
                <w:szCs w:val="24"/>
                <w:lang w:val="fr-FR"/>
              </w:rPr>
              <w:t>3.3.</w:t>
            </w:r>
            <w:r w:rsidR="003045B4" w:rsidRPr="00AB29F8">
              <w:rPr>
                <w:b/>
                <w:bCs/>
                <w:szCs w:val="24"/>
                <w:lang w:val="fr-FR"/>
              </w:rPr>
              <w:t>3.3</w:t>
            </w:r>
            <w:r w:rsidRPr="00AB29F8">
              <w:rPr>
                <w:b/>
                <w:bCs/>
                <w:szCs w:val="24"/>
                <w:lang w:val="fr-FR"/>
              </w:rPr>
              <w:t>)</w:t>
            </w:r>
            <w:r w:rsidR="00DC11EC" w:rsidRPr="00AB29F8">
              <w:rPr>
                <w:b/>
                <w:bCs/>
                <w:szCs w:val="24"/>
                <w:lang w:val="fr-FR"/>
              </w:rPr>
              <w:t>;</w:t>
            </w:r>
          </w:p>
          <w:p w14:paraId="768A3A01" w14:textId="5705768E"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lang w:val="fr-FR"/>
              </w:rPr>
            </w:pPr>
            <w:r w:rsidRPr="00AB29F8">
              <w:rPr>
                <w:szCs w:val="24"/>
                <w:lang w:val="fr-FR"/>
              </w:rPr>
              <w:lastRenderedPageBreak/>
              <w:t>Asigurarea condițiilor optime de trai pentru elevii cazați în căminul liceului</w:t>
            </w:r>
            <w:r w:rsidRPr="00AB29F8">
              <w:rPr>
                <w:b/>
                <w:bCs/>
                <w:szCs w:val="24"/>
                <w:lang w:val="fr-FR"/>
              </w:rPr>
              <w:t xml:space="preserve"> (Anexa</w:t>
            </w:r>
            <w:r w:rsidR="008F768E" w:rsidRPr="00AB29F8">
              <w:rPr>
                <w:b/>
                <w:bCs/>
                <w:szCs w:val="24"/>
                <w:lang w:val="fr-FR"/>
              </w:rPr>
              <w:t xml:space="preserve"> </w:t>
            </w:r>
            <w:r w:rsidRPr="00AB29F8">
              <w:rPr>
                <w:b/>
                <w:bCs/>
                <w:szCs w:val="24"/>
                <w:lang w:val="fr-FR"/>
              </w:rPr>
              <w:t>3.3.3.4)</w:t>
            </w:r>
            <w:r w:rsidR="00DC11EC" w:rsidRPr="00AB29F8">
              <w:rPr>
                <w:b/>
                <w:bCs/>
                <w:szCs w:val="24"/>
                <w:lang w:val="fr-FR"/>
              </w:rPr>
              <w:t>.</w:t>
            </w:r>
          </w:p>
        </w:tc>
      </w:tr>
      <w:tr w:rsidR="00AB29F8" w:rsidRPr="00AB29F8" w14:paraId="14432573" w14:textId="77777777" w:rsidTr="003045B4">
        <w:tc>
          <w:tcPr>
            <w:tcW w:w="1305" w:type="dxa"/>
          </w:tcPr>
          <w:p w14:paraId="45F87AAB" w14:textId="77777777" w:rsidR="003A5A91" w:rsidRPr="00AB29F8" w:rsidRDefault="003A5A91" w:rsidP="005A0C9C">
            <w:pPr>
              <w:spacing w:line="276" w:lineRule="auto"/>
              <w:jc w:val="left"/>
              <w:rPr>
                <w:szCs w:val="24"/>
              </w:rPr>
            </w:pPr>
            <w:r w:rsidRPr="00AB29F8">
              <w:rPr>
                <w:szCs w:val="24"/>
              </w:rPr>
              <w:lastRenderedPageBreak/>
              <w:t>Constatări</w:t>
            </w:r>
          </w:p>
        </w:tc>
        <w:tc>
          <w:tcPr>
            <w:tcW w:w="9214" w:type="dxa"/>
            <w:gridSpan w:val="3"/>
          </w:tcPr>
          <w:p w14:paraId="6886BE65" w14:textId="77777777" w:rsidR="003A5A91" w:rsidRPr="00AB29F8" w:rsidRDefault="003A5A91" w:rsidP="00DC11EC">
            <w:pPr>
              <w:pStyle w:val="afc"/>
              <w:tabs>
                <w:tab w:val="clear" w:pos="709"/>
                <w:tab w:val="left" w:pos="176"/>
                <w:tab w:val="left" w:pos="316"/>
              </w:tabs>
              <w:spacing w:line="276" w:lineRule="auto"/>
              <w:jc w:val="left"/>
              <w:rPr>
                <w:rFonts w:eastAsia="Times New Roman"/>
                <w:i/>
                <w:iCs/>
                <w:szCs w:val="24"/>
                <w:lang w:val="ro-RO"/>
              </w:rPr>
            </w:pPr>
            <w:r w:rsidRPr="00AB29F8">
              <w:rPr>
                <w:rFonts w:eastAsia="Times New Roman"/>
                <w:i/>
                <w:iCs/>
                <w:szCs w:val="24"/>
                <w:lang w:val="ro-RO"/>
              </w:rPr>
              <w:t xml:space="preserve">Instituția </w:t>
            </w:r>
            <w:r w:rsidRPr="00AB29F8">
              <w:rPr>
                <w:i/>
                <w:szCs w:val="24"/>
                <w:lang w:val="ro-RO"/>
              </w:rPr>
              <w:t>asigură, prin crearea condițiilor fizice, un mediu accesibil pentru incluziunea tuturor elevilor, în concordanță cu nevoile generale și specifice ale copiilor.</w:t>
            </w:r>
          </w:p>
        </w:tc>
      </w:tr>
      <w:tr w:rsidR="00AB29F8" w:rsidRPr="00AB29F8" w14:paraId="4E204113" w14:textId="77777777" w:rsidTr="003045B4">
        <w:tc>
          <w:tcPr>
            <w:tcW w:w="1305" w:type="dxa"/>
          </w:tcPr>
          <w:p w14:paraId="6F0070CF"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3119" w:type="dxa"/>
            <w:vAlign w:val="center"/>
          </w:tcPr>
          <w:p w14:paraId="7EF4B2B3" w14:textId="77777777" w:rsidR="003A5A91" w:rsidRPr="00AB29F8" w:rsidRDefault="003A5A91" w:rsidP="003045B4">
            <w:pPr>
              <w:spacing w:line="276" w:lineRule="auto"/>
              <w:jc w:val="center"/>
              <w:rPr>
                <w:szCs w:val="24"/>
              </w:rPr>
            </w:pPr>
            <w:r w:rsidRPr="00AB29F8">
              <w:rPr>
                <w:szCs w:val="24"/>
              </w:rPr>
              <w:t xml:space="preserve">Pondere: </w:t>
            </w:r>
            <w:r w:rsidRPr="00AB29F8">
              <w:rPr>
                <w:bCs/>
                <w:szCs w:val="24"/>
              </w:rPr>
              <w:t>2</w:t>
            </w:r>
          </w:p>
        </w:tc>
        <w:tc>
          <w:tcPr>
            <w:tcW w:w="3685" w:type="dxa"/>
            <w:vAlign w:val="center"/>
          </w:tcPr>
          <w:p w14:paraId="0C7886D3" w14:textId="77777777" w:rsidR="003A5A91" w:rsidRPr="00AB29F8" w:rsidRDefault="003A5A91" w:rsidP="003045B4">
            <w:pPr>
              <w:spacing w:line="276" w:lineRule="auto"/>
              <w:jc w:val="center"/>
              <w:rPr>
                <w:szCs w:val="24"/>
              </w:rPr>
            </w:pPr>
            <w:r w:rsidRPr="00AB29F8">
              <w:rPr>
                <w:szCs w:val="24"/>
              </w:rPr>
              <w:t>Autoevaluare conform criteriilor: -1</w:t>
            </w:r>
          </w:p>
        </w:tc>
        <w:tc>
          <w:tcPr>
            <w:tcW w:w="2410" w:type="dxa"/>
            <w:vAlign w:val="center"/>
          </w:tcPr>
          <w:p w14:paraId="06D901A1" w14:textId="77777777" w:rsidR="003A5A91" w:rsidRPr="00AB29F8" w:rsidRDefault="003A5A91" w:rsidP="003045B4">
            <w:pPr>
              <w:spacing w:line="276" w:lineRule="auto"/>
              <w:jc w:val="center"/>
              <w:rPr>
                <w:szCs w:val="24"/>
              </w:rPr>
            </w:pPr>
            <w:r w:rsidRPr="00AB29F8">
              <w:rPr>
                <w:szCs w:val="24"/>
              </w:rPr>
              <w:t>Punctaj acordat: - 2</w:t>
            </w:r>
          </w:p>
        </w:tc>
      </w:tr>
    </w:tbl>
    <w:p w14:paraId="466D4999" w14:textId="77777777" w:rsidR="003A5A91" w:rsidRPr="00AB29F8" w:rsidRDefault="003A5A91" w:rsidP="005A0C9C">
      <w:pPr>
        <w:spacing w:line="276" w:lineRule="auto"/>
        <w:jc w:val="left"/>
        <w:rPr>
          <w:b/>
          <w:bCs/>
          <w:szCs w:val="24"/>
        </w:rPr>
      </w:pPr>
    </w:p>
    <w:p w14:paraId="69AD484C" w14:textId="77777777" w:rsidR="003A5A91" w:rsidRPr="00AB29F8" w:rsidRDefault="003A5A91" w:rsidP="005A0C9C">
      <w:pPr>
        <w:spacing w:line="276" w:lineRule="auto"/>
        <w:jc w:val="left"/>
        <w:rPr>
          <w:b/>
          <w:bCs/>
          <w:szCs w:val="24"/>
        </w:rPr>
      </w:pPr>
      <w:r w:rsidRPr="00AB29F8">
        <w:rPr>
          <w:b/>
          <w:bCs/>
          <w:szCs w:val="24"/>
        </w:rPr>
        <w:t>Domeniu: Curriculum/ proces educațional</w:t>
      </w:r>
    </w:p>
    <w:p w14:paraId="37BB8405" w14:textId="77777777" w:rsidR="003A5A91" w:rsidRPr="00AB29F8" w:rsidRDefault="003A5A91" w:rsidP="005A0C9C">
      <w:pPr>
        <w:spacing w:line="276" w:lineRule="auto"/>
        <w:jc w:val="left"/>
        <w:rPr>
          <w:szCs w:val="24"/>
        </w:rPr>
      </w:pPr>
      <w:r w:rsidRPr="00AB29F8">
        <w:rPr>
          <w:b/>
          <w:bCs/>
          <w:szCs w:val="24"/>
        </w:rPr>
        <w:t>Indicator 3.3.4.</w:t>
      </w:r>
      <w:r w:rsidRPr="00AB29F8">
        <w:rPr>
          <w:szCs w:val="24"/>
        </w:rPr>
        <w:t xml:space="preserve"> Punerea în aplicare a mijloacelor de învățământ și a auxiliarelor curriculare, utilizând tehnologii informaționale și de comunicare adaptate necesităților tuturor elevilor</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551"/>
        <w:gridCol w:w="4111"/>
        <w:gridCol w:w="2552"/>
      </w:tblGrid>
      <w:tr w:rsidR="00AB29F8" w:rsidRPr="00AB29F8" w14:paraId="5C5A07CB" w14:textId="77777777" w:rsidTr="003045B4">
        <w:tc>
          <w:tcPr>
            <w:tcW w:w="1305" w:type="dxa"/>
          </w:tcPr>
          <w:p w14:paraId="21E2DE8F" w14:textId="77777777" w:rsidR="003A5A91" w:rsidRPr="00AB29F8" w:rsidRDefault="003A5A91" w:rsidP="005A0C9C">
            <w:pPr>
              <w:spacing w:line="276" w:lineRule="auto"/>
              <w:jc w:val="left"/>
              <w:rPr>
                <w:szCs w:val="24"/>
              </w:rPr>
            </w:pPr>
            <w:r w:rsidRPr="00AB29F8">
              <w:rPr>
                <w:szCs w:val="24"/>
              </w:rPr>
              <w:t xml:space="preserve">Dovezi </w:t>
            </w:r>
          </w:p>
        </w:tc>
        <w:tc>
          <w:tcPr>
            <w:tcW w:w="9214" w:type="dxa"/>
            <w:gridSpan w:val="3"/>
          </w:tcPr>
          <w:p w14:paraId="1780E194" w14:textId="1EE2DD7E"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rPr>
            </w:pPr>
            <w:r w:rsidRPr="00AB29F8">
              <w:rPr>
                <w:iCs/>
                <w:szCs w:val="24"/>
              </w:rPr>
              <w:t>Utilizarea TIC-ului în cadrul lecțiilor și a</w:t>
            </w:r>
            <w:r w:rsidR="004D73C5" w:rsidRPr="00AB29F8">
              <w:rPr>
                <w:iCs/>
                <w:szCs w:val="24"/>
              </w:rPr>
              <w:t>l</w:t>
            </w:r>
            <w:r w:rsidRPr="00AB29F8">
              <w:rPr>
                <w:iCs/>
                <w:szCs w:val="24"/>
              </w:rPr>
              <w:t xml:space="preserve"> activităților extrașcolare (</w:t>
            </w:r>
            <w:r w:rsidRPr="00AB29F8">
              <w:rPr>
                <w:b/>
                <w:bCs/>
                <w:iCs/>
                <w:szCs w:val="24"/>
              </w:rPr>
              <w:t>Anexa 3.3.4.1)</w:t>
            </w:r>
            <w:r w:rsidR="003045B4" w:rsidRPr="00AB29F8">
              <w:rPr>
                <w:b/>
                <w:bCs/>
                <w:iCs/>
                <w:szCs w:val="24"/>
              </w:rPr>
              <w:t>.</w:t>
            </w:r>
          </w:p>
          <w:p w14:paraId="465AA522" w14:textId="53FEDCC3"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rPr>
            </w:pPr>
            <w:r w:rsidRPr="00AB29F8">
              <w:rPr>
                <w:iCs/>
                <w:szCs w:val="24"/>
              </w:rPr>
              <w:t>Dotarea tuturor sălilor de clasă cu calculatoare conectate la internet/ ecrane</w:t>
            </w:r>
            <w:r w:rsidR="003045B4" w:rsidRPr="00AB29F8">
              <w:rPr>
                <w:iCs/>
                <w:szCs w:val="24"/>
              </w:rPr>
              <w:t>/proiectoare/ table interactive (</w:t>
            </w:r>
            <w:r w:rsidR="003045B4" w:rsidRPr="00AB29F8">
              <w:rPr>
                <w:b/>
                <w:bCs/>
                <w:iCs/>
                <w:szCs w:val="24"/>
              </w:rPr>
              <w:t>Anexa 3.3.4.2)</w:t>
            </w:r>
            <w:r w:rsidR="00DC11EC" w:rsidRPr="00AB29F8">
              <w:rPr>
                <w:b/>
                <w:bCs/>
                <w:iCs/>
                <w:szCs w:val="24"/>
              </w:rPr>
              <w:t>;</w:t>
            </w:r>
          </w:p>
          <w:p w14:paraId="1E7DF64D" w14:textId="2C57DBB1" w:rsidR="003A5A91" w:rsidRPr="00AB29F8" w:rsidRDefault="00682B2C" w:rsidP="003045B4">
            <w:pPr>
              <w:pStyle w:val="afc"/>
              <w:numPr>
                <w:ilvl w:val="0"/>
                <w:numId w:val="1"/>
              </w:numPr>
              <w:tabs>
                <w:tab w:val="clear" w:pos="709"/>
                <w:tab w:val="left" w:pos="176"/>
              </w:tabs>
              <w:spacing w:line="276" w:lineRule="auto"/>
              <w:ind w:left="0" w:firstLine="0"/>
              <w:jc w:val="left"/>
              <w:rPr>
                <w:iCs/>
                <w:szCs w:val="24"/>
              </w:rPr>
            </w:pPr>
            <w:r w:rsidRPr="00AB29F8">
              <w:rPr>
                <w:iCs/>
                <w:szCs w:val="24"/>
              </w:rPr>
              <w:t>Ordinul nr.1</w:t>
            </w:r>
            <w:r w:rsidR="004D73C5" w:rsidRPr="00AB29F8">
              <w:rPr>
                <w:iCs/>
                <w:szCs w:val="24"/>
              </w:rPr>
              <w:t xml:space="preserve">9/A din </w:t>
            </w:r>
            <w:r w:rsidRPr="00AB29F8">
              <w:rPr>
                <w:iCs/>
                <w:szCs w:val="24"/>
              </w:rPr>
              <w:t>01.03.2021</w:t>
            </w:r>
            <w:r w:rsidR="004D73C5" w:rsidRPr="00AB29F8">
              <w:rPr>
                <w:iCs/>
                <w:szCs w:val="24"/>
              </w:rPr>
              <w:t xml:space="preserve"> referitor la r</w:t>
            </w:r>
            <w:r w:rsidR="003A5A91" w:rsidRPr="00AB29F8">
              <w:rPr>
                <w:iCs/>
                <w:szCs w:val="24"/>
              </w:rPr>
              <w:t>ealizarea învățământului la distanță în perioada pandemică</w:t>
            </w:r>
            <w:r w:rsidR="003045B4" w:rsidRPr="00AB29F8">
              <w:rPr>
                <w:iCs/>
                <w:szCs w:val="24"/>
              </w:rPr>
              <w:t xml:space="preserve"> </w:t>
            </w:r>
            <w:r w:rsidR="003A5A91" w:rsidRPr="00AB29F8">
              <w:rPr>
                <w:b/>
                <w:bCs/>
                <w:iCs/>
                <w:szCs w:val="24"/>
              </w:rPr>
              <w:t>(Anexa 3.3.4.3)</w:t>
            </w:r>
            <w:r w:rsidR="00DC11EC" w:rsidRPr="00AB29F8">
              <w:rPr>
                <w:b/>
                <w:bCs/>
                <w:iCs/>
                <w:szCs w:val="24"/>
              </w:rPr>
              <w:t>;</w:t>
            </w:r>
          </w:p>
          <w:p w14:paraId="615E9F7E" w14:textId="4FD52B57"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rPr>
            </w:pPr>
            <w:r w:rsidRPr="00AB29F8">
              <w:rPr>
                <w:iCs/>
                <w:szCs w:val="24"/>
              </w:rPr>
              <w:t>Utilizarea în instruirea la distanță a platformelor educaționale online ZOOM, Google Meet</w:t>
            </w:r>
            <w:r w:rsidR="00811996" w:rsidRPr="00AB29F8">
              <w:rPr>
                <w:iCs/>
                <w:szCs w:val="24"/>
              </w:rPr>
              <w:t>;</w:t>
            </w:r>
            <w:r w:rsidR="003045B4" w:rsidRPr="00AB29F8">
              <w:rPr>
                <w:iCs/>
                <w:szCs w:val="24"/>
              </w:rPr>
              <w:t xml:space="preserve"> </w:t>
            </w:r>
          </w:p>
          <w:p w14:paraId="06199578" w14:textId="6EA63502"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lang w:val="fr-FR"/>
              </w:rPr>
            </w:pPr>
            <w:r w:rsidRPr="00AB29F8">
              <w:rPr>
                <w:iCs/>
                <w:szCs w:val="24"/>
                <w:lang w:val="fr-FR"/>
              </w:rPr>
              <w:t xml:space="preserve">Încurajarea participării active a elevilor la concursurile naționale, internaționale, dezbateri prin punerea la dispoziție a mijloacelor TIC </w:t>
            </w:r>
            <w:r w:rsidR="003045B4" w:rsidRPr="00AB29F8">
              <w:rPr>
                <w:b/>
                <w:bCs/>
                <w:iCs/>
                <w:szCs w:val="24"/>
                <w:lang w:val="fr-FR"/>
              </w:rPr>
              <w:t>(Anexa 3.3.4.4)</w:t>
            </w:r>
            <w:r w:rsidR="00DC11EC" w:rsidRPr="00AB29F8">
              <w:rPr>
                <w:b/>
                <w:bCs/>
                <w:iCs/>
                <w:szCs w:val="24"/>
                <w:lang w:val="fr-FR"/>
              </w:rPr>
              <w:t>;</w:t>
            </w:r>
          </w:p>
          <w:p w14:paraId="1E87D744" w14:textId="761DADEF" w:rsidR="003A5A91" w:rsidRPr="00AB29F8" w:rsidRDefault="003A5A91" w:rsidP="003045B4">
            <w:pPr>
              <w:pStyle w:val="afc"/>
              <w:numPr>
                <w:ilvl w:val="0"/>
                <w:numId w:val="1"/>
              </w:numPr>
              <w:tabs>
                <w:tab w:val="clear" w:pos="709"/>
                <w:tab w:val="left" w:pos="176"/>
              </w:tabs>
              <w:spacing w:line="276" w:lineRule="auto"/>
              <w:ind w:left="0" w:firstLine="0"/>
              <w:jc w:val="left"/>
              <w:rPr>
                <w:iCs/>
                <w:szCs w:val="24"/>
              </w:rPr>
            </w:pPr>
            <w:r w:rsidRPr="00AB29F8">
              <w:rPr>
                <w:iCs/>
                <w:szCs w:val="24"/>
              </w:rPr>
              <w:t>Acordarea pentru instruirea online a laptopurilor, tabletelor elevilor care nu dispun de TIC la domiciuliu</w:t>
            </w:r>
            <w:r w:rsidR="003045B4" w:rsidRPr="00AB29F8">
              <w:rPr>
                <w:b/>
                <w:bCs/>
                <w:iCs/>
                <w:szCs w:val="24"/>
              </w:rPr>
              <w:t xml:space="preserve"> (Anexa 3.3.4.5).</w:t>
            </w:r>
          </w:p>
        </w:tc>
      </w:tr>
      <w:tr w:rsidR="00AB29F8" w:rsidRPr="00AB29F8" w14:paraId="0279E4B1" w14:textId="77777777" w:rsidTr="003045B4">
        <w:tc>
          <w:tcPr>
            <w:tcW w:w="1305" w:type="dxa"/>
          </w:tcPr>
          <w:p w14:paraId="04E9EA84" w14:textId="77777777" w:rsidR="003A5A91" w:rsidRPr="00AB29F8" w:rsidRDefault="003A5A91" w:rsidP="005A0C9C">
            <w:pPr>
              <w:spacing w:line="276" w:lineRule="auto"/>
              <w:jc w:val="left"/>
              <w:rPr>
                <w:szCs w:val="24"/>
              </w:rPr>
            </w:pPr>
            <w:r w:rsidRPr="00AB29F8">
              <w:rPr>
                <w:szCs w:val="24"/>
              </w:rPr>
              <w:t>Constatări</w:t>
            </w:r>
          </w:p>
        </w:tc>
        <w:tc>
          <w:tcPr>
            <w:tcW w:w="9214" w:type="dxa"/>
            <w:gridSpan w:val="3"/>
          </w:tcPr>
          <w:p w14:paraId="697D2ED1" w14:textId="087ABA62" w:rsidR="003A5A91" w:rsidRPr="00AB29F8" w:rsidRDefault="003A5A91" w:rsidP="00DC11EC">
            <w:pPr>
              <w:pStyle w:val="afc"/>
              <w:tabs>
                <w:tab w:val="clear" w:pos="709"/>
                <w:tab w:val="left" w:pos="176"/>
              </w:tabs>
              <w:spacing w:line="276" w:lineRule="auto"/>
              <w:jc w:val="left"/>
              <w:rPr>
                <w:i/>
                <w:szCs w:val="24"/>
              </w:rPr>
            </w:pPr>
            <w:r w:rsidRPr="00AB29F8">
              <w:rPr>
                <w:rFonts w:eastAsia="Times New Roman"/>
                <w:i/>
                <w:iCs/>
                <w:szCs w:val="24"/>
                <w:lang w:val="ro-RO"/>
              </w:rPr>
              <w:t>În liceu se aplică</w:t>
            </w:r>
            <w:r w:rsidR="003045B4" w:rsidRPr="00AB29F8">
              <w:rPr>
                <w:rFonts w:eastAsia="Times New Roman"/>
                <w:i/>
                <w:iCs/>
                <w:szCs w:val="24"/>
                <w:lang w:val="ro-RO"/>
              </w:rPr>
              <w:t xml:space="preserve"> sistemic o varietate largă de </w:t>
            </w:r>
            <w:r w:rsidRPr="00AB29F8">
              <w:rPr>
                <w:i/>
                <w:szCs w:val="24"/>
                <w:lang w:val="ro-RO"/>
              </w:rPr>
              <w:t>mijloace de învățământ și auxiliare curriculare, inclusiv tehnologia informațiilor și comunicației, adaptate necesităților tuturor elevilor.</w:t>
            </w:r>
            <w:r w:rsidR="00DC11EC" w:rsidRPr="00AB29F8">
              <w:rPr>
                <w:i/>
                <w:szCs w:val="24"/>
                <w:lang w:val="ro-RO"/>
              </w:rPr>
              <w:t xml:space="preserve"> </w:t>
            </w:r>
            <w:r w:rsidRPr="00AB29F8">
              <w:rPr>
                <w:rFonts w:eastAsia="Times New Roman"/>
                <w:i/>
                <w:iCs/>
                <w:szCs w:val="24"/>
              </w:rPr>
              <w:t>În instituție se monitorizează permanent desfășurarea activităților,</w:t>
            </w:r>
            <w:r w:rsidRPr="00AB29F8">
              <w:rPr>
                <w:i/>
                <w:szCs w:val="24"/>
              </w:rPr>
              <w:t xml:space="preserve"> inclusiv a celor ce țin de cerințe educaționale speciale, încurajând participarea acestora.</w:t>
            </w:r>
          </w:p>
        </w:tc>
      </w:tr>
      <w:tr w:rsidR="00AB29F8" w:rsidRPr="00AB29F8" w14:paraId="273B153F" w14:textId="77777777" w:rsidTr="003045B4">
        <w:tc>
          <w:tcPr>
            <w:tcW w:w="1305" w:type="dxa"/>
          </w:tcPr>
          <w:p w14:paraId="194708D5" w14:textId="77777777" w:rsidR="003A5A91" w:rsidRPr="00AB29F8" w:rsidRDefault="003A5A91" w:rsidP="005A0C9C">
            <w:pPr>
              <w:spacing w:line="276" w:lineRule="auto"/>
              <w:jc w:val="left"/>
              <w:rPr>
                <w:szCs w:val="24"/>
              </w:rPr>
            </w:pPr>
            <w:r w:rsidRPr="00AB29F8">
              <w:rPr>
                <w:szCs w:val="24"/>
              </w:rPr>
              <w:t xml:space="preserve">Pondere și punctaj acordat </w:t>
            </w:r>
          </w:p>
        </w:tc>
        <w:tc>
          <w:tcPr>
            <w:tcW w:w="2551" w:type="dxa"/>
            <w:vAlign w:val="center"/>
          </w:tcPr>
          <w:p w14:paraId="552AA580" w14:textId="77777777" w:rsidR="003A5A91" w:rsidRPr="00AB29F8" w:rsidRDefault="003A5A91" w:rsidP="003045B4">
            <w:pPr>
              <w:spacing w:line="276" w:lineRule="auto"/>
              <w:jc w:val="center"/>
              <w:rPr>
                <w:szCs w:val="24"/>
              </w:rPr>
            </w:pPr>
            <w:r w:rsidRPr="00AB29F8">
              <w:rPr>
                <w:szCs w:val="24"/>
              </w:rPr>
              <w:t xml:space="preserve">Pondere: </w:t>
            </w:r>
            <w:r w:rsidRPr="00AB29F8">
              <w:rPr>
                <w:bCs/>
                <w:szCs w:val="24"/>
              </w:rPr>
              <w:t>2</w:t>
            </w:r>
          </w:p>
        </w:tc>
        <w:tc>
          <w:tcPr>
            <w:tcW w:w="4111" w:type="dxa"/>
            <w:vAlign w:val="center"/>
          </w:tcPr>
          <w:p w14:paraId="601C1356" w14:textId="77777777" w:rsidR="003A5A91" w:rsidRPr="00AB29F8" w:rsidRDefault="003A5A91" w:rsidP="003045B4">
            <w:pPr>
              <w:spacing w:line="276" w:lineRule="auto"/>
              <w:jc w:val="center"/>
              <w:rPr>
                <w:szCs w:val="24"/>
              </w:rPr>
            </w:pPr>
            <w:r w:rsidRPr="00AB29F8">
              <w:rPr>
                <w:szCs w:val="24"/>
              </w:rPr>
              <w:t>Autoevaluare conform criteriilor: - 1</w:t>
            </w:r>
          </w:p>
        </w:tc>
        <w:tc>
          <w:tcPr>
            <w:tcW w:w="2552" w:type="dxa"/>
            <w:vAlign w:val="center"/>
          </w:tcPr>
          <w:p w14:paraId="301EC367" w14:textId="77777777" w:rsidR="003A5A91" w:rsidRPr="00AB29F8" w:rsidRDefault="003A5A91" w:rsidP="003045B4">
            <w:pPr>
              <w:spacing w:line="276" w:lineRule="auto"/>
              <w:jc w:val="center"/>
              <w:rPr>
                <w:szCs w:val="24"/>
              </w:rPr>
            </w:pPr>
            <w:r w:rsidRPr="00AB29F8">
              <w:rPr>
                <w:szCs w:val="24"/>
              </w:rPr>
              <w:t>Punctaj acordat: - 2</w:t>
            </w:r>
          </w:p>
        </w:tc>
      </w:tr>
      <w:tr w:rsidR="00AB29F8" w:rsidRPr="00AB29F8" w14:paraId="151C5F16" w14:textId="77777777" w:rsidTr="003045B4">
        <w:tc>
          <w:tcPr>
            <w:tcW w:w="7967" w:type="dxa"/>
            <w:gridSpan w:val="3"/>
          </w:tcPr>
          <w:p w14:paraId="20AAC8A9" w14:textId="77777777" w:rsidR="003A5A91" w:rsidRPr="00AB29F8" w:rsidRDefault="003A5A91" w:rsidP="005A0C9C">
            <w:pPr>
              <w:spacing w:line="276" w:lineRule="auto"/>
              <w:jc w:val="left"/>
              <w:rPr>
                <w:b/>
                <w:bCs/>
                <w:szCs w:val="24"/>
              </w:rPr>
            </w:pPr>
            <w:r w:rsidRPr="00AB29F8">
              <w:rPr>
                <w:b/>
                <w:bCs/>
                <w:szCs w:val="24"/>
              </w:rPr>
              <w:t>Total standard</w:t>
            </w:r>
          </w:p>
        </w:tc>
        <w:tc>
          <w:tcPr>
            <w:tcW w:w="2552" w:type="dxa"/>
          </w:tcPr>
          <w:p w14:paraId="52E0CCC4" w14:textId="2BFA75B7" w:rsidR="003A5A91" w:rsidRPr="00AB29F8" w:rsidRDefault="0007277C" w:rsidP="005A0C9C">
            <w:pPr>
              <w:spacing w:line="276" w:lineRule="auto"/>
              <w:jc w:val="right"/>
              <w:rPr>
                <w:b/>
                <w:bCs/>
                <w:szCs w:val="24"/>
              </w:rPr>
            </w:pPr>
            <w:r w:rsidRPr="00AB29F8">
              <w:rPr>
                <w:b/>
                <w:bCs/>
                <w:szCs w:val="24"/>
              </w:rPr>
              <w:t>6</w:t>
            </w:r>
            <w:r w:rsidR="003A5A91" w:rsidRPr="00AB29F8">
              <w:rPr>
                <w:b/>
                <w:bCs/>
                <w:szCs w:val="24"/>
              </w:rPr>
              <w:t>,50</w:t>
            </w:r>
          </w:p>
        </w:tc>
      </w:tr>
    </w:tbl>
    <w:p w14:paraId="7C788756" w14:textId="77777777" w:rsidR="003A5A91" w:rsidRPr="00AB29F8" w:rsidRDefault="003A5A91" w:rsidP="005A0C9C">
      <w:pPr>
        <w:spacing w:line="276" w:lineRule="auto"/>
        <w:jc w:val="left"/>
        <w:rPr>
          <w:szCs w:val="24"/>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273"/>
        <w:gridCol w:w="3544"/>
      </w:tblGrid>
      <w:tr w:rsidR="00AB29F8" w:rsidRPr="00AB29F8" w14:paraId="23902B39" w14:textId="77777777" w:rsidTr="00DC11EC">
        <w:tc>
          <w:tcPr>
            <w:tcW w:w="1702" w:type="dxa"/>
            <w:vMerge w:val="restart"/>
          </w:tcPr>
          <w:p w14:paraId="36ECDEDC" w14:textId="77777777" w:rsidR="003A5A91" w:rsidRPr="00AB29F8" w:rsidRDefault="003A5A91" w:rsidP="005A0C9C">
            <w:pPr>
              <w:spacing w:line="276" w:lineRule="auto"/>
              <w:jc w:val="left"/>
              <w:rPr>
                <w:szCs w:val="24"/>
              </w:rPr>
            </w:pPr>
            <w:r w:rsidRPr="00AB29F8">
              <w:rPr>
                <w:szCs w:val="24"/>
              </w:rPr>
              <w:t>Dimensiune III</w:t>
            </w:r>
          </w:p>
          <w:p w14:paraId="382E7810" w14:textId="77777777" w:rsidR="003A5A91" w:rsidRPr="00AB29F8" w:rsidRDefault="003A5A91" w:rsidP="005A0C9C">
            <w:pPr>
              <w:spacing w:line="276" w:lineRule="auto"/>
              <w:jc w:val="left"/>
              <w:rPr>
                <w:szCs w:val="24"/>
              </w:rPr>
            </w:pPr>
          </w:p>
        </w:tc>
        <w:tc>
          <w:tcPr>
            <w:tcW w:w="5273" w:type="dxa"/>
          </w:tcPr>
          <w:p w14:paraId="69C0C4FE" w14:textId="77777777" w:rsidR="003A5A91" w:rsidRPr="00AB29F8" w:rsidRDefault="003A5A91" w:rsidP="005A0C9C">
            <w:pPr>
              <w:spacing w:line="276" w:lineRule="auto"/>
              <w:jc w:val="center"/>
              <w:rPr>
                <w:b/>
                <w:szCs w:val="24"/>
              </w:rPr>
            </w:pPr>
            <w:r w:rsidRPr="00AB29F8">
              <w:rPr>
                <w:b/>
                <w:szCs w:val="24"/>
              </w:rPr>
              <w:t>Puncte forte</w:t>
            </w:r>
          </w:p>
        </w:tc>
        <w:tc>
          <w:tcPr>
            <w:tcW w:w="3544" w:type="dxa"/>
          </w:tcPr>
          <w:p w14:paraId="2352338B" w14:textId="77777777" w:rsidR="003A5A91" w:rsidRPr="00AB29F8" w:rsidRDefault="003A5A91" w:rsidP="005A0C9C">
            <w:pPr>
              <w:spacing w:line="276" w:lineRule="auto"/>
              <w:jc w:val="center"/>
              <w:rPr>
                <w:b/>
                <w:szCs w:val="24"/>
              </w:rPr>
            </w:pPr>
            <w:r w:rsidRPr="00AB29F8">
              <w:rPr>
                <w:b/>
                <w:szCs w:val="24"/>
              </w:rPr>
              <w:t>Puncte slabe</w:t>
            </w:r>
          </w:p>
        </w:tc>
      </w:tr>
      <w:tr w:rsidR="00AB29F8" w:rsidRPr="00AB29F8" w14:paraId="7BEA5D58" w14:textId="77777777" w:rsidTr="00DC11EC">
        <w:tc>
          <w:tcPr>
            <w:tcW w:w="1702" w:type="dxa"/>
            <w:vMerge/>
          </w:tcPr>
          <w:p w14:paraId="6CD6E75F" w14:textId="77777777" w:rsidR="003A5A91" w:rsidRPr="00AB29F8" w:rsidRDefault="003A5A91" w:rsidP="005A0C9C">
            <w:pPr>
              <w:spacing w:line="276" w:lineRule="auto"/>
              <w:jc w:val="left"/>
              <w:rPr>
                <w:szCs w:val="24"/>
              </w:rPr>
            </w:pPr>
          </w:p>
        </w:tc>
        <w:tc>
          <w:tcPr>
            <w:tcW w:w="5273" w:type="dxa"/>
          </w:tcPr>
          <w:p w14:paraId="0B771429" w14:textId="45A23058" w:rsidR="003A5A91" w:rsidRPr="00AB29F8" w:rsidRDefault="00F24EE3" w:rsidP="0038523F">
            <w:pPr>
              <w:pStyle w:val="afc"/>
              <w:tabs>
                <w:tab w:val="clear" w:pos="709"/>
                <w:tab w:val="left" w:pos="204"/>
              </w:tabs>
              <w:spacing w:line="276" w:lineRule="auto"/>
              <w:jc w:val="left"/>
              <w:rPr>
                <w:szCs w:val="24"/>
                <w:lang w:val="ro-RO"/>
              </w:rPr>
            </w:pPr>
            <w:r w:rsidRPr="00AB29F8">
              <w:rPr>
                <w:iCs/>
                <w:szCs w:val="24"/>
                <w:lang w:val="ro-RO"/>
              </w:rPr>
              <w:t>IPLT „Ștefan Vodă”</w:t>
            </w:r>
            <w:r w:rsidR="003A5A91" w:rsidRPr="00AB29F8">
              <w:rPr>
                <w:iCs/>
                <w:szCs w:val="24"/>
                <w:lang w:val="ro-RO"/>
              </w:rPr>
              <w:t xml:space="preserve"> asigură un mediu accesibil pentru incluziunea tuturor copiilor bazat pe acceptarea diferențelor și promovează politici educației incluzive. </w:t>
            </w:r>
          </w:p>
          <w:p w14:paraId="724D2B0E" w14:textId="323BAE68" w:rsidR="003A5A91" w:rsidRPr="00AB29F8" w:rsidRDefault="003A5A91" w:rsidP="002536C9">
            <w:pPr>
              <w:pStyle w:val="afc"/>
              <w:tabs>
                <w:tab w:val="clear" w:pos="709"/>
                <w:tab w:val="left" w:pos="204"/>
              </w:tabs>
              <w:spacing w:line="276" w:lineRule="auto"/>
              <w:jc w:val="left"/>
              <w:rPr>
                <w:szCs w:val="24"/>
                <w:lang w:val="fr-FR"/>
              </w:rPr>
            </w:pPr>
            <w:r w:rsidRPr="00AB29F8">
              <w:rPr>
                <w:rFonts w:eastAsia="Times New Roman"/>
                <w:iCs/>
                <w:szCs w:val="24"/>
                <w:lang w:val="fr-FR"/>
              </w:rPr>
              <w:t>În instituție se organizează</w:t>
            </w:r>
            <w:r w:rsidR="00811996" w:rsidRPr="00AB29F8">
              <w:rPr>
                <w:rFonts w:eastAsia="Times New Roman"/>
                <w:iCs/>
                <w:szCs w:val="24"/>
                <w:lang w:val="fr-FR"/>
              </w:rPr>
              <w:t xml:space="preserve"> și se desfășoară activități </w:t>
            </w:r>
            <w:r w:rsidR="00811996" w:rsidRPr="00AB29F8">
              <w:rPr>
                <w:rFonts w:eastAsia="Times New Roman"/>
                <w:iCs/>
                <w:szCs w:val="24"/>
                <w:lang w:val="ro-MD"/>
              </w:rPr>
              <w:t xml:space="preserve">ce </w:t>
            </w:r>
            <w:r w:rsidR="00BD3F1C" w:rsidRPr="00AB29F8">
              <w:rPr>
                <w:rFonts w:eastAsia="Times New Roman"/>
                <w:iCs/>
                <w:szCs w:val="24"/>
                <w:lang w:val="ro-MD"/>
              </w:rPr>
              <w:t>vizează</w:t>
            </w:r>
            <w:r w:rsidR="001B54FB" w:rsidRPr="00AB29F8">
              <w:rPr>
                <w:rFonts w:eastAsia="Times New Roman"/>
                <w:iCs/>
                <w:szCs w:val="24"/>
                <w:lang w:val="ro-MD"/>
              </w:rPr>
              <w:t xml:space="preserve"> </w:t>
            </w:r>
            <w:r w:rsidR="00BD3F1C" w:rsidRPr="00AB29F8">
              <w:rPr>
                <w:rFonts w:eastAsia="Times New Roman"/>
                <w:iCs/>
                <w:szCs w:val="24"/>
                <w:lang w:val="ro-MD"/>
              </w:rPr>
              <w:t xml:space="preserve">: </w:t>
            </w:r>
            <w:r w:rsidRPr="00AB29F8">
              <w:rPr>
                <w:rFonts w:eastAsia="Times New Roman"/>
                <w:iCs/>
                <w:szCs w:val="24"/>
                <w:lang w:val="ro-MD"/>
              </w:rPr>
              <w:t>formarea</w:t>
            </w:r>
            <w:r w:rsidRPr="00AB29F8">
              <w:rPr>
                <w:rFonts w:eastAsia="Times New Roman"/>
                <w:iCs/>
                <w:szCs w:val="24"/>
                <w:lang w:val="fr-FR"/>
              </w:rPr>
              <w:t xml:space="preserve"> unui comportament receptiv și tolerant față de cei din jur,</w:t>
            </w:r>
            <w:r w:rsidRPr="00AB29F8">
              <w:rPr>
                <w:szCs w:val="24"/>
                <w:lang w:val="fr-FR"/>
              </w:rPr>
              <w:t xml:space="preserve"> indiferent de etnie sau statut social.</w:t>
            </w:r>
          </w:p>
          <w:p w14:paraId="1579A0D7" w14:textId="77777777" w:rsidR="003A5A91" w:rsidRPr="00AB29F8" w:rsidRDefault="003A5A91" w:rsidP="002536C9">
            <w:pPr>
              <w:pStyle w:val="afc"/>
              <w:tabs>
                <w:tab w:val="clear" w:pos="709"/>
                <w:tab w:val="left" w:pos="204"/>
              </w:tabs>
              <w:spacing w:line="276" w:lineRule="auto"/>
              <w:jc w:val="left"/>
              <w:rPr>
                <w:szCs w:val="24"/>
                <w:lang w:val="fr-FR"/>
              </w:rPr>
            </w:pPr>
            <w:r w:rsidRPr="00AB29F8">
              <w:rPr>
                <w:szCs w:val="24"/>
                <w:lang w:val="fr-FR"/>
              </w:rPr>
              <w:t>Instituția e dotată cu rampă pentru scaunul cu rotile și dispune de veceu adaptat, bare de sprijin și orientare.</w:t>
            </w:r>
          </w:p>
          <w:p w14:paraId="761C092E" w14:textId="77777777" w:rsidR="003A5A91" w:rsidRPr="00AB29F8" w:rsidRDefault="003A5A91" w:rsidP="002536C9">
            <w:pPr>
              <w:pStyle w:val="afc"/>
              <w:tabs>
                <w:tab w:val="clear" w:pos="709"/>
                <w:tab w:val="left" w:pos="204"/>
              </w:tabs>
              <w:spacing w:line="276" w:lineRule="auto"/>
              <w:jc w:val="left"/>
              <w:rPr>
                <w:szCs w:val="24"/>
                <w:lang w:val="fr-FR"/>
              </w:rPr>
            </w:pPr>
            <w:r w:rsidRPr="00AB29F8">
              <w:rPr>
                <w:rFonts w:eastAsia="Times New Roman"/>
                <w:iCs/>
                <w:szCs w:val="24"/>
                <w:lang w:val="fr-FR"/>
              </w:rPr>
              <w:t xml:space="preserve">În instituție se asigură </w:t>
            </w:r>
            <w:r w:rsidRPr="00AB29F8">
              <w:rPr>
                <w:szCs w:val="24"/>
                <w:lang w:val="fr-FR"/>
              </w:rPr>
              <w:t>protecția deplină a datelor cu caracter personal și accesul în limitele legii la datele de interes public.</w:t>
            </w:r>
          </w:p>
          <w:p w14:paraId="2C9928F1" w14:textId="77777777" w:rsidR="003A5A91" w:rsidRPr="00AB29F8" w:rsidRDefault="003A5A91" w:rsidP="002536C9">
            <w:pPr>
              <w:pStyle w:val="afc"/>
              <w:tabs>
                <w:tab w:val="clear" w:pos="709"/>
                <w:tab w:val="left" w:pos="204"/>
              </w:tabs>
              <w:spacing w:line="276" w:lineRule="auto"/>
              <w:jc w:val="left"/>
              <w:rPr>
                <w:szCs w:val="24"/>
                <w:lang w:val="fr-FR"/>
              </w:rPr>
            </w:pPr>
            <w:r w:rsidRPr="00AB29F8">
              <w:rPr>
                <w:rFonts w:eastAsia="Times New Roman"/>
                <w:iCs/>
                <w:szCs w:val="24"/>
                <w:lang w:val="fr-FR"/>
              </w:rPr>
              <w:lastRenderedPageBreak/>
              <w:t>Are loc formarea continuă a pedagogilor, ce le asigură informarea permanentă a corpului didactic cu privire la necesitățile legate de incluziune.</w:t>
            </w:r>
          </w:p>
        </w:tc>
        <w:tc>
          <w:tcPr>
            <w:tcW w:w="3544" w:type="dxa"/>
          </w:tcPr>
          <w:p w14:paraId="2C1096C4" w14:textId="6A7DB3BC" w:rsidR="003A5A91" w:rsidRPr="00AB29F8" w:rsidRDefault="003A5A91" w:rsidP="002536C9">
            <w:pPr>
              <w:pStyle w:val="afc"/>
              <w:tabs>
                <w:tab w:val="clear" w:pos="709"/>
                <w:tab w:val="left" w:pos="204"/>
              </w:tabs>
              <w:spacing w:line="276" w:lineRule="auto"/>
              <w:jc w:val="left"/>
              <w:rPr>
                <w:szCs w:val="24"/>
                <w:lang w:val="fr-FR"/>
              </w:rPr>
            </w:pPr>
            <w:r w:rsidRPr="00AB29F8">
              <w:rPr>
                <w:szCs w:val="24"/>
                <w:lang w:val="fr-FR"/>
              </w:rPr>
              <w:lastRenderedPageBreak/>
              <w:t>Copii mai puțin acceptă sprijinul în timpul orelor în sala de clasă, se simt mai degajați în centrul de resurse pentru educația incluzivă (copilul pune întrebări de clarificare în voce tare, primește un feed-back constructiv axat doar pe el, fără a fi deranjat că poate perturba activitatea celor din jur).</w:t>
            </w:r>
          </w:p>
          <w:p w14:paraId="13749E52" w14:textId="77777777" w:rsidR="003A5A91" w:rsidRPr="00AB29F8" w:rsidRDefault="003A5A91" w:rsidP="002536C9">
            <w:pPr>
              <w:pStyle w:val="afc"/>
              <w:tabs>
                <w:tab w:val="clear" w:pos="709"/>
                <w:tab w:val="left" w:pos="204"/>
              </w:tabs>
              <w:spacing w:line="276" w:lineRule="auto"/>
              <w:jc w:val="left"/>
              <w:rPr>
                <w:szCs w:val="24"/>
              </w:rPr>
            </w:pPr>
            <w:r w:rsidRPr="00AB29F8">
              <w:rPr>
                <w:szCs w:val="24"/>
              </w:rPr>
              <w:t>Implicarea slabă părinților a copiilor cu CES în procesul educațional.</w:t>
            </w:r>
          </w:p>
        </w:tc>
      </w:tr>
    </w:tbl>
    <w:p w14:paraId="1129E68C" w14:textId="77777777" w:rsidR="00D21BDA" w:rsidRPr="00AB29F8" w:rsidRDefault="00D21BDA" w:rsidP="005A0C9C">
      <w:pPr>
        <w:tabs>
          <w:tab w:val="left" w:pos="9214"/>
        </w:tabs>
        <w:spacing w:line="276" w:lineRule="auto"/>
        <w:jc w:val="left"/>
        <w:rPr>
          <w:szCs w:val="24"/>
          <w:lang w:val="zh-CN"/>
        </w:rPr>
      </w:pPr>
    </w:p>
    <w:p w14:paraId="0F7E34EC" w14:textId="77777777" w:rsidR="00D21BDA" w:rsidRPr="00AB29F8" w:rsidRDefault="00D21BDA" w:rsidP="005A0C9C">
      <w:pPr>
        <w:tabs>
          <w:tab w:val="left" w:pos="9214"/>
        </w:tabs>
        <w:spacing w:line="276" w:lineRule="auto"/>
        <w:jc w:val="left"/>
        <w:rPr>
          <w:szCs w:val="24"/>
          <w:lang w:val="zh-CN"/>
        </w:rPr>
      </w:pPr>
    </w:p>
    <w:p w14:paraId="77C0EDB7" w14:textId="77777777" w:rsidR="00D21BDA" w:rsidRPr="00AB29F8" w:rsidRDefault="005A0C9C" w:rsidP="005A0C9C">
      <w:pPr>
        <w:pStyle w:val="1"/>
        <w:spacing w:line="276" w:lineRule="auto"/>
        <w:rPr>
          <w:szCs w:val="24"/>
          <w:lang w:val="zh-CN"/>
        </w:rPr>
      </w:pPr>
      <w:bookmarkStart w:id="28" w:name="_Toc46741874"/>
      <w:bookmarkStart w:id="29" w:name="_Toc48389092"/>
      <w:r w:rsidRPr="00AB29F8">
        <w:rPr>
          <w:szCs w:val="24"/>
          <w:lang w:val="zh-CN"/>
        </w:rPr>
        <w:t>Dimensiune IV.  EFICIENȚĂ EDUCAȚIONALĂ</w:t>
      </w:r>
      <w:bookmarkEnd w:id="28"/>
      <w:bookmarkEnd w:id="29"/>
    </w:p>
    <w:p w14:paraId="3F26955B" w14:textId="77777777" w:rsidR="00D21BDA" w:rsidRPr="00AB29F8" w:rsidRDefault="005A0C9C" w:rsidP="005A0C9C">
      <w:pPr>
        <w:pStyle w:val="2"/>
        <w:spacing w:line="276" w:lineRule="auto"/>
        <w:jc w:val="left"/>
        <w:rPr>
          <w:szCs w:val="24"/>
          <w:lang w:val="zh-CN"/>
        </w:rPr>
      </w:pPr>
      <w:bookmarkStart w:id="30" w:name="_Toc46741875"/>
      <w:bookmarkStart w:id="31" w:name="_Toc48389093"/>
      <w:r w:rsidRPr="00AB29F8">
        <w:rPr>
          <w:szCs w:val="24"/>
          <w:lang w:val="zh-CN"/>
        </w:rPr>
        <w:t>Standard 4.1. Instituția creează condiții de organizare și realizare a unui proces educațional de calitate</w:t>
      </w:r>
      <w:bookmarkEnd w:id="30"/>
      <w:bookmarkEnd w:id="31"/>
    </w:p>
    <w:p w14:paraId="1EFDECAB"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0E6D1DC3" w14:textId="77777777" w:rsidR="00D21BDA" w:rsidRPr="00AB29F8" w:rsidRDefault="005A0C9C" w:rsidP="005A0C9C">
      <w:pPr>
        <w:spacing w:line="276" w:lineRule="auto"/>
        <w:jc w:val="left"/>
        <w:rPr>
          <w:szCs w:val="24"/>
          <w:lang w:val="zh-CN"/>
        </w:rPr>
      </w:pPr>
      <w:r w:rsidRPr="00AB29F8">
        <w:rPr>
          <w:b/>
          <w:bCs/>
          <w:szCs w:val="24"/>
          <w:lang w:val="zh-CN"/>
        </w:rPr>
        <w:t>Indicator 4.1.1.</w:t>
      </w:r>
      <w:r w:rsidRPr="00AB29F8">
        <w:rPr>
          <w:szCs w:val="24"/>
          <w:lang w:val="zh-CN"/>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364526F8" w14:textId="77777777" w:rsidTr="003045B4">
        <w:tc>
          <w:tcPr>
            <w:tcW w:w="1305" w:type="dxa"/>
          </w:tcPr>
          <w:p w14:paraId="381CEE57"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8F047E9" w14:textId="612D1943" w:rsidR="00D21BDA" w:rsidRPr="00AB29F8" w:rsidRDefault="005A0C9C" w:rsidP="003045B4">
            <w:pPr>
              <w:pStyle w:val="afc"/>
              <w:numPr>
                <w:ilvl w:val="0"/>
                <w:numId w:val="1"/>
              </w:numPr>
              <w:tabs>
                <w:tab w:val="clear" w:pos="709"/>
                <w:tab w:val="left" w:pos="176"/>
              </w:tabs>
              <w:spacing w:line="276" w:lineRule="auto"/>
              <w:ind w:left="0" w:firstLine="0"/>
              <w:jc w:val="left"/>
              <w:rPr>
                <w:b/>
                <w:bCs/>
                <w:iCs/>
                <w:szCs w:val="24"/>
                <w:lang w:val="zh-CN"/>
              </w:rPr>
            </w:pPr>
            <w:r w:rsidRPr="00AB29F8">
              <w:rPr>
                <w:iCs/>
                <w:szCs w:val="24"/>
                <w:lang w:val="zh-CN"/>
              </w:rPr>
              <w:t>PDI</w:t>
            </w:r>
            <w:r w:rsidR="001B54FB" w:rsidRPr="00AB29F8">
              <w:rPr>
                <w:iCs/>
                <w:szCs w:val="24"/>
                <w:lang w:val="ro-MD"/>
              </w:rPr>
              <w:t>-ul</w:t>
            </w:r>
            <w:r w:rsidR="003045B4" w:rsidRPr="00AB29F8">
              <w:rPr>
                <w:iCs/>
                <w:szCs w:val="24"/>
                <w:lang w:val="ro-MD"/>
              </w:rPr>
              <w:t xml:space="preserve"> </w:t>
            </w:r>
            <w:r w:rsidRPr="00AB29F8">
              <w:rPr>
                <w:b/>
                <w:bCs/>
                <w:iCs/>
                <w:szCs w:val="24"/>
                <w:lang w:val="zh-CN"/>
              </w:rPr>
              <w:t>(Anexa 4.1.1.1)</w:t>
            </w:r>
            <w:r w:rsidR="00DC11EC" w:rsidRPr="00AB29F8">
              <w:rPr>
                <w:b/>
                <w:bCs/>
                <w:iCs/>
                <w:szCs w:val="24"/>
                <w:lang w:val="ro-MD"/>
              </w:rPr>
              <w:t>;</w:t>
            </w:r>
          </w:p>
          <w:p w14:paraId="45039A59" w14:textId="5B6EA965" w:rsidR="00D21BDA" w:rsidRPr="00AB29F8" w:rsidRDefault="004D73C5" w:rsidP="004D73C5">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P</w:t>
            </w:r>
            <w:r w:rsidRPr="00AB29F8">
              <w:rPr>
                <w:iCs/>
                <w:szCs w:val="24"/>
                <w:lang w:val="ro-MD" w:eastAsia="zh-CN"/>
              </w:rPr>
              <w:t>AI - ul</w:t>
            </w:r>
            <w:r w:rsidR="005A0C9C" w:rsidRPr="00AB29F8">
              <w:rPr>
                <w:iCs/>
                <w:szCs w:val="24"/>
                <w:lang w:val="zh-CN" w:eastAsia="zh-CN"/>
              </w:rPr>
              <w:t xml:space="preserve"> pentru anul de studii 2021-2022</w:t>
            </w:r>
            <w:r w:rsidRPr="00AB29F8">
              <w:rPr>
                <w:iCs/>
                <w:szCs w:val="24"/>
                <w:lang w:val="ro-MD" w:eastAsia="zh-CN"/>
              </w:rPr>
              <w:t xml:space="preserve">, </w:t>
            </w:r>
            <w:r w:rsidRPr="00AB29F8">
              <w:rPr>
                <w:iCs/>
                <w:szCs w:val="24"/>
                <w:lang w:val="zh-CN" w:eastAsia="zh-CN"/>
              </w:rPr>
              <w:t>aprobat la ședința C</w:t>
            </w:r>
            <w:r w:rsidRPr="00AB29F8">
              <w:rPr>
                <w:rFonts w:hint="eastAsia"/>
                <w:iCs/>
                <w:szCs w:val="24"/>
                <w:lang w:val="ro-MD" w:eastAsia="zh-CN"/>
              </w:rPr>
              <w:t>A</w:t>
            </w:r>
            <w:r w:rsidRPr="00AB29F8">
              <w:rPr>
                <w:iCs/>
                <w:szCs w:val="24"/>
                <w:lang w:val="ro-MD" w:eastAsia="zh-CN"/>
              </w:rPr>
              <w:t xml:space="preserve"> </w:t>
            </w:r>
            <w:r w:rsidRPr="00AB29F8">
              <w:rPr>
                <w:iCs/>
                <w:szCs w:val="24"/>
                <w:lang w:val="zh-CN" w:eastAsia="zh-CN"/>
              </w:rPr>
              <w:t xml:space="preserve">nr.02 din </w:t>
            </w:r>
            <w:r w:rsidRPr="00AB29F8">
              <w:rPr>
                <w:iCs/>
                <w:szCs w:val="24"/>
                <w:lang w:val="ro-MD" w:eastAsia="zh-CN"/>
              </w:rPr>
              <w:t>15</w:t>
            </w:r>
            <w:r w:rsidRPr="00AB29F8">
              <w:rPr>
                <w:iCs/>
                <w:szCs w:val="24"/>
                <w:lang w:val="zh-CN" w:eastAsia="zh-CN"/>
              </w:rPr>
              <w:t>.09.2021</w:t>
            </w:r>
            <w:r w:rsidRPr="00AB29F8">
              <w:rPr>
                <w:b/>
                <w:bCs/>
                <w:iCs/>
                <w:szCs w:val="24"/>
                <w:lang w:val="zh-CN" w:eastAsia="zh-CN"/>
              </w:rPr>
              <w:t xml:space="preserve"> </w:t>
            </w:r>
            <w:r w:rsidR="003045B4" w:rsidRPr="00AB29F8">
              <w:rPr>
                <w:b/>
                <w:bCs/>
                <w:iCs/>
                <w:szCs w:val="24"/>
                <w:lang w:val="zh-CN" w:eastAsia="zh-CN"/>
              </w:rPr>
              <w:t>(Anexa 4.1.1.2</w:t>
            </w:r>
            <w:r w:rsidR="005A0C9C" w:rsidRPr="00AB29F8">
              <w:rPr>
                <w:b/>
                <w:bCs/>
                <w:iCs/>
                <w:szCs w:val="24"/>
                <w:lang w:val="zh-CN" w:eastAsia="zh-CN"/>
              </w:rPr>
              <w:t>)</w:t>
            </w:r>
            <w:r w:rsidR="00DC11EC" w:rsidRPr="00AB29F8">
              <w:rPr>
                <w:b/>
                <w:bCs/>
                <w:iCs/>
                <w:szCs w:val="24"/>
                <w:lang w:val="ro-MD" w:eastAsia="zh-CN"/>
              </w:rPr>
              <w:t>;</w:t>
            </w:r>
            <w:r w:rsidR="005A0C9C" w:rsidRPr="00AB29F8">
              <w:rPr>
                <w:szCs w:val="24"/>
                <w:lang w:val="zh-CN" w:eastAsia="zh-CN"/>
              </w:rPr>
              <w:br/>
            </w:r>
            <w:r w:rsidR="005A0C9C" w:rsidRPr="00AB29F8">
              <w:rPr>
                <w:szCs w:val="24"/>
                <w:lang w:val="zh-CN"/>
              </w:rPr>
              <w:sym w:font="Symbol" w:char="F0B7"/>
            </w:r>
            <w:r w:rsidRPr="00AB29F8">
              <w:rPr>
                <w:szCs w:val="24"/>
                <w:lang w:val="zh-CN" w:eastAsia="zh-CN"/>
              </w:rPr>
              <w:t xml:space="preserve"> Evidența </w:t>
            </w:r>
            <w:r w:rsidR="005A0C9C" w:rsidRPr="00AB29F8">
              <w:rPr>
                <w:szCs w:val="24"/>
                <w:lang w:val="zh-CN" w:eastAsia="zh-CN"/>
              </w:rPr>
              <w:t>cadrelor didactice și manageriale care au conferit și confirmat gradele didactice/manageriale</w:t>
            </w:r>
            <w:r w:rsidR="005A0C9C" w:rsidRPr="00AB29F8">
              <w:rPr>
                <w:iCs/>
                <w:szCs w:val="24"/>
                <w:lang w:val="zh-CN" w:eastAsia="zh-CN"/>
              </w:rPr>
              <w:t xml:space="preserve"> </w:t>
            </w:r>
            <w:r w:rsidR="003045B4" w:rsidRPr="00AB29F8">
              <w:rPr>
                <w:b/>
                <w:bCs/>
                <w:iCs/>
                <w:szCs w:val="24"/>
                <w:lang w:val="zh-CN" w:eastAsia="zh-CN"/>
              </w:rPr>
              <w:t>(Anexa 4.1.1.3</w:t>
            </w:r>
            <w:r w:rsidR="005A0C9C" w:rsidRPr="00AB29F8">
              <w:rPr>
                <w:b/>
                <w:bCs/>
                <w:iCs/>
                <w:szCs w:val="24"/>
                <w:lang w:val="zh-CN" w:eastAsia="zh-CN"/>
              </w:rPr>
              <w:t>)</w:t>
            </w:r>
            <w:r w:rsidR="00DC11EC" w:rsidRPr="00AB29F8">
              <w:rPr>
                <w:b/>
                <w:bCs/>
                <w:iCs/>
                <w:szCs w:val="24"/>
                <w:lang w:val="ro-MD" w:eastAsia="zh-CN"/>
              </w:rPr>
              <w:t>;</w:t>
            </w:r>
            <w:r w:rsidR="005A0C9C" w:rsidRPr="00AB29F8">
              <w:rPr>
                <w:szCs w:val="24"/>
                <w:lang w:val="zh-CN" w:eastAsia="zh-CN"/>
              </w:rPr>
              <w:br/>
            </w:r>
            <w:r w:rsidR="005A0C9C" w:rsidRPr="00AB29F8">
              <w:rPr>
                <w:szCs w:val="24"/>
                <w:lang w:val="zh-CN"/>
              </w:rPr>
              <w:sym w:font="Symbol" w:char="F0B7"/>
            </w:r>
            <w:r w:rsidR="005A0C9C" w:rsidRPr="00AB29F8">
              <w:rPr>
                <w:szCs w:val="24"/>
                <w:lang w:val="zh-CN" w:eastAsia="zh-CN"/>
              </w:rPr>
              <w:t xml:space="preserve">  Planurile de activitate ale Comisiilor metodice</w:t>
            </w:r>
            <w:r w:rsidRPr="00AB29F8">
              <w:rPr>
                <w:szCs w:val="24"/>
                <w:lang w:val="ro-MD" w:eastAsia="zh-CN"/>
              </w:rPr>
              <w:t xml:space="preserve"> (CM), aprobate de director pentru anul de studii 2021-2022</w:t>
            </w:r>
            <w:r w:rsidR="005A0C9C" w:rsidRPr="00AB29F8">
              <w:rPr>
                <w:szCs w:val="24"/>
                <w:lang w:val="zh-CN" w:eastAsia="zh-CN"/>
              </w:rPr>
              <w:t xml:space="preserve"> </w:t>
            </w:r>
            <w:r w:rsidR="003045B4" w:rsidRPr="00AB29F8">
              <w:rPr>
                <w:b/>
                <w:bCs/>
                <w:iCs/>
                <w:szCs w:val="24"/>
                <w:lang w:val="zh-CN" w:eastAsia="zh-CN"/>
              </w:rPr>
              <w:t>(Anexa 4.1.1.4</w:t>
            </w:r>
            <w:r w:rsidR="005A0C9C" w:rsidRPr="00AB29F8">
              <w:rPr>
                <w:b/>
                <w:bCs/>
                <w:iCs/>
                <w:szCs w:val="24"/>
                <w:lang w:val="zh-CN" w:eastAsia="zh-CN"/>
              </w:rPr>
              <w:t>)</w:t>
            </w:r>
            <w:r w:rsidR="00DC11EC" w:rsidRPr="00AB29F8">
              <w:rPr>
                <w:b/>
                <w:bCs/>
                <w:iCs/>
                <w:szCs w:val="24"/>
                <w:lang w:val="ro-MD" w:eastAsia="zh-CN"/>
              </w:rPr>
              <w:t>.</w:t>
            </w:r>
          </w:p>
        </w:tc>
      </w:tr>
      <w:tr w:rsidR="00AB29F8" w:rsidRPr="00AB29F8" w14:paraId="633AC03C" w14:textId="77777777" w:rsidTr="003045B4">
        <w:tc>
          <w:tcPr>
            <w:tcW w:w="1305" w:type="dxa"/>
          </w:tcPr>
          <w:p w14:paraId="15F4BB62"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7591536F" w14:textId="00C8DF1E" w:rsidR="00D21BDA" w:rsidRPr="00AB29F8" w:rsidRDefault="005A0C9C" w:rsidP="00DC11EC">
            <w:pPr>
              <w:pStyle w:val="2"/>
              <w:tabs>
                <w:tab w:val="left" w:pos="176"/>
              </w:tabs>
              <w:spacing w:line="276" w:lineRule="auto"/>
              <w:jc w:val="left"/>
              <w:rPr>
                <w:b w:val="0"/>
                <w:i/>
                <w:szCs w:val="24"/>
                <w:lang w:val="zh-CN"/>
              </w:rPr>
            </w:pPr>
            <w:r w:rsidRPr="00AB29F8">
              <w:rPr>
                <w:b w:val="0"/>
                <w:i/>
                <w:szCs w:val="24"/>
                <w:lang w:val="zh-CN" w:eastAsia="zh-CN"/>
              </w:rPr>
              <w:t>În planul strategic și anual al instituției sunt proiectate mecanisme de orientare spre creșterea calității educației și de monitorizare a eficienței educaționale.</w:t>
            </w:r>
            <w:r w:rsidR="00DC11EC" w:rsidRPr="00AB29F8">
              <w:rPr>
                <w:b w:val="0"/>
                <w:i/>
                <w:szCs w:val="24"/>
                <w:lang w:val="ro-MD" w:eastAsia="zh-CN"/>
              </w:rPr>
              <w:t xml:space="preserve"> </w:t>
            </w:r>
            <w:r w:rsidRPr="00AB29F8">
              <w:rPr>
                <w:b w:val="0"/>
                <w:i/>
                <w:szCs w:val="24"/>
                <w:lang w:val="zh-CN"/>
              </w:rPr>
              <w:t>Instituția proiectează sistematic mecanisme de îmbunătățire continuă a resurselor umane și materiale.</w:t>
            </w:r>
          </w:p>
        </w:tc>
      </w:tr>
      <w:tr w:rsidR="00AB29F8" w:rsidRPr="00AB29F8" w14:paraId="1CA219F5" w14:textId="77777777" w:rsidTr="003045B4">
        <w:tc>
          <w:tcPr>
            <w:tcW w:w="1305" w:type="dxa"/>
          </w:tcPr>
          <w:p w14:paraId="5FEDA1D3"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3A66084D" w14:textId="77777777" w:rsidR="00D21BDA" w:rsidRPr="00AB29F8" w:rsidRDefault="005A0C9C" w:rsidP="003045B4">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775933FB" w14:textId="77777777" w:rsidR="00D21BDA" w:rsidRPr="00AB29F8" w:rsidRDefault="005A0C9C" w:rsidP="003045B4">
            <w:pPr>
              <w:spacing w:line="276" w:lineRule="auto"/>
              <w:jc w:val="center"/>
              <w:rPr>
                <w:szCs w:val="24"/>
                <w:lang w:val="zh-CN"/>
              </w:rPr>
            </w:pPr>
            <w:r w:rsidRPr="00AB29F8">
              <w:rPr>
                <w:szCs w:val="24"/>
                <w:lang w:val="zh-CN"/>
              </w:rPr>
              <w:t>Autoevaluare conform criteriilor: - 0,75</w:t>
            </w:r>
          </w:p>
        </w:tc>
        <w:tc>
          <w:tcPr>
            <w:tcW w:w="2693" w:type="dxa"/>
            <w:vAlign w:val="center"/>
          </w:tcPr>
          <w:p w14:paraId="342C255C" w14:textId="77777777" w:rsidR="00D21BDA" w:rsidRPr="00AB29F8" w:rsidRDefault="005A0C9C" w:rsidP="003045B4">
            <w:pPr>
              <w:spacing w:line="276" w:lineRule="auto"/>
              <w:jc w:val="center"/>
              <w:rPr>
                <w:szCs w:val="24"/>
                <w:lang w:val="zh-CN"/>
              </w:rPr>
            </w:pPr>
            <w:r w:rsidRPr="00AB29F8">
              <w:rPr>
                <w:szCs w:val="24"/>
                <w:lang w:val="zh-CN"/>
              </w:rPr>
              <w:t>Punctaj acordat: - 1,50</w:t>
            </w:r>
          </w:p>
        </w:tc>
      </w:tr>
    </w:tbl>
    <w:p w14:paraId="11CA9630" w14:textId="77777777" w:rsidR="00D21BDA" w:rsidRPr="00AB29F8" w:rsidRDefault="00D21BDA" w:rsidP="005A0C9C">
      <w:pPr>
        <w:spacing w:line="276" w:lineRule="auto"/>
        <w:jc w:val="left"/>
        <w:rPr>
          <w:szCs w:val="24"/>
          <w:lang w:val="zh-CN"/>
        </w:rPr>
      </w:pPr>
    </w:p>
    <w:p w14:paraId="23F05C2C" w14:textId="77777777" w:rsidR="00D21BDA" w:rsidRPr="00AB29F8" w:rsidRDefault="005A0C9C" w:rsidP="005A0C9C">
      <w:pPr>
        <w:spacing w:line="276" w:lineRule="auto"/>
        <w:jc w:val="left"/>
        <w:rPr>
          <w:szCs w:val="24"/>
          <w:lang w:val="zh-CN"/>
        </w:rPr>
      </w:pPr>
      <w:r w:rsidRPr="00AB29F8">
        <w:rPr>
          <w:b/>
          <w:bCs/>
          <w:szCs w:val="24"/>
          <w:lang w:val="zh-CN"/>
        </w:rPr>
        <w:t>Indicator 4.1.2.</w:t>
      </w:r>
      <w:r w:rsidRPr="00AB29F8">
        <w:rPr>
          <w:szCs w:val="24"/>
          <w:lang w:val="zh-CN"/>
        </w:rPr>
        <w:t xml:space="preserve"> Realizarea efectivă a programelor și activităților preconizate în planurile strategice și operaționale ale instituției, inclusiv ale structurilor asociative ale părinților și elevilor</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119"/>
        <w:gridCol w:w="3685"/>
        <w:gridCol w:w="2410"/>
      </w:tblGrid>
      <w:tr w:rsidR="00AB29F8" w:rsidRPr="00AB29F8" w14:paraId="6381AE25" w14:textId="77777777" w:rsidTr="003045B4">
        <w:tc>
          <w:tcPr>
            <w:tcW w:w="1305" w:type="dxa"/>
          </w:tcPr>
          <w:p w14:paraId="206DBE7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2D2FC7EC" w14:textId="08401E6C" w:rsidR="00D21BDA" w:rsidRPr="00AB29F8" w:rsidRDefault="004D73C5" w:rsidP="003045B4">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Implementarea</w:t>
            </w:r>
            <w:r w:rsidR="001B54FB" w:rsidRPr="00AB29F8">
              <w:rPr>
                <w:iCs/>
                <w:szCs w:val="24"/>
                <w:lang w:val="ro-MD" w:eastAsia="zh-CN"/>
              </w:rPr>
              <w:t xml:space="preserve"> proiectelor</w:t>
            </w:r>
            <w:r w:rsidRPr="00AB29F8">
              <w:rPr>
                <w:iCs/>
                <w:szCs w:val="24"/>
                <w:lang w:val="zh-CN" w:eastAsia="zh-CN"/>
              </w:rPr>
              <w:t xml:space="preserve"> </w:t>
            </w:r>
            <w:r w:rsidRPr="00AB29F8">
              <w:rPr>
                <w:iCs/>
                <w:szCs w:val="24"/>
                <w:lang w:val="ro-MD" w:eastAsia="zh-CN"/>
              </w:rPr>
              <w:t>PRIM</w:t>
            </w:r>
            <w:r w:rsidRPr="00AB29F8">
              <w:rPr>
                <w:iCs/>
                <w:szCs w:val="24"/>
                <w:lang w:val="zh-CN" w:eastAsia="zh-CN"/>
              </w:rPr>
              <w:t xml:space="preserve">-1 și </w:t>
            </w:r>
            <w:r w:rsidRPr="00AB29F8">
              <w:rPr>
                <w:iCs/>
                <w:szCs w:val="24"/>
                <w:lang w:val="ro-MD" w:eastAsia="zh-CN"/>
              </w:rPr>
              <w:t>PRIM</w:t>
            </w:r>
            <w:r w:rsidR="005A0C9C" w:rsidRPr="00AB29F8">
              <w:rPr>
                <w:iCs/>
                <w:szCs w:val="24"/>
                <w:lang w:val="zh-CN" w:eastAsia="zh-CN"/>
              </w:rPr>
              <w:t>-2 vs. renova</w:t>
            </w:r>
            <w:r w:rsidR="002B4BA6" w:rsidRPr="00AB29F8">
              <w:rPr>
                <w:iCs/>
                <w:szCs w:val="24"/>
                <w:lang w:val="zh-CN" w:eastAsia="zh-CN"/>
              </w:rPr>
              <w:t>rea instituției și dotarea ei c</w:t>
            </w:r>
            <w:r w:rsidR="005A0C9C" w:rsidRPr="00AB29F8">
              <w:rPr>
                <w:iCs/>
                <w:szCs w:val="24"/>
                <w:lang w:val="zh-CN" w:eastAsia="zh-CN"/>
              </w:rPr>
              <w:t xml:space="preserve">onform „Standardelor de dotare minimă a cabinetelor la disciplinele școlare în instituțiile </w:t>
            </w:r>
            <w:r w:rsidR="003045B4" w:rsidRPr="00AB29F8">
              <w:rPr>
                <w:iCs/>
                <w:szCs w:val="24"/>
                <w:lang w:val="zh-CN" w:eastAsia="zh-CN"/>
              </w:rPr>
              <w:t xml:space="preserve">de învățământ secundar general” </w:t>
            </w:r>
            <w:r w:rsidR="003045B4" w:rsidRPr="00AB29F8">
              <w:rPr>
                <w:b/>
                <w:bCs/>
                <w:iCs/>
                <w:szCs w:val="24"/>
                <w:lang w:val="zh-CN" w:eastAsia="zh-CN"/>
              </w:rPr>
              <w:t>(</w:t>
            </w:r>
            <w:r w:rsidR="005A0C9C" w:rsidRPr="00AB29F8">
              <w:rPr>
                <w:b/>
                <w:bCs/>
                <w:iCs/>
                <w:szCs w:val="24"/>
                <w:lang w:val="zh-CN" w:eastAsia="zh-CN"/>
              </w:rPr>
              <w:t>Anexa 4.1.2.1);</w:t>
            </w:r>
          </w:p>
          <w:p w14:paraId="1D157E88" w14:textId="10A4F027" w:rsidR="00D21BDA" w:rsidRPr="00AB29F8" w:rsidRDefault="004D73C5" w:rsidP="003045B4">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w:t>
            </w:r>
            <w:r w:rsidRPr="00AB29F8">
              <w:rPr>
                <w:iCs/>
                <w:szCs w:val="24"/>
                <w:lang w:val="ro-MD"/>
              </w:rPr>
              <w:t xml:space="preserve">AI - ul </w:t>
            </w:r>
            <w:r w:rsidR="003045B4" w:rsidRPr="00AB29F8">
              <w:rPr>
                <w:iCs/>
                <w:szCs w:val="24"/>
                <w:lang w:val="zh-CN"/>
              </w:rPr>
              <w:t>pentru anul de studii 2021-2022</w:t>
            </w:r>
            <w:r w:rsidRPr="00AB29F8">
              <w:rPr>
                <w:iCs/>
                <w:szCs w:val="24"/>
                <w:lang w:val="ro-MD"/>
              </w:rPr>
              <w:t xml:space="preserve">, </w:t>
            </w:r>
            <w:r w:rsidRPr="00AB29F8">
              <w:rPr>
                <w:iCs/>
                <w:szCs w:val="24"/>
                <w:lang w:val="zh-CN"/>
              </w:rPr>
              <w:t>aprobat la ședința C</w:t>
            </w:r>
            <w:r w:rsidRPr="00AB29F8">
              <w:rPr>
                <w:rFonts w:hint="eastAsia"/>
                <w:iCs/>
                <w:szCs w:val="24"/>
                <w:lang w:val="ro-MD" w:eastAsia="zh-CN"/>
              </w:rPr>
              <w:t>A</w:t>
            </w:r>
            <w:r w:rsidRPr="00AB29F8">
              <w:rPr>
                <w:iCs/>
                <w:szCs w:val="24"/>
                <w:lang w:val="ro-MD"/>
              </w:rPr>
              <w:t xml:space="preserve"> </w:t>
            </w:r>
            <w:r w:rsidRPr="00AB29F8">
              <w:rPr>
                <w:iCs/>
                <w:szCs w:val="24"/>
                <w:lang w:val="zh-CN"/>
              </w:rPr>
              <w:t xml:space="preserve">nr.02 din </w:t>
            </w:r>
            <w:r w:rsidRPr="00AB29F8">
              <w:rPr>
                <w:iCs/>
                <w:szCs w:val="24"/>
                <w:lang w:val="ro-MD"/>
              </w:rPr>
              <w:t>15</w:t>
            </w:r>
            <w:r w:rsidRPr="00AB29F8">
              <w:rPr>
                <w:iCs/>
                <w:szCs w:val="24"/>
                <w:lang w:val="zh-CN"/>
              </w:rPr>
              <w:t>.09.2021</w:t>
            </w:r>
            <w:r w:rsidRPr="00AB29F8">
              <w:rPr>
                <w:b/>
                <w:bCs/>
                <w:iCs/>
                <w:szCs w:val="24"/>
                <w:lang w:val="zh-CN"/>
              </w:rPr>
              <w:t xml:space="preserve"> </w:t>
            </w:r>
            <w:r w:rsidR="003045B4" w:rsidRPr="00AB29F8">
              <w:rPr>
                <w:b/>
                <w:bCs/>
                <w:iCs/>
                <w:szCs w:val="24"/>
                <w:lang w:val="zh-CN"/>
              </w:rPr>
              <w:t>(</w:t>
            </w:r>
            <w:r w:rsidR="005A0C9C" w:rsidRPr="00AB29F8">
              <w:rPr>
                <w:b/>
                <w:bCs/>
                <w:iCs/>
                <w:szCs w:val="24"/>
                <w:lang w:val="zh-CN"/>
              </w:rPr>
              <w:t>Anexa 4.1.2.2);</w:t>
            </w:r>
          </w:p>
          <w:p w14:paraId="5CA3DA0E" w14:textId="563A0F52" w:rsidR="00D21BDA" w:rsidRPr="00AB29F8" w:rsidRDefault="005A0C9C" w:rsidP="003045B4">
            <w:pPr>
              <w:pStyle w:val="afc"/>
              <w:numPr>
                <w:ilvl w:val="0"/>
                <w:numId w:val="1"/>
              </w:numPr>
              <w:tabs>
                <w:tab w:val="clear" w:pos="709"/>
                <w:tab w:val="left" w:pos="176"/>
              </w:tabs>
              <w:spacing w:line="276" w:lineRule="auto"/>
              <w:ind w:left="0" w:firstLine="0"/>
              <w:jc w:val="left"/>
              <w:rPr>
                <w:b/>
                <w:iCs/>
                <w:szCs w:val="24"/>
                <w:lang w:val="zh-CN" w:eastAsia="zh-CN"/>
              </w:rPr>
            </w:pPr>
            <w:r w:rsidRPr="00AB29F8">
              <w:rPr>
                <w:iCs/>
                <w:szCs w:val="24"/>
                <w:lang w:val="zh-CN" w:eastAsia="zh-CN"/>
              </w:rPr>
              <w:t>Activități</w:t>
            </w:r>
            <w:r w:rsidR="001B54FB" w:rsidRPr="00AB29F8">
              <w:rPr>
                <w:iCs/>
                <w:szCs w:val="24"/>
                <w:lang w:val="ro-MD" w:eastAsia="zh-CN"/>
              </w:rPr>
              <w:t>le</w:t>
            </w:r>
            <w:r w:rsidRPr="00AB29F8">
              <w:rPr>
                <w:iCs/>
                <w:szCs w:val="24"/>
                <w:lang w:val="zh-CN" w:eastAsia="zh-CN"/>
              </w:rPr>
              <w:t xml:space="preserve"> organizate și desfășurate în cadrul proiectului Tekwil (Procesul -verbal nr. 8 din 17.05.2021 al CP)</w:t>
            </w:r>
            <w:r w:rsidR="00C21326" w:rsidRPr="00AB29F8">
              <w:rPr>
                <w:b/>
                <w:iCs/>
                <w:szCs w:val="24"/>
                <w:lang w:eastAsia="zh-CN"/>
              </w:rPr>
              <w:t xml:space="preserve"> </w:t>
            </w:r>
            <w:r w:rsidR="003045B4" w:rsidRPr="00AB29F8">
              <w:rPr>
                <w:b/>
                <w:bCs/>
                <w:iCs/>
                <w:szCs w:val="24"/>
                <w:lang w:val="zh-CN" w:eastAsia="zh-CN"/>
              </w:rPr>
              <w:t>(</w:t>
            </w:r>
            <w:r w:rsidRPr="00AB29F8">
              <w:rPr>
                <w:b/>
                <w:bCs/>
                <w:iCs/>
                <w:szCs w:val="24"/>
                <w:lang w:val="zh-CN" w:eastAsia="zh-CN"/>
              </w:rPr>
              <w:t>Anexa 4.1.2.3)</w:t>
            </w:r>
            <w:r w:rsidR="00DC11EC" w:rsidRPr="00AB29F8">
              <w:rPr>
                <w:b/>
                <w:bCs/>
                <w:iCs/>
                <w:szCs w:val="24"/>
                <w:lang w:eastAsia="zh-CN"/>
              </w:rPr>
              <w:t>;</w:t>
            </w:r>
          </w:p>
          <w:p w14:paraId="59F39129" w14:textId="2F343409" w:rsidR="004004AF" w:rsidRPr="00AB29F8" w:rsidRDefault="004004AF" w:rsidP="004004AF">
            <w:pPr>
              <w:pStyle w:val="afc"/>
              <w:numPr>
                <w:ilvl w:val="0"/>
                <w:numId w:val="1"/>
              </w:numPr>
              <w:tabs>
                <w:tab w:val="clear" w:pos="709"/>
                <w:tab w:val="left" w:pos="176"/>
              </w:tabs>
              <w:spacing w:line="276" w:lineRule="auto"/>
              <w:ind w:left="0" w:firstLine="0"/>
              <w:jc w:val="left"/>
              <w:rPr>
                <w:b/>
                <w:iCs/>
                <w:szCs w:val="24"/>
                <w:lang w:val="zh-CN" w:eastAsia="zh-CN"/>
              </w:rPr>
            </w:pPr>
            <w:r w:rsidRPr="00AB29F8">
              <w:rPr>
                <w:bCs/>
                <w:iCs/>
                <w:szCs w:val="24"/>
                <w:lang w:val="ro-MD"/>
              </w:rPr>
              <w:t>Rapoartele anuale de activitate al cadrelor de conducere (CA, CP, proces-verbal nr. 2 din 20.09.2021</w:t>
            </w:r>
            <w:r w:rsidRPr="00AB29F8">
              <w:rPr>
                <w:bCs/>
                <w:iCs/>
                <w:szCs w:val="24"/>
                <w:u w:val="single"/>
                <w:lang w:val="ro-MD"/>
              </w:rPr>
              <w:t xml:space="preserve"> </w:t>
            </w:r>
            <w:r w:rsidRPr="00AB29F8">
              <w:rPr>
                <w:b/>
                <w:bCs/>
                <w:iCs/>
                <w:szCs w:val="24"/>
                <w:lang w:val="zh-CN" w:eastAsia="zh-CN"/>
              </w:rPr>
              <w:t>(Anexa 4.1.2.</w:t>
            </w:r>
            <w:r w:rsidRPr="00AB29F8">
              <w:rPr>
                <w:b/>
                <w:bCs/>
                <w:iCs/>
                <w:szCs w:val="24"/>
                <w:lang w:val="ro-MD" w:eastAsia="zh-CN"/>
              </w:rPr>
              <w:t>4</w:t>
            </w:r>
            <w:r w:rsidRPr="00AB29F8">
              <w:rPr>
                <w:b/>
                <w:bCs/>
                <w:iCs/>
                <w:szCs w:val="24"/>
                <w:lang w:val="zh-CN" w:eastAsia="zh-CN"/>
              </w:rPr>
              <w:t>)</w:t>
            </w:r>
            <w:r w:rsidRPr="00AB29F8">
              <w:rPr>
                <w:b/>
                <w:bCs/>
                <w:iCs/>
                <w:szCs w:val="24"/>
                <w:lang w:eastAsia="zh-CN"/>
              </w:rPr>
              <w:t>;</w:t>
            </w:r>
          </w:p>
          <w:p w14:paraId="045F9FCA" w14:textId="3D302910" w:rsidR="00D21BDA" w:rsidRPr="00AB29F8" w:rsidRDefault="005A0C9C" w:rsidP="004004AF">
            <w:pPr>
              <w:pStyle w:val="afc"/>
              <w:numPr>
                <w:ilvl w:val="0"/>
                <w:numId w:val="1"/>
              </w:numPr>
              <w:tabs>
                <w:tab w:val="clear" w:pos="709"/>
                <w:tab w:val="left" w:pos="176"/>
              </w:tabs>
              <w:spacing w:line="276" w:lineRule="auto"/>
              <w:ind w:left="0" w:firstLine="0"/>
              <w:jc w:val="left"/>
              <w:rPr>
                <w:bCs/>
                <w:iCs/>
                <w:szCs w:val="24"/>
                <w:lang w:val="zh-CN"/>
              </w:rPr>
            </w:pPr>
            <w:r w:rsidRPr="00AB29F8">
              <w:rPr>
                <w:bCs/>
                <w:iCs/>
                <w:szCs w:val="24"/>
                <w:lang w:val="zh-CN"/>
              </w:rPr>
              <w:t>Rapoartele Comisiilor Metodice din instituție</w:t>
            </w:r>
            <w:r w:rsidR="003045B4" w:rsidRPr="00AB29F8">
              <w:rPr>
                <w:iCs/>
                <w:szCs w:val="24"/>
                <w:lang w:val="zh-CN"/>
              </w:rPr>
              <w:t xml:space="preserve"> </w:t>
            </w:r>
            <w:r w:rsidR="003045B4" w:rsidRPr="00AB29F8">
              <w:rPr>
                <w:b/>
                <w:bCs/>
                <w:iCs/>
                <w:szCs w:val="24"/>
                <w:lang w:val="zh-CN"/>
              </w:rPr>
              <w:t>(</w:t>
            </w:r>
            <w:r w:rsidRPr="00AB29F8">
              <w:rPr>
                <w:b/>
                <w:bCs/>
                <w:iCs/>
                <w:szCs w:val="24"/>
                <w:lang w:val="zh-CN"/>
              </w:rPr>
              <w:t>Anexa 4.1.2.</w:t>
            </w:r>
            <w:r w:rsidR="004004AF" w:rsidRPr="00AB29F8">
              <w:rPr>
                <w:b/>
                <w:bCs/>
                <w:iCs/>
                <w:szCs w:val="24"/>
                <w:lang w:val="ro-MD"/>
              </w:rPr>
              <w:t>5</w:t>
            </w:r>
            <w:r w:rsidRPr="00AB29F8">
              <w:rPr>
                <w:b/>
                <w:bCs/>
                <w:iCs/>
                <w:szCs w:val="24"/>
                <w:lang w:val="zh-CN"/>
              </w:rPr>
              <w:t>.)</w:t>
            </w:r>
            <w:r w:rsidR="00C21326" w:rsidRPr="00AB29F8">
              <w:rPr>
                <w:b/>
                <w:bCs/>
                <w:iCs/>
                <w:szCs w:val="24"/>
              </w:rPr>
              <w:t>.</w:t>
            </w:r>
          </w:p>
        </w:tc>
      </w:tr>
      <w:tr w:rsidR="00AB29F8" w:rsidRPr="00AB29F8" w14:paraId="6D4071CA" w14:textId="77777777" w:rsidTr="003045B4">
        <w:tc>
          <w:tcPr>
            <w:tcW w:w="1305" w:type="dxa"/>
          </w:tcPr>
          <w:p w14:paraId="0102B044"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F30C69E" w14:textId="77777777" w:rsidR="00D21BDA" w:rsidRPr="00AB29F8" w:rsidRDefault="005A0C9C" w:rsidP="00DC11EC">
            <w:pPr>
              <w:pStyle w:val="afc"/>
              <w:tabs>
                <w:tab w:val="clear" w:pos="709"/>
                <w:tab w:val="left" w:pos="176"/>
              </w:tabs>
              <w:spacing w:line="276" w:lineRule="auto"/>
              <w:jc w:val="left"/>
              <w:rPr>
                <w:rFonts w:eastAsia="Times New Roman"/>
                <w:i/>
                <w:iCs/>
                <w:szCs w:val="24"/>
                <w:lang w:val="zh-CN" w:eastAsia="zh-CN"/>
              </w:rPr>
            </w:pPr>
            <w:r w:rsidRPr="00AB29F8">
              <w:rPr>
                <w:rFonts w:eastAsia="Times New Roman"/>
                <w:i/>
                <w:iCs/>
                <w:szCs w:val="24"/>
                <w:lang w:val="zh-CN" w:eastAsia="zh-CN"/>
              </w:rPr>
              <w:t xml:space="preserve">Instituția </w:t>
            </w:r>
            <w:r w:rsidRPr="00AB29F8">
              <w:rPr>
                <w:i/>
                <w:szCs w:val="24"/>
                <w:lang w:val="zh-CN" w:eastAsia="zh-CN"/>
              </w:rPr>
              <w:t>realizarea eficient și integral programe și activități prevăzute în planurile strategice și operaționale ale instituției și în cele ale părinților și elevilor.</w:t>
            </w:r>
          </w:p>
        </w:tc>
      </w:tr>
      <w:tr w:rsidR="00AB29F8" w:rsidRPr="00AB29F8" w14:paraId="7BA44C70" w14:textId="77777777" w:rsidTr="003045B4">
        <w:tc>
          <w:tcPr>
            <w:tcW w:w="1305" w:type="dxa"/>
          </w:tcPr>
          <w:p w14:paraId="5C5A483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119" w:type="dxa"/>
            <w:vAlign w:val="center"/>
          </w:tcPr>
          <w:p w14:paraId="0E926817" w14:textId="77777777" w:rsidR="00D21BDA" w:rsidRPr="00AB29F8" w:rsidRDefault="005A0C9C" w:rsidP="003045B4">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685" w:type="dxa"/>
            <w:vAlign w:val="center"/>
          </w:tcPr>
          <w:p w14:paraId="21AFED9C" w14:textId="77777777" w:rsidR="00D21BDA" w:rsidRPr="00AB29F8" w:rsidRDefault="005A0C9C" w:rsidP="003045B4">
            <w:pPr>
              <w:spacing w:line="276" w:lineRule="auto"/>
              <w:jc w:val="center"/>
              <w:rPr>
                <w:szCs w:val="24"/>
                <w:lang w:val="zh-CN"/>
              </w:rPr>
            </w:pPr>
            <w:r w:rsidRPr="00AB29F8">
              <w:rPr>
                <w:szCs w:val="24"/>
                <w:lang w:val="zh-CN"/>
              </w:rPr>
              <w:t>Autoevaluare conform criteriilor: -1</w:t>
            </w:r>
          </w:p>
        </w:tc>
        <w:tc>
          <w:tcPr>
            <w:tcW w:w="2410" w:type="dxa"/>
            <w:vAlign w:val="center"/>
          </w:tcPr>
          <w:p w14:paraId="753B3670" w14:textId="77777777" w:rsidR="00D21BDA" w:rsidRPr="00AB29F8" w:rsidRDefault="005A0C9C" w:rsidP="003045B4">
            <w:pPr>
              <w:spacing w:line="276" w:lineRule="auto"/>
              <w:jc w:val="center"/>
              <w:rPr>
                <w:szCs w:val="24"/>
                <w:lang w:val="zh-CN"/>
              </w:rPr>
            </w:pPr>
            <w:r w:rsidRPr="00AB29F8">
              <w:rPr>
                <w:szCs w:val="24"/>
                <w:lang w:val="zh-CN"/>
              </w:rPr>
              <w:t>Punctaj acordat: - 2</w:t>
            </w:r>
          </w:p>
        </w:tc>
      </w:tr>
    </w:tbl>
    <w:p w14:paraId="6915584D" w14:textId="77777777" w:rsidR="00D21BDA" w:rsidRPr="00AB29F8" w:rsidRDefault="00D21BDA" w:rsidP="005A0C9C">
      <w:pPr>
        <w:spacing w:line="276" w:lineRule="auto"/>
        <w:jc w:val="left"/>
        <w:rPr>
          <w:szCs w:val="24"/>
          <w:lang w:val="zh-CN"/>
        </w:rPr>
      </w:pPr>
    </w:p>
    <w:p w14:paraId="72E9664D" w14:textId="01796C8C" w:rsidR="00D21BDA" w:rsidRPr="00AB29F8" w:rsidRDefault="005A0C9C" w:rsidP="005A0C9C">
      <w:pPr>
        <w:spacing w:line="276" w:lineRule="auto"/>
        <w:jc w:val="left"/>
        <w:rPr>
          <w:szCs w:val="24"/>
          <w:lang w:val="zh-CN"/>
        </w:rPr>
      </w:pPr>
      <w:r w:rsidRPr="00AB29F8">
        <w:rPr>
          <w:b/>
          <w:bCs/>
          <w:szCs w:val="24"/>
          <w:lang w:val="zh-CN"/>
        </w:rPr>
        <w:t>Indicator 4.1.3.</w:t>
      </w:r>
      <w:r w:rsidRPr="00AB29F8">
        <w:rPr>
          <w:szCs w:val="24"/>
          <w:lang w:val="zh-CN"/>
        </w:rPr>
        <w:t xml:space="preserve"> Asigurarea, în activitatea consiliilor și comisiilor din </w:t>
      </w:r>
      <w:r w:rsidRPr="00AB29F8">
        <w:rPr>
          <w:i/>
          <w:iCs/>
          <w:szCs w:val="24"/>
          <w:lang w:val="zh-CN"/>
        </w:rPr>
        <w:t>Instituție</w:t>
      </w:r>
      <w:r w:rsidRPr="00AB29F8">
        <w:rPr>
          <w:szCs w:val="24"/>
          <w:lang w:val="zh-CN"/>
        </w:rPr>
        <w:t xml:space="preserve">, a modului transparent, democratic și echitabil al deciziilor cu privire la politicile instituționale, cu aplicarea </w:t>
      </w:r>
      <w:r w:rsidRPr="00AB29F8">
        <w:rPr>
          <w:szCs w:val="24"/>
          <w:lang w:val="zh-CN"/>
        </w:rPr>
        <w:lastRenderedPageBreak/>
        <w:t>mecanismelor de monitorizare a eficienței educaționale, și promovarea unui model eficient de comunicare internă și externă cu privire la calitatea serviciilor prestate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977"/>
        <w:gridCol w:w="3827"/>
        <w:gridCol w:w="2410"/>
      </w:tblGrid>
      <w:tr w:rsidR="00AB29F8" w:rsidRPr="00AB29F8" w14:paraId="44F27126" w14:textId="77777777" w:rsidTr="003045B4">
        <w:tc>
          <w:tcPr>
            <w:tcW w:w="1305" w:type="dxa"/>
          </w:tcPr>
          <w:p w14:paraId="36881C08"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334E6ED3" w14:textId="3239DD5E" w:rsidR="00D21BDA" w:rsidRPr="00AB29F8" w:rsidRDefault="005A0C9C" w:rsidP="003045B4">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Prezentarea și familiarizarea în cadrul ședi</w:t>
            </w:r>
            <w:r w:rsidR="00F64572" w:rsidRPr="00AB29F8">
              <w:rPr>
                <w:szCs w:val="24"/>
                <w:lang w:val="zh-CN" w:eastAsia="zh-CN"/>
              </w:rPr>
              <w:t>nțelor CM, C</w:t>
            </w:r>
            <w:r w:rsidR="00F64572" w:rsidRPr="00AB29F8">
              <w:rPr>
                <w:szCs w:val="24"/>
                <w:lang w:val="ro-MD" w:eastAsia="zh-CN"/>
              </w:rPr>
              <w:t>P</w:t>
            </w:r>
            <w:r w:rsidRPr="00AB29F8">
              <w:rPr>
                <w:szCs w:val="24"/>
                <w:lang w:val="zh-CN" w:eastAsia="zh-CN"/>
              </w:rPr>
              <w:t xml:space="preserve"> și a CA a actelor normative, politicilor educaționale contra semnătură; rezultatele inspecției financiare etc.</w:t>
            </w:r>
            <w:r w:rsidRPr="00AB29F8">
              <w:rPr>
                <w:b/>
                <w:iCs/>
                <w:szCs w:val="24"/>
                <w:lang w:val="zh-CN" w:eastAsia="zh-CN"/>
              </w:rPr>
              <w:t xml:space="preserve">(Anexa </w:t>
            </w:r>
            <w:r w:rsidR="003045B4" w:rsidRPr="00AB29F8">
              <w:rPr>
                <w:b/>
                <w:bCs/>
                <w:szCs w:val="24"/>
                <w:lang w:val="zh-CN" w:eastAsia="zh-CN"/>
              </w:rPr>
              <w:t>4.1.3.1</w:t>
            </w:r>
            <w:r w:rsidRPr="00AB29F8">
              <w:rPr>
                <w:b/>
                <w:bCs/>
                <w:szCs w:val="24"/>
                <w:lang w:val="zh-CN" w:eastAsia="zh-CN"/>
              </w:rPr>
              <w:t>)</w:t>
            </w:r>
            <w:r w:rsidR="00DC11EC" w:rsidRPr="00AB29F8">
              <w:rPr>
                <w:b/>
                <w:iCs/>
                <w:szCs w:val="24"/>
                <w:lang w:eastAsia="zh-CN"/>
              </w:rPr>
              <w:t>;</w:t>
            </w:r>
          </w:p>
          <w:p w14:paraId="62FE55C3" w14:textId="45790FE5" w:rsidR="00D21BDA" w:rsidRPr="00AB29F8" w:rsidRDefault="00DD5E05" w:rsidP="003045B4">
            <w:pPr>
              <w:pStyle w:val="afc"/>
              <w:numPr>
                <w:ilvl w:val="0"/>
                <w:numId w:val="1"/>
              </w:numPr>
              <w:tabs>
                <w:tab w:val="left" w:pos="176"/>
              </w:tabs>
              <w:spacing w:line="276" w:lineRule="auto"/>
              <w:ind w:left="0" w:firstLine="0"/>
              <w:jc w:val="left"/>
              <w:rPr>
                <w:iCs/>
                <w:szCs w:val="24"/>
                <w:lang w:val="zh-CN" w:eastAsia="zh-CN"/>
              </w:rPr>
            </w:pPr>
            <w:r w:rsidRPr="00AB29F8">
              <w:rPr>
                <w:szCs w:val="24"/>
                <w:lang w:val="zh-CN" w:eastAsia="zh-CN"/>
              </w:rPr>
              <w:t>Proces</w:t>
            </w:r>
            <w:r w:rsidR="001B54FB" w:rsidRPr="00AB29F8">
              <w:rPr>
                <w:szCs w:val="24"/>
                <w:lang w:val="ro-MD" w:eastAsia="zh-CN"/>
              </w:rPr>
              <w:t>ul</w:t>
            </w:r>
            <w:r w:rsidRPr="00AB29F8">
              <w:rPr>
                <w:szCs w:val="24"/>
                <w:lang w:val="zh-CN" w:eastAsia="zh-CN"/>
              </w:rPr>
              <w:t xml:space="preserve">-verbal </w:t>
            </w:r>
            <w:r w:rsidRPr="00AB29F8">
              <w:rPr>
                <w:szCs w:val="24"/>
                <w:lang w:val="ro-MD" w:eastAsia="zh-CN"/>
              </w:rPr>
              <w:t xml:space="preserve">al CA </w:t>
            </w:r>
            <w:r w:rsidRPr="00AB29F8">
              <w:rPr>
                <w:szCs w:val="24"/>
                <w:lang w:val="zh-CN" w:eastAsia="zh-CN"/>
              </w:rPr>
              <w:t>nr.8 din 11.03.2021</w:t>
            </w:r>
            <w:r w:rsidRPr="00AB29F8">
              <w:rPr>
                <w:b/>
                <w:szCs w:val="24"/>
                <w:lang w:val="ro-MD" w:eastAsia="zh-CN"/>
              </w:rPr>
              <w:t xml:space="preserve"> </w:t>
            </w:r>
            <w:r w:rsidRPr="00AB29F8">
              <w:rPr>
                <w:szCs w:val="24"/>
                <w:lang w:val="zh-CN" w:eastAsia="zh-CN"/>
              </w:rPr>
              <w:t>referitor</w:t>
            </w:r>
            <w:r w:rsidR="005A0C9C" w:rsidRPr="00AB29F8">
              <w:rPr>
                <w:szCs w:val="24"/>
                <w:lang w:val="zh-CN" w:eastAsia="zh-CN"/>
              </w:rPr>
              <w:t xml:space="preserve"> la: prognoza efectivului de elevi, numărul de clase pe ani de stud</w:t>
            </w:r>
            <w:r w:rsidRPr="00AB29F8">
              <w:rPr>
                <w:szCs w:val="24"/>
                <w:lang w:val="zh-CN" w:eastAsia="zh-CN"/>
              </w:rPr>
              <w:t>ii și numărul de elevi în clasă,</w:t>
            </w:r>
            <w:r w:rsidR="005A0C9C" w:rsidRPr="00AB29F8">
              <w:rPr>
                <w:szCs w:val="24"/>
                <w:lang w:val="zh-CN" w:eastAsia="zh-CN"/>
              </w:rPr>
              <w:t xml:space="preserve"> avizarea sche</w:t>
            </w:r>
            <w:r w:rsidRPr="00AB29F8">
              <w:rPr>
                <w:szCs w:val="24"/>
                <w:lang w:val="zh-CN" w:eastAsia="zh-CN"/>
              </w:rPr>
              <w:t xml:space="preserve">mei de încadrare a personalului; </w:t>
            </w:r>
            <w:r w:rsidR="005A0C9C" w:rsidRPr="00AB29F8">
              <w:rPr>
                <w:szCs w:val="24"/>
                <w:lang w:val="zh-CN" w:eastAsia="zh-CN"/>
              </w:rPr>
              <w:t>realizarea buge</w:t>
            </w:r>
            <w:r w:rsidRPr="00AB29F8">
              <w:rPr>
                <w:szCs w:val="24"/>
                <w:lang w:val="zh-CN" w:eastAsia="zh-CN"/>
              </w:rPr>
              <w:t>tului pentru anul financiar 2021</w:t>
            </w:r>
            <w:r w:rsidR="005A0C9C" w:rsidRPr="00AB29F8">
              <w:rPr>
                <w:szCs w:val="24"/>
                <w:lang w:val="zh-CN" w:eastAsia="zh-CN"/>
              </w:rPr>
              <w:t xml:space="preserve"> și proiectul bugetului pentru</w:t>
            </w:r>
            <w:r w:rsidRPr="00AB29F8">
              <w:rPr>
                <w:szCs w:val="24"/>
                <w:lang w:val="zh-CN" w:eastAsia="zh-CN"/>
              </w:rPr>
              <w:t xml:space="preserve"> anul financiar 2022</w:t>
            </w:r>
            <w:r w:rsidR="005A0C9C" w:rsidRPr="00AB29F8">
              <w:rPr>
                <w:szCs w:val="24"/>
                <w:lang w:val="zh-CN" w:eastAsia="zh-CN"/>
              </w:rPr>
              <w:t>; p</w:t>
            </w:r>
            <w:r w:rsidRPr="00AB29F8">
              <w:rPr>
                <w:szCs w:val="24"/>
                <w:lang w:val="zh-CN" w:eastAsia="zh-CN"/>
              </w:rPr>
              <w:t xml:space="preserve">lanului de achiziții pentru 2022 </w:t>
            </w:r>
            <w:r w:rsidRPr="00AB29F8">
              <w:rPr>
                <w:b/>
                <w:szCs w:val="24"/>
                <w:lang w:val="zh-CN" w:eastAsia="zh-CN"/>
              </w:rPr>
              <w:t>(</w:t>
            </w:r>
            <w:r w:rsidRPr="00AB29F8">
              <w:rPr>
                <w:szCs w:val="24"/>
                <w:lang w:val="zh-CN" w:eastAsia="zh-CN"/>
              </w:rPr>
              <w:t>CA, p</w:t>
            </w:r>
            <w:r w:rsidR="005A0C9C" w:rsidRPr="00AB29F8">
              <w:rPr>
                <w:szCs w:val="24"/>
                <w:lang w:val="zh-CN" w:eastAsia="zh-CN"/>
              </w:rPr>
              <w:t>roces-verbal nr.</w:t>
            </w:r>
            <w:r w:rsidRPr="00AB29F8">
              <w:rPr>
                <w:szCs w:val="24"/>
                <w:lang w:val="ro-MD" w:eastAsia="zh-CN"/>
              </w:rPr>
              <w:t>6</w:t>
            </w:r>
            <w:r w:rsidRPr="00AB29F8">
              <w:rPr>
                <w:szCs w:val="24"/>
                <w:lang w:val="zh-CN" w:eastAsia="zh-CN"/>
              </w:rPr>
              <w:t xml:space="preserve"> din 22.12.2021</w:t>
            </w:r>
            <w:r w:rsidR="005A0C9C" w:rsidRPr="00AB29F8">
              <w:rPr>
                <w:szCs w:val="24"/>
                <w:lang w:val="zh-CN" w:eastAsia="zh-CN"/>
              </w:rPr>
              <w:t xml:space="preserve">;  precum și plasarea pe </w:t>
            </w:r>
            <w:r w:rsidR="005A0C9C" w:rsidRPr="00AB29F8">
              <w:rPr>
                <w:iCs/>
                <w:szCs w:val="24"/>
                <w:lang w:val="zh-CN" w:eastAsia="zh-CN"/>
              </w:rPr>
              <w:t>pagi</w:t>
            </w:r>
            <w:r w:rsidR="003045B4" w:rsidRPr="00AB29F8">
              <w:rPr>
                <w:iCs/>
                <w:szCs w:val="24"/>
                <w:lang w:val="zh-CN" w:eastAsia="zh-CN"/>
              </w:rPr>
              <w:t>na web a informației respective</w:t>
            </w:r>
            <w:r w:rsidR="005A0C9C" w:rsidRPr="00AB29F8">
              <w:rPr>
                <w:b/>
                <w:iCs/>
                <w:szCs w:val="24"/>
                <w:lang w:val="zh-CN" w:eastAsia="zh-CN"/>
              </w:rPr>
              <w:t xml:space="preserve"> (Anexa </w:t>
            </w:r>
            <w:r w:rsidR="003045B4" w:rsidRPr="00AB29F8">
              <w:rPr>
                <w:b/>
                <w:bCs/>
                <w:szCs w:val="24"/>
                <w:lang w:val="zh-CN" w:eastAsia="zh-CN"/>
              </w:rPr>
              <w:t>4.1.3.2</w:t>
            </w:r>
            <w:r w:rsidR="005A0C9C" w:rsidRPr="00AB29F8">
              <w:rPr>
                <w:b/>
                <w:bCs/>
                <w:szCs w:val="24"/>
                <w:lang w:val="zh-CN" w:eastAsia="zh-CN"/>
              </w:rPr>
              <w:t>)</w:t>
            </w:r>
            <w:r w:rsidR="00DC11EC" w:rsidRPr="00AB29F8">
              <w:rPr>
                <w:b/>
                <w:iCs/>
                <w:szCs w:val="24"/>
                <w:lang w:eastAsia="zh-CN"/>
              </w:rPr>
              <w:t>;</w:t>
            </w:r>
          </w:p>
          <w:p w14:paraId="522D141F" w14:textId="3E9D84D7" w:rsidR="00D21BDA" w:rsidRPr="00AB29F8" w:rsidRDefault="005A0C9C" w:rsidP="003045B4">
            <w:pPr>
              <w:pStyle w:val="afc"/>
              <w:numPr>
                <w:ilvl w:val="0"/>
                <w:numId w:val="1"/>
              </w:numPr>
              <w:tabs>
                <w:tab w:val="left" w:pos="176"/>
              </w:tabs>
              <w:spacing w:line="276" w:lineRule="auto"/>
              <w:ind w:left="0" w:firstLine="0"/>
              <w:jc w:val="left"/>
              <w:rPr>
                <w:iCs/>
                <w:szCs w:val="24"/>
                <w:lang w:val="zh-CN"/>
              </w:rPr>
            </w:pPr>
            <w:r w:rsidRPr="00AB29F8">
              <w:rPr>
                <w:iCs/>
                <w:szCs w:val="24"/>
                <w:lang w:val="zh-CN"/>
              </w:rPr>
              <w:t xml:space="preserve">Panourile informative: </w:t>
            </w:r>
            <w:r w:rsidRPr="00AB29F8">
              <w:rPr>
                <w:i/>
                <w:iCs/>
                <w:szCs w:val="24"/>
                <w:lang w:val="zh-CN"/>
              </w:rPr>
              <w:t xml:space="preserve">Transparența; Meridianul părinților, Informează-te, Panoul Atestare </w:t>
            </w:r>
            <w:r w:rsidRPr="00AB29F8">
              <w:rPr>
                <w:b/>
                <w:bCs/>
                <w:i/>
                <w:iCs/>
                <w:szCs w:val="24"/>
                <w:lang w:val="zh-CN"/>
              </w:rPr>
              <w:t>(</w:t>
            </w:r>
            <w:r w:rsidRPr="00AB29F8">
              <w:rPr>
                <w:b/>
                <w:iCs/>
                <w:szCs w:val="24"/>
                <w:lang w:val="zh-CN"/>
              </w:rPr>
              <w:t xml:space="preserve">Anexa </w:t>
            </w:r>
            <w:r w:rsidR="003045B4" w:rsidRPr="00AB29F8">
              <w:rPr>
                <w:b/>
                <w:bCs/>
                <w:szCs w:val="24"/>
                <w:lang w:val="zh-CN"/>
              </w:rPr>
              <w:t>4.1.3.3</w:t>
            </w:r>
            <w:r w:rsidRPr="00AB29F8">
              <w:rPr>
                <w:b/>
                <w:bCs/>
                <w:szCs w:val="24"/>
                <w:lang w:val="zh-CN"/>
              </w:rPr>
              <w:t>)</w:t>
            </w:r>
            <w:r w:rsidR="00DC11EC" w:rsidRPr="00AB29F8">
              <w:rPr>
                <w:b/>
                <w:iCs/>
                <w:szCs w:val="24"/>
              </w:rPr>
              <w:t>;</w:t>
            </w:r>
          </w:p>
          <w:p w14:paraId="2669D3E3" w14:textId="0A8225E4" w:rsidR="00D21BDA" w:rsidRPr="00AB29F8" w:rsidRDefault="005A0C9C" w:rsidP="003045B4">
            <w:pPr>
              <w:pStyle w:val="afc"/>
              <w:numPr>
                <w:ilvl w:val="0"/>
                <w:numId w:val="1"/>
              </w:numPr>
              <w:tabs>
                <w:tab w:val="left" w:pos="176"/>
              </w:tabs>
              <w:spacing w:line="276" w:lineRule="auto"/>
              <w:ind w:left="0" w:firstLine="0"/>
              <w:jc w:val="left"/>
              <w:rPr>
                <w:bCs/>
                <w:iCs/>
                <w:szCs w:val="24"/>
                <w:lang w:val="zh-CN"/>
              </w:rPr>
            </w:pPr>
            <w:r w:rsidRPr="00AB29F8">
              <w:rPr>
                <w:bCs/>
                <w:iCs/>
                <w:szCs w:val="24"/>
                <w:lang w:val="zh-CN"/>
              </w:rPr>
              <w:t>Baza de date c</w:t>
            </w:r>
            <w:r w:rsidR="003045B4" w:rsidRPr="00AB29F8">
              <w:rPr>
                <w:bCs/>
                <w:iCs/>
                <w:szCs w:val="24"/>
                <w:lang w:val="zh-CN"/>
              </w:rPr>
              <w:t>ompletată și actualizată sime (</w:t>
            </w:r>
            <w:r w:rsidRPr="00AB29F8">
              <w:rPr>
                <w:bCs/>
                <w:iCs/>
                <w:szCs w:val="24"/>
                <w:lang w:val="zh-CN"/>
              </w:rPr>
              <w:t>sime.md)</w:t>
            </w:r>
            <w:r w:rsidR="00C21326" w:rsidRPr="00AB29F8">
              <w:rPr>
                <w:bCs/>
                <w:iCs/>
                <w:szCs w:val="24"/>
              </w:rPr>
              <w:t>.</w:t>
            </w:r>
          </w:p>
        </w:tc>
      </w:tr>
      <w:tr w:rsidR="00AB29F8" w:rsidRPr="00AB29F8" w14:paraId="37287F95" w14:textId="77777777" w:rsidTr="003045B4">
        <w:tc>
          <w:tcPr>
            <w:tcW w:w="1305" w:type="dxa"/>
          </w:tcPr>
          <w:p w14:paraId="23EB95CC"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1FDE8888" w14:textId="77777777" w:rsidR="00D21BDA" w:rsidRPr="00AB29F8" w:rsidRDefault="005A0C9C" w:rsidP="00DC11EC">
            <w:pPr>
              <w:pStyle w:val="afc"/>
              <w:tabs>
                <w:tab w:val="left" w:pos="176"/>
              </w:tabs>
              <w:spacing w:line="276" w:lineRule="auto"/>
              <w:jc w:val="left"/>
              <w:rPr>
                <w:rFonts w:eastAsia="Times New Roman"/>
                <w:i/>
                <w:iCs/>
                <w:szCs w:val="24"/>
                <w:lang w:val="zh-CN" w:eastAsia="zh-CN"/>
              </w:rPr>
            </w:pPr>
            <w:r w:rsidRPr="00AB29F8">
              <w:rPr>
                <w:i/>
                <w:iCs/>
                <w:szCs w:val="24"/>
                <w:lang w:val="zh-CN" w:eastAsia="zh-CN"/>
              </w:rPr>
              <w:t>În instituție</w:t>
            </w:r>
            <w:r w:rsidRPr="00AB29F8">
              <w:rPr>
                <w:i/>
                <w:szCs w:val="24"/>
                <w:lang w:val="zh-CN" w:eastAsia="zh-CN"/>
              </w:rPr>
              <w:t xml:space="preserve"> se asigură modul transparent, democratic și echitabil al deciziilor cu privire la politicile instituționale prin implicarea tuturor comisiilor în monitorizarea eficienței educaționale și prestării servicilor de calitate.</w:t>
            </w:r>
          </w:p>
        </w:tc>
      </w:tr>
      <w:tr w:rsidR="00AB29F8" w:rsidRPr="00AB29F8" w14:paraId="1B8AF2DE" w14:textId="77777777" w:rsidTr="003045B4">
        <w:tc>
          <w:tcPr>
            <w:tcW w:w="1305" w:type="dxa"/>
          </w:tcPr>
          <w:p w14:paraId="27B3371F"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21565863" w14:textId="77777777" w:rsidR="00D21BDA" w:rsidRPr="00AB29F8" w:rsidRDefault="005A0C9C" w:rsidP="003045B4">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827" w:type="dxa"/>
            <w:vAlign w:val="center"/>
          </w:tcPr>
          <w:p w14:paraId="08898351" w14:textId="77777777" w:rsidR="00D21BDA" w:rsidRPr="00AB29F8" w:rsidRDefault="005A0C9C" w:rsidP="003045B4">
            <w:pPr>
              <w:spacing w:line="276" w:lineRule="auto"/>
              <w:jc w:val="center"/>
              <w:rPr>
                <w:szCs w:val="24"/>
                <w:lang w:val="zh-CN"/>
              </w:rPr>
            </w:pPr>
            <w:r w:rsidRPr="00AB29F8">
              <w:rPr>
                <w:szCs w:val="24"/>
                <w:lang w:val="zh-CN"/>
              </w:rPr>
              <w:t>Autoevaluare conform criteriilor: - 1</w:t>
            </w:r>
          </w:p>
        </w:tc>
        <w:tc>
          <w:tcPr>
            <w:tcW w:w="2410" w:type="dxa"/>
            <w:vAlign w:val="center"/>
          </w:tcPr>
          <w:p w14:paraId="1E7F7A7E" w14:textId="77777777" w:rsidR="00D21BDA" w:rsidRPr="00AB29F8" w:rsidRDefault="005A0C9C" w:rsidP="003045B4">
            <w:pPr>
              <w:spacing w:line="276" w:lineRule="auto"/>
              <w:jc w:val="center"/>
              <w:rPr>
                <w:szCs w:val="24"/>
                <w:lang w:val="zh-CN"/>
              </w:rPr>
            </w:pPr>
            <w:r w:rsidRPr="00AB29F8">
              <w:rPr>
                <w:szCs w:val="24"/>
                <w:lang w:val="zh-CN"/>
              </w:rPr>
              <w:t>Punctaj acordat: - 2</w:t>
            </w:r>
          </w:p>
        </w:tc>
      </w:tr>
    </w:tbl>
    <w:p w14:paraId="3C93DFE0" w14:textId="77777777" w:rsidR="00D21BDA" w:rsidRPr="00AB29F8" w:rsidRDefault="00D21BDA" w:rsidP="005A0C9C">
      <w:pPr>
        <w:spacing w:line="276" w:lineRule="auto"/>
        <w:jc w:val="left"/>
        <w:rPr>
          <w:szCs w:val="24"/>
          <w:lang w:val="zh-CN"/>
        </w:rPr>
      </w:pPr>
    </w:p>
    <w:p w14:paraId="10007B2E"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0B284025" w14:textId="77777777" w:rsidR="00D21BDA" w:rsidRPr="00AB29F8" w:rsidRDefault="005A0C9C" w:rsidP="005A0C9C">
      <w:pPr>
        <w:spacing w:line="276" w:lineRule="auto"/>
        <w:jc w:val="left"/>
        <w:rPr>
          <w:szCs w:val="24"/>
          <w:lang w:val="zh-CN"/>
        </w:rPr>
      </w:pPr>
      <w:r w:rsidRPr="00AB29F8">
        <w:rPr>
          <w:b/>
          <w:bCs/>
          <w:szCs w:val="24"/>
          <w:lang w:val="zh-CN"/>
        </w:rPr>
        <w:t>Indicator 4.1.4.</w:t>
      </w:r>
      <w:r w:rsidRPr="00AB29F8">
        <w:rPr>
          <w:szCs w:val="24"/>
          <w:lang w:val="zh-CN"/>
        </w:rPr>
        <w:t xml:space="preserve"> Organizarea procesului educațional în raport cu obiectivele și misiunea instituției de învățământ printr-o infrastructură adaptată necesităților acesteia</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111"/>
        <w:gridCol w:w="2693"/>
      </w:tblGrid>
      <w:tr w:rsidR="00AB29F8" w:rsidRPr="00AB29F8" w14:paraId="7D55BB59" w14:textId="77777777" w:rsidTr="003045B4">
        <w:tc>
          <w:tcPr>
            <w:tcW w:w="1305" w:type="dxa"/>
          </w:tcPr>
          <w:p w14:paraId="621DB52D"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5F9BF6BE" w14:textId="40B1B50A" w:rsidR="00D21BDA" w:rsidRPr="00AB29F8" w:rsidRDefault="005A0C9C" w:rsidP="000C1471">
            <w:pPr>
              <w:spacing w:line="276" w:lineRule="auto"/>
              <w:jc w:val="left"/>
              <w:rPr>
                <w:iCs/>
                <w:szCs w:val="24"/>
                <w:lang w:val="zh-CN" w:eastAsia="zh-CN"/>
              </w:rPr>
            </w:pPr>
            <w:r w:rsidRPr="00AB29F8">
              <w:rPr>
                <w:szCs w:val="24"/>
                <w:lang w:val="zh-CN"/>
              </w:rPr>
              <w:sym w:font="Symbol" w:char="F0B7"/>
            </w:r>
            <w:r w:rsidRPr="00AB29F8">
              <w:rPr>
                <w:szCs w:val="24"/>
                <w:lang w:val="zh-CN" w:eastAsia="zh-CN"/>
              </w:rPr>
              <w:t xml:space="preserve"> Reparaţia capitală a sistemului de ventilare, antiincendiar, iluminare, apă și canalizare a li</w:t>
            </w:r>
            <w:r w:rsidR="000C1471" w:rsidRPr="00AB29F8">
              <w:rPr>
                <w:szCs w:val="24"/>
                <w:lang w:val="zh-CN" w:eastAsia="zh-CN"/>
              </w:rPr>
              <w:t>ceului și căminului instituției;</w:t>
            </w:r>
            <w:r w:rsidRPr="00AB29F8">
              <w:rPr>
                <w:szCs w:val="24"/>
                <w:lang w:val="zh-CN" w:eastAsia="zh-CN"/>
              </w:rPr>
              <w:br/>
            </w:r>
            <w:r w:rsidRPr="00AB29F8">
              <w:rPr>
                <w:szCs w:val="24"/>
                <w:lang w:val="zh-CN"/>
              </w:rPr>
              <w:sym w:font="Symbol" w:char="F0B7"/>
            </w:r>
            <w:r w:rsidRPr="00AB29F8">
              <w:rPr>
                <w:szCs w:val="24"/>
                <w:lang w:val="zh-CN" w:eastAsia="zh-CN"/>
              </w:rPr>
              <w:t xml:space="preserve"> Reparaţia capitală sălilor de clasă, sălii de festivități, sălii de sport, birourilor administrației și ale comisiilor metodice din blocurile de studii și căminului instituției</w:t>
            </w:r>
            <w:r w:rsidR="003045B4" w:rsidRPr="00AB29F8">
              <w:rPr>
                <w:b/>
                <w:bCs/>
                <w:szCs w:val="24"/>
                <w:lang w:val="zh-CN" w:eastAsia="zh-CN"/>
              </w:rPr>
              <w:t xml:space="preserve"> (Anexa 4.1.4.2</w:t>
            </w:r>
            <w:r w:rsidRPr="00AB29F8">
              <w:rPr>
                <w:b/>
                <w:bCs/>
                <w:szCs w:val="24"/>
                <w:lang w:val="zh-CN" w:eastAsia="zh-CN"/>
              </w:rPr>
              <w:t>)</w:t>
            </w:r>
            <w:r w:rsidR="00DC11E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Construcția și renovarea grupurilor sanitare în blocurile de studii A, B și C</w:t>
            </w:r>
            <w:r w:rsidR="003045B4" w:rsidRPr="00AB29F8">
              <w:rPr>
                <w:b/>
                <w:bCs/>
                <w:szCs w:val="24"/>
                <w:lang w:val="zh-CN" w:eastAsia="zh-CN"/>
              </w:rPr>
              <w:t xml:space="preserve"> (Anexa 4.1.4.3</w:t>
            </w:r>
            <w:r w:rsidRPr="00AB29F8">
              <w:rPr>
                <w:b/>
                <w:bCs/>
                <w:szCs w:val="24"/>
                <w:lang w:val="zh-CN" w:eastAsia="zh-CN"/>
              </w:rPr>
              <w:t>)</w:t>
            </w:r>
            <w:r w:rsidR="00CE265C" w:rsidRPr="00AB29F8">
              <w:rPr>
                <w:b/>
                <w:bCs/>
                <w:szCs w:val="24"/>
                <w:lang w:val="ro-MD"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Dotarea cu mobilier nou a tuturor blocurilo</w:t>
            </w:r>
            <w:r w:rsidR="003045B4" w:rsidRPr="00AB29F8">
              <w:rPr>
                <w:szCs w:val="24"/>
                <w:lang w:val="zh-CN" w:eastAsia="zh-CN"/>
              </w:rPr>
              <w:t>r de studii și căminul liceului</w:t>
            </w:r>
            <w:r w:rsidR="003045B4" w:rsidRPr="00AB29F8">
              <w:rPr>
                <w:b/>
                <w:bCs/>
                <w:szCs w:val="24"/>
                <w:lang w:val="zh-CN" w:eastAsia="zh-CN"/>
              </w:rPr>
              <w:t xml:space="preserve"> (Anexa 4.1.4.4</w:t>
            </w:r>
            <w:r w:rsidRPr="00AB29F8">
              <w:rPr>
                <w:b/>
                <w:bCs/>
                <w:szCs w:val="24"/>
                <w:lang w:val="zh-CN" w:eastAsia="zh-CN"/>
              </w:rPr>
              <w:t>)</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Renovarea capitală a terenului </w:t>
            </w:r>
            <w:r w:rsidR="003045B4" w:rsidRPr="00AB29F8">
              <w:rPr>
                <w:szCs w:val="24"/>
                <w:lang w:val="zh-CN" w:eastAsia="zh-CN"/>
              </w:rPr>
              <w:t>de sport al la căminul liceului</w:t>
            </w:r>
            <w:r w:rsidR="003045B4" w:rsidRPr="00AB29F8">
              <w:rPr>
                <w:b/>
                <w:bCs/>
                <w:szCs w:val="24"/>
                <w:lang w:val="zh-CN" w:eastAsia="zh-CN"/>
              </w:rPr>
              <w:t xml:space="preserve"> (Anexa 4.1.4.5</w:t>
            </w:r>
            <w:r w:rsidRPr="00AB29F8">
              <w:rPr>
                <w:b/>
                <w:bCs/>
                <w:szCs w:val="24"/>
                <w:lang w:val="zh-CN" w:eastAsia="zh-CN"/>
              </w:rPr>
              <w:t>)</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Reparația și dotarea labora</w:t>
            </w:r>
            <w:r w:rsidR="003045B4" w:rsidRPr="00AB29F8">
              <w:rPr>
                <w:szCs w:val="24"/>
                <w:lang w:val="zh-CN" w:eastAsia="zh-CN"/>
              </w:rPr>
              <w:t>torului de educație tehnologică</w:t>
            </w:r>
            <w:r w:rsidRPr="00AB29F8">
              <w:rPr>
                <w:szCs w:val="24"/>
                <w:lang w:val="zh-CN" w:eastAsia="zh-CN"/>
              </w:rPr>
              <w:t xml:space="preserve"> </w:t>
            </w:r>
            <w:r w:rsidR="003045B4" w:rsidRPr="00AB29F8">
              <w:rPr>
                <w:b/>
                <w:bCs/>
                <w:szCs w:val="24"/>
                <w:lang w:val="zh-CN" w:eastAsia="zh-CN"/>
              </w:rPr>
              <w:t>(</w:t>
            </w:r>
            <w:r w:rsidRPr="00AB29F8">
              <w:rPr>
                <w:b/>
                <w:bCs/>
                <w:szCs w:val="24"/>
                <w:lang w:val="zh-CN" w:eastAsia="zh-CN"/>
              </w:rPr>
              <w:t>Anexa 4.1.4.6)</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Reparația capitală și dotarea blocului alimentar (cuptor electric, plite electrice, tigaie electrică, malaxor, frigider, ladă frigorifică)</w:t>
            </w:r>
            <w:r w:rsidR="003045B4" w:rsidRPr="00AB29F8">
              <w:rPr>
                <w:b/>
                <w:bCs/>
                <w:szCs w:val="24"/>
                <w:lang w:val="zh-CN" w:eastAsia="zh-CN"/>
              </w:rPr>
              <w:t xml:space="preserve"> (Anexa 4.1.4.7</w:t>
            </w:r>
            <w:r w:rsidRPr="00AB29F8">
              <w:rPr>
                <w:b/>
                <w:bCs/>
                <w:szCs w:val="24"/>
                <w:lang w:val="zh-CN" w:eastAsia="zh-CN"/>
              </w:rPr>
              <w:t>)</w:t>
            </w:r>
            <w:r w:rsidR="00CE265C" w:rsidRPr="00AB29F8">
              <w:rPr>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Dotarea cu mijloace a cadrelor didactice, administrației, alt personal din insti</w:t>
            </w:r>
            <w:r w:rsidR="003045B4" w:rsidRPr="00AB29F8">
              <w:rPr>
                <w:szCs w:val="24"/>
                <w:lang w:val="zh-CN" w:eastAsia="zh-CN"/>
              </w:rPr>
              <w:t>tuție și căminului instituției)</w:t>
            </w:r>
            <w:r w:rsidR="003045B4" w:rsidRPr="00AB29F8">
              <w:rPr>
                <w:b/>
                <w:bCs/>
                <w:szCs w:val="24"/>
                <w:lang w:val="zh-CN" w:eastAsia="zh-CN"/>
              </w:rPr>
              <w:t xml:space="preserve"> (Anexa 4.1.4.8</w:t>
            </w:r>
            <w:r w:rsidRPr="00AB29F8">
              <w:rPr>
                <w:b/>
                <w:bCs/>
                <w:szCs w:val="24"/>
                <w:lang w:val="zh-CN" w:eastAsia="zh-CN"/>
              </w:rPr>
              <w:t>)</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Dotarea liceului</w:t>
            </w:r>
            <w:r w:rsidR="000C1471" w:rsidRPr="00AB29F8">
              <w:rPr>
                <w:szCs w:val="24"/>
                <w:lang w:val="zh-CN" w:eastAsia="zh-CN"/>
              </w:rPr>
              <w:t xml:space="preserve"> și căminul</w:t>
            </w:r>
            <w:r w:rsidR="000C1471" w:rsidRPr="00AB29F8">
              <w:rPr>
                <w:szCs w:val="24"/>
                <w:lang w:val="ro-MD" w:eastAsia="zh-CN"/>
              </w:rPr>
              <w:t>ui</w:t>
            </w:r>
            <w:r w:rsidR="000C1471" w:rsidRPr="00AB29F8">
              <w:rPr>
                <w:szCs w:val="24"/>
                <w:lang w:val="zh-CN" w:eastAsia="zh-CN"/>
              </w:rPr>
              <w:t xml:space="preserve"> instituției</w:t>
            </w:r>
            <w:r w:rsidRPr="00AB29F8">
              <w:rPr>
                <w:szCs w:val="24"/>
                <w:lang w:val="zh-CN" w:eastAsia="zh-CN"/>
              </w:rPr>
              <w:t xml:space="preserve"> cu sistem de monitorizare video </w:t>
            </w:r>
            <w:r w:rsidR="003045B4" w:rsidRPr="00AB29F8">
              <w:rPr>
                <w:b/>
                <w:bCs/>
                <w:szCs w:val="24"/>
                <w:lang w:val="zh-CN" w:eastAsia="zh-CN"/>
              </w:rPr>
              <w:t>(</w:t>
            </w:r>
            <w:r w:rsidRPr="00AB29F8">
              <w:rPr>
                <w:b/>
                <w:bCs/>
                <w:szCs w:val="24"/>
                <w:lang w:val="zh-CN" w:eastAsia="zh-CN"/>
              </w:rPr>
              <w:t xml:space="preserve">Anexa </w:t>
            </w:r>
            <w:r w:rsidR="003045B4" w:rsidRPr="00AB29F8">
              <w:rPr>
                <w:b/>
                <w:bCs/>
                <w:szCs w:val="24"/>
                <w:lang w:val="zh-CN" w:eastAsia="zh-CN"/>
              </w:rPr>
              <w:t>4.1.4.9</w:t>
            </w:r>
            <w:r w:rsidRPr="00AB29F8">
              <w:rPr>
                <w:b/>
                <w:bCs/>
                <w:szCs w:val="24"/>
                <w:lang w:val="zh-CN" w:eastAsia="zh-CN"/>
              </w:rPr>
              <w:t>)</w:t>
            </w:r>
            <w:r w:rsidR="00CE265C" w:rsidRPr="00AB29F8">
              <w:rPr>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Instalarea pavajului pe tot teritoriul insti</w:t>
            </w:r>
            <w:r w:rsidR="003045B4" w:rsidRPr="00AB29F8">
              <w:rPr>
                <w:szCs w:val="24"/>
                <w:lang w:val="zh-CN" w:eastAsia="zh-CN"/>
              </w:rPr>
              <w:t>tuției și căminului instituției</w:t>
            </w:r>
            <w:r w:rsidRPr="00AB29F8">
              <w:rPr>
                <w:b/>
                <w:bCs/>
                <w:szCs w:val="24"/>
                <w:lang w:val="zh-CN" w:eastAsia="zh-CN"/>
              </w:rPr>
              <w:t xml:space="preserve"> (</w:t>
            </w:r>
            <w:r w:rsidR="003045B4" w:rsidRPr="00AB29F8">
              <w:rPr>
                <w:b/>
                <w:bCs/>
                <w:szCs w:val="24"/>
                <w:lang w:val="zh-CN" w:eastAsia="zh-CN"/>
              </w:rPr>
              <w:t>Anexa 4.1.4.10</w:t>
            </w:r>
            <w:r w:rsidRPr="00AB29F8">
              <w:rPr>
                <w:b/>
                <w:bCs/>
                <w:szCs w:val="24"/>
                <w:lang w:val="zh-CN" w:eastAsia="zh-CN"/>
              </w:rPr>
              <w:t>)</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Construcția gardului pe teritoriul căminului liceului</w:t>
            </w:r>
            <w:r w:rsidR="003045B4" w:rsidRPr="00AB29F8">
              <w:rPr>
                <w:b/>
                <w:bCs/>
                <w:szCs w:val="24"/>
                <w:lang w:val="zh-CN" w:eastAsia="zh-CN"/>
              </w:rPr>
              <w:t xml:space="preserve"> (Anexa 4.1.4.11</w:t>
            </w:r>
            <w:r w:rsidRPr="00AB29F8">
              <w:rPr>
                <w:b/>
                <w:bCs/>
                <w:szCs w:val="24"/>
                <w:lang w:val="zh-CN" w:eastAsia="zh-CN"/>
              </w:rPr>
              <w:t>)</w:t>
            </w:r>
            <w:r w:rsidR="00CE265C" w:rsidRPr="00AB29F8">
              <w:rPr>
                <w:b/>
                <w:bCs/>
                <w:szCs w:val="24"/>
                <w:lang w:val="en-US" w:eastAsia="zh-CN"/>
              </w:rPr>
              <w:t>;</w:t>
            </w:r>
            <w:r w:rsidRPr="00AB29F8">
              <w:rPr>
                <w:szCs w:val="24"/>
                <w:lang w:val="zh-CN" w:eastAsia="zh-CN"/>
              </w:rPr>
              <w:br/>
            </w:r>
            <w:r w:rsidRPr="00AB29F8">
              <w:rPr>
                <w:szCs w:val="24"/>
                <w:lang w:val="zh-CN"/>
              </w:rPr>
              <w:sym w:font="Symbol" w:char="F0B7"/>
            </w:r>
            <w:r w:rsidRPr="00AB29F8">
              <w:rPr>
                <w:szCs w:val="24"/>
                <w:lang w:val="zh-CN" w:eastAsia="zh-CN"/>
              </w:rPr>
              <w:t xml:space="preserve"> Dotarea instituţiei cu materiale didactice, instrumente muzicale, ustensile, mașini de cusut/brodat, echipament sportiv și pentru laboratoarele biologie, chimie, fizică și a  bibliotecii instituţiei cu literatură artistică și a clubului de studiere a limbii engleze cu material didactic; precum și a </w:t>
            </w:r>
            <w:r w:rsidRPr="00AB29F8">
              <w:rPr>
                <w:iCs/>
                <w:szCs w:val="24"/>
                <w:lang w:val="zh-CN" w:eastAsia="zh-CN"/>
              </w:rPr>
              <w:t>CREI-ului</w:t>
            </w:r>
            <w:r w:rsidRPr="00AB29F8">
              <w:rPr>
                <w:b/>
                <w:iCs/>
                <w:szCs w:val="24"/>
                <w:lang w:val="zh-CN" w:eastAsia="zh-CN"/>
              </w:rPr>
              <w:t xml:space="preserve"> </w:t>
            </w:r>
            <w:r w:rsidRPr="00AB29F8">
              <w:rPr>
                <w:szCs w:val="24"/>
                <w:lang w:val="zh-CN" w:eastAsia="zh-CN"/>
              </w:rPr>
              <w:t>cu echipament pentru copii cu CES,</w:t>
            </w:r>
            <w:r w:rsidR="00F64572" w:rsidRPr="00AB29F8">
              <w:rPr>
                <w:iCs/>
                <w:szCs w:val="24"/>
                <w:lang w:val="zh-CN" w:eastAsia="zh-CN"/>
              </w:rPr>
              <w:t xml:space="preserve"> în cadrul </w:t>
            </w:r>
            <w:r w:rsidR="00F64572" w:rsidRPr="00AB29F8">
              <w:rPr>
                <w:iCs/>
                <w:szCs w:val="24"/>
                <w:lang w:val="ro-MD" w:eastAsia="zh-CN"/>
              </w:rPr>
              <w:t>PRIM-2</w:t>
            </w:r>
            <w:r w:rsidRPr="00AB29F8">
              <w:rPr>
                <w:iCs/>
                <w:szCs w:val="24"/>
                <w:lang w:val="zh-CN" w:eastAsia="zh-CN"/>
              </w:rPr>
              <w:t>,</w:t>
            </w:r>
            <w:r w:rsidRPr="00AB29F8">
              <w:rPr>
                <w:szCs w:val="24"/>
                <w:lang w:val="zh-CN" w:eastAsia="zh-CN"/>
              </w:rPr>
              <w:t xml:space="preserve"> care va asigura o instruire eficientă prin u</w:t>
            </w:r>
            <w:r w:rsidR="00F64572" w:rsidRPr="00AB29F8">
              <w:rPr>
                <w:szCs w:val="24"/>
                <w:lang w:val="zh-CN" w:eastAsia="zh-CN"/>
              </w:rPr>
              <w:t xml:space="preserve">tilizarea tehnologiilor: </w:t>
            </w:r>
            <w:r w:rsidRPr="00AB29F8">
              <w:rPr>
                <w:szCs w:val="24"/>
                <w:lang w:val="zh-CN" w:eastAsia="zh-CN"/>
              </w:rPr>
              <w:t>softuri de percepție pentru accelerarea scrierii, comunicare alternativă, transformarea textului în vorbire, etc; stilou vorbitor cu diverse piese magnetice pentru alcătuirea cuvântului, propoziției; disp</w:t>
            </w:r>
            <w:r w:rsidR="000C1471" w:rsidRPr="00AB29F8">
              <w:rPr>
                <w:szCs w:val="24"/>
                <w:lang w:val="zh-CN" w:eastAsia="zh-CN"/>
              </w:rPr>
              <w:t>ozitiv auditive.</w:t>
            </w:r>
          </w:p>
        </w:tc>
      </w:tr>
      <w:tr w:rsidR="00AB29F8" w:rsidRPr="00AB29F8" w14:paraId="2C153991" w14:textId="77777777" w:rsidTr="003045B4">
        <w:tc>
          <w:tcPr>
            <w:tcW w:w="1305" w:type="dxa"/>
          </w:tcPr>
          <w:p w14:paraId="5D014DDA"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356" w:type="dxa"/>
            <w:gridSpan w:val="3"/>
          </w:tcPr>
          <w:p w14:paraId="2AEEF40C" w14:textId="7EC2248E" w:rsidR="00D21BDA" w:rsidRPr="00AB29F8" w:rsidRDefault="005A0C9C" w:rsidP="00CE265C">
            <w:pPr>
              <w:pStyle w:val="afc"/>
              <w:tabs>
                <w:tab w:val="clear" w:pos="709"/>
                <w:tab w:val="left" w:pos="176"/>
              </w:tabs>
              <w:spacing w:line="276" w:lineRule="auto"/>
              <w:jc w:val="left"/>
              <w:rPr>
                <w:i/>
                <w:szCs w:val="24"/>
                <w:lang w:val="zh-CN"/>
              </w:rPr>
            </w:pPr>
            <w:r w:rsidRPr="00AB29F8">
              <w:rPr>
                <w:rFonts w:eastAsia="Times New Roman"/>
                <w:i/>
                <w:iCs/>
                <w:szCs w:val="24"/>
                <w:lang w:val="zh-CN" w:eastAsia="zh-CN"/>
              </w:rPr>
              <w:t xml:space="preserve">Instituția asigură eficient </w:t>
            </w:r>
            <w:r w:rsidRPr="00AB29F8">
              <w:rPr>
                <w:i/>
                <w:szCs w:val="24"/>
                <w:lang w:val="zh-CN" w:eastAsia="zh-CN"/>
              </w:rPr>
              <w:t>organizarea procesului educațional în raport cu obiectivele și misiunea sa printr-o infrastructură în cea mai mare parte adaptată necesităților acesteia.</w:t>
            </w:r>
            <w:r w:rsidR="00CE265C" w:rsidRPr="00AB29F8">
              <w:rPr>
                <w:i/>
                <w:szCs w:val="24"/>
                <w:lang w:val="ro-MD" w:eastAsia="zh-CN"/>
              </w:rPr>
              <w:t xml:space="preserve"> </w:t>
            </w:r>
            <w:r w:rsidRPr="00AB29F8">
              <w:rPr>
                <w:i/>
                <w:szCs w:val="24"/>
                <w:lang w:val="zh-CN" w:eastAsia="zh-CN"/>
              </w:rPr>
              <w:t>În ultimii cinci ani s-au achiziționat bunuri și s-au desfășurat următoarele lucrări de reparație prin suportul financiar al Consiliului Raional Ștefan Vodă cu județul Dâmbovița</w:t>
            </w:r>
            <w:r w:rsidR="003045B4" w:rsidRPr="00AB29F8">
              <w:rPr>
                <w:i/>
                <w:szCs w:val="24"/>
                <w:lang w:val="zh-CN" w:eastAsia="zh-CN"/>
              </w:rPr>
              <w:t xml:space="preserve"> și Proiectul PRIM -1 și PRIM-2.</w:t>
            </w:r>
          </w:p>
        </w:tc>
      </w:tr>
      <w:tr w:rsidR="00AB29F8" w:rsidRPr="00AB29F8" w14:paraId="688B14FD" w14:textId="77777777" w:rsidTr="003045B4">
        <w:tc>
          <w:tcPr>
            <w:tcW w:w="1305" w:type="dxa"/>
          </w:tcPr>
          <w:p w14:paraId="454E34E9"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6450A230" w14:textId="77777777" w:rsidR="00D21BDA" w:rsidRPr="00AB29F8" w:rsidRDefault="005A0C9C" w:rsidP="003045B4">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046AF996" w14:textId="77777777" w:rsidR="00D21BDA" w:rsidRPr="00AB29F8" w:rsidRDefault="005A0C9C" w:rsidP="003045B4">
            <w:pPr>
              <w:spacing w:line="276" w:lineRule="auto"/>
              <w:jc w:val="center"/>
              <w:rPr>
                <w:szCs w:val="24"/>
                <w:lang w:val="zh-CN"/>
              </w:rPr>
            </w:pPr>
            <w:r w:rsidRPr="00AB29F8">
              <w:rPr>
                <w:szCs w:val="24"/>
                <w:lang w:val="zh-CN"/>
              </w:rPr>
              <w:t>Autoevaluare conform criteriilor: -0,75</w:t>
            </w:r>
          </w:p>
        </w:tc>
        <w:tc>
          <w:tcPr>
            <w:tcW w:w="2693" w:type="dxa"/>
            <w:vAlign w:val="center"/>
          </w:tcPr>
          <w:p w14:paraId="16F5A36C" w14:textId="77777777" w:rsidR="00D21BDA" w:rsidRPr="00AB29F8" w:rsidRDefault="005A0C9C" w:rsidP="003045B4">
            <w:pPr>
              <w:spacing w:line="276" w:lineRule="auto"/>
              <w:jc w:val="center"/>
              <w:rPr>
                <w:szCs w:val="24"/>
                <w:lang w:val="zh-CN"/>
              </w:rPr>
            </w:pPr>
            <w:r w:rsidRPr="00AB29F8">
              <w:rPr>
                <w:szCs w:val="24"/>
                <w:lang w:val="zh-CN"/>
              </w:rPr>
              <w:t>Punctaj acordat: - 1,50</w:t>
            </w:r>
          </w:p>
        </w:tc>
      </w:tr>
    </w:tbl>
    <w:p w14:paraId="3AB114F0" w14:textId="77777777" w:rsidR="00D21BDA" w:rsidRPr="00AB29F8" w:rsidRDefault="00D21BDA" w:rsidP="005A0C9C">
      <w:pPr>
        <w:spacing w:line="276" w:lineRule="auto"/>
        <w:jc w:val="left"/>
        <w:rPr>
          <w:szCs w:val="24"/>
          <w:lang w:val="zh-CN"/>
        </w:rPr>
      </w:pPr>
    </w:p>
    <w:p w14:paraId="367D0BA9" w14:textId="77777777" w:rsidR="00D21BDA" w:rsidRPr="00AB29F8" w:rsidRDefault="005A0C9C" w:rsidP="005A0C9C">
      <w:pPr>
        <w:spacing w:line="276" w:lineRule="auto"/>
        <w:jc w:val="left"/>
        <w:rPr>
          <w:szCs w:val="24"/>
          <w:lang w:val="zh-CN"/>
        </w:rPr>
      </w:pPr>
      <w:r w:rsidRPr="00AB29F8">
        <w:rPr>
          <w:b/>
          <w:bCs/>
          <w:szCs w:val="24"/>
          <w:lang w:val="zh-CN"/>
        </w:rPr>
        <w:t>Indicator 4.1.5.</w:t>
      </w:r>
      <w:r w:rsidRPr="00AB29F8">
        <w:rPr>
          <w:szCs w:val="24"/>
          <w:lang w:val="zh-CN"/>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402"/>
        <w:gridCol w:w="3685"/>
        <w:gridCol w:w="2297"/>
      </w:tblGrid>
      <w:tr w:rsidR="00AB29F8" w:rsidRPr="00AB29F8" w14:paraId="15EC8CCC" w14:textId="77777777" w:rsidTr="003045B4">
        <w:tc>
          <w:tcPr>
            <w:tcW w:w="1277" w:type="dxa"/>
          </w:tcPr>
          <w:p w14:paraId="71678609"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84" w:type="dxa"/>
            <w:gridSpan w:val="3"/>
          </w:tcPr>
          <w:p w14:paraId="7FBF215C" w14:textId="7F33D04E" w:rsidR="00D21BDA" w:rsidRPr="00AB29F8" w:rsidRDefault="005A0C9C" w:rsidP="003045B4">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 xml:space="preserve">Literatura metodică/artistică, manualele școlare din cadrul bibliotecii școlare </w:t>
            </w:r>
          </w:p>
          <w:p w14:paraId="626FC50D" w14:textId="760B7641" w:rsidR="00D21BDA" w:rsidRPr="00AB29F8" w:rsidRDefault="005A0C9C" w:rsidP="003045B4">
            <w:pPr>
              <w:pStyle w:val="afc"/>
              <w:numPr>
                <w:ilvl w:val="0"/>
                <w:numId w:val="1"/>
              </w:numPr>
              <w:tabs>
                <w:tab w:val="clear" w:pos="709"/>
                <w:tab w:val="left" w:pos="204"/>
              </w:tabs>
              <w:spacing w:line="276" w:lineRule="auto"/>
              <w:ind w:left="0" w:firstLine="0"/>
              <w:jc w:val="left"/>
              <w:rPr>
                <w:b/>
                <w:iCs/>
                <w:szCs w:val="24"/>
                <w:lang w:val="zh-CN"/>
              </w:rPr>
            </w:pPr>
            <w:r w:rsidRPr="00AB29F8">
              <w:rPr>
                <w:iCs/>
                <w:szCs w:val="24"/>
                <w:lang w:val="zh-CN"/>
              </w:rPr>
              <w:t xml:space="preserve">Echipamente educaționale și senzori digitali la disciplinele fizica, biologie, geografie, chimie </w:t>
            </w:r>
            <w:r w:rsidRPr="00AB29F8">
              <w:rPr>
                <w:b/>
                <w:iCs/>
                <w:szCs w:val="24"/>
                <w:lang w:val="zh-CN"/>
              </w:rPr>
              <w:t xml:space="preserve"> (</w:t>
            </w:r>
            <w:r w:rsidR="009E6EA5" w:rsidRPr="00AB29F8">
              <w:rPr>
                <w:b/>
                <w:bCs/>
                <w:szCs w:val="24"/>
                <w:lang w:val="zh-CN"/>
              </w:rPr>
              <w:t>Anexa 4.1.5.1</w:t>
            </w:r>
            <w:r w:rsidRPr="00AB29F8">
              <w:rPr>
                <w:b/>
                <w:bCs/>
                <w:szCs w:val="24"/>
                <w:lang w:val="zh-CN"/>
              </w:rPr>
              <w:t>)</w:t>
            </w:r>
            <w:r w:rsidR="00CE265C" w:rsidRPr="00AB29F8">
              <w:rPr>
                <w:b/>
                <w:iCs/>
                <w:szCs w:val="24"/>
                <w:lang w:val="fr-FR"/>
              </w:rPr>
              <w:t>;</w:t>
            </w:r>
          </w:p>
          <w:p w14:paraId="74E75CA9" w14:textId="608E223E" w:rsidR="00D21BDA" w:rsidRPr="00AB29F8" w:rsidRDefault="005A0C9C" w:rsidP="003045B4">
            <w:pPr>
              <w:pStyle w:val="afc"/>
              <w:numPr>
                <w:ilvl w:val="0"/>
                <w:numId w:val="1"/>
              </w:numPr>
              <w:tabs>
                <w:tab w:val="clear" w:pos="709"/>
                <w:tab w:val="left" w:pos="204"/>
                <w:tab w:val="left" w:pos="462"/>
              </w:tabs>
              <w:spacing w:line="276" w:lineRule="auto"/>
              <w:ind w:left="0" w:firstLine="0"/>
              <w:jc w:val="left"/>
              <w:rPr>
                <w:szCs w:val="24"/>
                <w:lang w:val="zh-CN" w:eastAsia="zh-CN"/>
              </w:rPr>
            </w:pPr>
            <w:r w:rsidRPr="00AB29F8">
              <w:rPr>
                <w:szCs w:val="24"/>
                <w:lang w:val="zh-CN" w:eastAsia="zh-CN"/>
              </w:rPr>
              <w:t>Echipament</w:t>
            </w:r>
            <w:r w:rsidR="001B54FB" w:rsidRPr="00AB29F8">
              <w:rPr>
                <w:szCs w:val="24"/>
                <w:lang w:val="ro-MD" w:eastAsia="zh-CN"/>
              </w:rPr>
              <w:t>ul</w:t>
            </w:r>
            <w:r w:rsidRPr="00AB29F8">
              <w:rPr>
                <w:szCs w:val="24"/>
                <w:lang w:val="zh-CN" w:eastAsia="zh-CN"/>
              </w:rPr>
              <w:t xml:space="preserve"> pentru copii cu CES: literatura necesară, jocuri de dezvoltare a motoricii și a gândirii logice, TIC, softuri de percepție pentru accelerarea scrierii, comunicare alternativă, transformarea textului în vorbire, etc; stilou vorbitor cu diverse piese magnetice pentru alcătuirea cuvântului, propoziției; dispozitiv auditive și altele</w:t>
            </w:r>
            <w:r w:rsidRPr="00AB29F8">
              <w:rPr>
                <w:b/>
                <w:szCs w:val="24"/>
                <w:lang w:val="zh-CN" w:eastAsia="zh-CN"/>
              </w:rPr>
              <w:t xml:space="preserve"> </w:t>
            </w:r>
            <w:r w:rsidRPr="00AB29F8">
              <w:rPr>
                <w:b/>
                <w:iCs/>
                <w:szCs w:val="24"/>
                <w:lang w:val="zh-CN" w:eastAsia="zh-CN"/>
              </w:rPr>
              <w:t>(</w:t>
            </w:r>
            <w:r w:rsidR="009E6EA5" w:rsidRPr="00AB29F8">
              <w:rPr>
                <w:b/>
                <w:bCs/>
                <w:szCs w:val="24"/>
                <w:lang w:val="zh-CN" w:eastAsia="zh-CN"/>
              </w:rPr>
              <w:t>Anexa 4.1.5.2</w:t>
            </w:r>
            <w:r w:rsidRPr="00AB29F8">
              <w:rPr>
                <w:b/>
                <w:bCs/>
                <w:szCs w:val="24"/>
                <w:lang w:val="zh-CN" w:eastAsia="zh-CN"/>
              </w:rPr>
              <w:t>)</w:t>
            </w:r>
            <w:r w:rsidR="00CE265C" w:rsidRPr="00AB29F8">
              <w:rPr>
                <w:b/>
                <w:szCs w:val="24"/>
                <w:lang w:eastAsia="zh-CN"/>
              </w:rPr>
              <w:t>;</w:t>
            </w:r>
          </w:p>
          <w:p w14:paraId="6ADAB089" w14:textId="77777777" w:rsidR="00D21BDA" w:rsidRPr="00AB29F8" w:rsidRDefault="005A0C9C" w:rsidP="003045B4">
            <w:pPr>
              <w:pStyle w:val="afc"/>
              <w:numPr>
                <w:ilvl w:val="0"/>
                <w:numId w:val="1"/>
              </w:numPr>
              <w:tabs>
                <w:tab w:val="clear" w:pos="709"/>
                <w:tab w:val="left" w:pos="204"/>
              </w:tabs>
              <w:spacing w:line="276" w:lineRule="auto"/>
              <w:ind w:left="0" w:firstLine="0"/>
              <w:jc w:val="left"/>
              <w:rPr>
                <w:iCs/>
                <w:szCs w:val="24"/>
                <w:lang w:val="zh-CN"/>
              </w:rPr>
            </w:pPr>
            <w:r w:rsidRPr="00AB29F8">
              <w:rPr>
                <w:iCs/>
                <w:szCs w:val="24"/>
                <w:lang w:val="zh-CN"/>
              </w:rPr>
              <w:t>Echipamentele, materialele, mijloacele de învățămănt și auxiliarele curriculare adaptate la nevoi special identificate, respectiv:</w:t>
            </w:r>
          </w:p>
          <w:p w14:paraId="62B35C65" w14:textId="78BF9AAB" w:rsidR="00D21BDA" w:rsidRPr="00AB29F8" w:rsidRDefault="005A0C9C" w:rsidP="009E6EA5">
            <w:pPr>
              <w:pStyle w:val="afc"/>
              <w:tabs>
                <w:tab w:val="clear" w:pos="709"/>
                <w:tab w:val="left" w:pos="204"/>
              </w:tabs>
              <w:spacing w:line="276" w:lineRule="auto"/>
              <w:jc w:val="left"/>
              <w:rPr>
                <w:b/>
                <w:szCs w:val="24"/>
                <w:lang w:eastAsia="zh-CN"/>
              </w:rPr>
            </w:pPr>
            <w:r w:rsidRPr="00AB29F8">
              <w:rPr>
                <w:rStyle w:val="10"/>
                <w:rFonts w:ascii="Times New Roman" w:hAnsi="Times New Roman"/>
                <w:b w:val="0"/>
                <w:sz w:val="24"/>
                <w:szCs w:val="24"/>
                <w:lang w:val="zh-CN"/>
              </w:rPr>
              <w:t xml:space="preserve"> </w:t>
            </w:r>
            <w:r w:rsidRPr="00AB29F8">
              <w:rPr>
                <w:rStyle w:val="10"/>
                <w:rFonts w:ascii="Times New Roman" w:hAnsi="Times New Roman"/>
                <w:b w:val="0"/>
                <w:sz w:val="24"/>
                <w:szCs w:val="24"/>
                <w:lang w:val="zh-CN" w:eastAsia="zh-CN"/>
              </w:rPr>
              <w:t>-</w:t>
            </w:r>
            <w:r w:rsidRPr="00AB29F8">
              <w:rPr>
                <w:rStyle w:val="10"/>
                <w:rFonts w:ascii="Times New Roman" w:hAnsi="Times New Roman"/>
                <w:sz w:val="24"/>
                <w:szCs w:val="24"/>
                <w:lang w:val="zh-CN" w:eastAsia="zh-CN"/>
              </w:rPr>
              <w:t xml:space="preserve"> </w:t>
            </w:r>
            <w:r w:rsidRPr="00AB29F8">
              <w:rPr>
                <w:rStyle w:val="10"/>
                <w:rFonts w:ascii="Times New Roman" w:hAnsi="Times New Roman"/>
                <w:b w:val="0"/>
                <w:sz w:val="24"/>
                <w:szCs w:val="24"/>
                <w:lang w:val="zh-CN" w:eastAsia="zh-CN"/>
              </w:rPr>
              <w:t>d</w:t>
            </w:r>
            <w:r w:rsidRPr="00AB29F8">
              <w:rPr>
                <w:szCs w:val="24"/>
                <w:lang w:val="zh-CN" w:eastAsia="zh-CN"/>
              </w:rPr>
              <w:t>e realizare a ofertei școlii pentru disciplinele școlare și opționale (fiecare cadru didactic dispune în cabinet de literatura didactică necesară, toate cadrele didactice din instituţie are calculator în cabinet şi materiale didactice în format electronic, necesare pentru activităţile formale sau nonformale ce le desfăşoară cu elevii);</w:t>
            </w:r>
            <w:r w:rsidRPr="00AB29F8">
              <w:rPr>
                <w:szCs w:val="24"/>
                <w:lang w:val="zh-CN" w:eastAsia="zh-CN"/>
              </w:rPr>
              <w:br/>
              <w:t>-</w:t>
            </w:r>
            <w:r w:rsidRPr="00AB29F8">
              <w:rPr>
                <w:b/>
                <w:szCs w:val="24"/>
                <w:lang w:val="zh-CN" w:eastAsia="zh-CN"/>
              </w:rPr>
              <w:t xml:space="preserve"> </w:t>
            </w:r>
            <w:r w:rsidRPr="00AB29F8">
              <w:rPr>
                <w:szCs w:val="24"/>
                <w:lang w:val="zh-CN" w:eastAsia="zh-CN"/>
              </w:rPr>
              <w:t>de realizare a activității cu elevii dotaţi sau cu aptitudini, completat de fiecare comisie</w:t>
            </w:r>
            <w:r w:rsidRPr="00AB29F8">
              <w:rPr>
                <w:szCs w:val="24"/>
                <w:lang w:val="zh-CN" w:eastAsia="zh-CN"/>
              </w:rPr>
              <w:br/>
              <w:t>metodică, organizate pentru elevii care participă la olimpiade, concursuri pe discipline</w:t>
            </w:r>
            <w:r w:rsidRPr="00AB29F8">
              <w:rPr>
                <w:szCs w:val="24"/>
                <w:lang w:val="zh-CN" w:eastAsia="zh-CN"/>
              </w:rPr>
              <w:br/>
              <w:t>de învățământ,examenele naționale (reviste ştiinţifice, articole ştiinţifice, laboratoarelor de biologie, chimie, fizică şi informatică sunt dotate cu echipamentul necesar, etc);</w:t>
            </w:r>
            <w:r w:rsidRPr="00AB29F8">
              <w:rPr>
                <w:szCs w:val="24"/>
                <w:lang w:val="zh-CN" w:eastAsia="zh-CN"/>
              </w:rPr>
              <w:br/>
              <w:t>-</w:t>
            </w:r>
            <w:r w:rsidR="00455BC8" w:rsidRPr="00AB29F8">
              <w:rPr>
                <w:szCs w:val="24"/>
                <w:lang w:val="ro-MD" w:eastAsia="zh-CN"/>
              </w:rPr>
              <w:t xml:space="preserve"> e</w:t>
            </w:r>
            <w:r w:rsidRPr="00AB29F8">
              <w:rPr>
                <w:szCs w:val="24"/>
                <w:lang w:val="zh-CN" w:eastAsia="zh-CN"/>
              </w:rPr>
              <w:t xml:space="preserve">chipamentul pentru realizarea activităţilor cercurilor și secțiilor sportive din cadrul instituţiei </w:t>
            </w:r>
            <w:r w:rsidRPr="00AB29F8">
              <w:rPr>
                <w:b/>
                <w:szCs w:val="24"/>
                <w:lang w:val="zh-CN" w:eastAsia="zh-CN"/>
              </w:rPr>
              <w:t xml:space="preserve"> </w:t>
            </w:r>
            <w:r w:rsidRPr="00AB29F8">
              <w:rPr>
                <w:b/>
                <w:iCs/>
                <w:szCs w:val="24"/>
                <w:lang w:val="zh-CN" w:eastAsia="zh-CN"/>
              </w:rPr>
              <w:t>(</w:t>
            </w:r>
            <w:r w:rsidR="00455BC8" w:rsidRPr="00AB29F8">
              <w:rPr>
                <w:b/>
                <w:bCs/>
                <w:szCs w:val="24"/>
                <w:lang w:val="zh-CN" w:eastAsia="zh-CN"/>
              </w:rPr>
              <w:t>Anexa 4.1.5.</w:t>
            </w:r>
            <w:r w:rsidR="009E6EA5" w:rsidRPr="00AB29F8">
              <w:rPr>
                <w:b/>
                <w:bCs/>
                <w:szCs w:val="24"/>
                <w:lang w:val="ro-MD" w:eastAsia="zh-CN"/>
              </w:rPr>
              <w:t>3</w:t>
            </w:r>
            <w:r w:rsidRPr="00AB29F8">
              <w:rPr>
                <w:b/>
                <w:bCs/>
                <w:szCs w:val="24"/>
                <w:lang w:val="zh-CN" w:eastAsia="zh-CN"/>
              </w:rPr>
              <w:t>)</w:t>
            </w:r>
            <w:r w:rsidR="00ED241C" w:rsidRPr="00AB29F8">
              <w:rPr>
                <w:b/>
                <w:iCs/>
                <w:szCs w:val="24"/>
                <w:lang w:eastAsia="zh-CN"/>
              </w:rPr>
              <w:t>.</w:t>
            </w:r>
          </w:p>
        </w:tc>
      </w:tr>
      <w:tr w:rsidR="00AB29F8" w:rsidRPr="00AB29F8" w14:paraId="39D52865" w14:textId="77777777" w:rsidTr="003045B4">
        <w:tc>
          <w:tcPr>
            <w:tcW w:w="1277" w:type="dxa"/>
          </w:tcPr>
          <w:p w14:paraId="2EE23C7C"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84" w:type="dxa"/>
            <w:gridSpan w:val="3"/>
          </w:tcPr>
          <w:p w14:paraId="38373ABD" w14:textId="77777777" w:rsidR="00D21BDA" w:rsidRPr="00AB29F8" w:rsidRDefault="005A0C9C" w:rsidP="00CE265C">
            <w:pPr>
              <w:pStyle w:val="afc"/>
              <w:tabs>
                <w:tab w:val="clear" w:pos="709"/>
                <w:tab w:val="left" w:pos="204"/>
              </w:tabs>
              <w:spacing w:line="276" w:lineRule="auto"/>
              <w:jc w:val="left"/>
              <w:rPr>
                <w:rFonts w:eastAsia="Times New Roman"/>
                <w:i/>
                <w:iCs/>
                <w:szCs w:val="24"/>
                <w:lang w:val="zh-CN"/>
              </w:rPr>
            </w:pPr>
            <w:r w:rsidRPr="00AB29F8">
              <w:rPr>
                <w:rFonts w:eastAsia="Times New Roman"/>
                <w:i/>
                <w:iCs/>
                <w:szCs w:val="24"/>
                <w:lang w:val="zh-CN"/>
              </w:rPr>
              <w:t xml:space="preserve">Instituția dispune și aplică eficient </w:t>
            </w:r>
            <w:r w:rsidRPr="00AB29F8">
              <w:rPr>
                <w:i/>
                <w:szCs w:val="24"/>
                <w:lang w:val="zh-CN"/>
              </w:rPr>
              <w:t>varietate de echipamente, materiale didactice și auxiliare curriculare moderne.</w:t>
            </w:r>
          </w:p>
        </w:tc>
      </w:tr>
      <w:tr w:rsidR="00AB29F8" w:rsidRPr="00AB29F8" w14:paraId="0ED5B81C" w14:textId="77777777" w:rsidTr="00455BC8">
        <w:tc>
          <w:tcPr>
            <w:tcW w:w="1277" w:type="dxa"/>
          </w:tcPr>
          <w:p w14:paraId="417B8C53"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402" w:type="dxa"/>
            <w:vAlign w:val="center"/>
          </w:tcPr>
          <w:p w14:paraId="3BC319A1"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685" w:type="dxa"/>
            <w:vAlign w:val="center"/>
          </w:tcPr>
          <w:p w14:paraId="46BB0849" w14:textId="77777777" w:rsidR="00D21BDA" w:rsidRPr="00AB29F8" w:rsidRDefault="005A0C9C" w:rsidP="00455BC8">
            <w:pPr>
              <w:spacing w:line="276" w:lineRule="auto"/>
              <w:jc w:val="center"/>
              <w:rPr>
                <w:szCs w:val="24"/>
                <w:lang w:val="zh-CN"/>
              </w:rPr>
            </w:pPr>
            <w:r w:rsidRPr="00AB29F8">
              <w:rPr>
                <w:szCs w:val="24"/>
                <w:lang w:val="zh-CN"/>
              </w:rPr>
              <w:t>Autoevaluare conform criteriilor: -1</w:t>
            </w:r>
          </w:p>
        </w:tc>
        <w:tc>
          <w:tcPr>
            <w:tcW w:w="2297" w:type="dxa"/>
            <w:vAlign w:val="center"/>
          </w:tcPr>
          <w:p w14:paraId="1039A759" w14:textId="77777777" w:rsidR="00D21BDA" w:rsidRPr="00AB29F8" w:rsidRDefault="005A0C9C" w:rsidP="00455BC8">
            <w:pPr>
              <w:spacing w:line="276" w:lineRule="auto"/>
              <w:jc w:val="center"/>
              <w:rPr>
                <w:szCs w:val="24"/>
                <w:lang w:val="zh-CN"/>
              </w:rPr>
            </w:pPr>
            <w:r w:rsidRPr="00AB29F8">
              <w:rPr>
                <w:szCs w:val="24"/>
                <w:lang w:val="zh-CN"/>
              </w:rPr>
              <w:t>Punctaj acordat: - 2</w:t>
            </w:r>
          </w:p>
        </w:tc>
      </w:tr>
    </w:tbl>
    <w:p w14:paraId="3804B52E" w14:textId="77777777" w:rsidR="00D21BDA" w:rsidRPr="00AB29F8" w:rsidRDefault="00D21BDA" w:rsidP="005A0C9C">
      <w:pPr>
        <w:spacing w:line="276" w:lineRule="auto"/>
        <w:jc w:val="left"/>
        <w:rPr>
          <w:szCs w:val="24"/>
          <w:lang w:val="zh-CN"/>
        </w:rPr>
      </w:pPr>
    </w:p>
    <w:p w14:paraId="27A78998" w14:textId="77777777" w:rsidR="00D21BDA" w:rsidRPr="00AB29F8" w:rsidRDefault="005A0C9C" w:rsidP="005A0C9C">
      <w:pPr>
        <w:spacing w:line="276" w:lineRule="auto"/>
        <w:jc w:val="left"/>
        <w:rPr>
          <w:szCs w:val="24"/>
          <w:lang w:val="zh-CN"/>
        </w:rPr>
      </w:pPr>
      <w:r w:rsidRPr="00AB29F8">
        <w:rPr>
          <w:b/>
          <w:bCs/>
          <w:szCs w:val="24"/>
          <w:lang w:val="zh-CN"/>
        </w:rPr>
        <w:t>Indicator 4.1.6.</w:t>
      </w:r>
      <w:r w:rsidRPr="00AB29F8">
        <w:rPr>
          <w:szCs w:val="24"/>
          <w:lang w:val="zh-CN"/>
        </w:rPr>
        <w:t xml:space="preserve"> Încadrarea personalului didactic și auxiliar calificat, deținător de grade didactice (eventual titluri științifice), pentru realizarea finalităților stabilite în conformitate cu normativele în vigoare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3969"/>
        <w:gridCol w:w="2835"/>
      </w:tblGrid>
      <w:tr w:rsidR="00AB29F8" w:rsidRPr="00AB29F8" w14:paraId="2647BA66" w14:textId="77777777" w:rsidTr="00455BC8">
        <w:tc>
          <w:tcPr>
            <w:tcW w:w="1305" w:type="dxa"/>
          </w:tcPr>
          <w:p w14:paraId="459138EE"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2FF18196" w14:textId="51E92004" w:rsidR="00D21BDA" w:rsidRPr="00AB29F8" w:rsidRDefault="005A0C9C" w:rsidP="00F24EE3">
            <w:pPr>
              <w:pStyle w:val="afc"/>
              <w:numPr>
                <w:ilvl w:val="0"/>
                <w:numId w:val="24"/>
              </w:numPr>
              <w:tabs>
                <w:tab w:val="clear" w:pos="709"/>
                <w:tab w:val="left" w:pos="175"/>
              </w:tabs>
              <w:spacing w:line="276" w:lineRule="auto"/>
              <w:ind w:left="0" w:firstLine="0"/>
              <w:jc w:val="left"/>
              <w:rPr>
                <w:szCs w:val="24"/>
                <w:lang w:val="zh-CN" w:eastAsia="zh-CN"/>
              </w:rPr>
            </w:pPr>
            <w:r w:rsidRPr="00AB29F8">
              <w:rPr>
                <w:szCs w:val="24"/>
                <w:lang w:val="zh-CN" w:eastAsia="zh-CN"/>
              </w:rPr>
              <w:t>Personal</w:t>
            </w:r>
            <w:r w:rsidR="001B54FB" w:rsidRPr="00AB29F8">
              <w:rPr>
                <w:szCs w:val="24"/>
                <w:lang w:val="ro-MD" w:eastAsia="zh-CN"/>
              </w:rPr>
              <w:t>ul</w:t>
            </w:r>
            <w:r w:rsidRPr="00AB29F8">
              <w:rPr>
                <w:szCs w:val="24"/>
                <w:lang w:val="zh-CN" w:eastAsia="zh-CN"/>
              </w:rPr>
              <w:t xml:space="preserve"> didactic calificat: 33 de cadre didactice dețin grade didactice ceea ce constituie -86,84% (15,78% grad didactic superior, 23,78% grad didactic întâi, 47,36% grad didactic doi, 13% fără grad didactic)</w:t>
            </w:r>
            <w:r w:rsidR="00F24EE3" w:rsidRPr="00AB29F8">
              <w:rPr>
                <w:rFonts w:hint="eastAsia"/>
                <w:szCs w:val="24"/>
                <w:lang w:val="ro-MD" w:eastAsia="zh-CN"/>
              </w:rPr>
              <w:t>;</w:t>
            </w:r>
            <w:r w:rsidR="00F24EE3" w:rsidRPr="00AB29F8">
              <w:rPr>
                <w:szCs w:val="24"/>
                <w:lang w:val="ro-MD" w:eastAsia="zh-CN"/>
              </w:rPr>
              <w:t xml:space="preserve"> </w:t>
            </w:r>
            <w:r w:rsidRPr="00AB29F8">
              <w:rPr>
                <w:szCs w:val="24"/>
                <w:lang w:val="zh-CN" w:eastAsia="zh-CN"/>
              </w:rPr>
              <w:t>96,8% din cadrele didactice au studii superioare;</w:t>
            </w:r>
            <w:r w:rsidR="00F24EE3" w:rsidRPr="00AB29F8">
              <w:rPr>
                <w:szCs w:val="24"/>
                <w:lang w:val="ro-MD" w:eastAsia="zh-CN"/>
              </w:rPr>
              <w:t xml:space="preserve"> </w:t>
            </w:r>
            <w:r w:rsidRPr="00AB29F8">
              <w:rPr>
                <w:szCs w:val="24"/>
                <w:lang w:val="zh-CN" w:eastAsia="zh-CN"/>
              </w:rPr>
              <w:t>84,21% din cadrele didactice au studii superioare de licență;</w:t>
            </w:r>
            <w:r w:rsidR="00F24EE3" w:rsidRPr="00AB29F8">
              <w:rPr>
                <w:szCs w:val="24"/>
                <w:lang w:val="ro-MD" w:eastAsia="zh-CN"/>
              </w:rPr>
              <w:t xml:space="preserve"> </w:t>
            </w:r>
            <w:r w:rsidR="00455BC8" w:rsidRPr="00AB29F8">
              <w:rPr>
                <w:szCs w:val="24"/>
                <w:lang w:val="zh-CN" w:eastAsia="zh-CN"/>
              </w:rPr>
              <w:t>21,</w:t>
            </w:r>
            <w:r w:rsidRPr="00AB29F8">
              <w:rPr>
                <w:szCs w:val="24"/>
                <w:lang w:val="zh-CN" w:eastAsia="zh-CN"/>
              </w:rPr>
              <w:t>05% din cadrele didactice au studii superioare de masterat</w:t>
            </w:r>
            <w:r w:rsidR="00CE265C" w:rsidRPr="00AB29F8">
              <w:rPr>
                <w:szCs w:val="24"/>
                <w:lang w:val="ro-MD" w:eastAsia="zh-CN"/>
              </w:rPr>
              <w:t xml:space="preserve"> </w:t>
            </w:r>
            <w:r w:rsidR="00CE265C" w:rsidRPr="00AB29F8">
              <w:rPr>
                <w:b/>
                <w:bCs/>
                <w:szCs w:val="24"/>
                <w:lang w:val="zh-CN" w:eastAsia="zh-CN"/>
              </w:rPr>
              <w:t>(Anexa 4.1.6.1)</w:t>
            </w:r>
            <w:r w:rsidRPr="00AB29F8">
              <w:rPr>
                <w:szCs w:val="24"/>
                <w:lang w:val="zh-CN" w:eastAsia="zh-CN"/>
              </w:rPr>
              <w:t>;</w:t>
            </w:r>
          </w:p>
          <w:p w14:paraId="5F05148F" w14:textId="43091C5F" w:rsidR="00D21BDA" w:rsidRPr="00AB29F8" w:rsidRDefault="005A0C9C" w:rsidP="00455BC8">
            <w:pPr>
              <w:pStyle w:val="afc"/>
              <w:numPr>
                <w:ilvl w:val="0"/>
                <w:numId w:val="24"/>
              </w:numPr>
              <w:tabs>
                <w:tab w:val="clear" w:pos="709"/>
                <w:tab w:val="left" w:pos="175"/>
              </w:tabs>
              <w:spacing w:line="276" w:lineRule="auto"/>
              <w:ind w:left="0" w:firstLine="0"/>
              <w:jc w:val="left"/>
              <w:rPr>
                <w:szCs w:val="24"/>
                <w:lang w:val="zh-CN" w:eastAsia="zh-CN"/>
              </w:rPr>
            </w:pPr>
            <w:r w:rsidRPr="00AB29F8">
              <w:rPr>
                <w:szCs w:val="24"/>
                <w:lang w:val="fr-FR" w:eastAsia="zh-CN"/>
              </w:rPr>
              <w:lastRenderedPageBreak/>
              <w:t xml:space="preserve">Asigurarea instituției </w:t>
            </w:r>
            <w:r w:rsidRPr="00AB29F8">
              <w:rPr>
                <w:szCs w:val="24"/>
                <w:lang w:val="zh-CN" w:eastAsia="zh-CN"/>
              </w:rPr>
              <w:t>cu cadru didactic de sprijin</w:t>
            </w:r>
            <w:r w:rsidRPr="00AB29F8">
              <w:rPr>
                <w:szCs w:val="24"/>
                <w:lang w:val="fr-FR" w:eastAsia="zh-CN"/>
              </w:rPr>
              <w:t xml:space="preserve"> calificat</w:t>
            </w:r>
            <w:r w:rsidRPr="00AB29F8">
              <w:rPr>
                <w:szCs w:val="24"/>
                <w:lang w:val="zh-CN" w:eastAsia="zh-CN"/>
              </w:rPr>
              <w:t xml:space="preserve"> și CREI dotat pentru copiii cu cerințe educaționale </w:t>
            </w:r>
            <w:r w:rsidR="00463B7C" w:rsidRPr="00AB29F8">
              <w:rPr>
                <w:szCs w:val="24"/>
                <w:lang w:val="ro-MD" w:eastAsia="zh-CN"/>
              </w:rPr>
              <w:t>speciale</w:t>
            </w:r>
            <w:r w:rsidRPr="00AB29F8">
              <w:rPr>
                <w:szCs w:val="24"/>
                <w:lang w:val="ro-MD" w:eastAsia="zh-CN"/>
              </w:rPr>
              <w:t>;</w:t>
            </w:r>
            <w:r w:rsidR="00364295" w:rsidRPr="00AB29F8">
              <w:rPr>
                <w:szCs w:val="24"/>
                <w:lang w:val="ro-MD" w:eastAsia="zh-CN"/>
              </w:rPr>
              <w:t xml:space="preserve"> </w:t>
            </w:r>
            <w:r w:rsidRPr="00AB29F8">
              <w:rPr>
                <w:szCs w:val="24"/>
                <w:lang w:val="zh-CN" w:eastAsia="zh-CN"/>
              </w:rPr>
              <w:t>ordinul directorului (</w:t>
            </w:r>
            <w:r w:rsidR="00455BC8" w:rsidRPr="00AB29F8">
              <w:rPr>
                <w:b/>
                <w:bCs/>
                <w:szCs w:val="24"/>
                <w:lang w:val="zh-CN" w:eastAsia="zh-CN"/>
              </w:rPr>
              <w:t>Anexa 4.1.6.2</w:t>
            </w:r>
            <w:r w:rsidRPr="00AB29F8">
              <w:rPr>
                <w:b/>
                <w:bCs/>
                <w:szCs w:val="24"/>
                <w:lang w:val="zh-CN" w:eastAsia="zh-CN"/>
              </w:rPr>
              <w:t>)</w:t>
            </w:r>
            <w:r w:rsidR="00CE265C" w:rsidRPr="00AB29F8">
              <w:rPr>
                <w:b/>
                <w:bCs/>
                <w:szCs w:val="24"/>
                <w:lang w:val="ro-MD" w:eastAsia="zh-CN"/>
              </w:rPr>
              <w:t>;</w:t>
            </w:r>
          </w:p>
          <w:p w14:paraId="60F28D36" w14:textId="08BEBB47" w:rsidR="00D21BDA" w:rsidRPr="00AB29F8" w:rsidRDefault="005A0C9C" w:rsidP="00455BC8">
            <w:pPr>
              <w:pStyle w:val="afc"/>
              <w:numPr>
                <w:ilvl w:val="0"/>
                <w:numId w:val="24"/>
              </w:numPr>
              <w:tabs>
                <w:tab w:val="clear" w:pos="709"/>
                <w:tab w:val="left" w:pos="175"/>
              </w:tabs>
              <w:spacing w:line="276" w:lineRule="auto"/>
              <w:ind w:left="0" w:firstLine="0"/>
              <w:jc w:val="left"/>
              <w:rPr>
                <w:szCs w:val="24"/>
                <w:lang w:val="zh-CN"/>
              </w:rPr>
            </w:pPr>
            <w:r w:rsidRPr="00AB29F8">
              <w:rPr>
                <w:szCs w:val="24"/>
                <w:lang w:val="fr-FR"/>
              </w:rPr>
              <w:t>B</w:t>
            </w:r>
            <w:r w:rsidRPr="00AB29F8">
              <w:rPr>
                <w:szCs w:val="24"/>
                <w:lang w:val="zh-CN"/>
              </w:rPr>
              <w:t>enefici</w:t>
            </w:r>
            <w:r w:rsidRPr="00AB29F8">
              <w:rPr>
                <w:szCs w:val="24"/>
                <w:lang w:val="fr-FR"/>
              </w:rPr>
              <w:t>erea a 16 cadre didactice</w:t>
            </w:r>
            <w:r w:rsidRPr="00AB29F8">
              <w:rPr>
                <w:szCs w:val="24"/>
                <w:lang w:val="zh-CN"/>
              </w:rPr>
              <w:t xml:space="preserve"> de cursuri de formare continuă la instituțiile abilitate și recunoscute de MEC </w:t>
            </w:r>
            <w:r w:rsidR="00ED241C" w:rsidRPr="00AB29F8">
              <w:rPr>
                <w:szCs w:val="24"/>
                <w:lang w:val="zh-CN"/>
              </w:rPr>
              <w:t>(</w:t>
            </w:r>
            <w:r w:rsidR="00ED241C" w:rsidRPr="00AB29F8">
              <w:rPr>
                <w:b/>
                <w:bCs/>
                <w:szCs w:val="24"/>
                <w:lang w:val="zh-CN"/>
              </w:rPr>
              <w:t>Anexa 4.1.6.</w:t>
            </w:r>
            <w:r w:rsidR="00ED241C" w:rsidRPr="00AB29F8">
              <w:rPr>
                <w:b/>
                <w:bCs/>
                <w:szCs w:val="24"/>
                <w:lang w:val="fr-FR"/>
              </w:rPr>
              <w:t>3</w:t>
            </w:r>
            <w:r w:rsidR="00ED241C" w:rsidRPr="00AB29F8">
              <w:rPr>
                <w:b/>
                <w:bCs/>
                <w:szCs w:val="24"/>
                <w:lang w:val="zh-CN"/>
              </w:rPr>
              <w:t>)</w:t>
            </w:r>
            <w:r w:rsidR="00CE265C" w:rsidRPr="00AB29F8">
              <w:rPr>
                <w:b/>
                <w:bCs/>
                <w:szCs w:val="24"/>
                <w:lang w:val="ro-MD"/>
              </w:rPr>
              <w:t>;</w:t>
            </w:r>
          </w:p>
          <w:p w14:paraId="72684C65" w14:textId="331A7A54" w:rsidR="00D21BDA" w:rsidRPr="00AB29F8" w:rsidRDefault="005A0C9C" w:rsidP="00463B7C">
            <w:pPr>
              <w:pStyle w:val="afc"/>
              <w:numPr>
                <w:ilvl w:val="0"/>
                <w:numId w:val="24"/>
              </w:numPr>
              <w:tabs>
                <w:tab w:val="clear" w:pos="709"/>
                <w:tab w:val="left" w:pos="175"/>
              </w:tabs>
              <w:spacing w:line="276" w:lineRule="auto"/>
              <w:ind w:left="0" w:firstLine="0"/>
              <w:jc w:val="left"/>
              <w:rPr>
                <w:szCs w:val="24"/>
                <w:lang w:val="zh-CN"/>
              </w:rPr>
            </w:pPr>
            <w:r w:rsidRPr="00AB29F8">
              <w:rPr>
                <w:szCs w:val="24"/>
                <w:lang w:val="zh-CN"/>
              </w:rPr>
              <w:t>Des</w:t>
            </w:r>
            <w:r w:rsidR="00463B7C" w:rsidRPr="00AB29F8">
              <w:rPr>
                <w:szCs w:val="24"/>
                <w:lang w:val="zh-CN"/>
              </w:rPr>
              <w:t>fășurare</w:t>
            </w:r>
            <w:r w:rsidR="00463B7C" w:rsidRPr="00AB29F8">
              <w:rPr>
                <w:szCs w:val="24"/>
                <w:lang w:val="ro-MD"/>
              </w:rPr>
              <w:t>a</w:t>
            </w:r>
            <w:r w:rsidR="00463B7C" w:rsidRPr="00AB29F8">
              <w:rPr>
                <w:szCs w:val="24"/>
                <w:lang w:val="zh-CN"/>
              </w:rPr>
              <w:t xml:space="preserve"> ședințe</w:t>
            </w:r>
            <w:r w:rsidR="00463B7C" w:rsidRPr="00AB29F8">
              <w:rPr>
                <w:szCs w:val="24"/>
                <w:lang w:val="ro-MD"/>
              </w:rPr>
              <w:t>lor</w:t>
            </w:r>
            <w:r w:rsidR="00463B7C" w:rsidRPr="00AB29F8">
              <w:rPr>
                <w:szCs w:val="24"/>
                <w:lang w:val="zh-CN"/>
              </w:rPr>
              <w:t xml:space="preserve"> la nivel ra</w:t>
            </w:r>
            <w:r w:rsidRPr="00AB29F8">
              <w:rPr>
                <w:szCs w:val="24"/>
                <w:lang w:val="zh-CN"/>
              </w:rPr>
              <w:t>ional( gr</w:t>
            </w:r>
            <w:r w:rsidR="00463B7C" w:rsidRPr="00AB29F8">
              <w:rPr>
                <w:szCs w:val="24"/>
                <w:lang w:val="zh-CN"/>
              </w:rPr>
              <w:t>aficul ședințelor, ordinal DGE).</w:t>
            </w:r>
          </w:p>
        </w:tc>
      </w:tr>
      <w:tr w:rsidR="00AB29F8" w:rsidRPr="00AB29F8" w14:paraId="5DD97BCC" w14:textId="77777777" w:rsidTr="00455BC8">
        <w:tc>
          <w:tcPr>
            <w:tcW w:w="1305" w:type="dxa"/>
          </w:tcPr>
          <w:p w14:paraId="28C6B0B3"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356" w:type="dxa"/>
            <w:gridSpan w:val="3"/>
          </w:tcPr>
          <w:p w14:paraId="69758E1A" w14:textId="0A484545" w:rsidR="00D21BDA" w:rsidRPr="00AB29F8" w:rsidRDefault="005A0C9C" w:rsidP="00455BC8">
            <w:pPr>
              <w:tabs>
                <w:tab w:val="left" w:pos="175"/>
              </w:tabs>
              <w:spacing w:line="276" w:lineRule="auto"/>
              <w:jc w:val="left"/>
              <w:rPr>
                <w:i/>
                <w:szCs w:val="24"/>
                <w:lang w:val="ro-MD" w:eastAsia="zh-CN"/>
              </w:rPr>
            </w:pPr>
            <w:r w:rsidRPr="00AB29F8">
              <w:rPr>
                <w:rFonts w:eastAsia="Times New Roman"/>
                <w:i/>
                <w:iCs/>
                <w:szCs w:val="24"/>
                <w:lang w:val="zh-CN" w:eastAsia="zh-CN"/>
              </w:rPr>
              <w:t xml:space="preserve">Instituția asigură </w:t>
            </w:r>
            <w:r w:rsidRPr="00AB29F8">
              <w:rPr>
                <w:i/>
                <w:szCs w:val="24"/>
                <w:lang w:val="zh-CN" w:eastAsia="zh-CN"/>
              </w:rPr>
              <w:t>încadrarea personalului didactic calificat, deținător de grade didactice în proporție de 86,84%</w:t>
            </w:r>
            <w:r w:rsidRPr="00AB29F8">
              <w:rPr>
                <w:szCs w:val="24"/>
                <w:lang w:val="zh-CN" w:eastAsia="zh-CN"/>
              </w:rPr>
              <w:t xml:space="preserve"> </w:t>
            </w:r>
            <w:r w:rsidRPr="00AB29F8">
              <w:rPr>
                <w:i/>
                <w:szCs w:val="24"/>
                <w:lang w:val="zh-CN" w:eastAsia="zh-CN"/>
              </w:rPr>
              <w:t>pentru realizarea finalităților stabilite în conformitate cu normativele în vigoare.</w:t>
            </w:r>
            <w:r w:rsidR="00233A24" w:rsidRPr="00AB29F8">
              <w:rPr>
                <w:i/>
                <w:szCs w:val="24"/>
                <w:lang w:val="ro-MD" w:eastAsia="zh-CN"/>
              </w:rPr>
              <w:t xml:space="preserve"> </w:t>
            </w:r>
            <w:r w:rsidR="00233A24" w:rsidRPr="00AB29F8">
              <w:rPr>
                <w:szCs w:val="24"/>
                <w:lang w:val="zh-CN" w:eastAsia="zh-CN"/>
              </w:rPr>
              <w:t>Personal</w:t>
            </w:r>
            <w:r w:rsidR="00233A24" w:rsidRPr="00AB29F8">
              <w:rPr>
                <w:szCs w:val="24"/>
                <w:lang w:val="ro-MD" w:eastAsia="zh-CN"/>
              </w:rPr>
              <w:t>ul</w:t>
            </w:r>
            <w:r w:rsidR="00233A24" w:rsidRPr="00AB29F8">
              <w:rPr>
                <w:szCs w:val="24"/>
                <w:lang w:val="zh-CN" w:eastAsia="zh-CN"/>
              </w:rPr>
              <w:t xml:space="preserve"> didactic calificat: 33 de cadre didactice dețin grade didactice ceea ce constituie -86,84% (15,78% grad didactic superior, 23,78% grad didactic întâi, 47,36% grad didactic doi, 13% fără grad didactic)</w:t>
            </w:r>
            <w:r w:rsidR="00233A24" w:rsidRPr="00AB29F8">
              <w:rPr>
                <w:rFonts w:hint="eastAsia"/>
                <w:szCs w:val="24"/>
                <w:lang w:val="ro-MD" w:eastAsia="zh-CN"/>
              </w:rPr>
              <w:t>;</w:t>
            </w:r>
            <w:r w:rsidR="00233A24" w:rsidRPr="00AB29F8">
              <w:rPr>
                <w:szCs w:val="24"/>
                <w:lang w:val="ro-MD" w:eastAsia="zh-CN"/>
              </w:rPr>
              <w:t xml:space="preserve"> </w:t>
            </w:r>
            <w:r w:rsidR="00233A24" w:rsidRPr="00AB29F8">
              <w:rPr>
                <w:szCs w:val="24"/>
                <w:lang w:val="zh-CN" w:eastAsia="zh-CN"/>
              </w:rPr>
              <w:t>96,8% din cadrele didactice au studii superioare;</w:t>
            </w:r>
            <w:r w:rsidR="00233A24" w:rsidRPr="00AB29F8">
              <w:rPr>
                <w:szCs w:val="24"/>
                <w:lang w:val="ro-MD" w:eastAsia="zh-CN"/>
              </w:rPr>
              <w:t xml:space="preserve"> </w:t>
            </w:r>
            <w:r w:rsidR="00233A24" w:rsidRPr="00AB29F8">
              <w:rPr>
                <w:szCs w:val="24"/>
                <w:lang w:val="zh-CN" w:eastAsia="zh-CN"/>
              </w:rPr>
              <w:t>84,21% din cadrele didactice au studii superioare de licență;</w:t>
            </w:r>
            <w:r w:rsidR="00233A24" w:rsidRPr="00AB29F8">
              <w:rPr>
                <w:szCs w:val="24"/>
                <w:lang w:val="ro-MD" w:eastAsia="zh-CN"/>
              </w:rPr>
              <w:t xml:space="preserve"> </w:t>
            </w:r>
            <w:r w:rsidR="00233A24" w:rsidRPr="00AB29F8">
              <w:rPr>
                <w:szCs w:val="24"/>
                <w:lang w:val="zh-CN" w:eastAsia="zh-CN"/>
              </w:rPr>
              <w:t>21,05% din cadrele didactice au studii superioare de masterat</w:t>
            </w:r>
          </w:p>
        </w:tc>
      </w:tr>
      <w:tr w:rsidR="00AB29F8" w:rsidRPr="00AB29F8" w14:paraId="266B2543" w14:textId="77777777" w:rsidTr="00455BC8">
        <w:tc>
          <w:tcPr>
            <w:tcW w:w="1305" w:type="dxa"/>
          </w:tcPr>
          <w:p w14:paraId="7B6F20B7"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714703FD"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969" w:type="dxa"/>
            <w:vAlign w:val="center"/>
          </w:tcPr>
          <w:p w14:paraId="4C70F653" w14:textId="77777777" w:rsidR="00D21BDA" w:rsidRPr="00AB29F8" w:rsidRDefault="005A0C9C" w:rsidP="00455BC8">
            <w:pPr>
              <w:spacing w:line="276" w:lineRule="auto"/>
              <w:jc w:val="center"/>
              <w:rPr>
                <w:szCs w:val="24"/>
                <w:lang w:val="zh-CN"/>
              </w:rPr>
            </w:pPr>
            <w:r w:rsidRPr="00AB29F8">
              <w:rPr>
                <w:szCs w:val="24"/>
                <w:lang w:val="zh-CN"/>
              </w:rPr>
              <w:t>Autoevaluare conform criteriilor: -0,5</w:t>
            </w:r>
          </w:p>
        </w:tc>
        <w:tc>
          <w:tcPr>
            <w:tcW w:w="2835" w:type="dxa"/>
            <w:vAlign w:val="center"/>
          </w:tcPr>
          <w:p w14:paraId="24A699E8" w14:textId="77777777" w:rsidR="00D21BDA" w:rsidRPr="00AB29F8" w:rsidRDefault="005A0C9C" w:rsidP="00455BC8">
            <w:pPr>
              <w:spacing w:line="276" w:lineRule="auto"/>
              <w:jc w:val="center"/>
              <w:rPr>
                <w:szCs w:val="24"/>
                <w:lang w:val="zh-CN"/>
              </w:rPr>
            </w:pPr>
            <w:r w:rsidRPr="00AB29F8">
              <w:rPr>
                <w:szCs w:val="24"/>
                <w:lang w:val="zh-CN"/>
              </w:rPr>
              <w:t>Punctaj acordat: - 0,50</w:t>
            </w:r>
          </w:p>
        </w:tc>
      </w:tr>
    </w:tbl>
    <w:p w14:paraId="778135DB" w14:textId="77777777" w:rsidR="00D21BDA" w:rsidRPr="00AB29F8" w:rsidRDefault="00D21BDA" w:rsidP="005A0C9C">
      <w:pPr>
        <w:spacing w:line="276" w:lineRule="auto"/>
        <w:jc w:val="left"/>
        <w:rPr>
          <w:b/>
          <w:bCs/>
          <w:szCs w:val="24"/>
          <w:lang w:val="zh-CN"/>
        </w:rPr>
      </w:pPr>
    </w:p>
    <w:p w14:paraId="0A9C7DB3" w14:textId="5D6C622C"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308EE0BE" w14:textId="77777777" w:rsidR="00D21BDA" w:rsidRPr="00AB29F8" w:rsidRDefault="005A0C9C" w:rsidP="005A0C9C">
      <w:pPr>
        <w:spacing w:line="276" w:lineRule="auto"/>
        <w:jc w:val="left"/>
        <w:rPr>
          <w:szCs w:val="24"/>
          <w:lang w:val="zh-CN"/>
        </w:rPr>
      </w:pPr>
      <w:r w:rsidRPr="00AB29F8">
        <w:rPr>
          <w:b/>
          <w:bCs/>
          <w:szCs w:val="24"/>
          <w:lang w:val="zh-CN"/>
        </w:rPr>
        <w:t>Indicator 4.1.7.</w:t>
      </w:r>
      <w:r w:rsidRPr="00AB29F8">
        <w:rPr>
          <w:szCs w:val="24"/>
          <w:lang w:val="zh-CN"/>
        </w:rPr>
        <w:t xml:space="preserve"> Aplicarea curriculumului cu adaptare la condițiile locale și instituționale, în limitele permise de cadrul normativ</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119"/>
        <w:gridCol w:w="3685"/>
        <w:gridCol w:w="2552"/>
      </w:tblGrid>
      <w:tr w:rsidR="00AB29F8" w:rsidRPr="00AB29F8" w14:paraId="18057003" w14:textId="77777777" w:rsidTr="00455BC8">
        <w:tc>
          <w:tcPr>
            <w:tcW w:w="1305" w:type="dxa"/>
          </w:tcPr>
          <w:p w14:paraId="56F059B3"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5DADF92C" w14:textId="29C4BD17"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szCs w:val="24"/>
                <w:lang w:val="zh-CN"/>
              </w:rPr>
              <w:t>Existența Curriculumului modificat confor</w:t>
            </w:r>
            <w:r w:rsidR="00455BC8" w:rsidRPr="00AB29F8">
              <w:rPr>
                <w:szCs w:val="24"/>
                <w:lang w:val="zh-CN"/>
              </w:rPr>
              <w:t>m necesităților copilior cu CES</w:t>
            </w:r>
            <w:r w:rsidR="00F64572" w:rsidRPr="00AB29F8">
              <w:rPr>
                <w:szCs w:val="24"/>
                <w:lang w:val="zh-CN"/>
              </w:rPr>
              <w:t xml:space="preserve">, în număr de </w:t>
            </w:r>
            <w:r w:rsidR="00A039E1" w:rsidRPr="00AB29F8">
              <w:rPr>
                <w:szCs w:val="24"/>
                <w:lang w:val="ro-MD"/>
              </w:rPr>
              <w:t>10</w:t>
            </w:r>
            <w:r w:rsidR="00F64572" w:rsidRPr="00AB29F8">
              <w:rPr>
                <w:szCs w:val="24"/>
                <w:lang w:val="zh-CN"/>
              </w:rPr>
              <w:t xml:space="preserve">2 în anul de studii 2021 - 2022 </w:t>
            </w:r>
            <w:r w:rsidR="00455BC8" w:rsidRPr="00AB29F8">
              <w:rPr>
                <w:b/>
                <w:bCs/>
                <w:szCs w:val="24"/>
                <w:lang w:val="zh-CN"/>
              </w:rPr>
              <w:t>(Anexa 4.1.7.1</w:t>
            </w:r>
            <w:r w:rsidRPr="00AB29F8">
              <w:rPr>
                <w:b/>
                <w:bCs/>
                <w:szCs w:val="24"/>
                <w:lang w:val="zh-CN"/>
              </w:rPr>
              <w:t>)</w:t>
            </w:r>
            <w:r w:rsidR="00CE265C" w:rsidRPr="00AB29F8">
              <w:rPr>
                <w:b/>
                <w:bCs/>
                <w:szCs w:val="24"/>
                <w:lang w:val="ro-MD"/>
              </w:rPr>
              <w:t>;</w:t>
            </w:r>
          </w:p>
          <w:p w14:paraId="763D0252" w14:textId="5CC8B194"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szCs w:val="24"/>
              </w:rPr>
              <w:t>Elaborarea a</w:t>
            </w:r>
            <w:r w:rsidR="00F64572" w:rsidRPr="00AB29F8">
              <w:rPr>
                <w:szCs w:val="24"/>
                <w:lang w:val="zh-CN"/>
              </w:rPr>
              <w:t xml:space="preserve"> 16 PEI-uri </w:t>
            </w:r>
            <w:r w:rsidR="00455BC8" w:rsidRPr="00AB29F8">
              <w:rPr>
                <w:b/>
                <w:bCs/>
                <w:szCs w:val="24"/>
                <w:lang w:val="zh-CN"/>
              </w:rPr>
              <w:t>(Anexa 4.1.7.2</w:t>
            </w:r>
            <w:r w:rsidRPr="00AB29F8">
              <w:rPr>
                <w:b/>
                <w:bCs/>
                <w:szCs w:val="24"/>
                <w:lang w:val="zh-CN"/>
              </w:rPr>
              <w:t>)</w:t>
            </w:r>
            <w:r w:rsidR="00CE265C" w:rsidRPr="00AB29F8">
              <w:rPr>
                <w:b/>
                <w:szCs w:val="24"/>
                <w:lang w:val="ro-MD"/>
              </w:rPr>
              <w:t>;</w:t>
            </w:r>
          </w:p>
          <w:p w14:paraId="1D8EEEDD" w14:textId="4FF319A7" w:rsidR="00D21BDA" w:rsidRPr="00AB29F8" w:rsidRDefault="00F64572" w:rsidP="00455BC8">
            <w:pPr>
              <w:pStyle w:val="afc"/>
              <w:numPr>
                <w:ilvl w:val="0"/>
                <w:numId w:val="1"/>
              </w:numPr>
              <w:tabs>
                <w:tab w:val="clear" w:pos="709"/>
                <w:tab w:val="left" w:pos="176"/>
              </w:tabs>
              <w:spacing w:line="276" w:lineRule="auto"/>
              <w:ind w:left="0" w:firstLine="0"/>
              <w:jc w:val="left"/>
              <w:rPr>
                <w:b/>
                <w:iCs/>
                <w:szCs w:val="24"/>
                <w:lang w:val="zh-CN"/>
              </w:rPr>
            </w:pPr>
            <w:r w:rsidRPr="00AB29F8">
              <w:rPr>
                <w:bCs/>
                <w:szCs w:val="24"/>
                <w:lang w:val="ro-MD"/>
              </w:rPr>
              <w:t xml:space="preserve">Procesele verbale de </w:t>
            </w:r>
            <w:r w:rsidRPr="00AB29F8">
              <w:rPr>
                <w:bCs/>
                <w:szCs w:val="24"/>
                <w:lang w:val="zh-CN"/>
              </w:rPr>
              <w:t>s</w:t>
            </w:r>
            <w:r w:rsidR="005A0C9C" w:rsidRPr="00AB29F8">
              <w:rPr>
                <w:bCs/>
                <w:szCs w:val="24"/>
                <w:lang w:val="zh-CN"/>
              </w:rPr>
              <w:t>usținere</w:t>
            </w:r>
            <w:r w:rsidRPr="00AB29F8">
              <w:rPr>
                <w:bCs/>
                <w:szCs w:val="24"/>
                <w:lang w:val="ro-MD"/>
              </w:rPr>
              <w:t xml:space="preserve"> </w:t>
            </w:r>
            <w:r w:rsidR="005A0C9C" w:rsidRPr="00AB29F8">
              <w:rPr>
                <w:bCs/>
                <w:szCs w:val="24"/>
                <w:lang w:val="zh-CN"/>
              </w:rPr>
              <w:t>a diferențelor de program de către 14 elevi veniți din afara</w:t>
            </w:r>
            <w:r w:rsidR="005A0C9C" w:rsidRPr="00AB29F8">
              <w:rPr>
                <w:b/>
                <w:szCs w:val="24"/>
                <w:lang w:val="zh-CN"/>
              </w:rPr>
              <w:t xml:space="preserve"> </w:t>
            </w:r>
            <w:r w:rsidR="005A0C9C" w:rsidRPr="00AB29F8">
              <w:rPr>
                <w:bCs/>
                <w:szCs w:val="24"/>
                <w:lang w:val="zh-CN"/>
              </w:rPr>
              <w:t>instituției</w:t>
            </w:r>
            <w:r w:rsidR="00F02CA6" w:rsidRPr="00AB29F8">
              <w:rPr>
                <w:bCs/>
                <w:szCs w:val="24"/>
                <w:lang w:val="fr-FR"/>
              </w:rPr>
              <w:t xml:space="preserve"> </w:t>
            </w:r>
            <w:r w:rsidR="00455BC8" w:rsidRPr="00AB29F8">
              <w:rPr>
                <w:b/>
                <w:bCs/>
                <w:szCs w:val="24"/>
                <w:lang w:val="zh-CN"/>
              </w:rPr>
              <w:t>(Anexa 4.1.7.3</w:t>
            </w:r>
            <w:r w:rsidR="005A0C9C" w:rsidRPr="00AB29F8">
              <w:rPr>
                <w:b/>
                <w:bCs/>
                <w:szCs w:val="24"/>
                <w:lang w:val="zh-CN"/>
              </w:rPr>
              <w:t>)</w:t>
            </w:r>
            <w:r w:rsidR="00CE265C" w:rsidRPr="00AB29F8">
              <w:rPr>
                <w:b/>
                <w:bCs/>
                <w:szCs w:val="24"/>
                <w:lang w:val="fr-FR"/>
              </w:rPr>
              <w:t>;</w:t>
            </w:r>
          </w:p>
          <w:p w14:paraId="0F6E5D7E" w14:textId="5316E096" w:rsidR="00D21BDA" w:rsidRPr="00AB29F8" w:rsidRDefault="005A0C9C" w:rsidP="00364295">
            <w:pPr>
              <w:pStyle w:val="afc"/>
              <w:numPr>
                <w:ilvl w:val="0"/>
                <w:numId w:val="1"/>
              </w:numPr>
              <w:tabs>
                <w:tab w:val="clear" w:pos="709"/>
                <w:tab w:val="left" w:pos="176"/>
              </w:tabs>
              <w:spacing w:line="276" w:lineRule="auto"/>
              <w:ind w:left="0" w:firstLine="0"/>
              <w:jc w:val="left"/>
              <w:rPr>
                <w:b/>
                <w:iCs/>
                <w:szCs w:val="24"/>
                <w:lang w:val="zh-CN"/>
              </w:rPr>
            </w:pPr>
            <w:r w:rsidRPr="00AB29F8">
              <w:rPr>
                <w:szCs w:val="24"/>
                <w:lang w:val="zh-CN"/>
              </w:rPr>
              <w:t>Schema orară a</w:t>
            </w:r>
            <w:r w:rsidR="00364295" w:rsidRPr="00AB29F8">
              <w:rPr>
                <w:szCs w:val="24"/>
                <w:lang w:val="ro-MD"/>
              </w:rPr>
              <w:t>:</w:t>
            </w:r>
            <w:r w:rsidR="00364295" w:rsidRPr="00AB29F8">
              <w:rPr>
                <w:szCs w:val="24"/>
                <w:lang w:val="zh-CN"/>
              </w:rPr>
              <w:t xml:space="preserve"> disciplinelor opționale</w:t>
            </w:r>
            <w:r w:rsidRPr="00AB29F8">
              <w:rPr>
                <w:szCs w:val="24"/>
                <w:lang w:val="zh-CN"/>
              </w:rPr>
              <w:t>, cercurilor și secțiilor sportive</w:t>
            </w:r>
            <w:r w:rsidRPr="00AB29F8">
              <w:rPr>
                <w:b/>
                <w:bCs/>
                <w:szCs w:val="24"/>
                <w:lang w:val="zh-CN"/>
              </w:rPr>
              <w:t xml:space="preserve"> (Anexa </w:t>
            </w:r>
            <w:r w:rsidR="00455BC8" w:rsidRPr="00AB29F8">
              <w:rPr>
                <w:b/>
                <w:bCs/>
                <w:szCs w:val="24"/>
                <w:lang w:val="zh-CN"/>
              </w:rPr>
              <w:t>4.1.7.4</w:t>
            </w:r>
            <w:r w:rsidRPr="00AB29F8">
              <w:rPr>
                <w:b/>
                <w:bCs/>
                <w:szCs w:val="24"/>
                <w:lang w:val="zh-CN"/>
              </w:rPr>
              <w:t>)</w:t>
            </w:r>
            <w:r w:rsidR="00CE265C" w:rsidRPr="00AB29F8">
              <w:rPr>
                <w:b/>
                <w:bCs/>
                <w:szCs w:val="24"/>
                <w:lang w:val="ro-MD"/>
              </w:rPr>
              <w:t>.</w:t>
            </w:r>
          </w:p>
        </w:tc>
      </w:tr>
      <w:tr w:rsidR="00AB29F8" w:rsidRPr="00AB29F8" w14:paraId="61B72714" w14:textId="77777777" w:rsidTr="00455BC8">
        <w:tc>
          <w:tcPr>
            <w:tcW w:w="1305" w:type="dxa"/>
          </w:tcPr>
          <w:p w14:paraId="23A6D046"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56" w:type="dxa"/>
            <w:gridSpan w:val="3"/>
          </w:tcPr>
          <w:p w14:paraId="70896366" w14:textId="424B526C" w:rsidR="00D21BDA" w:rsidRPr="00AB29F8" w:rsidRDefault="005A0C9C" w:rsidP="00CE265C">
            <w:pPr>
              <w:pStyle w:val="afc"/>
              <w:tabs>
                <w:tab w:val="clear" w:pos="709"/>
                <w:tab w:val="left" w:pos="176"/>
              </w:tabs>
              <w:spacing w:line="276" w:lineRule="auto"/>
              <w:jc w:val="left"/>
              <w:rPr>
                <w:rFonts w:eastAsia="Times New Roman"/>
                <w:i/>
                <w:iCs/>
                <w:szCs w:val="24"/>
                <w:lang w:val="zh-CN"/>
              </w:rPr>
            </w:pPr>
            <w:r w:rsidRPr="00AB29F8">
              <w:rPr>
                <w:rFonts w:eastAsia="Times New Roman"/>
                <w:i/>
                <w:iCs/>
                <w:szCs w:val="24"/>
                <w:lang w:val="zh-CN"/>
              </w:rPr>
              <w:t>Instituția aplică un curriculum adaptat formal la specificul și condițiile locale și instituționale, inclusiv la necesitățile și particularitățile elevilor</w:t>
            </w:r>
            <w:r w:rsidR="00CE265C" w:rsidRPr="00AB29F8">
              <w:rPr>
                <w:rFonts w:hint="eastAsia"/>
                <w:i/>
                <w:iCs/>
                <w:szCs w:val="24"/>
                <w:lang w:val="zh-CN" w:eastAsia="zh-CN"/>
              </w:rPr>
              <w:t xml:space="preserve"> </w:t>
            </w:r>
            <w:r w:rsidRPr="00AB29F8">
              <w:rPr>
                <w:i/>
                <w:szCs w:val="24"/>
                <w:lang w:val="zh-CN"/>
              </w:rPr>
              <w:t>Instituția nu dispune de curriculum adaptat, deoarece eleviilor cu CES li s-a elaborat curriculum modificat în conformitate cu necesitățile acestora.</w:t>
            </w:r>
            <w:r w:rsidR="00CE265C" w:rsidRPr="00AB29F8">
              <w:rPr>
                <w:rFonts w:hint="eastAsia"/>
                <w:i/>
                <w:iCs/>
                <w:szCs w:val="24"/>
                <w:lang w:val="zh-CN" w:eastAsia="zh-CN"/>
              </w:rPr>
              <w:t xml:space="preserve"> </w:t>
            </w:r>
            <w:r w:rsidRPr="00AB29F8">
              <w:rPr>
                <w:i/>
                <w:szCs w:val="24"/>
                <w:lang w:val="zh-CN"/>
              </w:rPr>
              <w:t>Curriculumul național este aplicat în conformitate cu actele reglatoare.</w:t>
            </w:r>
            <w:r w:rsidR="00CE265C" w:rsidRPr="00AB29F8">
              <w:rPr>
                <w:i/>
                <w:szCs w:val="24"/>
                <w:lang w:val="ro-MD"/>
              </w:rPr>
              <w:t xml:space="preserve"> </w:t>
            </w:r>
            <w:r w:rsidRPr="00AB29F8">
              <w:rPr>
                <w:i/>
                <w:szCs w:val="24"/>
                <w:lang w:val="zh-CN"/>
              </w:rPr>
              <w:t>Orele opționale se repartizează la solicitarea elevilor și sunt adaptate la condițiile instituționale în limitele permise de cadrul normativ.</w:t>
            </w:r>
          </w:p>
        </w:tc>
      </w:tr>
      <w:tr w:rsidR="00AB29F8" w:rsidRPr="00AB29F8" w14:paraId="5677F0E9" w14:textId="77777777" w:rsidTr="00455BC8">
        <w:tc>
          <w:tcPr>
            <w:tcW w:w="1305" w:type="dxa"/>
          </w:tcPr>
          <w:p w14:paraId="4A63212D"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119" w:type="dxa"/>
            <w:vAlign w:val="center"/>
          </w:tcPr>
          <w:p w14:paraId="57FC9F4D"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3685" w:type="dxa"/>
            <w:vAlign w:val="center"/>
          </w:tcPr>
          <w:p w14:paraId="117832A7" w14:textId="77777777" w:rsidR="00D21BDA" w:rsidRPr="00AB29F8" w:rsidRDefault="005A0C9C" w:rsidP="00455BC8">
            <w:pPr>
              <w:spacing w:line="276" w:lineRule="auto"/>
              <w:jc w:val="center"/>
              <w:rPr>
                <w:szCs w:val="24"/>
                <w:lang w:val="zh-CN"/>
              </w:rPr>
            </w:pPr>
            <w:r w:rsidRPr="00AB29F8">
              <w:rPr>
                <w:szCs w:val="24"/>
                <w:lang w:val="zh-CN"/>
              </w:rPr>
              <w:t>Autoevaluare conform criteriilor: -0,25</w:t>
            </w:r>
          </w:p>
        </w:tc>
        <w:tc>
          <w:tcPr>
            <w:tcW w:w="2552" w:type="dxa"/>
            <w:vAlign w:val="center"/>
          </w:tcPr>
          <w:p w14:paraId="4B3BF6CD" w14:textId="77777777" w:rsidR="00D21BDA" w:rsidRPr="00AB29F8" w:rsidRDefault="005A0C9C" w:rsidP="00455BC8">
            <w:pPr>
              <w:spacing w:line="276" w:lineRule="auto"/>
              <w:jc w:val="center"/>
              <w:rPr>
                <w:szCs w:val="24"/>
                <w:lang w:val="zh-CN"/>
              </w:rPr>
            </w:pPr>
            <w:r w:rsidRPr="00AB29F8">
              <w:rPr>
                <w:szCs w:val="24"/>
                <w:lang w:val="zh-CN"/>
              </w:rPr>
              <w:t>Punctaj acordat: - 0,5</w:t>
            </w:r>
          </w:p>
        </w:tc>
      </w:tr>
      <w:tr w:rsidR="00AB29F8" w:rsidRPr="00AB29F8" w14:paraId="2695EEC9" w14:textId="77777777" w:rsidTr="00455BC8">
        <w:tc>
          <w:tcPr>
            <w:tcW w:w="8109" w:type="dxa"/>
            <w:gridSpan w:val="3"/>
          </w:tcPr>
          <w:p w14:paraId="5261FDB3"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552" w:type="dxa"/>
          </w:tcPr>
          <w:p w14:paraId="144E9AD1" w14:textId="77777777" w:rsidR="00D21BDA" w:rsidRPr="00AB29F8" w:rsidRDefault="005A0C9C" w:rsidP="005A0C9C">
            <w:pPr>
              <w:spacing w:line="276" w:lineRule="auto"/>
              <w:jc w:val="right"/>
              <w:rPr>
                <w:b/>
                <w:bCs/>
                <w:szCs w:val="24"/>
                <w:lang w:val="zh-CN"/>
              </w:rPr>
            </w:pPr>
            <w:r w:rsidRPr="00AB29F8">
              <w:rPr>
                <w:b/>
                <w:bCs/>
                <w:szCs w:val="24"/>
                <w:lang w:val="zh-CN"/>
              </w:rPr>
              <w:t>10</w:t>
            </w:r>
          </w:p>
        </w:tc>
      </w:tr>
    </w:tbl>
    <w:p w14:paraId="60F66AF6" w14:textId="77777777" w:rsidR="00D21BDA" w:rsidRPr="00AB29F8" w:rsidRDefault="00D21BDA" w:rsidP="005A0C9C">
      <w:pPr>
        <w:spacing w:line="276" w:lineRule="auto"/>
        <w:jc w:val="left"/>
        <w:rPr>
          <w:szCs w:val="24"/>
          <w:lang w:val="zh-CN"/>
        </w:rPr>
      </w:pPr>
    </w:p>
    <w:p w14:paraId="68724651" w14:textId="77777777" w:rsidR="00D21BDA" w:rsidRPr="00AB29F8" w:rsidRDefault="005A0C9C" w:rsidP="005A0C9C">
      <w:pPr>
        <w:pStyle w:val="2"/>
        <w:spacing w:line="276" w:lineRule="auto"/>
        <w:jc w:val="left"/>
        <w:rPr>
          <w:szCs w:val="24"/>
          <w:lang w:val="zh-CN"/>
        </w:rPr>
      </w:pPr>
      <w:bookmarkStart w:id="32" w:name="_Toc46741876"/>
      <w:bookmarkStart w:id="33" w:name="_Toc48389094"/>
      <w:r w:rsidRPr="00AB29F8">
        <w:rPr>
          <w:szCs w:val="24"/>
          <w:lang w:val="zh-CN"/>
        </w:rPr>
        <w:t>Standard 4.2. Cadrele didactice valorifică eficient resursele educaționale în raport cu finalitățile stabilite prin curriculumul național</w:t>
      </w:r>
      <w:bookmarkEnd w:id="32"/>
      <w:bookmarkEnd w:id="33"/>
    </w:p>
    <w:p w14:paraId="456CFB5A"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00F39520" w14:textId="77777777" w:rsidR="00D21BDA" w:rsidRPr="00AB29F8" w:rsidRDefault="005A0C9C" w:rsidP="005A0C9C">
      <w:pPr>
        <w:spacing w:line="276" w:lineRule="auto"/>
        <w:jc w:val="left"/>
        <w:rPr>
          <w:szCs w:val="24"/>
          <w:lang w:val="zh-CN"/>
        </w:rPr>
      </w:pPr>
      <w:r w:rsidRPr="00AB29F8">
        <w:rPr>
          <w:b/>
          <w:bCs/>
          <w:szCs w:val="24"/>
          <w:lang w:val="zh-CN"/>
        </w:rPr>
        <w:t>Indicator 4.2.1.</w:t>
      </w:r>
      <w:r w:rsidRPr="00AB29F8">
        <w:rPr>
          <w:szCs w:val="24"/>
          <w:lang w:val="zh-CN"/>
        </w:rPr>
        <w:t xml:space="preserve"> Monitorizarea, prin proceduri specifice, a realizării curriculumului (inclusiv componenta raională, instituțională, curriculumul adaptat, PEI)</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835"/>
      </w:tblGrid>
      <w:tr w:rsidR="00AB29F8" w:rsidRPr="00AB29F8" w14:paraId="67A17ABC" w14:textId="77777777" w:rsidTr="00455BC8">
        <w:tc>
          <w:tcPr>
            <w:tcW w:w="1305" w:type="dxa"/>
          </w:tcPr>
          <w:p w14:paraId="497E0BFF"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039F1164" w14:textId="65DD03C0"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Exi</w:t>
            </w:r>
            <w:r w:rsidR="00B17EF7" w:rsidRPr="00AB29F8">
              <w:rPr>
                <w:iCs/>
                <w:szCs w:val="24"/>
                <w:lang w:val="zh-CN"/>
              </w:rPr>
              <w:t>stența în PDI și PAI a prevedere</w:t>
            </w:r>
            <w:r w:rsidRPr="00AB29F8">
              <w:rPr>
                <w:iCs/>
                <w:szCs w:val="24"/>
                <w:lang w:val="zh-CN"/>
              </w:rPr>
              <w:t>lor vs</w:t>
            </w:r>
            <w:r w:rsidR="00F64572" w:rsidRPr="00AB29F8">
              <w:rPr>
                <w:iCs/>
                <w:szCs w:val="24"/>
                <w:lang w:val="ro-MD"/>
              </w:rPr>
              <w:t>.</w:t>
            </w:r>
            <w:r w:rsidRPr="00AB29F8">
              <w:rPr>
                <w:iCs/>
                <w:szCs w:val="24"/>
                <w:lang w:val="zh-CN"/>
              </w:rPr>
              <w:t xml:space="preserve"> monitorizarea </w:t>
            </w:r>
            <w:r w:rsidRPr="00AB29F8">
              <w:rPr>
                <w:szCs w:val="24"/>
                <w:lang w:val="zh-CN"/>
              </w:rPr>
              <w:t>realizării curriculumului școlar</w:t>
            </w:r>
            <w:r w:rsidRPr="00AB29F8">
              <w:rPr>
                <w:iCs/>
                <w:szCs w:val="24"/>
                <w:lang w:val="zh-CN"/>
              </w:rPr>
              <w:t xml:space="preserve"> prin procedurile specifice, respectiv:</w:t>
            </w:r>
          </w:p>
          <w:p w14:paraId="086AD9BC" w14:textId="29E21E23" w:rsidR="00D21BDA" w:rsidRPr="00AB29F8" w:rsidRDefault="005A0C9C" w:rsidP="00455BC8">
            <w:pPr>
              <w:pStyle w:val="afc"/>
              <w:tabs>
                <w:tab w:val="clear" w:pos="709"/>
                <w:tab w:val="left" w:pos="176"/>
              </w:tabs>
              <w:spacing w:line="276" w:lineRule="auto"/>
              <w:jc w:val="left"/>
              <w:rPr>
                <w:b/>
                <w:szCs w:val="24"/>
                <w:lang w:val="zh-CN"/>
              </w:rPr>
            </w:pPr>
            <w:r w:rsidRPr="00AB29F8">
              <w:rPr>
                <w:szCs w:val="24"/>
                <w:lang w:val="zh-CN"/>
              </w:rPr>
              <w:t>- Elaborarea, aprobarea proiectelor de lungă durată la disciplinele școlare/discipline opționale în conformitate cu prevederile curriculare și a PEI-urilor elevilor cu CES</w:t>
            </w:r>
            <w:r w:rsidR="00B17EF7" w:rsidRPr="00AB29F8">
              <w:rPr>
                <w:szCs w:val="24"/>
                <w:lang w:val="ro-MD"/>
              </w:rPr>
              <w:t>, nota informativă</w:t>
            </w:r>
            <w:r w:rsidRPr="00AB29F8">
              <w:rPr>
                <w:szCs w:val="24"/>
                <w:lang w:val="zh-CN"/>
              </w:rPr>
              <w:t xml:space="preserve"> </w:t>
            </w:r>
            <w:r w:rsidR="00455BC8" w:rsidRPr="00AB29F8">
              <w:rPr>
                <w:b/>
                <w:szCs w:val="24"/>
                <w:lang w:val="zh-CN"/>
              </w:rPr>
              <w:t>(Anexa 4.2.1.1</w:t>
            </w:r>
            <w:r w:rsidRPr="00AB29F8">
              <w:rPr>
                <w:b/>
                <w:szCs w:val="24"/>
                <w:lang w:val="zh-CN"/>
              </w:rPr>
              <w:t>);</w:t>
            </w:r>
          </w:p>
          <w:p w14:paraId="062FC1D0" w14:textId="29B6744B" w:rsidR="00D21BDA" w:rsidRPr="00AB29F8" w:rsidRDefault="005A0C9C" w:rsidP="00455BC8">
            <w:pPr>
              <w:pStyle w:val="afc"/>
              <w:tabs>
                <w:tab w:val="clear" w:pos="709"/>
                <w:tab w:val="left" w:pos="176"/>
              </w:tabs>
              <w:spacing w:line="276" w:lineRule="auto"/>
              <w:jc w:val="left"/>
              <w:rPr>
                <w:szCs w:val="24"/>
                <w:lang w:val="zh-CN"/>
              </w:rPr>
            </w:pPr>
            <w:r w:rsidRPr="00AB29F8">
              <w:rPr>
                <w:szCs w:val="24"/>
                <w:lang w:val="zh-CN"/>
              </w:rPr>
              <w:lastRenderedPageBreak/>
              <w:t>-</w:t>
            </w:r>
            <w:r w:rsidR="00F64572" w:rsidRPr="00AB29F8">
              <w:rPr>
                <w:szCs w:val="24"/>
                <w:lang w:val="ro-MD"/>
              </w:rPr>
              <w:t xml:space="preserve"> </w:t>
            </w:r>
            <w:r w:rsidRPr="00AB29F8">
              <w:rPr>
                <w:szCs w:val="24"/>
                <w:lang w:val="zh-CN"/>
              </w:rPr>
              <w:t>Respectarea prevederilor Instrucțiunii cu privire</w:t>
            </w:r>
            <w:r w:rsidR="00455BC8" w:rsidRPr="00AB29F8">
              <w:rPr>
                <w:szCs w:val="24"/>
                <w:lang w:val="zh-CN"/>
              </w:rPr>
              <w:t xml:space="preserve"> la selectarea orelor opționale</w:t>
            </w:r>
            <w:r w:rsidR="00B17EF7" w:rsidRPr="00AB29F8">
              <w:rPr>
                <w:szCs w:val="24"/>
                <w:lang w:val="ro-MD"/>
              </w:rPr>
              <w:t>, nota informativă</w:t>
            </w:r>
            <w:r w:rsidR="00B17EF7" w:rsidRPr="00AB29F8">
              <w:rPr>
                <w:b/>
                <w:szCs w:val="24"/>
                <w:lang w:val="zh-CN"/>
              </w:rPr>
              <w:t xml:space="preserve"> (Anexa 4.2.1.2)</w:t>
            </w:r>
            <w:r w:rsidRPr="00AB29F8">
              <w:rPr>
                <w:b/>
                <w:szCs w:val="24"/>
                <w:lang w:val="zh-CN"/>
              </w:rPr>
              <w:t>;</w:t>
            </w:r>
          </w:p>
          <w:p w14:paraId="6C17D06B" w14:textId="745D623D" w:rsidR="00D21BDA" w:rsidRPr="00AB29F8" w:rsidRDefault="005A0C9C" w:rsidP="00455BC8">
            <w:pPr>
              <w:pStyle w:val="afc"/>
              <w:numPr>
                <w:ilvl w:val="0"/>
                <w:numId w:val="25"/>
              </w:numPr>
              <w:tabs>
                <w:tab w:val="clear" w:pos="709"/>
                <w:tab w:val="left" w:pos="176"/>
              </w:tabs>
              <w:spacing w:line="276" w:lineRule="auto"/>
              <w:ind w:left="0" w:firstLine="0"/>
              <w:jc w:val="left"/>
              <w:rPr>
                <w:b/>
                <w:szCs w:val="24"/>
                <w:lang w:val="zh-CN"/>
              </w:rPr>
            </w:pPr>
            <w:r w:rsidRPr="00AB29F8">
              <w:rPr>
                <w:szCs w:val="24"/>
                <w:lang w:val="zh-CN"/>
              </w:rPr>
              <w:t>Graficul evaluărilor sumative</w:t>
            </w:r>
            <w:r w:rsidR="00AD49A7" w:rsidRPr="00AB29F8">
              <w:rPr>
                <w:szCs w:val="24"/>
                <w:lang w:val="ro-MD"/>
              </w:rPr>
              <w:t xml:space="preserve"> la disciplinele școlare pentru anul de studii 2021- 2022</w:t>
            </w:r>
            <w:r w:rsidR="00455BC8" w:rsidRPr="00AB29F8">
              <w:rPr>
                <w:b/>
                <w:szCs w:val="24"/>
                <w:lang w:val="zh-CN"/>
              </w:rPr>
              <w:t xml:space="preserve"> (Anexa 4.2.1.</w:t>
            </w:r>
            <w:r w:rsidR="00A51A1E" w:rsidRPr="00AB29F8">
              <w:rPr>
                <w:b/>
                <w:szCs w:val="24"/>
                <w:lang w:val="ro-MD"/>
              </w:rPr>
              <w:t>3</w:t>
            </w:r>
            <w:r w:rsidRPr="00AB29F8">
              <w:rPr>
                <w:b/>
                <w:szCs w:val="24"/>
                <w:lang w:val="zh-CN"/>
              </w:rPr>
              <w:t>);</w:t>
            </w:r>
          </w:p>
          <w:p w14:paraId="68A39BEB" w14:textId="21FA5AE6" w:rsidR="00D21BDA" w:rsidRPr="00AB29F8" w:rsidRDefault="005A0C9C" w:rsidP="00A51A1E">
            <w:pPr>
              <w:pStyle w:val="afc"/>
              <w:numPr>
                <w:ilvl w:val="0"/>
                <w:numId w:val="25"/>
              </w:numPr>
              <w:tabs>
                <w:tab w:val="clear" w:pos="709"/>
                <w:tab w:val="left" w:pos="176"/>
              </w:tabs>
              <w:spacing w:line="276" w:lineRule="auto"/>
              <w:ind w:left="0" w:firstLine="0"/>
              <w:jc w:val="left"/>
              <w:rPr>
                <w:b/>
                <w:szCs w:val="24"/>
                <w:lang w:val="zh-CN"/>
              </w:rPr>
            </w:pPr>
            <w:r w:rsidRPr="00AB29F8">
              <w:rPr>
                <w:szCs w:val="24"/>
                <w:lang w:val="zh-CN"/>
              </w:rPr>
              <w:t>Nota informativă cu privire la rezultatele examenelor naționale de absolvire, sesiunea 202</w:t>
            </w:r>
            <w:r w:rsidR="00A51A1E" w:rsidRPr="00AB29F8">
              <w:rPr>
                <w:szCs w:val="24"/>
                <w:lang w:val="ro-MD"/>
              </w:rPr>
              <w:t>2</w:t>
            </w:r>
            <w:r w:rsidR="00AD49A7" w:rsidRPr="00AB29F8">
              <w:rPr>
                <w:szCs w:val="24"/>
                <w:lang w:val="ro-MD"/>
              </w:rPr>
              <w:t>, prezentată la ședința</w:t>
            </w:r>
            <w:r w:rsidRPr="00AB29F8">
              <w:rPr>
                <w:szCs w:val="24"/>
                <w:lang w:val="zh-CN"/>
              </w:rPr>
              <w:t xml:space="preserve"> </w:t>
            </w:r>
            <w:r w:rsidR="00AD49A7" w:rsidRPr="00AB29F8">
              <w:rPr>
                <w:szCs w:val="24"/>
                <w:lang w:val="zh-CN"/>
              </w:rPr>
              <w:t>nr.</w:t>
            </w:r>
            <w:r w:rsidR="00A51A1E" w:rsidRPr="00AB29F8">
              <w:rPr>
                <w:szCs w:val="24"/>
                <w:lang w:val="ro-MD"/>
              </w:rPr>
              <w:t>1</w:t>
            </w:r>
            <w:r w:rsidR="00AD49A7" w:rsidRPr="00AB29F8">
              <w:rPr>
                <w:szCs w:val="24"/>
                <w:lang w:val="zh-CN"/>
              </w:rPr>
              <w:t xml:space="preserve"> din </w:t>
            </w:r>
            <w:r w:rsidR="00A51A1E" w:rsidRPr="00AB29F8">
              <w:rPr>
                <w:szCs w:val="24"/>
                <w:lang w:val="ro-MD"/>
              </w:rPr>
              <w:t>06.09.2022</w:t>
            </w:r>
            <w:r w:rsidR="00F02CA6" w:rsidRPr="00AB29F8">
              <w:rPr>
                <w:b/>
                <w:szCs w:val="24"/>
                <w:lang w:val="fr-FR"/>
              </w:rPr>
              <w:t xml:space="preserve"> </w:t>
            </w:r>
            <w:r w:rsidR="00455BC8" w:rsidRPr="00AB29F8">
              <w:rPr>
                <w:b/>
                <w:szCs w:val="24"/>
                <w:lang w:val="zh-CN"/>
              </w:rPr>
              <w:t>(Anexa 4.2.1.</w:t>
            </w:r>
            <w:r w:rsidR="00A51A1E" w:rsidRPr="00AB29F8">
              <w:rPr>
                <w:b/>
                <w:szCs w:val="24"/>
                <w:lang w:val="ro-MD"/>
              </w:rPr>
              <w:t>4</w:t>
            </w:r>
            <w:r w:rsidRPr="00AB29F8">
              <w:rPr>
                <w:b/>
                <w:szCs w:val="24"/>
                <w:lang w:val="zh-CN"/>
              </w:rPr>
              <w:t>);</w:t>
            </w:r>
          </w:p>
        </w:tc>
      </w:tr>
      <w:tr w:rsidR="00AB29F8" w:rsidRPr="00AB29F8" w14:paraId="04F3656A" w14:textId="77777777" w:rsidTr="00455BC8">
        <w:tc>
          <w:tcPr>
            <w:tcW w:w="1305" w:type="dxa"/>
          </w:tcPr>
          <w:p w14:paraId="38EE5B82"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356" w:type="dxa"/>
            <w:gridSpan w:val="3"/>
          </w:tcPr>
          <w:p w14:paraId="5387346F" w14:textId="2D705B9F" w:rsidR="00D21BDA" w:rsidRPr="00AB29F8" w:rsidRDefault="005A0C9C" w:rsidP="006A33E4">
            <w:pPr>
              <w:pStyle w:val="afc"/>
              <w:tabs>
                <w:tab w:val="clear" w:pos="709"/>
                <w:tab w:val="left" w:pos="176"/>
                <w:tab w:val="left" w:pos="314"/>
              </w:tabs>
              <w:spacing w:line="276" w:lineRule="auto"/>
              <w:jc w:val="left"/>
              <w:rPr>
                <w:rFonts w:eastAsia="Times New Roman"/>
                <w:i/>
                <w:iCs/>
                <w:szCs w:val="24"/>
                <w:lang w:val="zh-CN"/>
              </w:rPr>
            </w:pPr>
            <w:r w:rsidRPr="00AB29F8">
              <w:rPr>
                <w:rFonts w:eastAsia="Times New Roman"/>
                <w:i/>
                <w:iCs/>
                <w:szCs w:val="24"/>
                <w:lang w:val="zh-CN"/>
              </w:rPr>
              <w:t xml:space="preserve">Instituția monitorizează sistematic în PDI și PAI </w:t>
            </w:r>
            <w:r w:rsidRPr="00AB29F8">
              <w:rPr>
                <w:i/>
                <w:szCs w:val="24"/>
                <w:lang w:val="zh-CN"/>
              </w:rPr>
              <w:t>rea</w:t>
            </w:r>
            <w:r w:rsidR="00AD49A7" w:rsidRPr="00AB29F8">
              <w:rPr>
                <w:i/>
                <w:szCs w:val="24"/>
                <w:lang w:val="zh-CN"/>
              </w:rPr>
              <w:t xml:space="preserve">lizarea curriculumului la toate </w:t>
            </w:r>
            <w:r w:rsidRPr="00AB29F8">
              <w:rPr>
                <w:i/>
                <w:szCs w:val="24"/>
                <w:lang w:val="zh-CN"/>
              </w:rPr>
              <w:t>componentele de proiectare-predare-învățare-evaluare.</w:t>
            </w:r>
            <w:r w:rsidR="006A33E4" w:rsidRPr="00AB29F8">
              <w:rPr>
                <w:rFonts w:hint="eastAsia"/>
                <w:i/>
                <w:iCs/>
                <w:szCs w:val="24"/>
                <w:lang w:val="zh-CN" w:eastAsia="zh-CN"/>
              </w:rPr>
              <w:t xml:space="preserve"> </w:t>
            </w:r>
            <w:r w:rsidRPr="00AB29F8">
              <w:rPr>
                <w:rFonts w:eastAsia="Times New Roman"/>
                <w:i/>
                <w:iCs/>
                <w:szCs w:val="24"/>
                <w:lang w:val="zh-CN"/>
              </w:rPr>
              <w:t>Rezultatele controalelor interne/examenelor naționale se fac publice în cadrul consiliilor profesorale.</w:t>
            </w:r>
          </w:p>
        </w:tc>
      </w:tr>
      <w:tr w:rsidR="00AB29F8" w:rsidRPr="00AB29F8" w14:paraId="7FCD1F56" w14:textId="77777777" w:rsidTr="00455BC8">
        <w:tc>
          <w:tcPr>
            <w:tcW w:w="1305" w:type="dxa"/>
          </w:tcPr>
          <w:p w14:paraId="088633E1"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1F810433"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338ADA9D" w14:textId="77777777" w:rsidR="00D21BDA" w:rsidRPr="00AB29F8" w:rsidRDefault="005A0C9C" w:rsidP="00455BC8">
            <w:pPr>
              <w:spacing w:line="276" w:lineRule="auto"/>
              <w:jc w:val="center"/>
              <w:rPr>
                <w:szCs w:val="24"/>
                <w:lang w:val="zh-CN"/>
              </w:rPr>
            </w:pPr>
            <w:r w:rsidRPr="00AB29F8">
              <w:rPr>
                <w:szCs w:val="24"/>
                <w:lang w:val="zh-CN"/>
              </w:rPr>
              <w:t>Autoevaluare conform criteriilor: - 0,75</w:t>
            </w:r>
          </w:p>
        </w:tc>
        <w:tc>
          <w:tcPr>
            <w:tcW w:w="2835" w:type="dxa"/>
            <w:vAlign w:val="center"/>
          </w:tcPr>
          <w:p w14:paraId="70F19AD0" w14:textId="77777777" w:rsidR="00D21BDA" w:rsidRPr="00AB29F8" w:rsidRDefault="005A0C9C" w:rsidP="00455BC8">
            <w:pPr>
              <w:spacing w:line="276" w:lineRule="auto"/>
              <w:jc w:val="center"/>
              <w:rPr>
                <w:szCs w:val="24"/>
                <w:lang w:val="zh-CN"/>
              </w:rPr>
            </w:pPr>
            <w:r w:rsidRPr="00AB29F8">
              <w:rPr>
                <w:szCs w:val="24"/>
                <w:lang w:val="zh-CN"/>
              </w:rPr>
              <w:t>Punctaj acordat: - 0,75</w:t>
            </w:r>
          </w:p>
        </w:tc>
      </w:tr>
    </w:tbl>
    <w:p w14:paraId="7B381728" w14:textId="77777777" w:rsidR="00D21BDA" w:rsidRPr="00AB29F8" w:rsidRDefault="00D21BDA" w:rsidP="005A0C9C">
      <w:pPr>
        <w:spacing w:line="276" w:lineRule="auto"/>
        <w:jc w:val="left"/>
        <w:rPr>
          <w:szCs w:val="24"/>
          <w:lang w:val="zh-CN"/>
        </w:rPr>
      </w:pPr>
    </w:p>
    <w:p w14:paraId="31DD4F8B" w14:textId="77777777" w:rsidR="00D21BDA" w:rsidRPr="00AB29F8" w:rsidRDefault="005A0C9C" w:rsidP="005A0C9C">
      <w:pPr>
        <w:spacing w:line="276" w:lineRule="auto"/>
        <w:jc w:val="left"/>
        <w:rPr>
          <w:szCs w:val="24"/>
          <w:lang w:val="zh-CN"/>
        </w:rPr>
      </w:pPr>
      <w:r w:rsidRPr="00AB29F8">
        <w:rPr>
          <w:b/>
          <w:bCs/>
          <w:szCs w:val="24"/>
          <w:lang w:val="zh-CN"/>
        </w:rPr>
        <w:t>Indicator 4.2.2.</w:t>
      </w:r>
      <w:r w:rsidRPr="00AB29F8">
        <w:rPr>
          <w:szCs w:val="24"/>
          <w:lang w:val="zh-CN"/>
        </w:rPr>
        <w:t xml:space="preserve"> Prezența, în planurile strategice și operaționale, a programelor și activităților de recrutare și de formare continuă a cadrelor didactice din perspectiva nevoilor individuale, instituționale și naționale</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119"/>
        <w:gridCol w:w="3685"/>
        <w:gridCol w:w="2410"/>
      </w:tblGrid>
      <w:tr w:rsidR="00AB29F8" w:rsidRPr="00AB29F8" w14:paraId="4C8D4D85" w14:textId="77777777" w:rsidTr="00455BC8">
        <w:tc>
          <w:tcPr>
            <w:tcW w:w="1305" w:type="dxa"/>
          </w:tcPr>
          <w:p w14:paraId="71BE6C39"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87F1B47" w14:textId="6270724B"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Participarea a tuturor cadrelor didactice și manageriale din instituţie la sesiuni de formare continuă la disciplinele școlare și managemen</w:t>
            </w:r>
            <w:r w:rsidR="00AD49A7" w:rsidRPr="00AB29F8">
              <w:rPr>
                <w:szCs w:val="24"/>
                <w:lang w:val="zh-CN"/>
              </w:rPr>
              <w:t xml:space="preserve">t educațional în ultimii 3 ani </w:t>
            </w:r>
            <w:r w:rsidRPr="00AB29F8">
              <w:rPr>
                <w:b/>
                <w:bCs/>
                <w:iCs/>
                <w:szCs w:val="24"/>
                <w:lang w:val="zh-CN"/>
              </w:rPr>
              <w:t>(Anexa</w:t>
            </w:r>
            <w:r w:rsidRPr="00AB29F8">
              <w:rPr>
                <w:iCs/>
                <w:szCs w:val="24"/>
                <w:lang w:val="zh-CN"/>
              </w:rPr>
              <w:t xml:space="preserve"> </w:t>
            </w:r>
            <w:r w:rsidRPr="00AB29F8">
              <w:rPr>
                <w:b/>
                <w:bCs/>
                <w:szCs w:val="24"/>
                <w:lang w:val="zh-CN"/>
              </w:rPr>
              <w:t>4.2.2</w:t>
            </w:r>
            <w:r w:rsidR="00455BC8" w:rsidRPr="00AB29F8">
              <w:rPr>
                <w:b/>
                <w:bCs/>
                <w:szCs w:val="24"/>
                <w:lang w:val="zh-CN"/>
              </w:rPr>
              <w:t>.</w:t>
            </w:r>
            <w:r w:rsidR="00A9461B" w:rsidRPr="00AB29F8">
              <w:rPr>
                <w:b/>
                <w:bCs/>
                <w:szCs w:val="24"/>
                <w:lang w:val="ro-MD"/>
              </w:rPr>
              <w:t>1</w:t>
            </w:r>
            <w:r w:rsidRPr="00AB29F8">
              <w:rPr>
                <w:b/>
                <w:bCs/>
                <w:szCs w:val="24"/>
                <w:lang w:val="zh-CN"/>
              </w:rPr>
              <w:t>)</w:t>
            </w:r>
            <w:r w:rsidR="006A33E4" w:rsidRPr="00AB29F8">
              <w:rPr>
                <w:b/>
                <w:bCs/>
                <w:szCs w:val="24"/>
                <w:lang w:val="ro-MD"/>
              </w:rPr>
              <w:t>;</w:t>
            </w:r>
          </w:p>
          <w:p w14:paraId="5F464403" w14:textId="625F3B85"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szCs w:val="24"/>
                <w:lang w:val="zh-CN"/>
              </w:rPr>
              <w:t xml:space="preserve">Prezența graficului formărilor continue realizate și planificate </w:t>
            </w:r>
            <w:r w:rsidRPr="00AB29F8">
              <w:rPr>
                <w:b/>
                <w:szCs w:val="24"/>
                <w:lang w:val="zh-CN"/>
              </w:rPr>
              <w:t xml:space="preserve"> </w:t>
            </w:r>
            <w:r w:rsidRPr="00AB29F8">
              <w:rPr>
                <w:b/>
                <w:bCs/>
                <w:iCs/>
                <w:szCs w:val="24"/>
                <w:lang w:val="zh-CN"/>
              </w:rPr>
              <w:t>(Anexa</w:t>
            </w:r>
            <w:r w:rsidRPr="00AB29F8">
              <w:rPr>
                <w:iCs/>
                <w:szCs w:val="24"/>
                <w:lang w:val="zh-CN"/>
              </w:rPr>
              <w:t xml:space="preserve"> </w:t>
            </w:r>
            <w:r w:rsidR="00455BC8" w:rsidRPr="00AB29F8">
              <w:rPr>
                <w:b/>
                <w:bCs/>
                <w:szCs w:val="24"/>
                <w:lang w:val="zh-CN"/>
              </w:rPr>
              <w:t>4.2.2.2</w:t>
            </w:r>
            <w:r w:rsidRPr="00AB29F8">
              <w:rPr>
                <w:b/>
                <w:bCs/>
                <w:szCs w:val="24"/>
                <w:lang w:val="zh-CN"/>
              </w:rPr>
              <w:t>)</w:t>
            </w:r>
            <w:r w:rsidR="006A33E4" w:rsidRPr="00AB29F8">
              <w:rPr>
                <w:b/>
                <w:bCs/>
                <w:szCs w:val="24"/>
                <w:lang w:val="ro-MD"/>
              </w:rPr>
              <w:t>;</w:t>
            </w:r>
          </w:p>
          <w:p w14:paraId="25AC2366" w14:textId="1D60D674"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eastAsia="zh-CN"/>
              </w:rPr>
            </w:pPr>
            <w:r w:rsidRPr="00AB29F8">
              <w:rPr>
                <w:szCs w:val="24"/>
                <w:lang w:val="zh-CN" w:eastAsia="zh-CN"/>
              </w:rPr>
              <w:t xml:space="preserve">Planurile de formare continua oferite de instituțiile abilitate pentru anul 2020-2021 aprobate de MECC </w:t>
            </w:r>
            <w:r w:rsidRPr="00AB29F8">
              <w:rPr>
                <w:b/>
                <w:bCs/>
                <w:iCs/>
                <w:szCs w:val="24"/>
                <w:lang w:val="zh-CN" w:eastAsia="zh-CN"/>
              </w:rPr>
              <w:t>(Anexa</w:t>
            </w:r>
            <w:r w:rsidRPr="00AB29F8">
              <w:rPr>
                <w:iCs/>
                <w:szCs w:val="24"/>
                <w:lang w:val="zh-CN" w:eastAsia="zh-CN"/>
              </w:rPr>
              <w:t xml:space="preserve"> </w:t>
            </w:r>
            <w:r w:rsidR="00455BC8" w:rsidRPr="00AB29F8">
              <w:rPr>
                <w:b/>
                <w:bCs/>
                <w:szCs w:val="24"/>
                <w:lang w:val="zh-CN" w:eastAsia="zh-CN"/>
              </w:rPr>
              <w:t>4.2.2.3</w:t>
            </w:r>
            <w:r w:rsidR="00A9461B" w:rsidRPr="00AB29F8">
              <w:rPr>
                <w:b/>
                <w:bCs/>
                <w:szCs w:val="24"/>
                <w:lang w:val="zh-CN" w:eastAsia="zh-CN"/>
              </w:rPr>
              <w:t>)</w:t>
            </w:r>
            <w:r w:rsidR="00A9461B" w:rsidRPr="00AB29F8">
              <w:rPr>
                <w:iCs/>
                <w:szCs w:val="24"/>
                <w:lang w:val="zh-CN" w:eastAsia="zh-CN"/>
              </w:rPr>
              <w:t>;</w:t>
            </w:r>
          </w:p>
          <w:p w14:paraId="64A94372" w14:textId="7FE02D71" w:rsidR="00D21BDA" w:rsidRPr="00AB29F8" w:rsidRDefault="005A0C9C" w:rsidP="00A9461B">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eastAsia="zh-CN"/>
              </w:rPr>
              <w:t xml:space="preserve">Prezența certificatelor, altor acte care atestă formarea continuă a cadrelor didactice și manageriale </w:t>
            </w:r>
            <w:r w:rsidRPr="00AB29F8">
              <w:rPr>
                <w:b/>
                <w:bCs/>
                <w:iCs/>
                <w:szCs w:val="24"/>
                <w:lang w:val="zh-CN" w:eastAsia="zh-CN"/>
              </w:rPr>
              <w:t>(Anexa</w:t>
            </w:r>
            <w:r w:rsidRPr="00AB29F8">
              <w:rPr>
                <w:iCs/>
                <w:szCs w:val="24"/>
                <w:lang w:val="zh-CN" w:eastAsia="zh-CN"/>
              </w:rPr>
              <w:t xml:space="preserve"> </w:t>
            </w:r>
            <w:r w:rsidR="00455BC8" w:rsidRPr="00AB29F8">
              <w:rPr>
                <w:b/>
                <w:bCs/>
                <w:szCs w:val="24"/>
                <w:lang w:val="zh-CN" w:eastAsia="zh-CN"/>
              </w:rPr>
              <w:t>4.2.2.4</w:t>
            </w:r>
            <w:r w:rsidRPr="00AB29F8">
              <w:rPr>
                <w:b/>
                <w:bCs/>
                <w:szCs w:val="24"/>
                <w:lang w:val="zh-CN" w:eastAsia="zh-CN"/>
              </w:rPr>
              <w:t>)</w:t>
            </w:r>
            <w:r w:rsidR="00A9461B" w:rsidRPr="00AB29F8">
              <w:rPr>
                <w:b/>
                <w:bCs/>
                <w:szCs w:val="24"/>
                <w:lang w:val="ro-MD" w:eastAsia="zh-CN"/>
              </w:rPr>
              <w:t>.</w:t>
            </w:r>
            <w:r w:rsidR="00A9461B" w:rsidRPr="00AB29F8">
              <w:rPr>
                <w:iCs/>
                <w:szCs w:val="24"/>
                <w:lang w:val="zh-CN"/>
              </w:rPr>
              <w:t xml:space="preserve"> </w:t>
            </w:r>
          </w:p>
        </w:tc>
      </w:tr>
      <w:tr w:rsidR="00AB29F8" w:rsidRPr="00AB29F8" w14:paraId="674FC689" w14:textId="77777777" w:rsidTr="00455BC8">
        <w:tc>
          <w:tcPr>
            <w:tcW w:w="1305" w:type="dxa"/>
          </w:tcPr>
          <w:p w14:paraId="63E3D0BD"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35CBD24E" w14:textId="77777777" w:rsidR="00D21BDA" w:rsidRPr="00AB29F8" w:rsidRDefault="005A0C9C" w:rsidP="006A33E4">
            <w:pPr>
              <w:pStyle w:val="afc"/>
              <w:tabs>
                <w:tab w:val="clear" w:pos="709"/>
                <w:tab w:val="left" w:pos="176"/>
              </w:tabs>
              <w:spacing w:line="276" w:lineRule="auto"/>
              <w:jc w:val="left"/>
              <w:rPr>
                <w:rFonts w:eastAsia="Times New Roman"/>
                <w:i/>
                <w:iCs/>
                <w:szCs w:val="24"/>
                <w:lang w:val="zh-CN"/>
              </w:rPr>
            </w:pPr>
            <w:r w:rsidRPr="00AB29F8">
              <w:rPr>
                <w:rFonts w:eastAsia="Times New Roman"/>
                <w:i/>
                <w:iCs/>
                <w:szCs w:val="24"/>
                <w:lang w:val="zh-CN"/>
              </w:rPr>
              <w:t>Instituția monitorizează permanent necesarul de cadre didactice prin implicarea sistematică a colectivului în activități de formare continuă și de creștere a nivelului profesional.</w:t>
            </w:r>
          </w:p>
        </w:tc>
      </w:tr>
      <w:tr w:rsidR="00AB29F8" w:rsidRPr="00AB29F8" w14:paraId="3B3D4795" w14:textId="77777777" w:rsidTr="00455BC8">
        <w:tc>
          <w:tcPr>
            <w:tcW w:w="1305" w:type="dxa"/>
          </w:tcPr>
          <w:p w14:paraId="7A806B8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3119" w:type="dxa"/>
            <w:vAlign w:val="center"/>
          </w:tcPr>
          <w:p w14:paraId="2BAB151B"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3685" w:type="dxa"/>
            <w:vAlign w:val="center"/>
          </w:tcPr>
          <w:p w14:paraId="5D5583A6" w14:textId="77777777" w:rsidR="00D21BDA" w:rsidRPr="00AB29F8" w:rsidRDefault="005A0C9C" w:rsidP="00455BC8">
            <w:pPr>
              <w:spacing w:line="276" w:lineRule="auto"/>
              <w:jc w:val="center"/>
              <w:rPr>
                <w:szCs w:val="24"/>
                <w:lang w:val="zh-CN"/>
              </w:rPr>
            </w:pPr>
            <w:r w:rsidRPr="00AB29F8">
              <w:rPr>
                <w:szCs w:val="24"/>
                <w:lang w:val="zh-CN"/>
              </w:rPr>
              <w:t>Autoevaluare conform criteriilor: -1</w:t>
            </w:r>
          </w:p>
        </w:tc>
        <w:tc>
          <w:tcPr>
            <w:tcW w:w="2410" w:type="dxa"/>
            <w:vAlign w:val="center"/>
          </w:tcPr>
          <w:p w14:paraId="34A86527" w14:textId="77777777" w:rsidR="00D21BDA" w:rsidRPr="00AB29F8" w:rsidRDefault="005A0C9C" w:rsidP="00455BC8">
            <w:pPr>
              <w:spacing w:line="276" w:lineRule="auto"/>
              <w:jc w:val="center"/>
              <w:rPr>
                <w:szCs w:val="24"/>
                <w:lang w:val="zh-CN"/>
              </w:rPr>
            </w:pPr>
            <w:r w:rsidRPr="00AB29F8">
              <w:rPr>
                <w:szCs w:val="24"/>
                <w:lang w:val="zh-CN"/>
              </w:rPr>
              <w:t>Punctaj acordat: - 1</w:t>
            </w:r>
          </w:p>
        </w:tc>
      </w:tr>
    </w:tbl>
    <w:p w14:paraId="38F004BC" w14:textId="77777777" w:rsidR="00D21BDA" w:rsidRPr="00AB29F8" w:rsidRDefault="00D21BDA" w:rsidP="005A0C9C">
      <w:pPr>
        <w:spacing w:line="276" w:lineRule="auto"/>
        <w:jc w:val="left"/>
        <w:rPr>
          <w:szCs w:val="24"/>
          <w:lang w:val="zh-CN"/>
        </w:rPr>
      </w:pPr>
    </w:p>
    <w:p w14:paraId="6AF25F76"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6F45106D" w14:textId="77777777" w:rsidR="00D21BDA" w:rsidRPr="00AB29F8" w:rsidRDefault="005A0C9C" w:rsidP="005A0C9C">
      <w:pPr>
        <w:spacing w:line="276" w:lineRule="auto"/>
        <w:jc w:val="left"/>
        <w:rPr>
          <w:szCs w:val="24"/>
          <w:lang w:val="zh-CN"/>
        </w:rPr>
      </w:pPr>
      <w:r w:rsidRPr="00AB29F8">
        <w:rPr>
          <w:b/>
          <w:bCs/>
          <w:szCs w:val="24"/>
          <w:lang w:val="zh-CN"/>
        </w:rPr>
        <w:t>Indicator 4.2.3.</w:t>
      </w:r>
      <w:r w:rsidRPr="00AB29F8">
        <w:rPr>
          <w:szCs w:val="24"/>
          <w:lang w:val="zh-CN"/>
        </w:rPr>
        <w:t xml:space="preserve"> Existența unui număr suficient de resurse educaționale (umane, materiale etc.) pentru realizarea finalităților stabilite prin curriculumul național</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66304E86" w14:textId="77777777" w:rsidTr="00455BC8">
        <w:tc>
          <w:tcPr>
            <w:tcW w:w="1305" w:type="dxa"/>
          </w:tcPr>
          <w:p w14:paraId="15142DEB"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2324E90" w14:textId="670C25E0"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szCs w:val="24"/>
                <w:lang w:val="zh-CN"/>
              </w:rPr>
              <w:t>Deținerea studiilor s</w:t>
            </w:r>
            <w:r w:rsidR="00AD49A7" w:rsidRPr="00AB29F8">
              <w:rPr>
                <w:szCs w:val="24"/>
                <w:lang w:val="zh-CN"/>
              </w:rPr>
              <w:t xml:space="preserve">uperioare de cadrele didactice </w:t>
            </w:r>
            <w:r w:rsidRPr="00AB29F8">
              <w:rPr>
                <w:szCs w:val="24"/>
                <w:lang w:val="zh-CN"/>
              </w:rPr>
              <w:t>la disciplina predată în raport de 100%</w:t>
            </w:r>
            <w:r w:rsidRPr="00AB29F8">
              <w:rPr>
                <w:szCs w:val="24"/>
                <w:u w:val="single"/>
                <w:lang w:val="zh-CN"/>
              </w:rPr>
              <w:t xml:space="preserve"> </w:t>
            </w:r>
            <w:r w:rsidRPr="00AB29F8">
              <w:rPr>
                <w:b/>
                <w:szCs w:val="24"/>
                <w:lang w:val="zh-CN"/>
              </w:rPr>
              <w:t xml:space="preserve"> (Anexa 4.2.3.1)</w:t>
            </w:r>
            <w:r w:rsidR="006A33E4" w:rsidRPr="00AB29F8">
              <w:rPr>
                <w:b/>
                <w:szCs w:val="24"/>
                <w:lang w:val="ro-MD"/>
              </w:rPr>
              <w:t>;</w:t>
            </w:r>
          </w:p>
          <w:p w14:paraId="1EFCBB03" w14:textId="1CB1B918"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Acoperirea didactică a tuturor disciplinelor școlare</w:t>
            </w:r>
            <w:r w:rsidR="007D2F27" w:rsidRPr="00AB29F8">
              <w:rPr>
                <w:szCs w:val="24"/>
                <w:lang w:val="ro-MD"/>
              </w:rPr>
              <w:t>;</w:t>
            </w:r>
          </w:p>
          <w:p w14:paraId="609F2D9E" w14:textId="368A38CF"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 xml:space="preserve">Dotarea tuturor cabinetelor școlare/laboratoarele/atelierul/sala de sport conform standardelor în vigoare </w:t>
            </w:r>
            <w:r w:rsidRPr="00AB29F8">
              <w:rPr>
                <w:b/>
                <w:szCs w:val="24"/>
                <w:lang w:val="zh-CN"/>
              </w:rPr>
              <w:t>(Anexa 4.2.3.</w:t>
            </w:r>
            <w:r w:rsidR="007D2F27" w:rsidRPr="00AB29F8">
              <w:rPr>
                <w:b/>
                <w:szCs w:val="24"/>
                <w:lang w:val="ro-MD"/>
              </w:rPr>
              <w:t>2</w:t>
            </w:r>
            <w:r w:rsidRPr="00AB29F8">
              <w:rPr>
                <w:b/>
                <w:szCs w:val="24"/>
                <w:lang w:val="zh-CN"/>
              </w:rPr>
              <w:t>)</w:t>
            </w:r>
            <w:r w:rsidR="006A33E4" w:rsidRPr="00AB29F8">
              <w:rPr>
                <w:iCs/>
                <w:szCs w:val="24"/>
              </w:rPr>
              <w:t>;</w:t>
            </w:r>
          </w:p>
          <w:p w14:paraId="55A5E3D5" w14:textId="66F89D00" w:rsidR="00D21BDA" w:rsidRPr="00AB29F8" w:rsidRDefault="00F24EE3"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 xml:space="preserve">Accederea tuturor profesorilor </w:t>
            </w:r>
            <w:r w:rsidR="005A0C9C" w:rsidRPr="00AB29F8">
              <w:rPr>
                <w:szCs w:val="24"/>
                <w:lang w:val="zh-CN"/>
              </w:rPr>
              <w:t>la mijloacele TIC, materiale didactice, literatură de specialitate, ustensile, echipa</w:t>
            </w:r>
            <w:r w:rsidR="007D2F27" w:rsidRPr="00AB29F8">
              <w:rPr>
                <w:szCs w:val="24"/>
                <w:lang w:val="zh-CN"/>
              </w:rPr>
              <w:t>mente, instrumente muzicale etc;</w:t>
            </w:r>
          </w:p>
          <w:p w14:paraId="26C15A0B" w14:textId="77777777" w:rsidR="007D2F27" w:rsidRPr="00AB29F8" w:rsidRDefault="005A0C9C" w:rsidP="007D2F27">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Con</w:t>
            </w:r>
            <w:r w:rsidRPr="00AB29F8">
              <w:rPr>
                <w:szCs w:val="24"/>
              </w:rPr>
              <w:t>e</w:t>
            </w:r>
            <w:r w:rsidRPr="00AB29F8">
              <w:rPr>
                <w:szCs w:val="24"/>
                <w:lang w:val="zh-CN"/>
              </w:rPr>
              <w:t>ctarea cabinetelor școlare și catedrele profesorilor au conectare la inter</w:t>
            </w:r>
            <w:r w:rsidR="00455BC8" w:rsidRPr="00AB29F8">
              <w:rPr>
                <w:szCs w:val="24"/>
                <w:lang w:val="zh-CN"/>
              </w:rPr>
              <w:t>net atât prin fir, cât și wi-fi</w:t>
            </w:r>
            <w:r w:rsidR="007D2F27" w:rsidRPr="00AB29F8">
              <w:rPr>
                <w:szCs w:val="24"/>
                <w:lang w:val="zh-CN"/>
              </w:rPr>
              <w:t>;</w:t>
            </w:r>
          </w:p>
          <w:p w14:paraId="37558085" w14:textId="57C4DD90" w:rsidR="00D21BDA" w:rsidRPr="00AB29F8" w:rsidRDefault="005A0C9C" w:rsidP="007D2F27">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Registre</w:t>
            </w:r>
            <w:r w:rsidR="00AD49A7" w:rsidRPr="00AB29F8">
              <w:rPr>
                <w:szCs w:val="24"/>
                <w:lang w:val="ro-MD"/>
              </w:rPr>
              <w:t>le</w:t>
            </w:r>
            <w:r w:rsidRPr="00AB29F8">
              <w:rPr>
                <w:szCs w:val="24"/>
                <w:lang w:val="zh-CN"/>
              </w:rPr>
              <w:t xml:space="preserve"> de evidenţă a materialelor, căr</w:t>
            </w:r>
            <w:r w:rsidR="00AD49A7" w:rsidRPr="00AB29F8">
              <w:rPr>
                <w:szCs w:val="24"/>
                <w:lang w:val="zh-CN"/>
              </w:rPr>
              <w:t>ţilor şi altor echipamente etc.</w:t>
            </w:r>
            <w:r w:rsidRPr="00AB29F8">
              <w:rPr>
                <w:b/>
                <w:szCs w:val="24"/>
                <w:lang w:val="zh-CN"/>
              </w:rPr>
              <w:t xml:space="preserve"> (Anexa 4.2.3.</w:t>
            </w:r>
            <w:r w:rsidR="007D2F27" w:rsidRPr="00AB29F8">
              <w:rPr>
                <w:b/>
                <w:szCs w:val="24"/>
                <w:lang w:val="ro-MD"/>
              </w:rPr>
              <w:t>3</w:t>
            </w:r>
            <w:r w:rsidRPr="00AB29F8">
              <w:rPr>
                <w:b/>
                <w:szCs w:val="24"/>
                <w:lang w:val="zh-CN"/>
              </w:rPr>
              <w:t>)</w:t>
            </w:r>
            <w:r w:rsidR="00F02CA6" w:rsidRPr="00AB29F8">
              <w:rPr>
                <w:b/>
                <w:szCs w:val="24"/>
              </w:rPr>
              <w:t>.</w:t>
            </w:r>
          </w:p>
        </w:tc>
      </w:tr>
      <w:tr w:rsidR="00AB29F8" w:rsidRPr="00AB29F8" w14:paraId="7ECC859D" w14:textId="77777777" w:rsidTr="00455BC8">
        <w:tc>
          <w:tcPr>
            <w:tcW w:w="1305" w:type="dxa"/>
          </w:tcPr>
          <w:p w14:paraId="66414D35"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723BE4FC" w14:textId="77777777" w:rsidR="00D21BDA" w:rsidRPr="00AB29F8" w:rsidRDefault="005A0C9C" w:rsidP="006A33E4">
            <w:pPr>
              <w:pStyle w:val="afc"/>
              <w:tabs>
                <w:tab w:val="clear" w:pos="709"/>
                <w:tab w:val="left" w:pos="176"/>
                <w:tab w:val="left" w:pos="314"/>
              </w:tabs>
              <w:spacing w:line="276" w:lineRule="auto"/>
              <w:jc w:val="left"/>
              <w:rPr>
                <w:i/>
                <w:szCs w:val="24"/>
                <w:lang w:val="zh-CN"/>
              </w:rPr>
            </w:pPr>
            <w:r w:rsidRPr="00AB29F8">
              <w:rPr>
                <w:rFonts w:eastAsia="Times New Roman"/>
                <w:i/>
                <w:iCs/>
                <w:szCs w:val="24"/>
                <w:lang w:val="zh-CN"/>
              </w:rPr>
              <w:t>Instituția dispune de majoritatea resurselor educaționale</w:t>
            </w:r>
            <w:r w:rsidRPr="00AB29F8">
              <w:rPr>
                <w:i/>
                <w:szCs w:val="24"/>
                <w:lang w:val="zh-CN"/>
              </w:rPr>
              <w:t xml:space="preserve"> pentru realizarea finalităților stabilite prin curriculumul national.</w:t>
            </w:r>
          </w:p>
        </w:tc>
      </w:tr>
      <w:tr w:rsidR="00AB29F8" w:rsidRPr="00AB29F8" w14:paraId="7DF759F7" w14:textId="77777777" w:rsidTr="00455BC8">
        <w:tc>
          <w:tcPr>
            <w:tcW w:w="1305" w:type="dxa"/>
          </w:tcPr>
          <w:p w14:paraId="072ED1CC" w14:textId="77777777" w:rsidR="00D21BDA" w:rsidRPr="00AB29F8" w:rsidRDefault="005A0C9C" w:rsidP="005A0C9C">
            <w:pPr>
              <w:spacing w:line="276" w:lineRule="auto"/>
              <w:jc w:val="left"/>
              <w:rPr>
                <w:szCs w:val="24"/>
                <w:lang w:val="zh-CN"/>
              </w:rPr>
            </w:pPr>
            <w:r w:rsidRPr="00AB29F8">
              <w:rPr>
                <w:szCs w:val="24"/>
                <w:lang w:val="zh-CN"/>
              </w:rPr>
              <w:lastRenderedPageBreak/>
              <w:t xml:space="preserve">Pondere și punctaj acordat </w:t>
            </w:r>
          </w:p>
        </w:tc>
        <w:tc>
          <w:tcPr>
            <w:tcW w:w="2410" w:type="dxa"/>
            <w:vAlign w:val="center"/>
          </w:tcPr>
          <w:p w14:paraId="2A333908"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0A1FAB0C" w14:textId="77777777" w:rsidR="00D21BDA" w:rsidRPr="00AB29F8" w:rsidRDefault="005A0C9C" w:rsidP="00455BC8">
            <w:pPr>
              <w:spacing w:line="276" w:lineRule="auto"/>
              <w:jc w:val="center"/>
              <w:rPr>
                <w:szCs w:val="24"/>
                <w:lang w:val="zh-CN"/>
              </w:rPr>
            </w:pPr>
            <w:r w:rsidRPr="00AB29F8">
              <w:rPr>
                <w:szCs w:val="24"/>
                <w:lang w:val="zh-CN"/>
              </w:rPr>
              <w:t>Autoevaluare conform criteriilor: -0,75</w:t>
            </w:r>
          </w:p>
        </w:tc>
        <w:tc>
          <w:tcPr>
            <w:tcW w:w="2693" w:type="dxa"/>
            <w:vAlign w:val="center"/>
          </w:tcPr>
          <w:p w14:paraId="7BF1953E" w14:textId="77777777" w:rsidR="00D21BDA" w:rsidRPr="00AB29F8" w:rsidRDefault="005A0C9C" w:rsidP="00455BC8">
            <w:pPr>
              <w:spacing w:line="276" w:lineRule="auto"/>
              <w:jc w:val="center"/>
              <w:rPr>
                <w:szCs w:val="24"/>
                <w:lang w:val="zh-CN"/>
              </w:rPr>
            </w:pPr>
            <w:r w:rsidRPr="00AB29F8">
              <w:rPr>
                <w:szCs w:val="24"/>
                <w:lang w:val="zh-CN"/>
              </w:rPr>
              <w:t>Punctaj acordat: - 1,50</w:t>
            </w:r>
          </w:p>
        </w:tc>
      </w:tr>
    </w:tbl>
    <w:p w14:paraId="15434F0C" w14:textId="77777777" w:rsidR="00D21BDA" w:rsidRPr="00AB29F8" w:rsidRDefault="00D21BDA" w:rsidP="005A0C9C">
      <w:pPr>
        <w:spacing w:line="276" w:lineRule="auto"/>
        <w:jc w:val="left"/>
        <w:rPr>
          <w:szCs w:val="24"/>
          <w:lang w:val="zh-CN"/>
        </w:rPr>
      </w:pPr>
    </w:p>
    <w:p w14:paraId="523C2BA4" w14:textId="77777777" w:rsidR="00D21BDA" w:rsidRPr="00AB29F8" w:rsidRDefault="005A0C9C" w:rsidP="005A0C9C">
      <w:pPr>
        <w:spacing w:line="276" w:lineRule="auto"/>
        <w:jc w:val="left"/>
        <w:rPr>
          <w:szCs w:val="24"/>
          <w:lang w:val="zh-CN"/>
        </w:rPr>
      </w:pPr>
      <w:r w:rsidRPr="00AB29F8">
        <w:rPr>
          <w:b/>
          <w:bCs/>
          <w:szCs w:val="24"/>
          <w:lang w:val="zh-CN"/>
        </w:rPr>
        <w:t>Indicator 4.2.4.</w:t>
      </w:r>
      <w:r w:rsidRPr="00AB29F8">
        <w:rPr>
          <w:szCs w:val="24"/>
          <w:lang w:val="zh-CN"/>
        </w:rPr>
        <w:t xml:space="preserve"> Monitorizarea centrării pe Standardele de eficiență a învățării, a modului de utilizare a resurselor educaționale și de aplicare a strategiilor didactice interactive, inclusiv a TIC, în procesul educational</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37AF8A6B" w14:textId="77777777" w:rsidTr="00455BC8">
        <w:tc>
          <w:tcPr>
            <w:tcW w:w="1305" w:type="dxa"/>
          </w:tcPr>
          <w:p w14:paraId="19E2BF65"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2AD55651" w14:textId="3F9885BE"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iCs/>
                <w:szCs w:val="24"/>
                <w:lang w:val="zh-CN"/>
              </w:rPr>
              <w:t>Prezența proiectelor didactice de lungă durată axate pe</w:t>
            </w:r>
            <w:r w:rsidRPr="00AB29F8">
              <w:rPr>
                <w:szCs w:val="24"/>
                <w:lang w:val="zh-CN"/>
              </w:rPr>
              <w:t xml:space="preserve"> Standardele de eficiență a învățării </w:t>
            </w:r>
            <w:r w:rsidR="00455BC8" w:rsidRPr="00AB29F8">
              <w:rPr>
                <w:b/>
                <w:szCs w:val="24"/>
                <w:lang w:val="zh-CN"/>
              </w:rPr>
              <w:t>(</w:t>
            </w:r>
            <w:r w:rsidRPr="00AB29F8">
              <w:rPr>
                <w:b/>
                <w:szCs w:val="24"/>
                <w:lang w:val="zh-CN"/>
              </w:rPr>
              <w:t>Anexa 4.2.4.1)</w:t>
            </w:r>
            <w:r w:rsidR="006A33E4" w:rsidRPr="00AB29F8">
              <w:rPr>
                <w:b/>
                <w:szCs w:val="24"/>
                <w:lang w:val="ro-MD"/>
              </w:rPr>
              <w:t>;</w:t>
            </w:r>
          </w:p>
          <w:p w14:paraId="555D25FC" w14:textId="5DEC96DD"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iCs/>
                <w:szCs w:val="24"/>
                <w:lang w:val="zh-CN"/>
              </w:rPr>
              <w:t xml:space="preserve">Prezența proiectelor didactice de scurtă durată axate pe strategii didiactice interactive </w:t>
            </w:r>
            <w:r w:rsidR="00AD49A7" w:rsidRPr="00AB29F8">
              <w:rPr>
                <w:b/>
                <w:szCs w:val="24"/>
                <w:lang w:val="zh-CN"/>
              </w:rPr>
              <w:t>(Anexa 4.2.4.2)</w:t>
            </w:r>
            <w:r w:rsidR="006A33E4" w:rsidRPr="00AB29F8">
              <w:rPr>
                <w:b/>
                <w:szCs w:val="24"/>
              </w:rPr>
              <w:t>;</w:t>
            </w:r>
          </w:p>
          <w:p w14:paraId="7187161A" w14:textId="12615753"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rPr>
            </w:pPr>
            <w:r w:rsidRPr="00AB29F8">
              <w:rPr>
                <w:iCs/>
                <w:szCs w:val="24"/>
                <w:lang w:val="zh-CN"/>
              </w:rPr>
              <w:t>Utilizarea TIC</w:t>
            </w:r>
            <w:r w:rsidR="00F24EE3" w:rsidRPr="00AB29F8">
              <w:rPr>
                <w:iCs/>
                <w:szCs w:val="24"/>
                <w:lang w:val="ro-MD"/>
              </w:rPr>
              <w:t xml:space="preserve"> </w:t>
            </w:r>
            <w:r w:rsidRPr="00AB29F8">
              <w:rPr>
                <w:iCs/>
                <w:szCs w:val="24"/>
                <w:lang w:val="zh-CN"/>
              </w:rPr>
              <w:t>- ului în procesul educațion</w:t>
            </w:r>
            <w:r w:rsidR="00AD49A7" w:rsidRPr="00AB29F8">
              <w:rPr>
                <w:iCs/>
                <w:szCs w:val="24"/>
                <w:lang w:val="zh-CN"/>
              </w:rPr>
              <w:t>al  de către cadrele didactice</w:t>
            </w:r>
            <w:r w:rsidR="006A33E4" w:rsidRPr="00AB29F8">
              <w:rPr>
                <w:b/>
                <w:szCs w:val="24"/>
              </w:rPr>
              <w:t>;</w:t>
            </w:r>
          </w:p>
          <w:p w14:paraId="6667D050" w14:textId="370AC967" w:rsidR="00D21BDA" w:rsidRPr="00AB29F8" w:rsidRDefault="00CD22DE" w:rsidP="00CD22DE">
            <w:pPr>
              <w:pStyle w:val="afc"/>
              <w:numPr>
                <w:ilvl w:val="0"/>
                <w:numId w:val="1"/>
              </w:numPr>
              <w:tabs>
                <w:tab w:val="clear" w:pos="709"/>
                <w:tab w:val="left" w:pos="176"/>
              </w:tabs>
              <w:spacing w:line="276" w:lineRule="auto"/>
              <w:ind w:left="0" w:firstLine="0"/>
              <w:jc w:val="left"/>
              <w:rPr>
                <w:b/>
                <w:iCs/>
                <w:szCs w:val="24"/>
                <w:lang w:val="zh-CN"/>
              </w:rPr>
            </w:pPr>
            <w:r w:rsidRPr="00AB29F8">
              <w:rPr>
                <w:szCs w:val="24"/>
                <w:lang w:val="ro-MD"/>
              </w:rPr>
              <w:t>Monitorizarea implementării Curriculumului 2019 prin asistență la ore</w:t>
            </w:r>
            <w:r w:rsidR="005A0C9C" w:rsidRPr="00AB29F8">
              <w:rPr>
                <w:b/>
                <w:szCs w:val="24"/>
                <w:lang w:val="zh-CN"/>
              </w:rPr>
              <w:t xml:space="preserve"> </w:t>
            </w:r>
            <w:r w:rsidRPr="00AB29F8">
              <w:rPr>
                <w:b/>
                <w:szCs w:val="24"/>
                <w:lang w:val="ro-MD"/>
              </w:rPr>
              <w:t>(</w:t>
            </w:r>
            <w:r w:rsidR="005A0C9C" w:rsidRPr="00AB29F8">
              <w:rPr>
                <w:b/>
                <w:szCs w:val="24"/>
                <w:lang w:val="zh-CN"/>
              </w:rPr>
              <w:t>Anexa 4.2.4.</w:t>
            </w:r>
            <w:r w:rsidRPr="00AB29F8">
              <w:rPr>
                <w:b/>
                <w:szCs w:val="24"/>
                <w:lang w:val="ro-MD"/>
              </w:rPr>
              <w:t>3</w:t>
            </w:r>
            <w:r w:rsidR="005A0C9C" w:rsidRPr="00AB29F8">
              <w:rPr>
                <w:b/>
                <w:szCs w:val="24"/>
                <w:lang w:val="zh-CN"/>
              </w:rPr>
              <w:t>).</w:t>
            </w:r>
          </w:p>
        </w:tc>
      </w:tr>
      <w:tr w:rsidR="00AB29F8" w:rsidRPr="00AB29F8" w14:paraId="34B03639" w14:textId="77777777" w:rsidTr="00455BC8">
        <w:tc>
          <w:tcPr>
            <w:tcW w:w="1305" w:type="dxa"/>
          </w:tcPr>
          <w:p w14:paraId="645E004A"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053DF36C" w14:textId="77777777" w:rsidR="00D21BDA" w:rsidRPr="00AB29F8" w:rsidRDefault="005A0C9C" w:rsidP="006A33E4">
            <w:pPr>
              <w:pStyle w:val="afc"/>
              <w:tabs>
                <w:tab w:val="clear" w:pos="709"/>
                <w:tab w:val="left" w:pos="176"/>
              </w:tabs>
              <w:spacing w:line="276" w:lineRule="auto"/>
              <w:jc w:val="left"/>
              <w:rPr>
                <w:i/>
                <w:szCs w:val="24"/>
                <w:lang w:val="zh-CN" w:eastAsia="zh-CN"/>
              </w:rPr>
            </w:pPr>
            <w:r w:rsidRPr="00AB29F8">
              <w:rPr>
                <w:i/>
                <w:szCs w:val="24"/>
                <w:lang w:val="zh-CN" w:eastAsia="zh-CN"/>
              </w:rPr>
              <w:t>Instituția monitorizează eficient centrarea pe Standardele de eficiență a învățării, utilizarea resurselor educaționale, aplicarea strategiilor didactice interactive, inclusiv a TIC, în procesul educațional,lucrând pe diverse platfome educaționale.</w:t>
            </w:r>
          </w:p>
        </w:tc>
      </w:tr>
      <w:tr w:rsidR="00AB29F8" w:rsidRPr="00AB29F8" w14:paraId="4D7DDFDF" w14:textId="77777777" w:rsidTr="00455BC8">
        <w:tc>
          <w:tcPr>
            <w:tcW w:w="1305" w:type="dxa"/>
          </w:tcPr>
          <w:p w14:paraId="671D0731"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5FA9BE83"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0DFE8E05" w14:textId="77777777" w:rsidR="00D21BDA" w:rsidRPr="00AB29F8" w:rsidRDefault="005A0C9C" w:rsidP="00455BC8">
            <w:pPr>
              <w:spacing w:line="276" w:lineRule="auto"/>
              <w:jc w:val="center"/>
              <w:rPr>
                <w:szCs w:val="24"/>
                <w:lang w:val="zh-CN"/>
              </w:rPr>
            </w:pPr>
            <w:r w:rsidRPr="00AB29F8">
              <w:rPr>
                <w:szCs w:val="24"/>
                <w:lang w:val="zh-CN"/>
              </w:rPr>
              <w:t>Autoevaluare conform criteriilor: -0,75</w:t>
            </w:r>
          </w:p>
        </w:tc>
        <w:tc>
          <w:tcPr>
            <w:tcW w:w="2693" w:type="dxa"/>
            <w:vAlign w:val="center"/>
          </w:tcPr>
          <w:p w14:paraId="799B14E7" w14:textId="77777777" w:rsidR="00D21BDA" w:rsidRPr="00AB29F8" w:rsidRDefault="005A0C9C" w:rsidP="00455BC8">
            <w:pPr>
              <w:spacing w:line="276" w:lineRule="auto"/>
              <w:jc w:val="center"/>
              <w:rPr>
                <w:szCs w:val="24"/>
                <w:lang w:val="zh-CN"/>
              </w:rPr>
            </w:pPr>
            <w:r w:rsidRPr="00AB29F8">
              <w:rPr>
                <w:szCs w:val="24"/>
                <w:lang w:val="zh-CN"/>
              </w:rPr>
              <w:t>Punctaj acordat: - 1,50</w:t>
            </w:r>
          </w:p>
        </w:tc>
      </w:tr>
    </w:tbl>
    <w:p w14:paraId="710254E3" w14:textId="77777777" w:rsidR="00D21BDA" w:rsidRPr="00AB29F8" w:rsidRDefault="00D21BDA" w:rsidP="005A0C9C">
      <w:pPr>
        <w:spacing w:line="276" w:lineRule="auto"/>
        <w:jc w:val="left"/>
        <w:rPr>
          <w:b/>
          <w:bCs/>
          <w:szCs w:val="24"/>
          <w:lang w:val="zh-CN"/>
        </w:rPr>
      </w:pPr>
    </w:p>
    <w:p w14:paraId="017F715E"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112CE204" w14:textId="77777777" w:rsidR="00D21BDA" w:rsidRPr="00AB29F8" w:rsidRDefault="005A0C9C" w:rsidP="005A0C9C">
      <w:pPr>
        <w:spacing w:line="276" w:lineRule="auto"/>
        <w:jc w:val="left"/>
        <w:rPr>
          <w:szCs w:val="24"/>
          <w:lang w:val="zh-CN"/>
        </w:rPr>
      </w:pPr>
      <w:r w:rsidRPr="00AB29F8">
        <w:rPr>
          <w:b/>
          <w:bCs/>
          <w:szCs w:val="24"/>
          <w:lang w:val="zh-CN"/>
        </w:rPr>
        <w:t>Indicator 4.2.5.</w:t>
      </w:r>
      <w:r w:rsidRPr="00AB29F8">
        <w:rPr>
          <w:szCs w:val="24"/>
          <w:lang w:val="zh-CN"/>
        </w:rPr>
        <w:t xml:space="preserve"> Elaborarea proiectelor didactice în conformitate cu principiile educației centrate pe elev și pe formarea de competențe, valorificând curriculumul în baza Standardelor de eficiență a învățării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7E8EF111" w14:textId="77777777" w:rsidTr="00455BC8">
        <w:tc>
          <w:tcPr>
            <w:tcW w:w="1305" w:type="dxa"/>
          </w:tcPr>
          <w:p w14:paraId="27AC1B6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6CA87054" w14:textId="74BE00CD" w:rsidR="00D21BDA" w:rsidRPr="00AB29F8" w:rsidRDefault="00AD49A7" w:rsidP="00455BC8">
            <w:pPr>
              <w:pStyle w:val="afc"/>
              <w:numPr>
                <w:ilvl w:val="0"/>
                <w:numId w:val="27"/>
              </w:numPr>
              <w:tabs>
                <w:tab w:val="left" w:pos="34"/>
                <w:tab w:val="left" w:pos="176"/>
                <w:tab w:val="left" w:pos="420"/>
              </w:tabs>
              <w:spacing w:line="276" w:lineRule="auto"/>
              <w:ind w:left="0" w:firstLine="0"/>
              <w:jc w:val="left"/>
              <w:rPr>
                <w:szCs w:val="24"/>
                <w:lang w:val="zh-CN"/>
              </w:rPr>
            </w:pPr>
            <w:r w:rsidRPr="00AB29F8">
              <w:rPr>
                <w:szCs w:val="24"/>
                <w:lang w:val="zh-CN"/>
              </w:rPr>
              <w:t>Proiecte</w:t>
            </w:r>
            <w:r w:rsidR="001B54FB" w:rsidRPr="00AB29F8">
              <w:rPr>
                <w:szCs w:val="24"/>
                <w:lang w:val="ro-MD"/>
              </w:rPr>
              <w:t>le</w:t>
            </w:r>
            <w:r w:rsidRPr="00AB29F8">
              <w:rPr>
                <w:szCs w:val="24"/>
                <w:lang w:val="zh-CN"/>
              </w:rPr>
              <w:t xml:space="preserve"> de  scurtă/lungă </w:t>
            </w:r>
            <w:r w:rsidR="005A0C9C" w:rsidRPr="00AB29F8">
              <w:rPr>
                <w:szCs w:val="24"/>
                <w:lang w:val="zh-CN"/>
              </w:rPr>
              <w:t>durată în baza pricipiilor centrate pe elev și a Standa</w:t>
            </w:r>
            <w:r w:rsidRPr="00AB29F8">
              <w:rPr>
                <w:szCs w:val="24"/>
                <w:lang w:val="zh-CN"/>
              </w:rPr>
              <w:t>rdelor de eficiență a învățări</w:t>
            </w:r>
            <w:r w:rsidR="00455BC8" w:rsidRPr="00AB29F8">
              <w:rPr>
                <w:b/>
                <w:szCs w:val="24"/>
                <w:lang w:val="zh-CN"/>
              </w:rPr>
              <w:t xml:space="preserve"> (Anexa 4.2.5.</w:t>
            </w:r>
            <w:r w:rsidR="00CD22DE" w:rsidRPr="00AB29F8">
              <w:rPr>
                <w:b/>
                <w:szCs w:val="24"/>
                <w:lang w:val="ro-MD"/>
              </w:rPr>
              <w:t>1</w:t>
            </w:r>
            <w:r w:rsidR="005A0C9C" w:rsidRPr="00AB29F8">
              <w:rPr>
                <w:b/>
                <w:szCs w:val="24"/>
                <w:lang w:val="zh-CN"/>
              </w:rPr>
              <w:t>)</w:t>
            </w:r>
            <w:r w:rsidR="006A33E4" w:rsidRPr="00AB29F8">
              <w:rPr>
                <w:b/>
                <w:szCs w:val="24"/>
              </w:rPr>
              <w:t>;</w:t>
            </w:r>
          </w:p>
          <w:p w14:paraId="14EA34F7" w14:textId="6D0D263A" w:rsidR="00D21BDA" w:rsidRPr="00AB29F8" w:rsidRDefault="005A0C9C" w:rsidP="00455BC8">
            <w:pPr>
              <w:pStyle w:val="afc"/>
              <w:numPr>
                <w:ilvl w:val="0"/>
                <w:numId w:val="1"/>
              </w:numPr>
              <w:tabs>
                <w:tab w:val="left" w:pos="34"/>
                <w:tab w:val="left" w:pos="176"/>
              </w:tabs>
              <w:spacing w:line="276" w:lineRule="auto"/>
              <w:ind w:left="0" w:firstLine="0"/>
              <w:jc w:val="left"/>
              <w:rPr>
                <w:szCs w:val="24"/>
                <w:lang w:val="zh-CN" w:eastAsia="zh-CN"/>
              </w:rPr>
            </w:pPr>
            <w:r w:rsidRPr="00AB29F8">
              <w:rPr>
                <w:szCs w:val="24"/>
                <w:lang w:val="zh-CN" w:eastAsia="zh-CN"/>
              </w:rPr>
              <w:t>Întruniri</w:t>
            </w:r>
            <w:r w:rsidR="001B54FB" w:rsidRPr="00AB29F8">
              <w:rPr>
                <w:szCs w:val="24"/>
                <w:lang w:val="ro-MD" w:eastAsia="zh-CN"/>
              </w:rPr>
              <w:t>le</w:t>
            </w:r>
            <w:r w:rsidRPr="00AB29F8">
              <w:rPr>
                <w:szCs w:val="24"/>
                <w:lang w:val="zh-CN" w:eastAsia="zh-CN"/>
              </w:rPr>
              <w:t xml:space="preserve"> metodice organizate de DGE Ștefan Vodă la toate disciplinele școlare vs. valorificarea curriculumul în baza Standardelor de eficiență a învățării</w:t>
            </w:r>
            <w:r w:rsidR="00CD22DE" w:rsidRPr="00AB29F8">
              <w:rPr>
                <w:b/>
                <w:szCs w:val="24"/>
                <w:lang w:val="ro-MD" w:eastAsia="zh-CN"/>
              </w:rPr>
              <w:t>;</w:t>
            </w:r>
          </w:p>
          <w:p w14:paraId="7C19A2FE" w14:textId="65DE81E7" w:rsidR="00D21BDA" w:rsidRPr="00AB29F8" w:rsidRDefault="005A0C9C" w:rsidP="00CD22DE">
            <w:pPr>
              <w:pStyle w:val="afc"/>
              <w:numPr>
                <w:ilvl w:val="0"/>
                <w:numId w:val="1"/>
              </w:numPr>
              <w:tabs>
                <w:tab w:val="left" w:pos="34"/>
                <w:tab w:val="left" w:pos="176"/>
              </w:tabs>
              <w:spacing w:line="276" w:lineRule="auto"/>
              <w:ind w:left="0" w:firstLine="0"/>
              <w:jc w:val="left"/>
              <w:rPr>
                <w:iCs/>
                <w:szCs w:val="24"/>
                <w:lang w:val="zh-CN"/>
              </w:rPr>
            </w:pPr>
            <w:r w:rsidRPr="00AB29F8">
              <w:rPr>
                <w:szCs w:val="24"/>
                <w:lang w:val="zh-CN"/>
              </w:rPr>
              <w:t xml:space="preserve">Organizarea seminarelor metodice din perspectiva implementării curriculumului </w:t>
            </w:r>
            <w:r w:rsidR="00455BC8" w:rsidRPr="00AB29F8">
              <w:rPr>
                <w:szCs w:val="24"/>
                <w:lang w:val="zh-CN"/>
              </w:rPr>
              <w:t xml:space="preserve">2018 la </w:t>
            </w:r>
            <w:r w:rsidR="00AD49A7" w:rsidRPr="00AB29F8">
              <w:rPr>
                <w:szCs w:val="24"/>
                <w:lang w:val="ro-MD"/>
              </w:rPr>
              <w:t>disciplina D</w:t>
            </w:r>
            <w:r w:rsidR="00455BC8" w:rsidRPr="00AB29F8">
              <w:rPr>
                <w:szCs w:val="24"/>
                <w:lang w:val="zh-CN"/>
              </w:rPr>
              <w:t>ezvoltarea personală</w:t>
            </w:r>
            <w:r w:rsidR="00455BC8" w:rsidRPr="00AB29F8">
              <w:rPr>
                <w:b/>
                <w:szCs w:val="24"/>
                <w:lang w:val="zh-CN"/>
              </w:rPr>
              <w:t xml:space="preserve"> (Anexa 4.2.5.4</w:t>
            </w:r>
            <w:r w:rsidRPr="00AB29F8">
              <w:rPr>
                <w:b/>
                <w:szCs w:val="24"/>
                <w:lang w:val="zh-CN"/>
              </w:rPr>
              <w:t>)</w:t>
            </w:r>
            <w:r w:rsidR="00CD22DE" w:rsidRPr="00AB29F8">
              <w:rPr>
                <w:b/>
                <w:szCs w:val="24"/>
                <w:lang w:val="fr-FR"/>
              </w:rPr>
              <w:t>.</w:t>
            </w:r>
            <w:r w:rsidR="00CD22DE" w:rsidRPr="00AB29F8">
              <w:rPr>
                <w:rFonts w:hint="eastAsia"/>
                <w:iCs/>
                <w:szCs w:val="24"/>
                <w:lang w:val="zh-CN"/>
              </w:rPr>
              <w:t xml:space="preserve"> </w:t>
            </w:r>
          </w:p>
        </w:tc>
      </w:tr>
      <w:tr w:rsidR="00AB29F8" w:rsidRPr="00AB29F8" w14:paraId="28759504" w14:textId="77777777" w:rsidTr="00455BC8">
        <w:tc>
          <w:tcPr>
            <w:tcW w:w="1305" w:type="dxa"/>
          </w:tcPr>
          <w:p w14:paraId="4CC310B0"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0139FB98" w14:textId="436D1682" w:rsidR="00D21BDA" w:rsidRPr="00AB29F8" w:rsidRDefault="005A0C9C" w:rsidP="000E4FF6">
            <w:pPr>
              <w:pStyle w:val="afc"/>
              <w:tabs>
                <w:tab w:val="left" w:pos="34"/>
                <w:tab w:val="left" w:pos="176"/>
              </w:tabs>
              <w:spacing w:line="276" w:lineRule="auto"/>
              <w:jc w:val="left"/>
              <w:rPr>
                <w:rFonts w:eastAsia="Times New Roman"/>
                <w:i/>
                <w:iCs/>
                <w:szCs w:val="24"/>
                <w:lang w:val="zh-CN" w:eastAsia="zh-CN"/>
              </w:rPr>
            </w:pPr>
            <w:r w:rsidRPr="00AB29F8">
              <w:rPr>
                <w:rFonts w:eastAsia="Times New Roman"/>
                <w:i/>
                <w:iCs/>
                <w:szCs w:val="24"/>
                <w:lang w:val="zh-CN" w:eastAsia="zh-CN"/>
              </w:rPr>
              <w:t xml:space="preserve">În liceu se monitorizează elaborarea </w:t>
            </w:r>
            <w:r w:rsidRPr="00AB29F8">
              <w:rPr>
                <w:i/>
                <w:szCs w:val="24"/>
                <w:lang w:val="zh-CN" w:eastAsia="zh-CN"/>
              </w:rPr>
              <w:t>proiectelor didactice în conformitate cu principiile educației centrate pe elev și formarea de competențe.</w:t>
            </w:r>
            <w:r w:rsidR="000E4FF6" w:rsidRPr="00AB29F8">
              <w:rPr>
                <w:rFonts w:hint="eastAsia"/>
                <w:i/>
                <w:iCs/>
                <w:szCs w:val="24"/>
                <w:lang w:val="zh-CN" w:eastAsia="zh-CN"/>
              </w:rPr>
              <w:t xml:space="preserve"> </w:t>
            </w:r>
            <w:r w:rsidRPr="00AB29F8">
              <w:rPr>
                <w:i/>
                <w:szCs w:val="24"/>
                <w:lang w:val="zh-CN" w:eastAsia="zh-CN"/>
              </w:rPr>
              <w:t>În instituție se valorifică curriculum în baza Standardelor de eficiență a învățării.</w:t>
            </w:r>
          </w:p>
        </w:tc>
      </w:tr>
      <w:tr w:rsidR="00AB29F8" w:rsidRPr="00AB29F8" w14:paraId="2709F0B0" w14:textId="77777777" w:rsidTr="00455BC8">
        <w:tc>
          <w:tcPr>
            <w:tcW w:w="1305" w:type="dxa"/>
          </w:tcPr>
          <w:p w14:paraId="41E28708"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2A631550"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3635604D" w14:textId="77777777" w:rsidR="00D21BDA" w:rsidRPr="00AB29F8" w:rsidRDefault="005A0C9C" w:rsidP="00455BC8">
            <w:pPr>
              <w:spacing w:line="276" w:lineRule="auto"/>
              <w:jc w:val="center"/>
              <w:rPr>
                <w:szCs w:val="24"/>
                <w:lang w:val="zh-CN"/>
              </w:rPr>
            </w:pPr>
            <w:r w:rsidRPr="00AB29F8">
              <w:rPr>
                <w:szCs w:val="24"/>
                <w:lang w:val="zh-CN"/>
              </w:rPr>
              <w:t>Autoevaluare conform criteriilor: -0,75</w:t>
            </w:r>
          </w:p>
        </w:tc>
        <w:tc>
          <w:tcPr>
            <w:tcW w:w="2693" w:type="dxa"/>
            <w:vAlign w:val="center"/>
          </w:tcPr>
          <w:p w14:paraId="38BC3354" w14:textId="77777777" w:rsidR="00D21BDA" w:rsidRPr="00AB29F8" w:rsidRDefault="005A0C9C" w:rsidP="00455BC8">
            <w:pPr>
              <w:spacing w:line="276" w:lineRule="auto"/>
              <w:jc w:val="center"/>
              <w:rPr>
                <w:szCs w:val="24"/>
                <w:lang w:val="zh-CN"/>
              </w:rPr>
            </w:pPr>
            <w:r w:rsidRPr="00AB29F8">
              <w:rPr>
                <w:szCs w:val="24"/>
                <w:lang w:val="zh-CN"/>
              </w:rPr>
              <w:t>Punctaj acordat: - 1,50</w:t>
            </w:r>
          </w:p>
        </w:tc>
      </w:tr>
    </w:tbl>
    <w:p w14:paraId="43635B3E" w14:textId="77777777" w:rsidR="00D21BDA" w:rsidRPr="00AB29F8" w:rsidRDefault="00D21BDA" w:rsidP="005A0C9C">
      <w:pPr>
        <w:spacing w:line="276" w:lineRule="auto"/>
        <w:jc w:val="left"/>
        <w:rPr>
          <w:szCs w:val="24"/>
          <w:lang w:val="zh-CN"/>
        </w:rPr>
      </w:pPr>
    </w:p>
    <w:p w14:paraId="55B0220E" w14:textId="77777777" w:rsidR="00D21BDA" w:rsidRPr="00AB29F8" w:rsidRDefault="005A0C9C" w:rsidP="005A0C9C">
      <w:pPr>
        <w:spacing w:line="276" w:lineRule="auto"/>
        <w:jc w:val="left"/>
        <w:rPr>
          <w:szCs w:val="24"/>
          <w:lang w:val="zh-CN"/>
        </w:rPr>
      </w:pPr>
      <w:r w:rsidRPr="00AB29F8">
        <w:rPr>
          <w:b/>
          <w:bCs/>
          <w:szCs w:val="24"/>
          <w:lang w:val="zh-CN"/>
        </w:rPr>
        <w:t>Indicator 4.2.6.</w:t>
      </w:r>
      <w:r w:rsidRPr="00AB29F8">
        <w:rPr>
          <w:b/>
          <w:szCs w:val="24"/>
          <w:lang w:val="zh-CN"/>
        </w:rPr>
        <w:t xml:space="preserve"> </w:t>
      </w:r>
      <w:r w:rsidRPr="00AB29F8">
        <w:rPr>
          <w:szCs w:val="24"/>
          <w:lang w:val="zh-CN"/>
        </w:rPr>
        <w:t>Organizarea și desfășurarea evaluării rezultatelor învățării, în conformitate cu standardele și referențialul de evaluare aprobate, urmărind progresul în dezvoltarea elevului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693"/>
        <w:gridCol w:w="4111"/>
        <w:gridCol w:w="2410"/>
      </w:tblGrid>
      <w:tr w:rsidR="00AB29F8" w:rsidRPr="00AB29F8" w14:paraId="6F5B38A5" w14:textId="77777777" w:rsidTr="00455BC8">
        <w:tc>
          <w:tcPr>
            <w:tcW w:w="1305" w:type="dxa"/>
          </w:tcPr>
          <w:p w14:paraId="54F1FD26"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62898593" w14:textId="6CB64C81"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Elaborarea graficului evaluărilor sumative la disciplinele școlare/</w:t>
            </w:r>
            <w:r w:rsidR="00F24EE3" w:rsidRPr="00AB29F8">
              <w:rPr>
                <w:szCs w:val="24"/>
                <w:lang w:val="zh-CN"/>
              </w:rPr>
              <w:t xml:space="preserve"> tezelor semestriale conform </w:t>
            </w:r>
            <w:r w:rsidR="00F24EE3" w:rsidRPr="00AB29F8">
              <w:rPr>
                <w:szCs w:val="24"/>
                <w:lang w:val="ro-MD"/>
              </w:rPr>
              <w:t>P</w:t>
            </w:r>
            <w:r w:rsidRPr="00AB29F8">
              <w:rPr>
                <w:szCs w:val="24"/>
                <w:lang w:val="zh-CN"/>
              </w:rPr>
              <w:t>lanului</w:t>
            </w:r>
            <w:r w:rsidR="00F24EE3" w:rsidRPr="00AB29F8">
              <w:rPr>
                <w:szCs w:val="24"/>
                <w:lang w:val="ro-MD"/>
              </w:rPr>
              <w:t xml:space="preserve"> </w:t>
            </w:r>
            <w:r w:rsidRPr="00AB29F8">
              <w:rPr>
                <w:szCs w:val="24"/>
                <w:lang w:val="zh-CN"/>
              </w:rPr>
              <w:t>- cadru</w:t>
            </w:r>
            <w:r w:rsidR="00455BC8" w:rsidRPr="00AB29F8">
              <w:rPr>
                <w:iCs/>
                <w:szCs w:val="24"/>
                <w:lang w:val="zh-CN"/>
              </w:rPr>
              <w:t xml:space="preserve"> </w:t>
            </w:r>
            <w:r w:rsidRPr="00AB29F8">
              <w:rPr>
                <w:b/>
                <w:bCs/>
                <w:iCs/>
                <w:szCs w:val="24"/>
                <w:lang w:val="zh-CN"/>
              </w:rPr>
              <w:t>(Anexa</w:t>
            </w:r>
            <w:r w:rsidRPr="00AB29F8">
              <w:rPr>
                <w:iCs/>
                <w:szCs w:val="24"/>
                <w:lang w:val="zh-CN"/>
              </w:rPr>
              <w:t xml:space="preserve"> </w:t>
            </w:r>
            <w:r w:rsidRPr="00AB29F8">
              <w:rPr>
                <w:b/>
                <w:bCs/>
                <w:szCs w:val="24"/>
                <w:lang w:val="zh-CN"/>
              </w:rPr>
              <w:t>4.2.6.1)</w:t>
            </w:r>
            <w:r w:rsidR="000E4FF6" w:rsidRPr="00AB29F8">
              <w:rPr>
                <w:b/>
                <w:bCs/>
                <w:szCs w:val="24"/>
                <w:lang w:val="fr-FR"/>
              </w:rPr>
              <w:t>;</w:t>
            </w:r>
          </w:p>
          <w:p w14:paraId="50D65263" w14:textId="65F0DD4A"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Proiectarea în planurile anuale ale c/d a probelor de evalu</w:t>
            </w:r>
            <w:r w:rsidR="00455BC8" w:rsidRPr="00AB29F8">
              <w:rPr>
                <w:iCs/>
                <w:szCs w:val="24"/>
                <w:lang w:val="zh-CN"/>
              </w:rPr>
              <w:t>are sumativă în baza produselor</w:t>
            </w:r>
            <w:r w:rsidRPr="00AB29F8">
              <w:rPr>
                <w:iCs/>
                <w:szCs w:val="24"/>
                <w:lang w:val="zh-CN"/>
              </w:rPr>
              <w:t xml:space="preserve"> </w:t>
            </w:r>
            <w:r w:rsidRPr="00AB29F8">
              <w:rPr>
                <w:b/>
                <w:bCs/>
                <w:iCs/>
                <w:szCs w:val="24"/>
                <w:lang w:val="zh-CN"/>
              </w:rPr>
              <w:t>(Anexa</w:t>
            </w:r>
            <w:r w:rsidRPr="00AB29F8">
              <w:rPr>
                <w:iCs/>
                <w:szCs w:val="24"/>
                <w:lang w:val="zh-CN"/>
              </w:rPr>
              <w:t xml:space="preserve"> </w:t>
            </w:r>
            <w:r w:rsidRPr="00AB29F8">
              <w:rPr>
                <w:b/>
                <w:bCs/>
                <w:szCs w:val="24"/>
                <w:lang w:val="zh-CN"/>
              </w:rPr>
              <w:t>4.2.6.2)</w:t>
            </w:r>
            <w:r w:rsidR="000E4FF6" w:rsidRPr="00AB29F8">
              <w:rPr>
                <w:b/>
                <w:bCs/>
                <w:szCs w:val="24"/>
              </w:rPr>
              <w:t>;</w:t>
            </w:r>
          </w:p>
          <w:p w14:paraId="49236EB7" w14:textId="6F7EB653"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Existența și respectarea Regulamentului cu privire la evaluarea și notarea rezultatelor învățării, promo</w:t>
            </w:r>
            <w:r w:rsidR="00992984" w:rsidRPr="00AB29F8">
              <w:rPr>
                <w:szCs w:val="24"/>
                <w:lang w:val="zh-CN" w:eastAsia="zh-CN"/>
              </w:rPr>
              <w:t>varea și absolv</w:t>
            </w:r>
            <w:r w:rsidRPr="00AB29F8">
              <w:rPr>
                <w:szCs w:val="24"/>
                <w:lang w:val="zh-CN" w:eastAsia="zh-CN"/>
              </w:rPr>
              <w:t>irea în în</w:t>
            </w:r>
            <w:r w:rsidR="00992984" w:rsidRPr="00AB29F8">
              <w:rPr>
                <w:szCs w:val="24"/>
                <w:lang w:val="zh-CN" w:eastAsia="zh-CN"/>
              </w:rPr>
              <w:t>vățământul primar și secundar, aprobat prin ordinul MCC nr.</w:t>
            </w:r>
            <w:r w:rsidRPr="00AB29F8">
              <w:rPr>
                <w:szCs w:val="24"/>
                <w:lang w:val="zh-CN" w:eastAsia="zh-CN"/>
              </w:rPr>
              <w:t>70 din 30.01.2020</w:t>
            </w:r>
            <w:r w:rsidR="00455BC8" w:rsidRPr="00AB29F8">
              <w:rPr>
                <w:szCs w:val="24"/>
                <w:lang w:val="ro-MD" w:eastAsia="zh-CN"/>
              </w:rPr>
              <w:t xml:space="preserve"> </w:t>
            </w:r>
            <w:r w:rsidRPr="00AB29F8">
              <w:rPr>
                <w:b/>
                <w:bCs/>
                <w:iCs/>
                <w:szCs w:val="24"/>
                <w:lang w:val="zh-CN" w:eastAsia="zh-CN"/>
              </w:rPr>
              <w:t>(Anexa</w:t>
            </w:r>
            <w:r w:rsidRPr="00AB29F8">
              <w:rPr>
                <w:iCs/>
                <w:szCs w:val="24"/>
                <w:lang w:val="zh-CN" w:eastAsia="zh-CN"/>
              </w:rPr>
              <w:t xml:space="preserve"> </w:t>
            </w:r>
            <w:r w:rsidRPr="00AB29F8">
              <w:rPr>
                <w:b/>
                <w:bCs/>
                <w:szCs w:val="24"/>
                <w:lang w:val="zh-CN" w:eastAsia="zh-CN"/>
              </w:rPr>
              <w:t>4.2.6.3)</w:t>
            </w:r>
            <w:r w:rsidR="00F02CA6" w:rsidRPr="00AB29F8">
              <w:rPr>
                <w:b/>
                <w:bCs/>
                <w:szCs w:val="24"/>
                <w:lang w:eastAsia="zh-CN"/>
              </w:rPr>
              <w:t>.</w:t>
            </w:r>
          </w:p>
        </w:tc>
      </w:tr>
      <w:tr w:rsidR="00AB29F8" w:rsidRPr="00AB29F8" w14:paraId="6E9486B4" w14:textId="77777777" w:rsidTr="00455BC8">
        <w:tc>
          <w:tcPr>
            <w:tcW w:w="1305" w:type="dxa"/>
          </w:tcPr>
          <w:p w14:paraId="19990DCD"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4BD2BC74" w14:textId="0C10AD36" w:rsidR="00D21BDA" w:rsidRPr="00AB29F8" w:rsidRDefault="005A0C9C" w:rsidP="000E4FF6">
            <w:pPr>
              <w:pStyle w:val="afc"/>
              <w:tabs>
                <w:tab w:val="clear" w:pos="709"/>
                <w:tab w:val="left" w:pos="176"/>
              </w:tabs>
              <w:spacing w:line="276" w:lineRule="auto"/>
              <w:jc w:val="left"/>
              <w:rPr>
                <w:rFonts w:eastAsia="Times New Roman"/>
                <w:i/>
                <w:iCs/>
                <w:szCs w:val="24"/>
                <w:lang w:val="zh-CN" w:eastAsia="zh-CN"/>
              </w:rPr>
            </w:pPr>
            <w:r w:rsidRPr="00AB29F8">
              <w:rPr>
                <w:i/>
                <w:szCs w:val="24"/>
                <w:lang w:val="zh-CN"/>
              </w:rPr>
              <w:t>În instituție se desfășoară procesul de evaluare a rezultatelor învățării în conformitate cu standardele și referențialul de evaluare aprobate.</w:t>
            </w:r>
            <w:r w:rsidR="000E4FF6" w:rsidRPr="00AB29F8">
              <w:rPr>
                <w:rFonts w:hint="eastAsia"/>
                <w:i/>
                <w:iCs/>
                <w:szCs w:val="24"/>
                <w:lang w:val="zh-CN" w:eastAsia="zh-CN"/>
              </w:rPr>
              <w:t xml:space="preserve"> </w:t>
            </w:r>
            <w:r w:rsidRPr="00AB29F8">
              <w:rPr>
                <w:i/>
                <w:szCs w:val="24"/>
                <w:lang w:val="zh-CN" w:eastAsia="zh-CN"/>
              </w:rPr>
              <w:t>Nu întotdeauna se urmărește progresul în dezvoltarea fiecărui elev.</w:t>
            </w:r>
            <w:r w:rsidR="000E4FF6" w:rsidRPr="00AB29F8">
              <w:rPr>
                <w:rFonts w:hint="eastAsia"/>
                <w:i/>
                <w:iCs/>
                <w:szCs w:val="24"/>
                <w:lang w:val="zh-CN" w:eastAsia="zh-CN"/>
              </w:rPr>
              <w:t xml:space="preserve"> </w:t>
            </w:r>
            <w:r w:rsidRPr="00AB29F8">
              <w:rPr>
                <w:i/>
                <w:szCs w:val="24"/>
                <w:lang w:val="zh-CN" w:eastAsia="zh-CN"/>
              </w:rPr>
              <w:t xml:space="preserve">Evaluările sumative/tezele semestriale se realizează în baza Referențialului de evaluare a competențelor elevilor cu respectarea </w:t>
            </w:r>
            <w:r w:rsidRPr="00AB29F8">
              <w:rPr>
                <w:i/>
                <w:iCs/>
                <w:szCs w:val="24"/>
                <w:lang w:val="zh-CN" w:eastAsia="zh-CN"/>
              </w:rPr>
              <w:t>Regulamentului cu privire la evaluarea și notarea rezultatelor învățării, promovarea și absolbirea în învățământul primar și secundar.</w:t>
            </w:r>
          </w:p>
        </w:tc>
      </w:tr>
      <w:tr w:rsidR="00AB29F8" w:rsidRPr="00AB29F8" w14:paraId="2CD60B2C" w14:textId="77777777" w:rsidTr="00455BC8">
        <w:tc>
          <w:tcPr>
            <w:tcW w:w="1305" w:type="dxa"/>
          </w:tcPr>
          <w:p w14:paraId="53009C0E"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3" w:type="dxa"/>
            <w:vAlign w:val="center"/>
          </w:tcPr>
          <w:p w14:paraId="596F97E1"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292287EE" w14:textId="77777777" w:rsidR="00D21BDA" w:rsidRPr="00AB29F8" w:rsidRDefault="005A0C9C" w:rsidP="00455BC8">
            <w:pPr>
              <w:spacing w:line="276" w:lineRule="auto"/>
              <w:jc w:val="center"/>
              <w:rPr>
                <w:szCs w:val="24"/>
                <w:lang w:val="zh-CN"/>
              </w:rPr>
            </w:pPr>
            <w:r w:rsidRPr="00AB29F8">
              <w:rPr>
                <w:szCs w:val="24"/>
                <w:lang w:val="zh-CN"/>
              </w:rPr>
              <w:t>Autoevaluare conform criteriilor: -0,50</w:t>
            </w:r>
          </w:p>
        </w:tc>
        <w:tc>
          <w:tcPr>
            <w:tcW w:w="2410" w:type="dxa"/>
            <w:vAlign w:val="center"/>
          </w:tcPr>
          <w:p w14:paraId="2CC56C3C" w14:textId="77777777" w:rsidR="00D21BDA" w:rsidRPr="00AB29F8" w:rsidRDefault="005A0C9C" w:rsidP="00455BC8">
            <w:pPr>
              <w:spacing w:line="276" w:lineRule="auto"/>
              <w:jc w:val="center"/>
              <w:rPr>
                <w:szCs w:val="24"/>
                <w:lang w:val="zh-CN"/>
              </w:rPr>
            </w:pPr>
            <w:r w:rsidRPr="00AB29F8">
              <w:rPr>
                <w:szCs w:val="24"/>
                <w:lang w:val="zh-CN"/>
              </w:rPr>
              <w:t>Punctaj acordat: - 1</w:t>
            </w:r>
          </w:p>
        </w:tc>
      </w:tr>
    </w:tbl>
    <w:p w14:paraId="2A775481" w14:textId="77777777" w:rsidR="00D21BDA" w:rsidRPr="00AB29F8" w:rsidRDefault="00D21BDA" w:rsidP="005A0C9C">
      <w:pPr>
        <w:spacing w:line="276" w:lineRule="auto"/>
        <w:jc w:val="left"/>
        <w:rPr>
          <w:szCs w:val="24"/>
          <w:lang w:val="zh-CN"/>
        </w:rPr>
      </w:pPr>
    </w:p>
    <w:p w14:paraId="3EF19136" w14:textId="77777777" w:rsidR="00D21BDA" w:rsidRPr="00AB29F8" w:rsidRDefault="005A0C9C" w:rsidP="005A0C9C">
      <w:pPr>
        <w:spacing w:line="276" w:lineRule="auto"/>
        <w:jc w:val="left"/>
        <w:rPr>
          <w:szCs w:val="24"/>
          <w:lang w:val="zh-CN"/>
        </w:rPr>
      </w:pPr>
      <w:r w:rsidRPr="00AB29F8">
        <w:rPr>
          <w:b/>
          <w:bCs/>
          <w:szCs w:val="24"/>
          <w:lang w:val="zh-CN"/>
        </w:rPr>
        <w:t>Indicator 4.2.7.</w:t>
      </w:r>
      <w:r w:rsidRPr="00AB29F8">
        <w:rPr>
          <w:szCs w:val="24"/>
          <w:lang w:val="zh-CN"/>
        </w:rPr>
        <w:t xml:space="preserve"> Organizarea și desfășurarea activităților extracurriculare în concordanță cu misiunea școlii, cu obiectivele din curriculum și din documentele de planificare strategică și operațională</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5BD39F84" w14:textId="77777777" w:rsidTr="00455BC8">
        <w:tc>
          <w:tcPr>
            <w:tcW w:w="1305" w:type="dxa"/>
          </w:tcPr>
          <w:p w14:paraId="7DE1DB12"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5C9E4E7A" w14:textId="1563D1EC" w:rsidR="00D21BDA" w:rsidRPr="00AB29F8" w:rsidRDefault="005A0C9C" w:rsidP="00455BC8">
            <w:pPr>
              <w:pStyle w:val="afc"/>
              <w:numPr>
                <w:ilvl w:val="0"/>
                <w:numId w:val="1"/>
              </w:numPr>
              <w:tabs>
                <w:tab w:val="clear" w:pos="709"/>
                <w:tab w:val="left" w:pos="176"/>
              </w:tabs>
              <w:spacing w:line="276" w:lineRule="auto"/>
              <w:ind w:left="0" w:firstLine="0"/>
              <w:jc w:val="left"/>
              <w:rPr>
                <w:b/>
                <w:iCs/>
                <w:szCs w:val="24"/>
                <w:lang w:val="zh-CN" w:eastAsia="zh-CN"/>
              </w:rPr>
            </w:pPr>
            <w:r w:rsidRPr="00AB29F8">
              <w:rPr>
                <w:szCs w:val="24"/>
                <w:lang w:val="zh-CN" w:eastAsia="zh-CN"/>
              </w:rPr>
              <w:t xml:space="preserve">Planificarea şi desfășurarea diferitor activităţi extracuriculare  în concordanță  cu obiectivele și misiunea școlii </w:t>
            </w:r>
            <w:r w:rsidR="00455BC8" w:rsidRPr="00AB29F8">
              <w:rPr>
                <w:b/>
                <w:szCs w:val="24"/>
                <w:lang w:val="zh-CN" w:eastAsia="zh-CN"/>
              </w:rPr>
              <w:t>(</w:t>
            </w:r>
            <w:r w:rsidRPr="00AB29F8">
              <w:rPr>
                <w:b/>
                <w:szCs w:val="24"/>
                <w:lang w:val="zh-CN" w:eastAsia="zh-CN"/>
              </w:rPr>
              <w:t xml:space="preserve">Anexa </w:t>
            </w:r>
            <w:r w:rsidR="00455BC8" w:rsidRPr="00AB29F8">
              <w:rPr>
                <w:b/>
                <w:bCs/>
                <w:szCs w:val="24"/>
                <w:lang w:val="zh-CN" w:eastAsia="zh-CN"/>
              </w:rPr>
              <w:t>4.2.7.1</w:t>
            </w:r>
            <w:r w:rsidRPr="00AB29F8">
              <w:rPr>
                <w:b/>
                <w:bCs/>
                <w:szCs w:val="24"/>
                <w:lang w:val="zh-CN" w:eastAsia="zh-CN"/>
              </w:rPr>
              <w:t>)</w:t>
            </w:r>
            <w:r w:rsidR="000E4FF6" w:rsidRPr="00AB29F8">
              <w:rPr>
                <w:b/>
                <w:bCs/>
                <w:szCs w:val="24"/>
                <w:lang w:eastAsia="zh-CN"/>
              </w:rPr>
              <w:t>;</w:t>
            </w:r>
          </w:p>
          <w:p w14:paraId="403591C9" w14:textId="2DB3ECA4"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Planul de activitate al direc</w:t>
            </w:r>
            <w:r w:rsidR="00455BC8" w:rsidRPr="00AB29F8">
              <w:rPr>
                <w:szCs w:val="24"/>
                <w:lang w:val="zh-CN"/>
              </w:rPr>
              <w:t>torului adjunct pentru educație</w:t>
            </w:r>
            <w:r w:rsidRPr="00AB29F8">
              <w:rPr>
                <w:b/>
                <w:szCs w:val="24"/>
                <w:lang w:val="zh-CN"/>
              </w:rPr>
              <w:t xml:space="preserve"> (Anexa </w:t>
            </w:r>
            <w:r w:rsidR="00455BC8" w:rsidRPr="00AB29F8">
              <w:rPr>
                <w:b/>
                <w:bCs/>
                <w:szCs w:val="24"/>
                <w:lang w:val="zh-CN"/>
              </w:rPr>
              <w:t>4.2.7.2</w:t>
            </w:r>
            <w:r w:rsidRPr="00AB29F8">
              <w:rPr>
                <w:b/>
                <w:bCs/>
                <w:szCs w:val="24"/>
                <w:lang w:val="zh-CN"/>
              </w:rPr>
              <w:t>)</w:t>
            </w:r>
            <w:r w:rsidR="000E4FF6" w:rsidRPr="00AB29F8">
              <w:rPr>
                <w:b/>
                <w:bCs/>
                <w:szCs w:val="24"/>
                <w:lang w:val="fr-FR"/>
              </w:rPr>
              <w:t>;</w:t>
            </w:r>
          </w:p>
          <w:p w14:paraId="6226A256" w14:textId="11F816EF"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 xml:space="preserve">Evidența rezultatelor activităților extracurriculare pentru anul de studii 2021-2022 </w:t>
            </w:r>
            <w:r w:rsidR="00455BC8" w:rsidRPr="00AB29F8">
              <w:rPr>
                <w:b/>
                <w:szCs w:val="24"/>
                <w:lang w:val="zh-CN"/>
              </w:rPr>
              <w:t>(</w:t>
            </w:r>
            <w:r w:rsidRPr="00AB29F8">
              <w:rPr>
                <w:b/>
                <w:szCs w:val="24"/>
                <w:lang w:val="zh-CN"/>
              </w:rPr>
              <w:t xml:space="preserve">Anexa </w:t>
            </w:r>
            <w:r w:rsidR="00455BC8" w:rsidRPr="00AB29F8">
              <w:rPr>
                <w:b/>
                <w:bCs/>
                <w:szCs w:val="24"/>
                <w:lang w:val="zh-CN"/>
              </w:rPr>
              <w:t>4.2.7.3</w:t>
            </w:r>
            <w:r w:rsidRPr="00AB29F8">
              <w:rPr>
                <w:b/>
                <w:bCs/>
                <w:szCs w:val="24"/>
                <w:lang w:val="zh-CN"/>
              </w:rPr>
              <w:t>)</w:t>
            </w:r>
            <w:r w:rsidR="000E4FF6" w:rsidRPr="00AB29F8">
              <w:rPr>
                <w:b/>
                <w:bCs/>
                <w:szCs w:val="24"/>
              </w:rPr>
              <w:t>;</w:t>
            </w:r>
          </w:p>
          <w:p w14:paraId="7F2EA0AB" w14:textId="35F1361F"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 xml:space="preserve">Fotografii; materiale audio-vizuale de la activitățile extracurriculare în anul de studii 2021-2022 </w:t>
            </w:r>
            <w:r w:rsidRPr="00AB29F8">
              <w:rPr>
                <w:b/>
                <w:szCs w:val="24"/>
                <w:lang w:val="zh-CN"/>
              </w:rPr>
              <w:t xml:space="preserve">(Anexa </w:t>
            </w:r>
            <w:r w:rsidR="00455BC8" w:rsidRPr="00AB29F8">
              <w:rPr>
                <w:b/>
                <w:bCs/>
                <w:szCs w:val="24"/>
                <w:lang w:val="zh-CN"/>
              </w:rPr>
              <w:t>4.2.7.4</w:t>
            </w:r>
            <w:r w:rsidRPr="00AB29F8">
              <w:rPr>
                <w:b/>
                <w:bCs/>
                <w:szCs w:val="24"/>
                <w:lang w:val="zh-CN"/>
              </w:rPr>
              <w:t>)</w:t>
            </w:r>
            <w:r w:rsidR="000E4FF6" w:rsidRPr="00AB29F8">
              <w:rPr>
                <w:b/>
                <w:bCs/>
                <w:szCs w:val="24"/>
                <w:lang w:val="fr-FR"/>
              </w:rPr>
              <w:t>;</w:t>
            </w:r>
          </w:p>
          <w:p w14:paraId="3AD6C1BF" w14:textId="0E48782D"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Planurile de ac</w:t>
            </w:r>
            <w:r w:rsidR="00A65740" w:rsidRPr="00AB29F8">
              <w:rPr>
                <w:iCs/>
                <w:szCs w:val="24"/>
                <w:lang w:val="zh-CN"/>
              </w:rPr>
              <w:t>tivitate ale C</w:t>
            </w:r>
            <w:r w:rsidR="00A65740" w:rsidRPr="00AB29F8">
              <w:rPr>
                <w:iCs/>
                <w:szCs w:val="24"/>
                <w:lang w:val="ro-MD"/>
              </w:rPr>
              <w:t>M pentru anul de studii 2021 - 2022</w:t>
            </w:r>
            <w:r w:rsidR="00455BC8" w:rsidRPr="00AB29F8">
              <w:rPr>
                <w:b/>
                <w:szCs w:val="24"/>
                <w:lang w:val="zh-CN"/>
              </w:rPr>
              <w:t xml:space="preserve"> (</w:t>
            </w:r>
            <w:r w:rsidRPr="00AB29F8">
              <w:rPr>
                <w:b/>
                <w:szCs w:val="24"/>
                <w:lang w:val="zh-CN"/>
              </w:rPr>
              <w:t xml:space="preserve">Anexa </w:t>
            </w:r>
            <w:r w:rsidR="00455BC8" w:rsidRPr="00AB29F8">
              <w:rPr>
                <w:b/>
                <w:bCs/>
                <w:szCs w:val="24"/>
                <w:lang w:val="zh-CN"/>
              </w:rPr>
              <w:t>4.2.7.5</w:t>
            </w:r>
            <w:r w:rsidRPr="00AB29F8">
              <w:rPr>
                <w:b/>
                <w:bCs/>
                <w:szCs w:val="24"/>
                <w:lang w:val="zh-CN"/>
              </w:rPr>
              <w:t>)</w:t>
            </w:r>
            <w:r w:rsidR="00F02CA6" w:rsidRPr="00AB29F8">
              <w:rPr>
                <w:b/>
                <w:bCs/>
                <w:szCs w:val="24"/>
                <w:lang w:val="fr-FR"/>
              </w:rPr>
              <w:t>.</w:t>
            </w:r>
          </w:p>
        </w:tc>
      </w:tr>
      <w:tr w:rsidR="00AB29F8" w:rsidRPr="00AB29F8" w14:paraId="43AB9BCE" w14:textId="77777777" w:rsidTr="00455BC8">
        <w:tc>
          <w:tcPr>
            <w:tcW w:w="1305" w:type="dxa"/>
          </w:tcPr>
          <w:p w14:paraId="609B70B4"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117153E1" w14:textId="4E887A1F" w:rsidR="00D21BDA" w:rsidRPr="00AB29F8" w:rsidRDefault="005A0C9C" w:rsidP="000E4FF6">
            <w:pPr>
              <w:pStyle w:val="afc"/>
              <w:tabs>
                <w:tab w:val="clear" w:pos="709"/>
                <w:tab w:val="left" w:pos="176"/>
                <w:tab w:val="left" w:pos="314"/>
              </w:tabs>
              <w:spacing w:line="276" w:lineRule="auto"/>
              <w:jc w:val="left"/>
              <w:rPr>
                <w:i/>
                <w:szCs w:val="24"/>
                <w:lang w:val="zh-CN"/>
              </w:rPr>
            </w:pPr>
            <w:r w:rsidRPr="00AB29F8">
              <w:rPr>
                <w:i/>
                <w:szCs w:val="24"/>
                <w:lang w:val="zh-CN" w:eastAsia="zh-CN"/>
              </w:rPr>
              <w:t>Instituția organizează și desfășoară activități extracurriculare în cele mai multe privințe în concordanță cu misiunea școlii, obiectivelor din curriculum și din documentele de planificare strategică și operațională.</w:t>
            </w:r>
            <w:r w:rsidR="000E4FF6" w:rsidRPr="00AB29F8">
              <w:rPr>
                <w:i/>
                <w:szCs w:val="24"/>
                <w:lang w:val="ro-MD" w:eastAsia="zh-CN"/>
              </w:rPr>
              <w:t xml:space="preserve"> </w:t>
            </w:r>
            <w:r w:rsidRPr="00AB29F8">
              <w:rPr>
                <w:i/>
                <w:szCs w:val="24"/>
                <w:lang w:val="zh-CN"/>
              </w:rPr>
              <w:t>Nu toți elevii se implică în activități extracurriculare pe parcursul întregului an.</w:t>
            </w:r>
          </w:p>
        </w:tc>
      </w:tr>
      <w:tr w:rsidR="00AB29F8" w:rsidRPr="00AB29F8" w14:paraId="0E162A06" w14:textId="77777777" w:rsidTr="00455BC8">
        <w:tc>
          <w:tcPr>
            <w:tcW w:w="1305" w:type="dxa"/>
          </w:tcPr>
          <w:p w14:paraId="2985091A"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6FBAE70F"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703F28A0" w14:textId="77777777" w:rsidR="00D21BDA" w:rsidRPr="00AB29F8" w:rsidRDefault="005A0C9C" w:rsidP="00455BC8">
            <w:pPr>
              <w:spacing w:line="276" w:lineRule="auto"/>
              <w:jc w:val="center"/>
              <w:rPr>
                <w:szCs w:val="24"/>
                <w:lang w:val="zh-CN"/>
              </w:rPr>
            </w:pPr>
            <w:r w:rsidRPr="00AB29F8">
              <w:rPr>
                <w:szCs w:val="24"/>
                <w:lang w:val="zh-CN"/>
              </w:rPr>
              <w:t>Autoevaluare conform criteriilor: -0,75</w:t>
            </w:r>
          </w:p>
        </w:tc>
        <w:tc>
          <w:tcPr>
            <w:tcW w:w="2693" w:type="dxa"/>
            <w:vAlign w:val="center"/>
          </w:tcPr>
          <w:p w14:paraId="42067DD5" w14:textId="77777777" w:rsidR="00D21BDA" w:rsidRPr="00AB29F8" w:rsidRDefault="005A0C9C" w:rsidP="00455BC8">
            <w:pPr>
              <w:spacing w:line="276" w:lineRule="auto"/>
              <w:jc w:val="center"/>
              <w:rPr>
                <w:szCs w:val="24"/>
                <w:lang w:val="zh-CN"/>
              </w:rPr>
            </w:pPr>
            <w:r w:rsidRPr="00AB29F8">
              <w:rPr>
                <w:szCs w:val="24"/>
                <w:lang w:val="zh-CN"/>
              </w:rPr>
              <w:t>Punctaj acordat: - 1,5</w:t>
            </w:r>
          </w:p>
        </w:tc>
      </w:tr>
    </w:tbl>
    <w:p w14:paraId="0356F343" w14:textId="77777777" w:rsidR="00D21BDA" w:rsidRPr="00AB29F8" w:rsidRDefault="00D21BDA" w:rsidP="005A0C9C">
      <w:pPr>
        <w:spacing w:line="276" w:lineRule="auto"/>
        <w:jc w:val="left"/>
        <w:rPr>
          <w:szCs w:val="24"/>
          <w:lang w:val="zh-CN"/>
        </w:rPr>
      </w:pPr>
    </w:p>
    <w:p w14:paraId="39BF04F7" w14:textId="77777777" w:rsidR="00D21BDA" w:rsidRPr="00AB29F8" w:rsidRDefault="005A0C9C" w:rsidP="005A0C9C">
      <w:pPr>
        <w:spacing w:line="276" w:lineRule="auto"/>
        <w:jc w:val="left"/>
        <w:rPr>
          <w:szCs w:val="24"/>
          <w:lang w:val="zh-CN"/>
        </w:rPr>
      </w:pPr>
      <w:r w:rsidRPr="00AB29F8">
        <w:rPr>
          <w:b/>
          <w:bCs/>
          <w:szCs w:val="24"/>
          <w:lang w:val="zh-CN"/>
        </w:rPr>
        <w:t>Indicator 4.2.8.</w:t>
      </w:r>
      <w:r w:rsidRPr="00AB29F8">
        <w:rPr>
          <w:szCs w:val="24"/>
          <w:lang w:val="zh-CN"/>
        </w:rPr>
        <w:t xml:space="preserve"> Asigurarea sprijinului individual pentru elevi, întru a obține rezultate în conformitate cu standardele și referențialul de evaluare aprobate (inclusiv pentru elevii cu CES care beneficiază de curriculum modificat și/ sau PEI)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693"/>
        <w:gridCol w:w="4111"/>
        <w:gridCol w:w="2410"/>
      </w:tblGrid>
      <w:tr w:rsidR="00AB29F8" w:rsidRPr="00AB29F8" w14:paraId="5295A25A" w14:textId="77777777" w:rsidTr="00455BC8">
        <w:tc>
          <w:tcPr>
            <w:tcW w:w="1305" w:type="dxa"/>
          </w:tcPr>
          <w:p w14:paraId="3CD975C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81BE2EF" w14:textId="57314B2F"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Realizarea activității cu elevii cu CES în baza fișelor individuale elaborate</w:t>
            </w:r>
            <w:r w:rsidR="00A65740" w:rsidRPr="00AB29F8">
              <w:rPr>
                <w:iCs/>
                <w:szCs w:val="24"/>
                <w:lang w:val="ro-MD" w:eastAsia="zh-CN"/>
              </w:rPr>
              <w:t xml:space="preserve"> de către cadrele didactice și cadrul didactic de sprijin (CDS)</w:t>
            </w:r>
            <w:r w:rsidRPr="00AB29F8">
              <w:rPr>
                <w:iCs/>
                <w:szCs w:val="24"/>
                <w:lang w:val="zh-CN" w:eastAsia="zh-CN"/>
              </w:rPr>
              <w:t xml:space="preserve"> (</w:t>
            </w:r>
            <w:r w:rsidRPr="00AB29F8">
              <w:rPr>
                <w:b/>
                <w:bCs/>
                <w:iCs/>
                <w:szCs w:val="24"/>
                <w:lang w:val="zh-CN" w:eastAsia="zh-CN"/>
              </w:rPr>
              <w:t xml:space="preserve">Anexa </w:t>
            </w:r>
            <w:r w:rsidR="00455BC8" w:rsidRPr="00AB29F8">
              <w:rPr>
                <w:b/>
                <w:bCs/>
                <w:szCs w:val="24"/>
                <w:lang w:val="zh-CN" w:eastAsia="zh-CN"/>
              </w:rPr>
              <w:t>4.2.8.1</w:t>
            </w:r>
            <w:r w:rsidRPr="00AB29F8">
              <w:rPr>
                <w:b/>
                <w:bCs/>
                <w:szCs w:val="24"/>
                <w:lang w:val="zh-CN" w:eastAsia="zh-CN"/>
              </w:rPr>
              <w:t>)</w:t>
            </w:r>
            <w:r w:rsidR="000E4FF6" w:rsidRPr="00AB29F8">
              <w:rPr>
                <w:b/>
                <w:bCs/>
                <w:iCs/>
                <w:szCs w:val="24"/>
                <w:lang w:eastAsia="zh-CN"/>
              </w:rPr>
              <w:t>;</w:t>
            </w:r>
          </w:p>
          <w:p w14:paraId="70DDD658" w14:textId="346B98A5"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Desfășurarea activităților zilnice cu elevii cu CES în CREI (</w:t>
            </w:r>
            <w:r w:rsidRPr="00AB29F8">
              <w:rPr>
                <w:b/>
                <w:bCs/>
                <w:iCs/>
                <w:szCs w:val="24"/>
                <w:lang w:val="zh-CN" w:eastAsia="zh-CN"/>
              </w:rPr>
              <w:t xml:space="preserve">Anexa </w:t>
            </w:r>
            <w:r w:rsidR="00455BC8" w:rsidRPr="00AB29F8">
              <w:rPr>
                <w:b/>
                <w:bCs/>
                <w:szCs w:val="24"/>
                <w:lang w:val="zh-CN" w:eastAsia="zh-CN"/>
              </w:rPr>
              <w:t>4.2.8.2</w:t>
            </w:r>
            <w:r w:rsidRPr="00AB29F8">
              <w:rPr>
                <w:b/>
                <w:bCs/>
                <w:szCs w:val="24"/>
                <w:lang w:val="zh-CN" w:eastAsia="zh-CN"/>
              </w:rPr>
              <w:t>)</w:t>
            </w:r>
            <w:r w:rsidR="00A65740" w:rsidRPr="00AB29F8">
              <w:rPr>
                <w:rFonts w:hint="eastAsia"/>
                <w:b/>
                <w:bCs/>
                <w:szCs w:val="24"/>
                <w:lang w:eastAsia="zh-CN"/>
              </w:rPr>
              <w:t>;</w:t>
            </w:r>
          </w:p>
          <w:p w14:paraId="0974E0EA" w14:textId="773152FA"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 xml:space="preserve">Consiliere psihologică cu elevii </w:t>
            </w:r>
            <w:r w:rsidRPr="00AB29F8">
              <w:rPr>
                <w:b/>
                <w:bCs/>
                <w:iCs/>
                <w:szCs w:val="24"/>
                <w:lang w:val="zh-CN"/>
              </w:rPr>
              <w:t xml:space="preserve">(Anexa </w:t>
            </w:r>
            <w:r w:rsidR="00455BC8" w:rsidRPr="00AB29F8">
              <w:rPr>
                <w:b/>
                <w:bCs/>
                <w:szCs w:val="24"/>
                <w:lang w:val="zh-CN"/>
              </w:rPr>
              <w:t>4.2.8.3</w:t>
            </w:r>
            <w:r w:rsidRPr="00AB29F8">
              <w:rPr>
                <w:b/>
                <w:bCs/>
                <w:szCs w:val="24"/>
                <w:lang w:val="zh-CN"/>
              </w:rPr>
              <w:t>)</w:t>
            </w:r>
            <w:r w:rsidR="000E4FF6" w:rsidRPr="00AB29F8">
              <w:rPr>
                <w:b/>
                <w:bCs/>
                <w:szCs w:val="24"/>
              </w:rPr>
              <w:t>;</w:t>
            </w:r>
          </w:p>
          <w:p w14:paraId="63E516B2" w14:textId="56E123E3"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Asigurarea cu materiale adăugătoare pentru elevii dotați</w:t>
            </w:r>
            <w:r w:rsidR="00A65740" w:rsidRPr="00AB29F8">
              <w:rPr>
                <w:b/>
                <w:bCs/>
                <w:szCs w:val="24"/>
                <w:lang w:val="zh-CN"/>
              </w:rPr>
              <w:t xml:space="preserve"> </w:t>
            </w:r>
            <w:r w:rsidR="00A65740" w:rsidRPr="00AB29F8">
              <w:rPr>
                <w:bCs/>
                <w:szCs w:val="24"/>
                <w:lang w:val="zh-CN"/>
              </w:rPr>
              <w:t>la disciplina Limba engleză</w:t>
            </w:r>
            <w:r w:rsidRPr="00AB29F8">
              <w:rPr>
                <w:b/>
                <w:bCs/>
                <w:iCs/>
                <w:szCs w:val="24"/>
                <w:lang w:val="zh-CN"/>
              </w:rPr>
              <w:t xml:space="preserve"> (Anexa </w:t>
            </w:r>
            <w:r w:rsidR="00455BC8" w:rsidRPr="00AB29F8">
              <w:rPr>
                <w:b/>
                <w:bCs/>
                <w:szCs w:val="24"/>
                <w:lang w:val="zh-CN"/>
              </w:rPr>
              <w:t>4.2.8.4</w:t>
            </w:r>
            <w:r w:rsidRPr="00AB29F8">
              <w:rPr>
                <w:b/>
                <w:bCs/>
                <w:szCs w:val="24"/>
                <w:lang w:val="zh-CN"/>
              </w:rPr>
              <w:t>)</w:t>
            </w:r>
            <w:r w:rsidR="000E4FF6" w:rsidRPr="00AB29F8">
              <w:rPr>
                <w:b/>
                <w:bCs/>
                <w:szCs w:val="24"/>
                <w:lang w:val="ro-MD"/>
              </w:rPr>
              <w:t>;</w:t>
            </w:r>
          </w:p>
          <w:p w14:paraId="66A49283" w14:textId="182B768F" w:rsidR="00D21BDA" w:rsidRPr="00AB29F8" w:rsidRDefault="00A65740" w:rsidP="00A65740">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ro-MD" w:eastAsia="zh-CN"/>
              </w:rPr>
              <w:t>D</w:t>
            </w:r>
            <w:r w:rsidRPr="00AB29F8">
              <w:rPr>
                <w:szCs w:val="24"/>
                <w:lang w:val="zh-CN" w:eastAsia="zh-CN"/>
              </w:rPr>
              <w:t>iplomele elevilor în care sunt indicați profesorii îndrumători</w:t>
            </w:r>
            <w:r w:rsidRPr="00AB29F8">
              <w:rPr>
                <w:bCs/>
                <w:szCs w:val="24"/>
                <w:lang w:val="zh-CN" w:eastAsia="zh-CN"/>
              </w:rPr>
              <w:t xml:space="preserve"> </w:t>
            </w:r>
            <w:r w:rsidRPr="00AB29F8">
              <w:rPr>
                <w:bCs/>
                <w:szCs w:val="24"/>
                <w:lang w:val="ro-MD" w:eastAsia="zh-CN"/>
              </w:rPr>
              <w:t>în</w:t>
            </w:r>
            <w:r w:rsidRPr="00AB29F8">
              <w:rPr>
                <w:b/>
                <w:bCs/>
                <w:szCs w:val="24"/>
                <w:lang w:val="ro-MD" w:eastAsia="zh-CN"/>
              </w:rPr>
              <w:t xml:space="preserve"> </w:t>
            </w:r>
            <w:r w:rsidRPr="00AB29F8">
              <w:rPr>
                <w:szCs w:val="24"/>
                <w:lang w:val="zh-CN" w:eastAsia="zh-CN"/>
              </w:rPr>
              <w:t>a</w:t>
            </w:r>
            <w:r w:rsidR="005A0C9C" w:rsidRPr="00AB29F8">
              <w:rPr>
                <w:szCs w:val="24"/>
                <w:lang w:val="zh-CN" w:eastAsia="zh-CN"/>
              </w:rPr>
              <w:t>sigurarea sprijinului individual pentru elevii care se implică în diverse concursuri ș</w:t>
            </w:r>
            <w:r w:rsidRPr="00AB29F8">
              <w:rPr>
                <w:szCs w:val="24"/>
                <w:lang w:val="zh-CN" w:eastAsia="zh-CN"/>
              </w:rPr>
              <w:t>colare internaționale</w:t>
            </w:r>
            <w:r w:rsidR="005A0C9C" w:rsidRPr="00AB29F8">
              <w:rPr>
                <w:b/>
                <w:bCs/>
                <w:szCs w:val="24"/>
                <w:lang w:val="zh-CN" w:eastAsia="zh-CN"/>
              </w:rPr>
              <w:t xml:space="preserve"> </w:t>
            </w:r>
            <w:r w:rsidR="005A0C9C" w:rsidRPr="00AB29F8">
              <w:rPr>
                <w:b/>
                <w:bCs/>
                <w:iCs/>
                <w:szCs w:val="24"/>
                <w:lang w:val="zh-CN" w:eastAsia="zh-CN"/>
              </w:rPr>
              <w:t xml:space="preserve">(Anexa </w:t>
            </w:r>
            <w:r w:rsidR="00455BC8" w:rsidRPr="00AB29F8">
              <w:rPr>
                <w:b/>
                <w:bCs/>
                <w:szCs w:val="24"/>
                <w:lang w:val="zh-CN" w:eastAsia="zh-CN"/>
              </w:rPr>
              <w:t>4.2.8.5</w:t>
            </w:r>
            <w:r w:rsidR="005A0C9C" w:rsidRPr="00AB29F8">
              <w:rPr>
                <w:b/>
                <w:bCs/>
                <w:szCs w:val="24"/>
                <w:lang w:val="zh-CN" w:eastAsia="zh-CN"/>
              </w:rPr>
              <w:t>).</w:t>
            </w:r>
          </w:p>
        </w:tc>
      </w:tr>
      <w:tr w:rsidR="00AB29F8" w:rsidRPr="00AB29F8" w14:paraId="5E11B504" w14:textId="77777777" w:rsidTr="00455BC8">
        <w:tc>
          <w:tcPr>
            <w:tcW w:w="1305" w:type="dxa"/>
          </w:tcPr>
          <w:p w14:paraId="51822CB6"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09FA300A" w14:textId="77777777" w:rsidR="00D21BDA" w:rsidRPr="00AB29F8" w:rsidRDefault="005A0C9C" w:rsidP="000E4FF6">
            <w:pPr>
              <w:pStyle w:val="afc"/>
              <w:tabs>
                <w:tab w:val="clear" w:pos="709"/>
                <w:tab w:val="left" w:pos="176"/>
              </w:tabs>
              <w:spacing w:line="276" w:lineRule="auto"/>
              <w:jc w:val="left"/>
              <w:rPr>
                <w:rFonts w:eastAsia="Times New Roman"/>
                <w:i/>
                <w:iCs/>
                <w:szCs w:val="24"/>
                <w:lang w:val="zh-CN"/>
              </w:rPr>
            </w:pPr>
            <w:r w:rsidRPr="00AB29F8">
              <w:rPr>
                <w:rFonts w:eastAsia="Times New Roman"/>
                <w:i/>
                <w:iCs/>
                <w:szCs w:val="24"/>
                <w:lang w:val="zh-CN"/>
              </w:rPr>
              <w:t xml:space="preserve">Instituția asigură partial sprijinul </w:t>
            </w:r>
            <w:r w:rsidRPr="00AB29F8">
              <w:rPr>
                <w:i/>
                <w:szCs w:val="24"/>
                <w:lang w:val="zh-CN"/>
              </w:rPr>
              <w:t>individual pentru elevi pentru obținerea rezultatelor în conformitate cu standardele și referențialul de evaluare aprobate.</w:t>
            </w:r>
          </w:p>
        </w:tc>
      </w:tr>
      <w:tr w:rsidR="00AB29F8" w:rsidRPr="00AB29F8" w14:paraId="77F8FC90" w14:textId="77777777" w:rsidTr="00455BC8">
        <w:tc>
          <w:tcPr>
            <w:tcW w:w="1305" w:type="dxa"/>
          </w:tcPr>
          <w:p w14:paraId="685A3BEF"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3" w:type="dxa"/>
            <w:vAlign w:val="center"/>
          </w:tcPr>
          <w:p w14:paraId="68BA25B9"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48462B9C" w14:textId="77777777" w:rsidR="00D21BDA" w:rsidRPr="00AB29F8" w:rsidRDefault="005A0C9C" w:rsidP="00455BC8">
            <w:pPr>
              <w:spacing w:line="276" w:lineRule="auto"/>
              <w:jc w:val="center"/>
              <w:rPr>
                <w:szCs w:val="24"/>
                <w:lang w:val="zh-CN"/>
              </w:rPr>
            </w:pPr>
            <w:r w:rsidRPr="00AB29F8">
              <w:rPr>
                <w:szCs w:val="24"/>
                <w:lang w:val="zh-CN"/>
              </w:rPr>
              <w:t>Autoevaluare conform criteriilor: -0,50</w:t>
            </w:r>
          </w:p>
        </w:tc>
        <w:tc>
          <w:tcPr>
            <w:tcW w:w="2410" w:type="dxa"/>
            <w:vAlign w:val="center"/>
          </w:tcPr>
          <w:p w14:paraId="4703CDBF" w14:textId="77777777" w:rsidR="00D21BDA" w:rsidRPr="00AB29F8" w:rsidRDefault="005A0C9C" w:rsidP="00455BC8">
            <w:pPr>
              <w:spacing w:line="276" w:lineRule="auto"/>
              <w:jc w:val="center"/>
              <w:rPr>
                <w:szCs w:val="24"/>
                <w:lang w:val="zh-CN"/>
              </w:rPr>
            </w:pPr>
            <w:r w:rsidRPr="00AB29F8">
              <w:rPr>
                <w:szCs w:val="24"/>
                <w:lang w:val="zh-CN"/>
              </w:rPr>
              <w:t>Punctaj acordat: - 1</w:t>
            </w:r>
          </w:p>
        </w:tc>
      </w:tr>
      <w:tr w:rsidR="00AB29F8" w:rsidRPr="00AB29F8" w14:paraId="503882B7" w14:textId="77777777" w:rsidTr="00455BC8">
        <w:tc>
          <w:tcPr>
            <w:tcW w:w="8109" w:type="dxa"/>
            <w:gridSpan w:val="3"/>
          </w:tcPr>
          <w:p w14:paraId="25FE1AE6" w14:textId="77777777" w:rsidR="00D21BDA" w:rsidRPr="00AB29F8" w:rsidRDefault="005A0C9C" w:rsidP="005A0C9C">
            <w:pPr>
              <w:spacing w:line="276" w:lineRule="auto"/>
              <w:jc w:val="left"/>
              <w:rPr>
                <w:b/>
                <w:bCs/>
                <w:szCs w:val="24"/>
                <w:lang w:val="zh-CN"/>
              </w:rPr>
            </w:pPr>
            <w:r w:rsidRPr="00AB29F8">
              <w:rPr>
                <w:b/>
                <w:bCs/>
                <w:szCs w:val="24"/>
                <w:lang w:val="zh-CN"/>
              </w:rPr>
              <w:lastRenderedPageBreak/>
              <w:t>Total standard</w:t>
            </w:r>
          </w:p>
        </w:tc>
        <w:tc>
          <w:tcPr>
            <w:tcW w:w="2410" w:type="dxa"/>
          </w:tcPr>
          <w:p w14:paraId="205AA354" w14:textId="77777777" w:rsidR="00D21BDA" w:rsidRPr="00AB29F8" w:rsidRDefault="005A0C9C" w:rsidP="005A0C9C">
            <w:pPr>
              <w:spacing w:line="276" w:lineRule="auto"/>
              <w:jc w:val="right"/>
              <w:rPr>
                <w:b/>
                <w:bCs/>
                <w:szCs w:val="24"/>
                <w:lang w:val="zh-CN"/>
              </w:rPr>
            </w:pPr>
            <w:r w:rsidRPr="00AB29F8">
              <w:rPr>
                <w:b/>
                <w:bCs/>
                <w:szCs w:val="24"/>
                <w:lang w:val="zh-CN"/>
              </w:rPr>
              <w:t>9,75</w:t>
            </w:r>
          </w:p>
        </w:tc>
      </w:tr>
    </w:tbl>
    <w:p w14:paraId="2542DDCA" w14:textId="77777777" w:rsidR="00D21BDA" w:rsidRPr="00AB29F8" w:rsidRDefault="00D21BDA" w:rsidP="005A0C9C">
      <w:pPr>
        <w:spacing w:line="276" w:lineRule="auto"/>
        <w:rPr>
          <w:szCs w:val="24"/>
          <w:lang w:val="zh-CN"/>
        </w:rPr>
      </w:pPr>
      <w:bookmarkStart w:id="34" w:name="_Toc46741878"/>
      <w:bookmarkStart w:id="35" w:name="_Toc48389096"/>
    </w:p>
    <w:p w14:paraId="1143653A" w14:textId="77777777" w:rsidR="00D21BDA" w:rsidRPr="00AB29F8" w:rsidRDefault="005A0C9C" w:rsidP="005A0C9C">
      <w:pPr>
        <w:pStyle w:val="2"/>
        <w:spacing w:line="276" w:lineRule="auto"/>
        <w:jc w:val="left"/>
        <w:rPr>
          <w:szCs w:val="24"/>
          <w:lang w:val="zh-CN"/>
        </w:rPr>
      </w:pPr>
      <w:bookmarkStart w:id="36" w:name="_Toc46741877"/>
      <w:bookmarkStart w:id="37" w:name="_Toc48389095"/>
      <w:r w:rsidRPr="00AB29F8">
        <w:rPr>
          <w:szCs w:val="24"/>
          <w:lang w:val="zh-CN"/>
        </w:rPr>
        <w:t>Standard 4.3. Toți copiii demonstrează angajament și implicare eficientă în procesul educațional</w:t>
      </w:r>
      <w:bookmarkEnd w:id="36"/>
      <w:bookmarkEnd w:id="37"/>
    </w:p>
    <w:p w14:paraId="4C39EB00"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64F9449A" w14:textId="77777777" w:rsidR="00D21BDA" w:rsidRPr="00AB29F8" w:rsidRDefault="005A0C9C" w:rsidP="005A0C9C">
      <w:pPr>
        <w:spacing w:line="276" w:lineRule="auto"/>
        <w:jc w:val="left"/>
        <w:rPr>
          <w:szCs w:val="24"/>
          <w:lang w:val="zh-CN"/>
        </w:rPr>
      </w:pPr>
      <w:r w:rsidRPr="00AB29F8">
        <w:rPr>
          <w:b/>
          <w:bCs/>
          <w:szCs w:val="24"/>
          <w:lang w:val="zh-CN"/>
        </w:rPr>
        <w:t>Indicator 4.3.1.</w:t>
      </w:r>
      <w:r w:rsidRPr="00AB29F8">
        <w:rPr>
          <w:szCs w:val="24"/>
          <w:lang w:val="zh-CN"/>
        </w:rPr>
        <w:t xml:space="preserve"> Asigurarea accesului elevilor la resursele educaționale (bibliotecă, laboratoare, ateliere, sală de festivități, de sport etc.) și a participării copiilor și părinților în procesul decizional privitor la optimizarea resurselor</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737A99A3" w14:textId="77777777" w:rsidTr="00455BC8">
        <w:tc>
          <w:tcPr>
            <w:tcW w:w="1305" w:type="dxa"/>
          </w:tcPr>
          <w:p w14:paraId="5910D984"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4AE4C29" w14:textId="449C31F6"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 xml:space="preserve">Accesul tuturor elevilor la laboratoare, inclusiv cel digital, ateliere, </w:t>
            </w:r>
            <w:r w:rsidR="008221AE" w:rsidRPr="00AB29F8">
              <w:rPr>
                <w:szCs w:val="24"/>
                <w:lang w:val="ro-MD" w:eastAsia="zh-CN"/>
              </w:rPr>
              <w:t xml:space="preserve">bibliotecă, </w:t>
            </w:r>
            <w:r w:rsidRPr="00AB29F8">
              <w:rPr>
                <w:szCs w:val="24"/>
                <w:lang w:val="zh-CN" w:eastAsia="zh-CN"/>
              </w:rPr>
              <w:t xml:space="preserve">sală de festivități, de sport pe durata procesului educațional, durata activităților cercurilor sportive/ școlare </w:t>
            </w:r>
            <w:r w:rsidR="00455BC8" w:rsidRPr="00AB29F8">
              <w:rPr>
                <w:b/>
                <w:bCs/>
                <w:szCs w:val="24"/>
                <w:lang w:val="zh-CN" w:eastAsia="zh-CN"/>
              </w:rPr>
              <w:t>(</w:t>
            </w:r>
            <w:r w:rsidRPr="00AB29F8">
              <w:rPr>
                <w:b/>
                <w:bCs/>
                <w:szCs w:val="24"/>
                <w:lang w:val="zh-CN" w:eastAsia="zh-CN"/>
              </w:rPr>
              <w:t>Anexa</w:t>
            </w:r>
            <w:r w:rsidRPr="00AB29F8">
              <w:rPr>
                <w:szCs w:val="24"/>
                <w:lang w:val="zh-CN" w:eastAsia="zh-CN"/>
              </w:rPr>
              <w:t xml:space="preserve"> </w:t>
            </w:r>
            <w:r w:rsidR="00455BC8" w:rsidRPr="00AB29F8">
              <w:rPr>
                <w:b/>
                <w:bCs/>
                <w:szCs w:val="24"/>
                <w:lang w:val="zh-CN" w:eastAsia="zh-CN"/>
              </w:rPr>
              <w:t>4.3.1</w:t>
            </w:r>
            <w:r w:rsidR="00455BC8" w:rsidRPr="00AB29F8">
              <w:rPr>
                <w:b/>
                <w:bCs/>
                <w:szCs w:val="24"/>
                <w:lang w:val="ro-MD" w:eastAsia="zh-CN"/>
              </w:rPr>
              <w:t>.1</w:t>
            </w:r>
            <w:r w:rsidRPr="00AB29F8">
              <w:rPr>
                <w:b/>
                <w:bCs/>
                <w:szCs w:val="24"/>
                <w:lang w:val="zh-CN" w:eastAsia="zh-CN"/>
              </w:rPr>
              <w:t>)</w:t>
            </w:r>
            <w:r w:rsidR="000E4FF6" w:rsidRPr="00AB29F8">
              <w:rPr>
                <w:b/>
                <w:bCs/>
                <w:szCs w:val="24"/>
                <w:lang w:eastAsia="zh-CN"/>
              </w:rPr>
              <w:t>;</w:t>
            </w:r>
          </w:p>
          <w:p w14:paraId="7DAC805B" w14:textId="3EC58F78"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 xml:space="preserve">Orarul de activitate a bibliotecii școlare, secțiilor sportive, cercurilor școlare </w:t>
            </w:r>
            <w:r w:rsidR="00455BC8" w:rsidRPr="00AB29F8">
              <w:rPr>
                <w:b/>
                <w:bCs/>
                <w:szCs w:val="24"/>
                <w:lang w:val="zh-CN"/>
              </w:rPr>
              <w:t>(</w:t>
            </w:r>
            <w:r w:rsidRPr="00AB29F8">
              <w:rPr>
                <w:b/>
                <w:bCs/>
                <w:szCs w:val="24"/>
                <w:lang w:val="zh-CN"/>
              </w:rPr>
              <w:t>Anexa</w:t>
            </w:r>
            <w:r w:rsidRPr="00AB29F8">
              <w:rPr>
                <w:szCs w:val="24"/>
                <w:lang w:val="zh-CN"/>
              </w:rPr>
              <w:t xml:space="preserve"> </w:t>
            </w:r>
            <w:r w:rsidRPr="00AB29F8">
              <w:rPr>
                <w:b/>
                <w:bCs/>
                <w:szCs w:val="24"/>
                <w:lang w:val="zh-CN"/>
              </w:rPr>
              <w:t>4.3.</w:t>
            </w:r>
            <w:r w:rsidR="00455BC8" w:rsidRPr="00AB29F8">
              <w:rPr>
                <w:b/>
                <w:bCs/>
                <w:szCs w:val="24"/>
                <w:lang w:val="ro-MD"/>
              </w:rPr>
              <w:t>1</w:t>
            </w:r>
            <w:r w:rsidRPr="00AB29F8">
              <w:rPr>
                <w:b/>
                <w:bCs/>
                <w:szCs w:val="24"/>
                <w:lang w:val="zh-CN"/>
              </w:rPr>
              <w:t>.</w:t>
            </w:r>
            <w:r w:rsidR="00455BC8" w:rsidRPr="00AB29F8">
              <w:rPr>
                <w:b/>
                <w:bCs/>
                <w:szCs w:val="24"/>
                <w:lang w:val="ro-MD"/>
              </w:rPr>
              <w:t>2</w:t>
            </w:r>
            <w:r w:rsidRPr="00AB29F8">
              <w:rPr>
                <w:b/>
                <w:bCs/>
                <w:szCs w:val="24"/>
                <w:lang w:val="zh-CN"/>
              </w:rPr>
              <w:t>)</w:t>
            </w:r>
            <w:r w:rsidR="000E4FF6" w:rsidRPr="00AB29F8">
              <w:rPr>
                <w:szCs w:val="24"/>
              </w:rPr>
              <w:t>;</w:t>
            </w:r>
          </w:p>
          <w:p w14:paraId="5DC51D7D" w14:textId="5F8D85C0"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Acordarea spațiului dotat, amenajat pentru organizarea și desfășurarea ședințelor CE</w:t>
            </w:r>
            <w:r w:rsidR="00455BC8" w:rsidRPr="00AB29F8">
              <w:rPr>
                <w:szCs w:val="24"/>
                <w:lang w:val="ro-MD"/>
              </w:rPr>
              <w:t xml:space="preserve"> </w:t>
            </w:r>
            <w:r w:rsidRPr="00AB29F8">
              <w:rPr>
                <w:szCs w:val="24"/>
                <w:lang w:val="zh-CN"/>
              </w:rPr>
              <w:t>(</w:t>
            </w:r>
            <w:r w:rsidRPr="00AB29F8">
              <w:rPr>
                <w:b/>
                <w:bCs/>
                <w:szCs w:val="24"/>
                <w:lang w:val="zh-CN"/>
              </w:rPr>
              <w:t>Anexa</w:t>
            </w:r>
            <w:r w:rsidRPr="00AB29F8">
              <w:rPr>
                <w:szCs w:val="24"/>
                <w:lang w:val="zh-CN"/>
              </w:rPr>
              <w:t xml:space="preserve"> </w:t>
            </w:r>
            <w:r w:rsidRPr="00AB29F8">
              <w:rPr>
                <w:b/>
                <w:bCs/>
                <w:szCs w:val="24"/>
                <w:lang w:val="zh-CN"/>
              </w:rPr>
              <w:t>4.3.</w:t>
            </w:r>
            <w:r w:rsidR="00455BC8" w:rsidRPr="00AB29F8">
              <w:rPr>
                <w:b/>
                <w:bCs/>
                <w:szCs w:val="24"/>
                <w:lang w:val="ro-MD"/>
              </w:rPr>
              <w:t>1.</w:t>
            </w:r>
            <w:r w:rsidRPr="00AB29F8">
              <w:rPr>
                <w:b/>
                <w:bCs/>
                <w:szCs w:val="24"/>
                <w:lang w:val="zh-CN"/>
              </w:rPr>
              <w:t>3)</w:t>
            </w:r>
            <w:r w:rsidR="000E4FF6" w:rsidRPr="00AB29F8">
              <w:rPr>
                <w:szCs w:val="24"/>
              </w:rPr>
              <w:t>;</w:t>
            </w:r>
            <w:r w:rsidRPr="00AB29F8">
              <w:rPr>
                <w:szCs w:val="24"/>
                <w:lang w:val="zh-CN"/>
              </w:rPr>
              <w:t xml:space="preserve"> </w:t>
            </w:r>
          </w:p>
          <w:p w14:paraId="6E093D1E" w14:textId="56701AB3" w:rsidR="00D21BDA" w:rsidRPr="00AB29F8" w:rsidRDefault="005A0C9C" w:rsidP="00455BC8">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Existența sălii de medidație amenajată, dotată în care elevii din cămin</w:t>
            </w:r>
            <w:r w:rsidR="00A65740" w:rsidRPr="00AB29F8">
              <w:rPr>
                <w:szCs w:val="24"/>
                <w:lang w:val="ro-MD" w:eastAsia="zh-CN"/>
              </w:rPr>
              <w:t>ul liceului</w:t>
            </w:r>
            <w:r w:rsidRPr="00AB29F8">
              <w:rPr>
                <w:szCs w:val="24"/>
                <w:lang w:val="zh-CN" w:eastAsia="zh-CN"/>
              </w:rPr>
              <w:t xml:space="preserve"> își organizează timpul liber, </w:t>
            </w:r>
            <w:r w:rsidR="00455BC8" w:rsidRPr="00AB29F8">
              <w:rPr>
                <w:szCs w:val="24"/>
                <w:lang w:val="zh-CN" w:eastAsia="zh-CN"/>
              </w:rPr>
              <w:t>se pregătesc de ore</w:t>
            </w:r>
            <w:r w:rsidRPr="00AB29F8">
              <w:rPr>
                <w:b/>
                <w:bCs/>
                <w:szCs w:val="24"/>
                <w:lang w:val="zh-CN" w:eastAsia="zh-CN"/>
              </w:rPr>
              <w:t xml:space="preserve"> </w:t>
            </w:r>
            <w:r w:rsidR="00455BC8" w:rsidRPr="00AB29F8">
              <w:rPr>
                <w:b/>
                <w:bCs/>
                <w:szCs w:val="24"/>
                <w:lang w:val="ro-MD" w:eastAsia="zh-CN"/>
              </w:rPr>
              <w:t>(</w:t>
            </w:r>
            <w:r w:rsidRPr="00AB29F8">
              <w:rPr>
                <w:b/>
                <w:bCs/>
                <w:szCs w:val="24"/>
                <w:lang w:val="zh-CN" w:eastAsia="zh-CN"/>
              </w:rPr>
              <w:t>Anexa</w:t>
            </w:r>
            <w:r w:rsidRPr="00AB29F8">
              <w:rPr>
                <w:szCs w:val="24"/>
                <w:lang w:val="zh-CN" w:eastAsia="zh-CN"/>
              </w:rPr>
              <w:t xml:space="preserve"> </w:t>
            </w:r>
            <w:r w:rsidRPr="00AB29F8">
              <w:rPr>
                <w:b/>
                <w:bCs/>
                <w:szCs w:val="24"/>
                <w:lang w:val="zh-CN" w:eastAsia="zh-CN"/>
              </w:rPr>
              <w:t>4.3.</w:t>
            </w:r>
            <w:r w:rsidR="00455BC8" w:rsidRPr="00AB29F8">
              <w:rPr>
                <w:b/>
                <w:bCs/>
                <w:szCs w:val="24"/>
                <w:lang w:val="ro-MD" w:eastAsia="zh-CN"/>
              </w:rPr>
              <w:t>1.</w:t>
            </w:r>
            <w:r w:rsidRPr="00AB29F8">
              <w:rPr>
                <w:b/>
                <w:bCs/>
                <w:szCs w:val="24"/>
                <w:lang w:val="zh-CN" w:eastAsia="zh-CN"/>
              </w:rPr>
              <w:t>4)</w:t>
            </w:r>
            <w:r w:rsidR="00F02CA6" w:rsidRPr="00AB29F8">
              <w:rPr>
                <w:szCs w:val="24"/>
                <w:lang w:eastAsia="zh-CN"/>
              </w:rPr>
              <w:t>.</w:t>
            </w:r>
          </w:p>
        </w:tc>
      </w:tr>
      <w:tr w:rsidR="00AB29F8" w:rsidRPr="00AB29F8" w14:paraId="105C10A1" w14:textId="77777777" w:rsidTr="00455BC8">
        <w:tc>
          <w:tcPr>
            <w:tcW w:w="1305" w:type="dxa"/>
          </w:tcPr>
          <w:p w14:paraId="4164F83A"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5993A634" w14:textId="77777777" w:rsidR="00D21BDA" w:rsidRPr="00AB29F8" w:rsidRDefault="005A0C9C" w:rsidP="000E4FF6">
            <w:pPr>
              <w:pStyle w:val="afc"/>
              <w:tabs>
                <w:tab w:val="clear" w:pos="709"/>
                <w:tab w:val="left" w:pos="176"/>
                <w:tab w:val="left" w:pos="312"/>
              </w:tabs>
              <w:spacing w:line="276" w:lineRule="auto"/>
              <w:jc w:val="left"/>
              <w:rPr>
                <w:i/>
                <w:szCs w:val="24"/>
                <w:lang w:val="zh-CN" w:eastAsia="zh-CN"/>
              </w:rPr>
            </w:pPr>
            <w:r w:rsidRPr="00AB29F8">
              <w:rPr>
                <w:rFonts w:eastAsia="Times New Roman"/>
                <w:i/>
                <w:iCs/>
                <w:szCs w:val="24"/>
                <w:lang w:val="zh-CN" w:eastAsia="zh-CN"/>
              </w:rPr>
              <w:t xml:space="preserve">Instituția asigură accesul la </w:t>
            </w:r>
            <w:r w:rsidRPr="00AB29F8">
              <w:rPr>
                <w:i/>
                <w:szCs w:val="24"/>
                <w:lang w:val="zh-CN" w:eastAsia="zh-CN"/>
              </w:rPr>
              <w:t>resursele educaționale existente și încurajează participarea elevilor și părinților în procesul decizional privitor la optimizarea acestor resurse.</w:t>
            </w:r>
          </w:p>
        </w:tc>
      </w:tr>
      <w:tr w:rsidR="00AB29F8" w:rsidRPr="00AB29F8" w14:paraId="563947F2" w14:textId="77777777" w:rsidTr="00455BC8">
        <w:tc>
          <w:tcPr>
            <w:tcW w:w="1305" w:type="dxa"/>
          </w:tcPr>
          <w:p w14:paraId="36F6AE01"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307E3B13" w14:textId="77777777" w:rsidR="00D21BDA" w:rsidRPr="00AB29F8" w:rsidRDefault="005A0C9C" w:rsidP="00455BC8">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75AD1227" w14:textId="77777777" w:rsidR="00D21BDA" w:rsidRPr="00AB29F8" w:rsidRDefault="005A0C9C" w:rsidP="00455BC8">
            <w:pPr>
              <w:spacing w:line="276" w:lineRule="auto"/>
              <w:jc w:val="center"/>
              <w:rPr>
                <w:szCs w:val="24"/>
                <w:lang w:val="zh-CN"/>
              </w:rPr>
            </w:pPr>
            <w:r w:rsidRPr="00AB29F8">
              <w:rPr>
                <w:szCs w:val="24"/>
                <w:lang w:val="zh-CN"/>
              </w:rPr>
              <w:t>Autoevaluare conform criteriilor: -0,75</w:t>
            </w:r>
          </w:p>
        </w:tc>
        <w:tc>
          <w:tcPr>
            <w:tcW w:w="2693" w:type="dxa"/>
            <w:vAlign w:val="center"/>
          </w:tcPr>
          <w:p w14:paraId="0B9E6299" w14:textId="77777777" w:rsidR="00D21BDA" w:rsidRPr="00AB29F8" w:rsidRDefault="005A0C9C" w:rsidP="00455BC8">
            <w:pPr>
              <w:spacing w:line="276" w:lineRule="auto"/>
              <w:jc w:val="center"/>
              <w:rPr>
                <w:szCs w:val="24"/>
                <w:lang w:val="zh-CN"/>
              </w:rPr>
            </w:pPr>
            <w:r w:rsidRPr="00AB29F8">
              <w:rPr>
                <w:szCs w:val="24"/>
                <w:lang w:val="zh-CN"/>
              </w:rPr>
              <w:t>Punctaj acordat: - 1,50</w:t>
            </w:r>
          </w:p>
        </w:tc>
      </w:tr>
    </w:tbl>
    <w:p w14:paraId="6E89E9E0" w14:textId="77777777" w:rsidR="00D21BDA" w:rsidRPr="00AB29F8" w:rsidRDefault="00D21BDA" w:rsidP="005A0C9C">
      <w:pPr>
        <w:spacing w:line="276" w:lineRule="auto"/>
        <w:jc w:val="left"/>
        <w:rPr>
          <w:szCs w:val="24"/>
          <w:lang w:val="zh-CN"/>
        </w:rPr>
      </w:pPr>
    </w:p>
    <w:p w14:paraId="3BDE23D9"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559DB9C7" w14:textId="1EECE33B" w:rsidR="00455BC8" w:rsidRPr="00AB29F8" w:rsidRDefault="00455BC8" w:rsidP="005A0C9C">
      <w:pPr>
        <w:spacing w:line="276" w:lineRule="auto"/>
        <w:jc w:val="left"/>
        <w:rPr>
          <w:szCs w:val="24"/>
          <w:lang w:val="zh-CN"/>
        </w:rPr>
      </w:pPr>
      <w:r w:rsidRPr="00AB29F8">
        <w:rPr>
          <w:b/>
          <w:bCs/>
          <w:szCs w:val="24"/>
          <w:lang w:val="zh-CN"/>
        </w:rPr>
        <w:t>Indicator 4.3.2.</w:t>
      </w:r>
      <w:r w:rsidRPr="00AB29F8">
        <w:rPr>
          <w:szCs w:val="24"/>
          <w:lang w:val="zh-CN"/>
        </w:rPr>
        <w:t xml:space="preserve"> Existența bazei de date privind performanțele elevilor și mecanismele de</w:t>
      </w:r>
    </w:p>
    <w:p w14:paraId="72ED6FFA" w14:textId="19EDB665" w:rsidR="00455BC8" w:rsidRPr="00AB29F8" w:rsidRDefault="00455BC8" w:rsidP="005A0C9C">
      <w:pPr>
        <w:spacing w:line="276" w:lineRule="auto"/>
        <w:jc w:val="left"/>
        <w:rPr>
          <w:szCs w:val="24"/>
          <w:lang w:val="zh-CN"/>
        </w:rPr>
      </w:pPr>
      <w:r w:rsidRPr="00AB29F8">
        <w:rPr>
          <w:szCs w:val="24"/>
          <w:lang w:val="zh-CN"/>
        </w:rPr>
        <w:t>valorificare a potențialului creativ al acestora, inclusiv rezultatele parcurgerii curriculumului</w:t>
      </w:r>
    </w:p>
    <w:p w14:paraId="5411FDD8" w14:textId="191FC5A1" w:rsidR="00D21BDA" w:rsidRPr="00AB29F8" w:rsidRDefault="005A0C9C" w:rsidP="005A0C9C">
      <w:pPr>
        <w:spacing w:line="276" w:lineRule="auto"/>
        <w:jc w:val="left"/>
        <w:rPr>
          <w:szCs w:val="24"/>
          <w:lang w:val="zh-CN"/>
        </w:rPr>
      </w:pPr>
      <w:r w:rsidRPr="00AB29F8">
        <w:rPr>
          <w:szCs w:val="24"/>
          <w:lang w:val="zh-CN"/>
        </w:rPr>
        <w:t>modificat sau a PEI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1AAFABDB" w14:textId="77777777" w:rsidTr="00455BC8">
        <w:tc>
          <w:tcPr>
            <w:tcW w:w="1305" w:type="dxa"/>
          </w:tcPr>
          <w:p w14:paraId="3DE403B1"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6F6E677A" w14:textId="661BC0A4" w:rsidR="00D21BDA" w:rsidRPr="00AB29F8" w:rsidRDefault="005A0C9C" w:rsidP="00455BC8">
            <w:pPr>
              <w:pStyle w:val="afc"/>
              <w:numPr>
                <w:ilvl w:val="0"/>
                <w:numId w:val="1"/>
              </w:numPr>
              <w:tabs>
                <w:tab w:val="left" w:pos="148"/>
              </w:tabs>
              <w:spacing w:line="276" w:lineRule="auto"/>
              <w:ind w:left="0" w:firstLine="0"/>
              <w:jc w:val="left"/>
              <w:rPr>
                <w:iCs/>
                <w:szCs w:val="24"/>
                <w:lang w:val="zh-CN"/>
              </w:rPr>
            </w:pPr>
            <w:r w:rsidRPr="00AB29F8">
              <w:rPr>
                <w:szCs w:val="24"/>
                <w:lang w:val="zh-CN"/>
              </w:rPr>
              <w:t xml:space="preserve">Evidența rezultatelor privind performanțele elevilor în cadrul olimpiadelor școlare </w:t>
            </w:r>
            <w:r w:rsidRPr="00AB29F8">
              <w:rPr>
                <w:b/>
                <w:bCs/>
                <w:szCs w:val="24"/>
                <w:lang w:val="zh-CN"/>
              </w:rPr>
              <w:t>(Anexa 4.3.2.1)</w:t>
            </w:r>
            <w:r w:rsidR="000E4FF6" w:rsidRPr="00AB29F8">
              <w:rPr>
                <w:b/>
                <w:bCs/>
                <w:szCs w:val="24"/>
              </w:rPr>
              <w:t>;</w:t>
            </w:r>
          </w:p>
          <w:p w14:paraId="7984ACC7" w14:textId="0E865FA5" w:rsidR="00D21BDA" w:rsidRPr="00AB29F8" w:rsidRDefault="005A0C9C" w:rsidP="00455BC8">
            <w:pPr>
              <w:pStyle w:val="afc"/>
              <w:numPr>
                <w:ilvl w:val="0"/>
                <w:numId w:val="1"/>
              </w:numPr>
              <w:tabs>
                <w:tab w:val="left" w:pos="148"/>
              </w:tabs>
              <w:spacing w:line="276" w:lineRule="auto"/>
              <w:ind w:left="0" w:firstLine="0"/>
              <w:jc w:val="left"/>
              <w:rPr>
                <w:iCs/>
                <w:szCs w:val="24"/>
                <w:lang w:val="zh-CN"/>
              </w:rPr>
            </w:pPr>
            <w:r w:rsidRPr="00AB29F8">
              <w:rPr>
                <w:szCs w:val="24"/>
                <w:lang w:val="zh-CN"/>
              </w:rPr>
              <w:t>Lista elevilor bursier</w:t>
            </w:r>
            <w:r w:rsidR="00A65740" w:rsidRPr="00AB29F8">
              <w:rPr>
                <w:szCs w:val="24"/>
                <w:lang w:val="zh-CN"/>
              </w:rPr>
              <w:t>i din partea C</w:t>
            </w:r>
            <w:r w:rsidR="00D96604" w:rsidRPr="00AB29F8">
              <w:rPr>
                <w:szCs w:val="24"/>
                <w:lang w:val="ro-MD"/>
              </w:rPr>
              <w:t xml:space="preserve">onsiliul </w:t>
            </w:r>
            <w:r w:rsidR="00A65740" w:rsidRPr="00AB29F8">
              <w:rPr>
                <w:szCs w:val="24"/>
                <w:lang w:val="ro-MD"/>
              </w:rPr>
              <w:t>R</w:t>
            </w:r>
            <w:r w:rsidR="00D96604" w:rsidRPr="00AB29F8">
              <w:rPr>
                <w:szCs w:val="24"/>
                <w:lang w:val="ro-MD"/>
              </w:rPr>
              <w:t>aional (CR)</w:t>
            </w:r>
            <w:r w:rsidRPr="00AB29F8">
              <w:rPr>
                <w:szCs w:val="24"/>
                <w:lang w:val="zh-CN"/>
              </w:rPr>
              <w:t xml:space="preserve"> Ștefan Vodă pentru anul 2021-2022 </w:t>
            </w:r>
            <w:r w:rsidRPr="00AB29F8">
              <w:rPr>
                <w:b/>
                <w:bCs/>
                <w:szCs w:val="24"/>
                <w:lang w:val="zh-CN"/>
              </w:rPr>
              <w:t>(Anexa 4.3.2.2)</w:t>
            </w:r>
            <w:r w:rsidR="000E4FF6" w:rsidRPr="00AB29F8">
              <w:rPr>
                <w:b/>
                <w:bCs/>
                <w:szCs w:val="24"/>
              </w:rPr>
              <w:t>;</w:t>
            </w:r>
          </w:p>
          <w:p w14:paraId="71E53910" w14:textId="0D2048D1" w:rsidR="00D21BDA" w:rsidRPr="00AB29F8" w:rsidRDefault="005A0C9C" w:rsidP="00455BC8">
            <w:pPr>
              <w:pStyle w:val="afc"/>
              <w:numPr>
                <w:ilvl w:val="0"/>
                <w:numId w:val="1"/>
              </w:numPr>
              <w:tabs>
                <w:tab w:val="left" w:pos="148"/>
              </w:tabs>
              <w:spacing w:line="276" w:lineRule="auto"/>
              <w:ind w:left="0" w:firstLine="0"/>
              <w:jc w:val="left"/>
              <w:rPr>
                <w:iCs/>
                <w:szCs w:val="24"/>
                <w:lang w:val="zh-CN"/>
              </w:rPr>
            </w:pPr>
            <w:r w:rsidRPr="00AB29F8">
              <w:rPr>
                <w:szCs w:val="24"/>
                <w:lang w:val="zh-CN"/>
              </w:rPr>
              <w:t>Certificate</w:t>
            </w:r>
            <w:r w:rsidR="00C61394" w:rsidRPr="00AB29F8">
              <w:rPr>
                <w:szCs w:val="24"/>
                <w:lang w:val="ro-MD"/>
              </w:rPr>
              <w:t>le</w:t>
            </w:r>
            <w:r w:rsidRPr="00AB29F8">
              <w:rPr>
                <w:szCs w:val="24"/>
                <w:lang w:val="zh-CN"/>
              </w:rPr>
              <w:t>/diplome</w:t>
            </w:r>
            <w:r w:rsidR="00C61394" w:rsidRPr="00AB29F8">
              <w:rPr>
                <w:szCs w:val="24"/>
                <w:lang w:val="ro-MD"/>
              </w:rPr>
              <w:t>le</w:t>
            </w:r>
            <w:r w:rsidRPr="00AB29F8">
              <w:rPr>
                <w:szCs w:val="24"/>
                <w:lang w:val="zh-CN"/>
              </w:rPr>
              <w:t>/trofee</w:t>
            </w:r>
            <w:r w:rsidR="00C61394" w:rsidRPr="00AB29F8">
              <w:rPr>
                <w:szCs w:val="24"/>
                <w:lang w:val="ro-MD"/>
              </w:rPr>
              <w:t>le</w:t>
            </w:r>
            <w:r w:rsidRPr="00AB29F8">
              <w:rPr>
                <w:szCs w:val="24"/>
                <w:lang w:val="zh-CN"/>
              </w:rPr>
              <w:t xml:space="preserve"> care j</w:t>
            </w:r>
            <w:r w:rsidR="00282675" w:rsidRPr="00AB29F8">
              <w:rPr>
                <w:szCs w:val="24"/>
                <w:lang w:val="zh-CN"/>
              </w:rPr>
              <w:t>ustifică performanțele elevilor</w:t>
            </w:r>
            <w:r w:rsidRPr="00AB29F8">
              <w:rPr>
                <w:b/>
                <w:bCs/>
                <w:szCs w:val="24"/>
                <w:lang w:val="zh-CN"/>
              </w:rPr>
              <w:t xml:space="preserve"> (Anexa 4.3.2.3</w:t>
            </w:r>
            <w:r w:rsidR="000E4FF6" w:rsidRPr="00AB29F8">
              <w:rPr>
                <w:b/>
                <w:bCs/>
                <w:szCs w:val="24"/>
              </w:rPr>
              <w:t>);</w:t>
            </w:r>
          </w:p>
          <w:p w14:paraId="01CB14E0" w14:textId="2D6DC21D" w:rsidR="00D21BDA" w:rsidRPr="00AB29F8" w:rsidRDefault="005A0C9C" w:rsidP="00455BC8">
            <w:pPr>
              <w:pStyle w:val="afc"/>
              <w:numPr>
                <w:ilvl w:val="0"/>
                <w:numId w:val="1"/>
              </w:numPr>
              <w:tabs>
                <w:tab w:val="left" w:pos="148"/>
              </w:tabs>
              <w:spacing w:line="276" w:lineRule="auto"/>
              <w:ind w:left="0" w:firstLine="0"/>
              <w:jc w:val="left"/>
              <w:rPr>
                <w:iCs/>
                <w:szCs w:val="24"/>
                <w:lang w:val="zh-CN"/>
              </w:rPr>
            </w:pPr>
            <w:r w:rsidRPr="00AB29F8">
              <w:rPr>
                <w:szCs w:val="24"/>
                <w:lang w:val="zh-CN"/>
              </w:rPr>
              <w:t>Ordine</w:t>
            </w:r>
            <w:r w:rsidR="00A65740" w:rsidRPr="00AB29F8">
              <w:rPr>
                <w:szCs w:val="24"/>
                <w:lang w:val="ro-MD"/>
              </w:rPr>
              <w:t>le</w:t>
            </w:r>
            <w:r w:rsidRPr="00AB29F8">
              <w:rPr>
                <w:szCs w:val="24"/>
                <w:lang w:val="zh-CN"/>
              </w:rPr>
              <w:t xml:space="preserve"> interne și dispoziții ale organelor superioare care justifică performanțele elevilor</w:t>
            </w:r>
            <w:r w:rsidRPr="00AB29F8">
              <w:rPr>
                <w:b/>
                <w:bCs/>
                <w:szCs w:val="24"/>
                <w:lang w:val="zh-CN"/>
              </w:rPr>
              <w:t xml:space="preserve"> (Anexa 4.3.2.4)</w:t>
            </w:r>
            <w:r w:rsidR="000E4FF6" w:rsidRPr="00AB29F8">
              <w:rPr>
                <w:rFonts w:hint="eastAsia"/>
                <w:b/>
                <w:bCs/>
                <w:szCs w:val="24"/>
                <w:lang w:eastAsia="zh-CN"/>
              </w:rPr>
              <w:t>;</w:t>
            </w:r>
            <w:r w:rsidRPr="00AB29F8">
              <w:rPr>
                <w:szCs w:val="24"/>
                <w:lang w:val="zh-CN"/>
              </w:rPr>
              <w:t xml:space="preserve"> </w:t>
            </w:r>
          </w:p>
          <w:p w14:paraId="66EC84CD" w14:textId="6A651E74" w:rsidR="00D21BDA" w:rsidRPr="00AB29F8" w:rsidRDefault="005A0C9C" w:rsidP="00455BC8">
            <w:pPr>
              <w:pStyle w:val="afc"/>
              <w:numPr>
                <w:ilvl w:val="0"/>
                <w:numId w:val="1"/>
              </w:numPr>
              <w:tabs>
                <w:tab w:val="left" w:pos="148"/>
              </w:tabs>
              <w:spacing w:line="276" w:lineRule="auto"/>
              <w:ind w:left="0" w:firstLine="0"/>
              <w:jc w:val="left"/>
              <w:rPr>
                <w:iCs/>
                <w:szCs w:val="24"/>
                <w:lang w:val="zh-CN"/>
              </w:rPr>
            </w:pPr>
            <w:r w:rsidRPr="00AB29F8">
              <w:rPr>
                <w:szCs w:val="24"/>
                <w:lang w:val="zh-CN"/>
              </w:rPr>
              <w:t>Actualizarea bazelor de date SIME, SICE</w:t>
            </w:r>
            <w:r w:rsidR="00282675" w:rsidRPr="00AB29F8">
              <w:rPr>
                <w:szCs w:val="24"/>
                <w:lang w:val="zh-CN"/>
              </w:rPr>
              <w:t>, Agenda electronică a elevului</w:t>
            </w:r>
            <w:r w:rsidRPr="00AB29F8">
              <w:rPr>
                <w:b/>
                <w:bCs/>
                <w:szCs w:val="24"/>
                <w:lang w:val="zh-CN"/>
              </w:rPr>
              <w:t xml:space="preserve"> (Anexa 4.3.2.5)</w:t>
            </w:r>
            <w:r w:rsidR="006A1C1C" w:rsidRPr="00AB29F8">
              <w:rPr>
                <w:b/>
                <w:bCs/>
                <w:szCs w:val="24"/>
              </w:rPr>
              <w:t>.</w:t>
            </w:r>
            <w:r w:rsidRPr="00AB29F8">
              <w:rPr>
                <w:szCs w:val="24"/>
                <w:lang w:val="zh-CN"/>
              </w:rPr>
              <w:t xml:space="preserve"> </w:t>
            </w:r>
          </w:p>
        </w:tc>
      </w:tr>
      <w:tr w:rsidR="00AB29F8" w:rsidRPr="00AB29F8" w14:paraId="67F4D020" w14:textId="77777777" w:rsidTr="00455BC8">
        <w:tc>
          <w:tcPr>
            <w:tcW w:w="1305" w:type="dxa"/>
          </w:tcPr>
          <w:p w14:paraId="6060B2F2"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23434D2F" w14:textId="3C378410" w:rsidR="00D21BDA" w:rsidRPr="00AB29F8" w:rsidRDefault="005A0C9C" w:rsidP="000E4FF6">
            <w:pPr>
              <w:pStyle w:val="afc"/>
              <w:tabs>
                <w:tab w:val="left" w:pos="148"/>
              </w:tabs>
              <w:spacing w:line="276" w:lineRule="auto"/>
              <w:jc w:val="left"/>
              <w:rPr>
                <w:rFonts w:eastAsia="Times New Roman"/>
                <w:i/>
                <w:iCs/>
                <w:szCs w:val="24"/>
                <w:lang w:val="zh-CN" w:eastAsia="zh-CN"/>
              </w:rPr>
            </w:pPr>
            <w:r w:rsidRPr="00AB29F8">
              <w:rPr>
                <w:rFonts w:eastAsia="Times New Roman"/>
                <w:i/>
                <w:iCs/>
                <w:szCs w:val="24"/>
                <w:lang w:val="zh-CN" w:eastAsia="zh-CN"/>
              </w:rPr>
              <w:t xml:space="preserve">În instituție există o bază de date </w:t>
            </w:r>
            <w:r w:rsidRPr="00AB29F8">
              <w:rPr>
                <w:i/>
                <w:szCs w:val="24"/>
                <w:lang w:val="zh-CN" w:eastAsia="zh-CN"/>
              </w:rPr>
              <w:t>privind performanțele elevilor.</w:t>
            </w:r>
            <w:r w:rsidR="000E4FF6" w:rsidRPr="00AB29F8">
              <w:rPr>
                <w:rFonts w:hint="eastAsia"/>
                <w:i/>
                <w:iCs/>
                <w:szCs w:val="24"/>
                <w:lang w:val="zh-CN" w:eastAsia="zh-CN"/>
              </w:rPr>
              <w:t xml:space="preserve"> </w:t>
            </w:r>
            <w:r w:rsidRPr="00AB29F8">
              <w:rPr>
                <w:i/>
                <w:szCs w:val="24"/>
                <w:lang w:val="zh-CN" w:eastAsia="zh-CN"/>
              </w:rPr>
              <w:t>Instituția</w:t>
            </w:r>
            <w:r w:rsidRPr="00AB29F8">
              <w:rPr>
                <w:szCs w:val="24"/>
                <w:lang w:val="zh-CN" w:eastAsia="zh-CN"/>
              </w:rPr>
              <w:t xml:space="preserve"> </w:t>
            </w:r>
            <w:r w:rsidRPr="00AB29F8">
              <w:rPr>
                <w:i/>
                <w:szCs w:val="24"/>
                <w:lang w:val="zh-CN" w:eastAsia="zh-CN"/>
              </w:rPr>
              <w:t>nu dispune de mecanisme bine definite de valorificare a potențialului creativ al elevilor.</w:t>
            </w:r>
          </w:p>
        </w:tc>
      </w:tr>
      <w:tr w:rsidR="00AB29F8" w:rsidRPr="00AB29F8" w14:paraId="239127DB" w14:textId="77777777" w:rsidTr="00282675">
        <w:tc>
          <w:tcPr>
            <w:tcW w:w="1305" w:type="dxa"/>
          </w:tcPr>
          <w:p w14:paraId="35E1437A"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1DE66FB9"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2C58BBDD" w14:textId="77777777" w:rsidR="00D21BDA" w:rsidRPr="00AB29F8" w:rsidRDefault="005A0C9C" w:rsidP="00282675">
            <w:pPr>
              <w:spacing w:line="276" w:lineRule="auto"/>
              <w:jc w:val="center"/>
              <w:rPr>
                <w:szCs w:val="24"/>
                <w:lang w:val="zh-CN"/>
              </w:rPr>
            </w:pPr>
            <w:r w:rsidRPr="00AB29F8">
              <w:rPr>
                <w:szCs w:val="24"/>
                <w:lang w:val="zh-CN"/>
              </w:rPr>
              <w:t>Autoevaluare conform criteriilor: - 0,75</w:t>
            </w:r>
          </w:p>
        </w:tc>
        <w:tc>
          <w:tcPr>
            <w:tcW w:w="2693" w:type="dxa"/>
            <w:vAlign w:val="center"/>
          </w:tcPr>
          <w:p w14:paraId="632BD4D7" w14:textId="77777777" w:rsidR="00D21BDA" w:rsidRPr="00AB29F8" w:rsidRDefault="005A0C9C" w:rsidP="00282675">
            <w:pPr>
              <w:spacing w:line="276" w:lineRule="auto"/>
              <w:jc w:val="center"/>
              <w:rPr>
                <w:szCs w:val="24"/>
                <w:lang w:val="zh-CN"/>
              </w:rPr>
            </w:pPr>
            <w:r w:rsidRPr="00AB29F8">
              <w:rPr>
                <w:szCs w:val="24"/>
                <w:lang w:val="zh-CN"/>
              </w:rPr>
              <w:t>Punctaj acordat: - 1,50</w:t>
            </w:r>
          </w:p>
        </w:tc>
      </w:tr>
    </w:tbl>
    <w:p w14:paraId="12B2B7AE" w14:textId="77777777" w:rsidR="00D21BDA" w:rsidRPr="00AB29F8" w:rsidRDefault="00D21BDA" w:rsidP="005A0C9C">
      <w:pPr>
        <w:spacing w:line="276" w:lineRule="auto"/>
        <w:jc w:val="left"/>
        <w:rPr>
          <w:szCs w:val="24"/>
          <w:lang w:val="zh-CN"/>
        </w:rPr>
      </w:pPr>
    </w:p>
    <w:p w14:paraId="6D3D4DBF" w14:textId="77777777" w:rsidR="00D21BDA" w:rsidRPr="00AB29F8" w:rsidRDefault="005A0C9C" w:rsidP="005A0C9C">
      <w:pPr>
        <w:spacing w:line="276" w:lineRule="auto"/>
        <w:jc w:val="left"/>
        <w:rPr>
          <w:szCs w:val="24"/>
          <w:lang w:val="zh-CN"/>
        </w:rPr>
      </w:pPr>
      <w:r w:rsidRPr="00AB29F8">
        <w:rPr>
          <w:b/>
          <w:bCs/>
          <w:szCs w:val="24"/>
          <w:lang w:val="zh-CN"/>
        </w:rPr>
        <w:t>Indicator 4.3.3.</w:t>
      </w:r>
      <w:r w:rsidRPr="00AB29F8">
        <w:rPr>
          <w:szCs w:val="24"/>
          <w:lang w:val="zh-CN"/>
        </w:rPr>
        <w:t xml:space="preserve"> Realizarea unei politici obiective, echitabile și transparente de promovare a succesului elevului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10"/>
        <w:gridCol w:w="4111"/>
        <w:gridCol w:w="2693"/>
      </w:tblGrid>
      <w:tr w:rsidR="00AB29F8" w:rsidRPr="00AB29F8" w14:paraId="3C7DE45F" w14:textId="77777777" w:rsidTr="00282675">
        <w:tc>
          <w:tcPr>
            <w:tcW w:w="1305" w:type="dxa"/>
          </w:tcPr>
          <w:p w14:paraId="2104A889"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4AC2548E" w14:textId="7496CFF9"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Participarea/certificarea elevilor în cadrul unor proiecte, activități de instruire nonformală</w:t>
            </w:r>
            <w:r w:rsidR="00282675" w:rsidRPr="00AB29F8">
              <w:rPr>
                <w:szCs w:val="24"/>
                <w:lang w:val="ro-MD"/>
              </w:rPr>
              <w:t xml:space="preserve"> </w:t>
            </w:r>
            <w:r w:rsidR="00282675" w:rsidRPr="00AB29F8">
              <w:rPr>
                <w:b/>
                <w:bCs/>
                <w:szCs w:val="24"/>
                <w:lang w:val="zh-CN"/>
              </w:rPr>
              <w:t>(Anexa 4.3.3.1</w:t>
            </w:r>
            <w:r w:rsidRPr="00AB29F8">
              <w:rPr>
                <w:b/>
                <w:bCs/>
                <w:szCs w:val="24"/>
                <w:lang w:val="zh-CN"/>
              </w:rPr>
              <w:t>)</w:t>
            </w:r>
            <w:r w:rsidR="000E4FF6" w:rsidRPr="00AB29F8">
              <w:rPr>
                <w:b/>
                <w:bCs/>
                <w:szCs w:val="24"/>
                <w:lang w:val="ro-MD"/>
              </w:rPr>
              <w:t>;</w:t>
            </w:r>
          </w:p>
          <w:p w14:paraId="1C329BB0" w14:textId="6DFA1E62" w:rsidR="00D21BDA" w:rsidRPr="00AB29F8" w:rsidRDefault="00A65740" w:rsidP="00282675">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lastRenderedPageBreak/>
              <w:t xml:space="preserve">Motivarea succesului elevilor </w:t>
            </w:r>
            <w:r w:rsidR="005A0C9C" w:rsidRPr="00AB29F8">
              <w:rPr>
                <w:szCs w:val="24"/>
                <w:lang w:val="zh-CN" w:eastAsia="zh-CN"/>
              </w:rPr>
              <w:t>cu diplome, premii bănești, excursii tradiționale în țară</w:t>
            </w:r>
            <w:r w:rsidR="00282675" w:rsidRPr="00AB29F8">
              <w:rPr>
                <w:szCs w:val="24"/>
                <w:lang w:val="ro-MD" w:eastAsia="zh-CN"/>
              </w:rPr>
              <w:t xml:space="preserve"> </w:t>
            </w:r>
            <w:r w:rsidR="005A0C9C" w:rsidRPr="00AB29F8">
              <w:rPr>
                <w:szCs w:val="24"/>
                <w:lang w:val="zh-CN" w:eastAsia="zh-CN"/>
              </w:rPr>
              <w:t>(</w:t>
            </w:r>
            <w:r w:rsidR="005A0C9C" w:rsidRPr="00AB29F8">
              <w:rPr>
                <w:b/>
                <w:bCs/>
                <w:szCs w:val="24"/>
                <w:lang w:val="zh-CN" w:eastAsia="zh-CN"/>
              </w:rPr>
              <w:t>Anexa</w:t>
            </w:r>
            <w:r w:rsidR="005A0C9C" w:rsidRPr="00AB29F8">
              <w:rPr>
                <w:szCs w:val="24"/>
                <w:lang w:val="zh-CN" w:eastAsia="zh-CN"/>
              </w:rPr>
              <w:t xml:space="preserve"> </w:t>
            </w:r>
            <w:r w:rsidR="005A0C9C" w:rsidRPr="00AB29F8">
              <w:rPr>
                <w:b/>
                <w:bCs/>
                <w:szCs w:val="24"/>
                <w:lang w:val="zh-CN" w:eastAsia="zh-CN"/>
              </w:rPr>
              <w:t>4.3.3.2)</w:t>
            </w:r>
            <w:r w:rsidR="000E4FF6" w:rsidRPr="00AB29F8">
              <w:rPr>
                <w:szCs w:val="24"/>
                <w:lang w:eastAsia="zh-CN"/>
              </w:rPr>
              <w:t>;</w:t>
            </w:r>
          </w:p>
          <w:p w14:paraId="5C8B6915" w14:textId="321546A7"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Afișarea rezultatelor a</w:t>
            </w:r>
            <w:r w:rsidR="00A65740" w:rsidRPr="00AB29F8">
              <w:rPr>
                <w:szCs w:val="24"/>
                <w:lang w:val="zh-CN"/>
              </w:rPr>
              <w:t>ctivităților prin foto la panoul de la etajul I</w:t>
            </w:r>
            <w:r w:rsidRPr="00AB29F8">
              <w:rPr>
                <w:szCs w:val="24"/>
                <w:lang w:val="zh-CN"/>
              </w:rPr>
              <w:t xml:space="preserve"> (</w:t>
            </w:r>
            <w:r w:rsidRPr="00AB29F8">
              <w:rPr>
                <w:b/>
                <w:bCs/>
                <w:szCs w:val="24"/>
                <w:lang w:val="zh-CN"/>
              </w:rPr>
              <w:t>Anexa</w:t>
            </w:r>
            <w:r w:rsidRPr="00AB29F8">
              <w:rPr>
                <w:szCs w:val="24"/>
                <w:lang w:val="zh-CN"/>
              </w:rPr>
              <w:t xml:space="preserve"> </w:t>
            </w:r>
            <w:r w:rsidRPr="00AB29F8">
              <w:rPr>
                <w:b/>
                <w:bCs/>
                <w:szCs w:val="24"/>
                <w:lang w:val="zh-CN"/>
              </w:rPr>
              <w:t>4.3.3.3)</w:t>
            </w:r>
            <w:r w:rsidR="000E4FF6" w:rsidRPr="00AB29F8">
              <w:rPr>
                <w:szCs w:val="24"/>
                <w:lang w:val="fr-FR"/>
              </w:rPr>
              <w:t>;</w:t>
            </w:r>
          </w:p>
          <w:p w14:paraId="6B4B22AB" w14:textId="2B30BDD7"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Mediatizarea rezultatelor diverselor activități educaționale pe pagina de Facebook/pagina web a instituției. (</w:t>
            </w:r>
            <w:hyperlink r:id="rId9" w:history="1">
              <w:r w:rsidRPr="00AB29F8">
                <w:rPr>
                  <w:rStyle w:val="af3"/>
                  <w:color w:val="auto"/>
                  <w:szCs w:val="24"/>
                  <w:u w:val="none"/>
                  <w:lang w:val="zh-CN"/>
                </w:rPr>
                <w:t>https://www.facebook.com/LTStefanVoda/</w:t>
              </w:r>
            </w:hyperlink>
            <w:r w:rsidRPr="00AB29F8">
              <w:rPr>
                <w:szCs w:val="24"/>
                <w:lang w:val="zh-CN"/>
              </w:rPr>
              <w:t xml:space="preserve">, </w:t>
            </w:r>
            <w:r w:rsidR="00397E97" w:rsidRPr="00AB29F8">
              <w:rPr>
                <w:szCs w:val="24"/>
                <w:lang w:val="ro-MD"/>
              </w:rPr>
              <w:t xml:space="preserve"> </w:t>
            </w:r>
            <w:r w:rsidR="00282675" w:rsidRPr="00AB29F8">
              <w:rPr>
                <w:szCs w:val="24"/>
                <w:lang w:val="zh-CN"/>
              </w:rPr>
              <w:t>http:// ltstefanvoda.educ.md</w:t>
            </w:r>
            <w:r w:rsidRPr="00AB29F8">
              <w:rPr>
                <w:b/>
                <w:bCs/>
                <w:szCs w:val="24"/>
                <w:lang w:val="zh-CN"/>
              </w:rPr>
              <w:t>)</w:t>
            </w:r>
            <w:r w:rsidR="006A1C1C" w:rsidRPr="00AB29F8">
              <w:rPr>
                <w:szCs w:val="24"/>
              </w:rPr>
              <w:t>.</w:t>
            </w:r>
          </w:p>
        </w:tc>
      </w:tr>
      <w:tr w:rsidR="00AB29F8" w:rsidRPr="00AB29F8" w14:paraId="5F4732C0" w14:textId="77777777" w:rsidTr="00282675">
        <w:tc>
          <w:tcPr>
            <w:tcW w:w="1305" w:type="dxa"/>
          </w:tcPr>
          <w:p w14:paraId="44AED9DE" w14:textId="77777777" w:rsidR="00D21BDA" w:rsidRPr="00AB29F8" w:rsidRDefault="005A0C9C" w:rsidP="005A0C9C">
            <w:pPr>
              <w:spacing w:line="276" w:lineRule="auto"/>
              <w:jc w:val="left"/>
              <w:rPr>
                <w:szCs w:val="24"/>
                <w:lang w:val="zh-CN"/>
              </w:rPr>
            </w:pPr>
            <w:r w:rsidRPr="00AB29F8">
              <w:rPr>
                <w:szCs w:val="24"/>
                <w:lang w:val="zh-CN"/>
              </w:rPr>
              <w:lastRenderedPageBreak/>
              <w:t>Constatări</w:t>
            </w:r>
          </w:p>
        </w:tc>
        <w:tc>
          <w:tcPr>
            <w:tcW w:w="9214" w:type="dxa"/>
            <w:gridSpan w:val="3"/>
          </w:tcPr>
          <w:p w14:paraId="3CD1FF98" w14:textId="71839D54" w:rsidR="00D21BDA" w:rsidRPr="00AB29F8" w:rsidRDefault="005A0C9C" w:rsidP="000E4FF6">
            <w:pPr>
              <w:pStyle w:val="afc"/>
              <w:tabs>
                <w:tab w:val="clear" w:pos="709"/>
                <w:tab w:val="left" w:pos="176"/>
              </w:tabs>
              <w:spacing w:line="276" w:lineRule="auto"/>
              <w:jc w:val="left"/>
              <w:rPr>
                <w:i/>
                <w:szCs w:val="24"/>
                <w:lang w:val="zh-CN" w:eastAsia="zh-CN"/>
              </w:rPr>
            </w:pPr>
            <w:r w:rsidRPr="00AB29F8">
              <w:rPr>
                <w:rFonts w:eastAsia="Times New Roman"/>
                <w:i/>
                <w:iCs/>
                <w:szCs w:val="24"/>
                <w:lang w:val="zh-CN" w:eastAsia="zh-CN"/>
              </w:rPr>
              <w:t>Instituția realizează o politică</w:t>
            </w:r>
            <w:r w:rsidRPr="00AB29F8">
              <w:rPr>
                <w:i/>
                <w:szCs w:val="24"/>
                <w:lang w:val="zh-CN" w:eastAsia="zh-CN"/>
              </w:rPr>
              <w:t xml:space="preserve"> obiectivă, echitabilă și transparentă de promovare a succesului elevului, însă nu se resimte în cadrul uneia din structurile instituționale.</w:t>
            </w:r>
          </w:p>
        </w:tc>
      </w:tr>
      <w:tr w:rsidR="00AB29F8" w:rsidRPr="00AB29F8" w14:paraId="181EE1DD" w14:textId="77777777" w:rsidTr="00282675">
        <w:tc>
          <w:tcPr>
            <w:tcW w:w="1305" w:type="dxa"/>
          </w:tcPr>
          <w:p w14:paraId="4972DA00"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410" w:type="dxa"/>
            <w:vAlign w:val="center"/>
          </w:tcPr>
          <w:p w14:paraId="5621FB34"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1</w:t>
            </w:r>
          </w:p>
        </w:tc>
        <w:tc>
          <w:tcPr>
            <w:tcW w:w="4111" w:type="dxa"/>
            <w:vAlign w:val="center"/>
          </w:tcPr>
          <w:p w14:paraId="70AEE57C" w14:textId="77777777" w:rsidR="00D21BDA" w:rsidRPr="00AB29F8" w:rsidRDefault="005A0C9C" w:rsidP="00282675">
            <w:pPr>
              <w:spacing w:line="276" w:lineRule="auto"/>
              <w:jc w:val="center"/>
              <w:rPr>
                <w:szCs w:val="24"/>
                <w:lang w:val="zh-CN"/>
              </w:rPr>
            </w:pPr>
            <w:r w:rsidRPr="00AB29F8">
              <w:rPr>
                <w:szCs w:val="24"/>
                <w:lang w:val="zh-CN"/>
              </w:rPr>
              <w:t>Autoevaluare conform criteriilor: - 0,50</w:t>
            </w:r>
          </w:p>
        </w:tc>
        <w:tc>
          <w:tcPr>
            <w:tcW w:w="2693" w:type="dxa"/>
            <w:vAlign w:val="center"/>
          </w:tcPr>
          <w:p w14:paraId="00A6BFF6" w14:textId="77777777" w:rsidR="00D21BDA" w:rsidRPr="00AB29F8" w:rsidRDefault="005A0C9C" w:rsidP="00282675">
            <w:pPr>
              <w:spacing w:line="276" w:lineRule="auto"/>
              <w:jc w:val="center"/>
              <w:rPr>
                <w:szCs w:val="24"/>
                <w:lang w:val="zh-CN"/>
              </w:rPr>
            </w:pPr>
            <w:r w:rsidRPr="00AB29F8">
              <w:rPr>
                <w:szCs w:val="24"/>
                <w:lang w:val="zh-CN"/>
              </w:rPr>
              <w:t>Punctaj acordat: - 0,50</w:t>
            </w:r>
          </w:p>
        </w:tc>
      </w:tr>
    </w:tbl>
    <w:p w14:paraId="73CB962D" w14:textId="77777777" w:rsidR="00D21BDA" w:rsidRPr="00AB29F8" w:rsidRDefault="00D21BDA" w:rsidP="005A0C9C">
      <w:pPr>
        <w:spacing w:line="276" w:lineRule="auto"/>
        <w:jc w:val="left"/>
        <w:rPr>
          <w:szCs w:val="24"/>
          <w:lang w:val="zh-CN"/>
        </w:rPr>
      </w:pPr>
    </w:p>
    <w:p w14:paraId="644D3F35"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027ECA6B" w14:textId="77777777" w:rsidR="00D21BDA" w:rsidRPr="00AB29F8" w:rsidRDefault="005A0C9C" w:rsidP="005A0C9C">
      <w:pPr>
        <w:spacing w:line="276" w:lineRule="auto"/>
        <w:jc w:val="left"/>
        <w:rPr>
          <w:szCs w:val="24"/>
          <w:lang w:val="zh-CN"/>
        </w:rPr>
      </w:pPr>
      <w:r w:rsidRPr="00AB29F8">
        <w:rPr>
          <w:b/>
          <w:bCs/>
          <w:szCs w:val="24"/>
          <w:lang w:val="zh-CN"/>
        </w:rPr>
        <w:t>Indicator 4.3.4.</w:t>
      </w:r>
      <w:r w:rsidRPr="00AB29F8">
        <w:rPr>
          <w:szCs w:val="24"/>
          <w:lang w:val="zh-CN"/>
        </w:rPr>
        <w:t xml:space="preserve"> Încadrarea elevilor în învățarea interactivă prin cooperare, subliniindu-le capacitățile de dezvoltare individuală, și consultarea lor în privința conceperii și aplicării CDȘ [</w:t>
      </w:r>
      <w:r w:rsidRPr="00AB29F8">
        <w:rPr>
          <w:i/>
          <w:iCs/>
          <w:szCs w:val="24"/>
          <w:lang w:val="zh-CN"/>
        </w:rPr>
        <w:t>partea finală de după ultima virgulă nu se referă la IET</w:t>
      </w:r>
      <w:r w:rsidRPr="00AB29F8">
        <w:rPr>
          <w:szCs w:val="24"/>
          <w:lang w:val="zh-CN"/>
        </w:rPr>
        <w:t>]</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52"/>
        <w:gridCol w:w="4252"/>
        <w:gridCol w:w="2410"/>
      </w:tblGrid>
      <w:tr w:rsidR="00AB29F8" w:rsidRPr="00AB29F8" w14:paraId="6DD10F67" w14:textId="77777777" w:rsidTr="00282675">
        <w:tc>
          <w:tcPr>
            <w:tcW w:w="1305" w:type="dxa"/>
          </w:tcPr>
          <w:p w14:paraId="01B35065"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571FE5B7" w14:textId="69427EE9"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Consultarea ofertelor din lista disciplinelor recomandate pentru claselel a V-a - a XII-a conform Planului - cadru pentru învățământul primar, gimnazial și liceal, anul de studii 2021-2</w:t>
            </w:r>
            <w:r w:rsidR="00282675" w:rsidRPr="00AB29F8">
              <w:rPr>
                <w:iCs/>
                <w:szCs w:val="24"/>
                <w:lang w:val="zh-CN"/>
              </w:rPr>
              <w:t xml:space="preserve">022 </w:t>
            </w:r>
            <w:r w:rsidRPr="00AB29F8">
              <w:rPr>
                <w:iCs/>
                <w:szCs w:val="24"/>
                <w:lang w:val="zh-CN"/>
              </w:rPr>
              <w:t xml:space="preserve">( </w:t>
            </w:r>
            <w:r w:rsidRPr="00AB29F8">
              <w:rPr>
                <w:szCs w:val="24"/>
                <w:lang w:val="zh-CN"/>
              </w:rPr>
              <w:t>http:// ltstefanvoda.educ.md</w:t>
            </w:r>
            <w:r w:rsidRPr="00AB29F8">
              <w:rPr>
                <w:b/>
                <w:bCs/>
                <w:szCs w:val="24"/>
                <w:lang w:val="zh-CN"/>
              </w:rPr>
              <w:t>)</w:t>
            </w:r>
            <w:r w:rsidRPr="00AB29F8">
              <w:rPr>
                <w:szCs w:val="24"/>
                <w:lang w:val="zh-CN"/>
              </w:rPr>
              <w:t>;</w:t>
            </w:r>
          </w:p>
          <w:p w14:paraId="7DBC9211" w14:textId="16C90A4A"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eastAsia="zh-CN"/>
              </w:rPr>
            </w:pPr>
            <w:r w:rsidRPr="00AB29F8">
              <w:rPr>
                <w:iCs/>
                <w:szCs w:val="24"/>
                <w:lang w:val="zh-CN" w:eastAsia="zh-CN"/>
              </w:rPr>
              <w:t>Selectarea individuală în baza cererii a disciplinei opționale solicitate:</w:t>
            </w:r>
            <w:r w:rsidRPr="00AB29F8">
              <w:rPr>
                <w:b/>
                <w:bCs/>
                <w:iCs/>
                <w:szCs w:val="24"/>
                <w:lang w:val="zh-CN" w:eastAsia="zh-CN"/>
              </w:rPr>
              <w:t xml:space="preserve"> </w:t>
            </w:r>
            <w:r w:rsidRPr="00AB29F8">
              <w:rPr>
                <w:iCs/>
                <w:szCs w:val="24"/>
                <w:lang w:val="zh-CN" w:eastAsia="zh-CN"/>
              </w:rPr>
              <w:t xml:space="preserve">discipline opționale solicitate: </w:t>
            </w:r>
            <w:r w:rsidRPr="00AB29F8">
              <w:rPr>
                <w:i/>
                <w:iCs/>
                <w:szCs w:val="24"/>
                <w:lang w:val="zh-CN" w:eastAsia="zh-CN"/>
              </w:rPr>
              <w:t>Educație ecologică</w:t>
            </w:r>
            <w:r w:rsidRPr="00AB29F8">
              <w:rPr>
                <w:iCs/>
                <w:szCs w:val="24"/>
                <w:lang w:val="zh-CN" w:eastAsia="zh-CN"/>
              </w:rPr>
              <w:t xml:space="preserve"> </w:t>
            </w:r>
            <w:r w:rsidR="000A5EB7" w:rsidRPr="00AB29F8">
              <w:rPr>
                <w:iCs/>
                <w:szCs w:val="24"/>
                <w:lang w:val="zh-CN" w:eastAsia="zh-CN"/>
              </w:rPr>
              <w:t>–</w:t>
            </w:r>
            <w:r w:rsidRPr="00AB29F8">
              <w:rPr>
                <w:iCs/>
                <w:szCs w:val="24"/>
                <w:lang w:val="zh-CN" w:eastAsia="zh-CN"/>
              </w:rPr>
              <w:t xml:space="preserve"> </w:t>
            </w:r>
            <w:r w:rsidR="000A5EB7" w:rsidRPr="00AB29F8">
              <w:rPr>
                <w:iCs/>
                <w:szCs w:val="24"/>
                <w:lang w:val="ro-MD" w:eastAsia="zh-CN"/>
              </w:rPr>
              <w:t>11,11</w:t>
            </w:r>
            <w:r w:rsidRPr="00AB29F8">
              <w:rPr>
                <w:iCs/>
                <w:szCs w:val="24"/>
                <w:lang w:val="zh-CN" w:eastAsia="zh-CN"/>
              </w:rPr>
              <w:t xml:space="preserve">% din elevi; </w:t>
            </w:r>
            <w:r w:rsidR="000A5EB7" w:rsidRPr="00AB29F8">
              <w:rPr>
                <w:i/>
                <w:iCs/>
                <w:szCs w:val="24"/>
                <w:lang w:val="ro-MD" w:eastAsia="zh-CN"/>
              </w:rPr>
              <w:t>Eucație economică și antreprenorială</w:t>
            </w:r>
            <w:r w:rsidRPr="00AB29F8">
              <w:rPr>
                <w:iCs/>
                <w:szCs w:val="24"/>
                <w:lang w:val="zh-CN" w:eastAsia="zh-CN"/>
              </w:rPr>
              <w:t xml:space="preserve"> – </w:t>
            </w:r>
            <w:r w:rsidR="000A5EB7" w:rsidRPr="00AB29F8">
              <w:rPr>
                <w:iCs/>
                <w:szCs w:val="24"/>
                <w:lang w:val="ro-MD" w:eastAsia="zh-CN"/>
              </w:rPr>
              <w:t>8,14</w:t>
            </w:r>
            <w:r w:rsidRPr="00AB29F8">
              <w:rPr>
                <w:iCs/>
                <w:szCs w:val="24"/>
                <w:lang w:val="zh-CN" w:eastAsia="zh-CN"/>
              </w:rPr>
              <w:t xml:space="preserve">%; </w:t>
            </w:r>
            <w:r w:rsidRPr="00AB29F8">
              <w:rPr>
                <w:i/>
                <w:iCs/>
                <w:szCs w:val="24"/>
                <w:lang w:val="zh-CN" w:eastAsia="zh-CN"/>
              </w:rPr>
              <w:t>Educație prin film. O lume de văzut</w:t>
            </w:r>
            <w:r w:rsidRPr="00AB29F8">
              <w:rPr>
                <w:iCs/>
                <w:szCs w:val="24"/>
                <w:lang w:val="zh-CN" w:eastAsia="zh-CN"/>
              </w:rPr>
              <w:t xml:space="preserve"> </w:t>
            </w:r>
            <w:r w:rsidR="000A5EB7" w:rsidRPr="00AB29F8">
              <w:rPr>
                <w:iCs/>
                <w:szCs w:val="24"/>
                <w:lang w:val="zh-CN" w:eastAsia="zh-CN"/>
              </w:rPr>
              <w:t>–</w:t>
            </w:r>
            <w:r w:rsidRPr="00AB29F8">
              <w:rPr>
                <w:iCs/>
                <w:szCs w:val="24"/>
                <w:lang w:val="zh-CN" w:eastAsia="zh-CN"/>
              </w:rPr>
              <w:t xml:space="preserve"> </w:t>
            </w:r>
            <w:r w:rsidR="000A5EB7" w:rsidRPr="00AB29F8">
              <w:rPr>
                <w:iCs/>
                <w:szCs w:val="24"/>
                <w:lang w:val="ro-MD" w:eastAsia="zh-CN"/>
              </w:rPr>
              <w:t>63,69</w:t>
            </w:r>
            <w:r w:rsidRPr="00AB29F8">
              <w:rPr>
                <w:iCs/>
                <w:szCs w:val="24"/>
                <w:lang w:val="zh-CN" w:eastAsia="zh-CN"/>
              </w:rPr>
              <w:t xml:space="preserve">%; </w:t>
            </w:r>
            <w:r w:rsidR="000A5EB7" w:rsidRPr="00AB29F8">
              <w:rPr>
                <w:i/>
                <w:iCs/>
                <w:szCs w:val="24"/>
                <w:lang w:val="ro-MD" w:eastAsia="zh-CN"/>
              </w:rPr>
              <w:t>Educație pentru media</w:t>
            </w:r>
            <w:r w:rsidRPr="00AB29F8">
              <w:rPr>
                <w:iCs/>
                <w:szCs w:val="24"/>
                <w:lang w:val="zh-CN" w:eastAsia="zh-CN"/>
              </w:rPr>
              <w:t xml:space="preserve"> </w:t>
            </w:r>
            <w:r w:rsidR="000A5EB7" w:rsidRPr="00AB29F8">
              <w:rPr>
                <w:iCs/>
                <w:szCs w:val="24"/>
                <w:lang w:val="zh-CN" w:eastAsia="zh-CN"/>
              </w:rPr>
              <w:t>–</w:t>
            </w:r>
            <w:r w:rsidRPr="00AB29F8">
              <w:rPr>
                <w:iCs/>
                <w:szCs w:val="24"/>
                <w:lang w:val="zh-CN" w:eastAsia="zh-CN"/>
              </w:rPr>
              <w:t xml:space="preserve"> </w:t>
            </w:r>
            <w:r w:rsidR="000A5EB7" w:rsidRPr="00AB29F8">
              <w:rPr>
                <w:iCs/>
                <w:szCs w:val="24"/>
                <w:lang w:val="ro-MD" w:eastAsia="zh-CN"/>
              </w:rPr>
              <w:t>5,0</w:t>
            </w:r>
            <w:r w:rsidRPr="00AB29F8">
              <w:rPr>
                <w:iCs/>
                <w:szCs w:val="24"/>
                <w:lang w:val="zh-CN" w:eastAsia="zh-CN"/>
              </w:rPr>
              <w:t xml:space="preserve">% și </w:t>
            </w:r>
            <w:r w:rsidRPr="00AB29F8">
              <w:rPr>
                <w:i/>
                <w:iCs/>
                <w:szCs w:val="24"/>
                <w:lang w:val="zh-CN" w:eastAsia="zh-CN"/>
              </w:rPr>
              <w:t>Design grafic</w:t>
            </w:r>
            <w:r w:rsidR="00282675" w:rsidRPr="00AB29F8">
              <w:rPr>
                <w:iCs/>
                <w:szCs w:val="24"/>
                <w:lang w:val="zh-CN" w:eastAsia="zh-CN"/>
              </w:rPr>
              <w:t xml:space="preserve"> -</w:t>
            </w:r>
            <w:r w:rsidR="000A5EB7" w:rsidRPr="00AB29F8">
              <w:rPr>
                <w:iCs/>
                <w:szCs w:val="24"/>
                <w:lang w:val="ro-MD" w:eastAsia="zh-CN"/>
              </w:rPr>
              <w:t>12,06</w:t>
            </w:r>
            <w:r w:rsidR="00282675" w:rsidRPr="00AB29F8">
              <w:rPr>
                <w:iCs/>
                <w:szCs w:val="24"/>
                <w:lang w:val="zh-CN" w:eastAsia="zh-CN"/>
              </w:rPr>
              <w:t>%</w:t>
            </w:r>
            <w:r w:rsidRPr="00AB29F8">
              <w:rPr>
                <w:b/>
                <w:bCs/>
                <w:iCs/>
                <w:szCs w:val="24"/>
                <w:lang w:val="zh-CN" w:eastAsia="zh-CN"/>
              </w:rPr>
              <w:t xml:space="preserve"> (Anexa </w:t>
            </w:r>
            <w:r w:rsidRPr="00AB29F8">
              <w:rPr>
                <w:b/>
                <w:bCs/>
                <w:szCs w:val="24"/>
                <w:lang w:val="zh-CN" w:eastAsia="zh-CN"/>
              </w:rPr>
              <w:t>4.3.4.1)</w:t>
            </w:r>
            <w:r w:rsidR="000E4FF6" w:rsidRPr="00AB29F8">
              <w:rPr>
                <w:iCs/>
                <w:szCs w:val="24"/>
                <w:lang w:val="fr-FR" w:eastAsia="zh-CN"/>
              </w:rPr>
              <w:t>;</w:t>
            </w:r>
          </w:p>
          <w:p w14:paraId="463C9F4B" w14:textId="66A96049" w:rsidR="00D21BDA" w:rsidRPr="00AB29F8" w:rsidRDefault="007356B4" w:rsidP="00282675">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ro-MD"/>
              </w:rPr>
              <w:t>I</w:t>
            </w:r>
            <w:r w:rsidR="001B54FB" w:rsidRPr="00AB29F8">
              <w:rPr>
                <w:iCs/>
                <w:szCs w:val="24"/>
                <w:lang w:val="ro-MD"/>
              </w:rPr>
              <w:t>nformația</w:t>
            </w:r>
            <w:r w:rsidR="005A0C9C" w:rsidRPr="00AB29F8">
              <w:rPr>
                <w:iCs/>
                <w:szCs w:val="24"/>
                <w:lang w:val="zh-CN"/>
              </w:rPr>
              <w:t xml:space="preserve"> cu privire la repartizarea orelor opționale pentru anul de studii 2021-2022</w:t>
            </w:r>
            <w:r w:rsidR="00A65740" w:rsidRPr="00AB29F8">
              <w:rPr>
                <w:iCs/>
                <w:szCs w:val="24"/>
                <w:lang w:val="ro-MD"/>
              </w:rPr>
              <w:t xml:space="preserve">, </w:t>
            </w:r>
            <w:r w:rsidR="005A0C9C" w:rsidRPr="00AB29F8">
              <w:rPr>
                <w:b/>
                <w:bCs/>
                <w:iCs/>
                <w:szCs w:val="24"/>
                <w:lang w:val="zh-CN"/>
              </w:rPr>
              <w:t xml:space="preserve">(Anexa </w:t>
            </w:r>
            <w:r w:rsidR="00282675" w:rsidRPr="00AB29F8">
              <w:rPr>
                <w:b/>
                <w:bCs/>
                <w:szCs w:val="24"/>
                <w:lang w:val="zh-CN"/>
              </w:rPr>
              <w:t>4.3.4.2</w:t>
            </w:r>
            <w:r w:rsidR="005A0C9C" w:rsidRPr="00AB29F8">
              <w:rPr>
                <w:b/>
                <w:bCs/>
                <w:szCs w:val="24"/>
                <w:lang w:val="zh-CN"/>
              </w:rPr>
              <w:t>)</w:t>
            </w:r>
            <w:r w:rsidR="000E4FF6" w:rsidRPr="00AB29F8">
              <w:rPr>
                <w:iCs/>
                <w:szCs w:val="24"/>
                <w:lang w:val="ro-MD"/>
              </w:rPr>
              <w:t>;</w:t>
            </w:r>
          </w:p>
          <w:p w14:paraId="1EB7E9AC" w14:textId="39704B65"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iCs/>
                <w:szCs w:val="24"/>
                <w:lang w:val="zh-CN"/>
              </w:rPr>
              <w:t xml:space="preserve">Implicarea elevilor în proiecte de grup/ individuale în cadrul disciplinelor școlare </w:t>
            </w:r>
            <w:r w:rsidRPr="00AB29F8">
              <w:rPr>
                <w:b/>
                <w:bCs/>
                <w:iCs/>
                <w:szCs w:val="24"/>
                <w:lang w:val="zh-CN"/>
              </w:rPr>
              <w:t xml:space="preserve">(Anexa </w:t>
            </w:r>
            <w:r w:rsidR="00282675" w:rsidRPr="00AB29F8">
              <w:rPr>
                <w:b/>
                <w:bCs/>
                <w:szCs w:val="24"/>
                <w:lang w:val="zh-CN"/>
              </w:rPr>
              <w:t>4.3.4.3</w:t>
            </w:r>
            <w:r w:rsidRPr="00AB29F8">
              <w:rPr>
                <w:b/>
                <w:bCs/>
                <w:szCs w:val="24"/>
                <w:lang w:val="zh-CN"/>
              </w:rPr>
              <w:t>)</w:t>
            </w:r>
            <w:r w:rsidR="000E4FF6" w:rsidRPr="00AB29F8">
              <w:rPr>
                <w:b/>
                <w:bCs/>
                <w:szCs w:val="24"/>
                <w:lang w:val="fr-FR"/>
              </w:rPr>
              <w:t>;</w:t>
            </w:r>
          </w:p>
          <w:p w14:paraId="108C34C4" w14:textId="05780879"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Implicarea elevilor în proiectul Tekwil în fiecare școală</w:t>
            </w:r>
            <w:r w:rsidR="00282675" w:rsidRPr="00AB29F8">
              <w:rPr>
                <w:szCs w:val="24"/>
                <w:lang w:val="ro-MD"/>
              </w:rPr>
              <w:t xml:space="preserve"> </w:t>
            </w:r>
            <w:r w:rsidRPr="00AB29F8">
              <w:rPr>
                <w:b/>
                <w:bCs/>
                <w:iCs/>
                <w:szCs w:val="24"/>
                <w:lang w:val="zh-CN"/>
              </w:rPr>
              <w:t xml:space="preserve">(Anexa </w:t>
            </w:r>
            <w:r w:rsidR="00282675" w:rsidRPr="00AB29F8">
              <w:rPr>
                <w:b/>
                <w:bCs/>
                <w:szCs w:val="24"/>
                <w:lang w:val="zh-CN"/>
              </w:rPr>
              <w:t>4.3.4.4</w:t>
            </w:r>
            <w:r w:rsidRPr="00AB29F8">
              <w:rPr>
                <w:b/>
                <w:bCs/>
                <w:szCs w:val="24"/>
                <w:lang w:val="zh-CN"/>
              </w:rPr>
              <w:t>).</w:t>
            </w:r>
          </w:p>
        </w:tc>
      </w:tr>
      <w:tr w:rsidR="00AB29F8" w:rsidRPr="00AB29F8" w14:paraId="75C35FE9" w14:textId="77777777" w:rsidTr="00282675">
        <w:tc>
          <w:tcPr>
            <w:tcW w:w="1305" w:type="dxa"/>
          </w:tcPr>
          <w:p w14:paraId="0848D835"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6D9B3168" w14:textId="79D5ACBE" w:rsidR="00D21BDA" w:rsidRPr="00AB29F8" w:rsidRDefault="006A1C1C" w:rsidP="000E4FF6">
            <w:pPr>
              <w:pStyle w:val="afc"/>
              <w:tabs>
                <w:tab w:val="clear" w:pos="709"/>
                <w:tab w:val="left" w:pos="176"/>
              </w:tabs>
              <w:spacing w:line="276" w:lineRule="auto"/>
              <w:jc w:val="left"/>
              <w:rPr>
                <w:rFonts w:eastAsia="Times New Roman"/>
                <w:i/>
                <w:iCs/>
                <w:szCs w:val="24"/>
                <w:lang w:val="zh-CN"/>
              </w:rPr>
            </w:pPr>
            <w:r w:rsidRPr="00AB29F8">
              <w:rPr>
                <w:i/>
                <w:szCs w:val="24"/>
              </w:rPr>
              <w:t>Institu</w:t>
            </w:r>
            <w:r w:rsidRPr="00AB29F8">
              <w:rPr>
                <w:i/>
                <w:szCs w:val="24"/>
                <w:lang w:val="ro-MD"/>
              </w:rPr>
              <w:t>ția încadrează sistematic elevii în învățarea interactivă prin cooperare, în învățarea individuală eficientă.</w:t>
            </w:r>
          </w:p>
        </w:tc>
      </w:tr>
      <w:tr w:rsidR="00AB29F8" w:rsidRPr="00AB29F8" w14:paraId="1B64F015" w14:textId="77777777" w:rsidTr="00282675">
        <w:tc>
          <w:tcPr>
            <w:tcW w:w="1305" w:type="dxa"/>
          </w:tcPr>
          <w:p w14:paraId="634354AB"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29141B09"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252" w:type="dxa"/>
            <w:vAlign w:val="center"/>
          </w:tcPr>
          <w:p w14:paraId="035DE5DD" w14:textId="77777777" w:rsidR="00D21BDA" w:rsidRPr="00AB29F8" w:rsidRDefault="005A0C9C" w:rsidP="00282675">
            <w:pPr>
              <w:spacing w:line="276" w:lineRule="auto"/>
              <w:jc w:val="center"/>
              <w:rPr>
                <w:szCs w:val="24"/>
                <w:lang w:val="zh-CN"/>
              </w:rPr>
            </w:pPr>
            <w:r w:rsidRPr="00AB29F8">
              <w:rPr>
                <w:szCs w:val="24"/>
                <w:lang w:val="zh-CN"/>
              </w:rPr>
              <w:t>Autoevaluare conform criteriilor: -0,75</w:t>
            </w:r>
          </w:p>
        </w:tc>
        <w:tc>
          <w:tcPr>
            <w:tcW w:w="2410" w:type="dxa"/>
            <w:vAlign w:val="center"/>
          </w:tcPr>
          <w:p w14:paraId="44480E9A" w14:textId="77777777" w:rsidR="00D21BDA" w:rsidRPr="00AB29F8" w:rsidRDefault="005A0C9C" w:rsidP="00282675">
            <w:pPr>
              <w:spacing w:line="276" w:lineRule="auto"/>
              <w:jc w:val="center"/>
              <w:rPr>
                <w:szCs w:val="24"/>
                <w:lang w:val="zh-CN"/>
              </w:rPr>
            </w:pPr>
            <w:r w:rsidRPr="00AB29F8">
              <w:rPr>
                <w:szCs w:val="24"/>
                <w:lang w:val="zh-CN"/>
              </w:rPr>
              <w:t>Punctaj acordat: - 1,5</w:t>
            </w:r>
          </w:p>
        </w:tc>
      </w:tr>
      <w:tr w:rsidR="00AB29F8" w:rsidRPr="00AB29F8" w14:paraId="715FF132" w14:textId="77777777" w:rsidTr="00282675">
        <w:tc>
          <w:tcPr>
            <w:tcW w:w="8109" w:type="dxa"/>
            <w:gridSpan w:val="3"/>
          </w:tcPr>
          <w:p w14:paraId="0A5B09B5"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410" w:type="dxa"/>
          </w:tcPr>
          <w:p w14:paraId="61902172" w14:textId="77777777" w:rsidR="00D21BDA" w:rsidRPr="00AB29F8" w:rsidRDefault="005A0C9C" w:rsidP="005A0C9C">
            <w:pPr>
              <w:spacing w:line="276" w:lineRule="auto"/>
              <w:jc w:val="right"/>
              <w:rPr>
                <w:b/>
                <w:bCs/>
                <w:szCs w:val="24"/>
                <w:lang w:val="zh-CN"/>
              </w:rPr>
            </w:pPr>
            <w:r w:rsidRPr="00AB29F8">
              <w:rPr>
                <w:b/>
                <w:bCs/>
                <w:szCs w:val="24"/>
                <w:lang w:val="zh-CN"/>
              </w:rPr>
              <w:t>5,0</w:t>
            </w:r>
          </w:p>
        </w:tc>
      </w:tr>
    </w:tbl>
    <w:p w14:paraId="1CDF4E41" w14:textId="77777777" w:rsidR="00D21BDA" w:rsidRPr="00AB29F8" w:rsidRDefault="00D21BDA" w:rsidP="005A0C9C">
      <w:pPr>
        <w:spacing w:line="276" w:lineRule="auto"/>
        <w:jc w:val="left"/>
        <w:rPr>
          <w:szCs w:val="24"/>
          <w:lang w:val="zh-CN"/>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132"/>
        <w:gridCol w:w="3685"/>
      </w:tblGrid>
      <w:tr w:rsidR="00AB29F8" w:rsidRPr="00AB29F8" w14:paraId="0D76BF89" w14:textId="77777777" w:rsidTr="00282675">
        <w:tc>
          <w:tcPr>
            <w:tcW w:w="1702" w:type="dxa"/>
            <w:vMerge w:val="restart"/>
          </w:tcPr>
          <w:p w14:paraId="3DC9DD1E" w14:textId="77777777" w:rsidR="00D21BDA" w:rsidRPr="00AB29F8" w:rsidRDefault="005A0C9C" w:rsidP="005A0C9C">
            <w:pPr>
              <w:spacing w:line="276" w:lineRule="auto"/>
              <w:jc w:val="left"/>
              <w:rPr>
                <w:szCs w:val="24"/>
                <w:lang w:val="zh-CN"/>
              </w:rPr>
            </w:pPr>
            <w:r w:rsidRPr="00AB29F8">
              <w:rPr>
                <w:szCs w:val="24"/>
                <w:lang w:val="zh-CN"/>
              </w:rPr>
              <w:t>Dimensiune IV</w:t>
            </w:r>
          </w:p>
          <w:p w14:paraId="0434A902" w14:textId="77777777" w:rsidR="00D21BDA" w:rsidRPr="00AB29F8" w:rsidRDefault="00D21BDA" w:rsidP="005A0C9C">
            <w:pPr>
              <w:spacing w:line="276" w:lineRule="auto"/>
              <w:jc w:val="left"/>
              <w:rPr>
                <w:szCs w:val="24"/>
                <w:lang w:val="zh-CN"/>
              </w:rPr>
            </w:pPr>
          </w:p>
        </w:tc>
        <w:tc>
          <w:tcPr>
            <w:tcW w:w="5132" w:type="dxa"/>
          </w:tcPr>
          <w:p w14:paraId="244132AA" w14:textId="6C85F348" w:rsidR="00D21BDA" w:rsidRPr="00AB29F8" w:rsidRDefault="005A0C9C" w:rsidP="00282675">
            <w:pPr>
              <w:spacing w:line="276" w:lineRule="auto"/>
              <w:jc w:val="center"/>
              <w:rPr>
                <w:b/>
                <w:szCs w:val="24"/>
                <w:lang w:val="zh-CN"/>
              </w:rPr>
            </w:pPr>
            <w:r w:rsidRPr="00AB29F8">
              <w:rPr>
                <w:b/>
                <w:szCs w:val="24"/>
                <w:lang w:val="zh-CN"/>
              </w:rPr>
              <w:t>Puncte forte</w:t>
            </w:r>
          </w:p>
        </w:tc>
        <w:tc>
          <w:tcPr>
            <w:tcW w:w="3685" w:type="dxa"/>
          </w:tcPr>
          <w:p w14:paraId="7441701B" w14:textId="77777777" w:rsidR="00D21BDA" w:rsidRPr="00AB29F8" w:rsidRDefault="005A0C9C" w:rsidP="005A0C9C">
            <w:pPr>
              <w:spacing w:line="276" w:lineRule="auto"/>
              <w:jc w:val="center"/>
              <w:rPr>
                <w:b/>
                <w:szCs w:val="24"/>
                <w:lang w:val="zh-CN"/>
              </w:rPr>
            </w:pPr>
            <w:r w:rsidRPr="00AB29F8">
              <w:rPr>
                <w:b/>
                <w:szCs w:val="24"/>
                <w:lang w:val="zh-CN"/>
              </w:rPr>
              <w:t>Puncte slabe</w:t>
            </w:r>
          </w:p>
        </w:tc>
      </w:tr>
      <w:tr w:rsidR="00AB29F8" w:rsidRPr="00AB29F8" w14:paraId="43F2CFD1" w14:textId="77777777" w:rsidTr="00282675">
        <w:tc>
          <w:tcPr>
            <w:tcW w:w="1702" w:type="dxa"/>
            <w:vMerge/>
          </w:tcPr>
          <w:p w14:paraId="1F9EAAD6" w14:textId="77777777" w:rsidR="00D21BDA" w:rsidRPr="00AB29F8" w:rsidRDefault="00D21BDA" w:rsidP="005A0C9C">
            <w:pPr>
              <w:spacing w:line="276" w:lineRule="auto"/>
              <w:jc w:val="left"/>
              <w:rPr>
                <w:szCs w:val="24"/>
                <w:lang w:val="zh-CN"/>
              </w:rPr>
            </w:pPr>
          </w:p>
        </w:tc>
        <w:tc>
          <w:tcPr>
            <w:tcW w:w="5132" w:type="dxa"/>
          </w:tcPr>
          <w:p w14:paraId="250C92D5" w14:textId="77777777" w:rsidR="00D21BDA" w:rsidRPr="00AB29F8" w:rsidRDefault="005A0C9C" w:rsidP="0038523F">
            <w:pPr>
              <w:pStyle w:val="afc"/>
              <w:tabs>
                <w:tab w:val="clear" w:pos="709"/>
                <w:tab w:val="left" w:pos="62"/>
                <w:tab w:val="left" w:pos="204"/>
              </w:tabs>
              <w:spacing w:line="276" w:lineRule="auto"/>
              <w:jc w:val="left"/>
              <w:rPr>
                <w:rFonts w:eastAsia="Times New Roman"/>
                <w:iCs/>
                <w:szCs w:val="24"/>
                <w:lang w:val="zh-CN"/>
              </w:rPr>
            </w:pPr>
            <w:r w:rsidRPr="00AB29F8">
              <w:rPr>
                <w:szCs w:val="24"/>
                <w:lang w:val="zh-CN"/>
              </w:rPr>
              <w:t>În instituție se desfășoară procesul de evaluare a rezultatelor învățării în conformitate cu standardele și referențialul de evaluare aprobate.</w:t>
            </w:r>
          </w:p>
          <w:p w14:paraId="6E69CCF8" w14:textId="77777777" w:rsidR="00D21BDA" w:rsidRPr="00AB29F8" w:rsidRDefault="005A0C9C" w:rsidP="0038523F">
            <w:pPr>
              <w:pStyle w:val="afc"/>
              <w:tabs>
                <w:tab w:val="left" w:pos="62"/>
                <w:tab w:val="left" w:pos="204"/>
              </w:tabs>
              <w:spacing w:line="276" w:lineRule="auto"/>
              <w:jc w:val="left"/>
              <w:rPr>
                <w:szCs w:val="24"/>
                <w:lang w:val="zh-CN"/>
              </w:rPr>
            </w:pPr>
            <w:r w:rsidRPr="00AB29F8">
              <w:rPr>
                <w:rFonts w:eastAsia="Times New Roman"/>
                <w:iCs/>
                <w:szCs w:val="24"/>
                <w:lang w:val="zh-CN"/>
              </w:rPr>
              <w:t xml:space="preserve">Instituția dispune de resurse calificate și aplică eficient </w:t>
            </w:r>
            <w:r w:rsidRPr="00AB29F8">
              <w:rPr>
                <w:szCs w:val="24"/>
                <w:lang w:val="zh-CN"/>
              </w:rPr>
              <w:t>varietate de echipamente, materiale didactice și auxiliare curriculare moderne.</w:t>
            </w:r>
          </w:p>
          <w:p w14:paraId="6BE92CE5" w14:textId="77777777" w:rsidR="00D21BDA" w:rsidRPr="00AB29F8" w:rsidRDefault="005A0C9C" w:rsidP="0038523F">
            <w:pPr>
              <w:pStyle w:val="afc"/>
              <w:tabs>
                <w:tab w:val="left" w:pos="62"/>
                <w:tab w:val="left" w:pos="204"/>
              </w:tabs>
              <w:spacing w:line="276" w:lineRule="auto"/>
              <w:jc w:val="left"/>
              <w:rPr>
                <w:rFonts w:eastAsia="Times New Roman"/>
                <w:iCs/>
                <w:szCs w:val="24"/>
                <w:lang w:val="zh-CN"/>
              </w:rPr>
            </w:pPr>
            <w:r w:rsidRPr="00AB29F8">
              <w:rPr>
                <w:rFonts w:eastAsia="Times New Roman"/>
                <w:iCs/>
                <w:szCs w:val="24"/>
                <w:lang w:val="zh-CN"/>
              </w:rPr>
              <w:t xml:space="preserve">În instituție există o bază de date </w:t>
            </w:r>
            <w:r w:rsidRPr="00AB29F8">
              <w:rPr>
                <w:szCs w:val="24"/>
                <w:lang w:val="zh-CN"/>
              </w:rPr>
              <w:t>privind performanțele elevilor.</w:t>
            </w:r>
          </w:p>
          <w:p w14:paraId="533FA64B" w14:textId="4727243E" w:rsidR="00D21BDA" w:rsidRPr="00AB29F8" w:rsidRDefault="005A0C9C" w:rsidP="0038523F">
            <w:pPr>
              <w:pStyle w:val="afc"/>
              <w:tabs>
                <w:tab w:val="left" w:pos="62"/>
                <w:tab w:val="left" w:pos="204"/>
              </w:tabs>
              <w:spacing w:line="276" w:lineRule="auto"/>
              <w:jc w:val="left"/>
              <w:rPr>
                <w:rFonts w:eastAsia="Times New Roman"/>
                <w:iCs/>
                <w:szCs w:val="24"/>
                <w:lang w:val="zh-CN"/>
              </w:rPr>
            </w:pPr>
            <w:r w:rsidRPr="00AB29F8">
              <w:rPr>
                <w:szCs w:val="24"/>
                <w:lang w:val="zh-CN"/>
              </w:rPr>
              <w:t>Sălile de clasă din instituție sunt dotate conform Standatdelor minime de dotare, aprobate de MEC.</w:t>
            </w:r>
          </w:p>
        </w:tc>
        <w:tc>
          <w:tcPr>
            <w:tcW w:w="3685" w:type="dxa"/>
          </w:tcPr>
          <w:p w14:paraId="4BDB5E6B" w14:textId="77777777" w:rsidR="00D21BDA" w:rsidRPr="00AB29F8" w:rsidRDefault="005A0C9C" w:rsidP="0038523F">
            <w:pPr>
              <w:pStyle w:val="afc"/>
              <w:tabs>
                <w:tab w:val="clear" w:pos="709"/>
                <w:tab w:val="left" w:pos="205"/>
              </w:tabs>
              <w:spacing w:line="276" w:lineRule="auto"/>
              <w:jc w:val="left"/>
              <w:rPr>
                <w:szCs w:val="24"/>
                <w:lang w:val="zh-CN"/>
              </w:rPr>
            </w:pPr>
            <w:r w:rsidRPr="00AB29F8">
              <w:rPr>
                <w:szCs w:val="24"/>
                <w:lang w:val="zh-CN"/>
              </w:rPr>
              <w:t>Nu întotdeauna se urmărește progresul în dezvoltarea fiecărui elev.</w:t>
            </w:r>
          </w:p>
          <w:p w14:paraId="39C1FA2D" w14:textId="77777777" w:rsidR="00D21BDA" w:rsidRPr="00AB29F8" w:rsidRDefault="005A0C9C" w:rsidP="0038523F">
            <w:pPr>
              <w:pStyle w:val="afc"/>
              <w:tabs>
                <w:tab w:val="clear" w:pos="709"/>
                <w:tab w:val="left" w:pos="205"/>
                <w:tab w:val="left" w:pos="314"/>
              </w:tabs>
              <w:spacing w:line="276" w:lineRule="auto"/>
              <w:jc w:val="left"/>
              <w:rPr>
                <w:szCs w:val="24"/>
                <w:lang w:val="zh-CN"/>
              </w:rPr>
            </w:pPr>
            <w:r w:rsidRPr="00AB29F8">
              <w:rPr>
                <w:szCs w:val="24"/>
                <w:lang w:val="zh-CN"/>
              </w:rPr>
              <w:t>Nu toți elevii se implică în activități extracurriculare pe parcursul întregului an.</w:t>
            </w:r>
          </w:p>
          <w:p w14:paraId="6C0982FB" w14:textId="558DDDAB" w:rsidR="00D21BDA" w:rsidRPr="00AB29F8" w:rsidRDefault="005A0C9C" w:rsidP="0038523F">
            <w:pPr>
              <w:pStyle w:val="afc"/>
              <w:tabs>
                <w:tab w:val="clear" w:pos="709"/>
                <w:tab w:val="left" w:pos="205"/>
              </w:tabs>
              <w:spacing w:line="276" w:lineRule="auto"/>
              <w:jc w:val="left"/>
              <w:rPr>
                <w:szCs w:val="24"/>
                <w:lang w:val="zh-CN"/>
              </w:rPr>
            </w:pPr>
            <w:r w:rsidRPr="00AB29F8">
              <w:rPr>
                <w:szCs w:val="24"/>
                <w:lang w:val="zh-CN"/>
              </w:rPr>
              <w:t>Instituția nu dispune de mecanisme bine definite de valorificare a potențialului creativ al elevilor.</w:t>
            </w:r>
          </w:p>
        </w:tc>
      </w:tr>
    </w:tbl>
    <w:p w14:paraId="785F2D6F" w14:textId="77777777" w:rsidR="001B54FB" w:rsidRPr="00AB29F8" w:rsidRDefault="005A0C9C" w:rsidP="00310E98">
      <w:pPr>
        <w:spacing w:line="276" w:lineRule="auto"/>
        <w:rPr>
          <w:szCs w:val="24"/>
          <w:lang w:val="zh-CN" w:eastAsia="zh-CN"/>
        </w:rPr>
      </w:pPr>
      <w:r w:rsidRPr="00AB29F8">
        <w:rPr>
          <w:szCs w:val="24"/>
          <w:lang w:val="zh-CN"/>
        </w:rPr>
        <w:t xml:space="preserve"> </w:t>
      </w:r>
    </w:p>
    <w:p w14:paraId="63DAB0DD" w14:textId="77777777" w:rsidR="001B54FB" w:rsidRPr="00AB29F8" w:rsidRDefault="001B54FB" w:rsidP="00B56BA6">
      <w:pPr>
        <w:spacing w:line="276" w:lineRule="auto"/>
        <w:jc w:val="center"/>
        <w:rPr>
          <w:b/>
          <w:bCs/>
          <w:szCs w:val="24"/>
          <w:lang w:val="zh-CN" w:eastAsia="zh-CN"/>
        </w:rPr>
      </w:pPr>
    </w:p>
    <w:p w14:paraId="69963720" w14:textId="04950482" w:rsidR="00D21BDA" w:rsidRPr="00AB29F8" w:rsidRDefault="005A0C9C" w:rsidP="00B56BA6">
      <w:pPr>
        <w:spacing w:line="276" w:lineRule="auto"/>
        <w:jc w:val="center"/>
        <w:rPr>
          <w:b/>
          <w:bCs/>
          <w:szCs w:val="24"/>
          <w:lang w:val="zh-CN"/>
        </w:rPr>
      </w:pPr>
      <w:r w:rsidRPr="00AB29F8">
        <w:rPr>
          <w:b/>
          <w:bCs/>
          <w:szCs w:val="24"/>
          <w:lang w:val="zh-CN"/>
        </w:rPr>
        <w:t>Dimensiune V. EDUCAȚIE SENSIBILĂ LA GEN</w:t>
      </w:r>
      <w:bookmarkEnd w:id="34"/>
      <w:bookmarkEnd w:id="35"/>
    </w:p>
    <w:p w14:paraId="42CDAC9A" w14:textId="77777777" w:rsidR="00D21BDA" w:rsidRPr="00AB29F8" w:rsidRDefault="00D21BDA" w:rsidP="005A0C9C">
      <w:pPr>
        <w:spacing w:line="276" w:lineRule="auto"/>
        <w:rPr>
          <w:szCs w:val="24"/>
          <w:lang w:val="zh-CN"/>
        </w:rPr>
      </w:pPr>
    </w:p>
    <w:p w14:paraId="676371F3" w14:textId="77777777" w:rsidR="00D21BDA" w:rsidRPr="00AB29F8" w:rsidRDefault="005A0C9C" w:rsidP="005A0C9C">
      <w:pPr>
        <w:pStyle w:val="2"/>
        <w:spacing w:line="276" w:lineRule="auto"/>
        <w:jc w:val="left"/>
        <w:rPr>
          <w:szCs w:val="24"/>
          <w:lang w:val="zh-CN"/>
        </w:rPr>
      </w:pPr>
      <w:bookmarkStart w:id="38" w:name="_Toc48389097"/>
      <w:bookmarkStart w:id="39" w:name="_Toc46741879"/>
      <w:r w:rsidRPr="00AB29F8">
        <w:rPr>
          <w:szCs w:val="24"/>
          <w:lang w:val="zh-CN"/>
        </w:rPr>
        <w:t>Standard 5.1. Copiii sunt educați, comunică și interacționează în conformitate cu principiile echității de gen</w:t>
      </w:r>
      <w:bookmarkEnd w:id="38"/>
      <w:bookmarkEnd w:id="39"/>
    </w:p>
    <w:p w14:paraId="35EE16C6" w14:textId="77777777" w:rsidR="00D21BDA" w:rsidRPr="00AB29F8" w:rsidRDefault="005A0C9C" w:rsidP="005A0C9C">
      <w:pPr>
        <w:spacing w:line="276" w:lineRule="auto"/>
        <w:jc w:val="left"/>
        <w:rPr>
          <w:b/>
          <w:bCs/>
          <w:szCs w:val="24"/>
          <w:lang w:val="zh-CN"/>
        </w:rPr>
      </w:pPr>
      <w:r w:rsidRPr="00AB29F8">
        <w:rPr>
          <w:b/>
          <w:bCs/>
          <w:szCs w:val="24"/>
          <w:lang w:val="zh-CN"/>
        </w:rPr>
        <w:t>Domeniu: Management</w:t>
      </w:r>
    </w:p>
    <w:p w14:paraId="09EC7AC8" w14:textId="77777777" w:rsidR="00D21BDA" w:rsidRPr="00AB29F8" w:rsidRDefault="005A0C9C" w:rsidP="005A0C9C">
      <w:pPr>
        <w:spacing w:line="276" w:lineRule="auto"/>
        <w:jc w:val="left"/>
        <w:rPr>
          <w:szCs w:val="24"/>
          <w:lang w:val="zh-CN"/>
        </w:rPr>
      </w:pPr>
      <w:r w:rsidRPr="00AB29F8">
        <w:rPr>
          <w:b/>
          <w:bCs/>
          <w:szCs w:val="24"/>
          <w:lang w:val="zh-CN"/>
        </w:rPr>
        <w:t xml:space="preserve">Indicator 5.1.1. </w:t>
      </w:r>
      <w:r w:rsidRPr="00AB29F8">
        <w:rPr>
          <w:szCs w:val="24"/>
          <w:lang w:val="zh-CN"/>
        </w:rPr>
        <w:t>Asigurarea echității de gen prin politicile și programele de promovare a echității de gen, prin informarea în timp util și pe diverse căi a elevilor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4"/>
        <w:gridCol w:w="4110"/>
        <w:gridCol w:w="2410"/>
      </w:tblGrid>
      <w:tr w:rsidR="00AB29F8" w:rsidRPr="00AB29F8" w14:paraId="1F9F9D0D" w14:textId="77777777" w:rsidTr="00282675">
        <w:tc>
          <w:tcPr>
            <w:tcW w:w="1276" w:type="dxa"/>
          </w:tcPr>
          <w:p w14:paraId="35C9D0AC"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214" w:type="dxa"/>
            <w:gridSpan w:val="3"/>
          </w:tcPr>
          <w:p w14:paraId="1B2B3141" w14:textId="6B843A34"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Acordarea, la necesitate, a serviciilor de consiliere și orientare în domeniul interrelaționării genurilor din partea diriginților și a directorului adjunct pentru educație</w:t>
            </w:r>
            <w:r w:rsidR="000E4FF6" w:rsidRPr="00AB29F8">
              <w:rPr>
                <w:b/>
                <w:bCs/>
                <w:szCs w:val="24"/>
                <w:lang w:val="ro-MD" w:eastAsia="zh-CN"/>
              </w:rPr>
              <w:t>;</w:t>
            </w:r>
          </w:p>
          <w:p w14:paraId="630D419C" w14:textId="59E102CA"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eastAsia="zh-CN"/>
              </w:rPr>
            </w:pPr>
            <w:r w:rsidRPr="00AB29F8">
              <w:rPr>
                <w:szCs w:val="24"/>
                <w:lang w:val="zh-CN" w:eastAsia="zh-CN"/>
              </w:rPr>
              <w:t>Boxa</w:t>
            </w:r>
            <w:r w:rsidRPr="00AB29F8">
              <w:rPr>
                <w:iCs/>
                <w:szCs w:val="24"/>
                <w:lang w:val="zh-CN" w:eastAsia="zh-CN"/>
              </w:rPr>
              <w:t xml:space="preserve"> în cadrul instituției pentru raportarea cazurilor de violență, neglijare, exploatare și trafic di</w:t>
            </w:r>
            <w:r w:rsidR="00A65740" w:rsidRPr="00AB29F8">
              <w:rPr>
                <w:iCs/>
                <w:szCs w:val="24"/>
                <w:lang w:val="zh-CN" w:eastAsia="zh-CN"/>
              </w:rPr>
              <w:t xml:space="preserve">n partea semenilor și adulților </w:t>
            </w:r>
            <w:r w:rsidRPr="00AB29F8">
              <w:rPr>
                <w:b/>
                <w:bCs/>
                <w:szCs w:val="24"/>
                <w:lang w:val="zh-CN" w:eastAsia="zh-CN"/>
              </w:rPr>
              <w:t>(Anexa 5.1.1.</w:t>
            </w:r>
            <w:r w:rsidR="0028304F" w:rsidRPr="00AB29F8">
              <w:rPr>
                <w:b/>
                <w:bCs/>
                <w:szCs w:val="24"/>
                <w:lang w:val="ro-MD" w:eastAsia="zh-CN"/>
              </w:rPr>
              <w:t>1</w:t>
            </w:r>
            <w:r w:rsidRPr="00AB29F8">
              <w:rPr>
                <w:b/>
                <w:bCs/>
                <w:szCs w:val="24"/>
                <w:lang w:val="zh-CN" w:eastAsia="zh-CN"/>
              </w:rPr>
              <w:t>)</w:t>
            </w:r>
            <w:r w:rsidR="000E4FF6" w:rsidRPr="00AB29F8">
              <w:rPr>
                <w:b/>
                <w:bCs/>
                <w:szCs w:val="24"/>
                <w:lang w:val="ro-MD" w:eastAsia="zh-CN"/>
              </w:rPr>
              <w:t>;</w:t>
            </w:r>
          </w:p>
          <w:p w14:paraId="0E9AE3F4" w14:textId="2FCEBA19"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szCs w:val="24"/>
                <w:lang w:val="zh-CN"/>
              </w:rPr>
              <w:t>Existența Politicii de</w:t>
            </w:r>
            <w:r w:rsidR="00A65740" w:rsidRPr="00AB29F8">
              <w:rPr>
                <w:szCs w:val="24"/>
                <w:lang w:val="zh-CN"/>
              </w:rPr>
              <w:t xml:space="preserve"> Protecție a copilului în liceu</w:t>
            </w:r>
            <w:r w:rsidRPr="00AB29F8">
              <w:rPr>
                <w:b/>
                <w:bCs/>
                <w:szCs w:val="24"/>
                <w:lang w:val="zh-CN"/>
              </w:rPr>
              <w:t xml:space="preserve"> (Anexa 5.1.1.</w:t>
            </w:r>
            <w:r w:rsidR="0028304F" w:rsidRPr="00AB29F8">
              <w:rPr>
                <w:b/>
                <w:bCs/>
                <w:szCs w:val="24"/>
                <w:lang w:val="ro-MD"/>
              </w:rPr>
              <w:t>2</w:t>
            </w:r>
            <w:r w:rsidRPr="00AB29F8">
              <w:rPr>
                <w:b/>
                <w:bCs/>
                <w:szCs w:val="24"/>
                <w:lang w:val="zh-CN"/>
              </w:rPr>
              <w:t>)</w:t>
            </w:r>
            <w:r w:rsidR="000E4FF6" w:rsidRPr="00AB29F8">
              <w:rPr>
                <w:b/>
                <w:bCs/>
                <w:szCs w:val="24"/>
                <w:lang w:val="ro-MD"/>
              </w:rPr>
              <w:t>;</w:t>
            </w:r>
          </w:p>
          <w:p w14:paraId="6727B8CB" w14:textId="6E952F38"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bCs/>
                <w:szCs w:val="24"/>
                <w:lang w:val="zh-CN"/>
              </w:rPr>
              <w:t>Sesiunea de informare: „Egalitatea de gen și procesul de guvernare în școală</w:t>
            </w:r>
            <w:r w:rsidR="00282675" w:rsidRPr="00AB29F8">
              <w:rPr>
                <w:b/>
                <w:szCs w:val="24"/>
                <w:lang w:val="ro-MD"/>
              </w:rPr>
              <w:t xml:space="preserve"> </w:t>
            </w:r>
            <w:r w:rsidRPr="00AB29F8">
              <w:rPr>
                <w:b/>
                <w:bCs/>
                <w:szCs w:val="24"/>
                <w:lang w:val="zh-CN"/>
              </w:rPr>
              <w:t>(Anexa 5.1.1.</w:t>
            </w:r>
            <w:r w:rsidR="0028304F" w:rsidRPr="00AB29F8">
              <w:rPr>
                <w:b/>
                <w:bCs/>
                <w:szCs w:val="24"/>
                <w:lang w:val="ro-MD"/>
              </w:rPr>
              <w:t>3</w:t>
            </w:r>
            <w:r w:rsidRPr="00AB29F8">
              <w:rPr>
                <w:b/>
                <w:bCs/>
                <w:szCs w:val="24"/>
                <w:lang w:val="zh-CN"/>
              </w:rPr>
              <w:t>)</w:t>
            </w:r>
            <w:r w:rsidR="000E4FF6" w:rsidRPr="00AB29F8">
              <w:rPr>
                <w:b/>
                <w:bCs/>
                <w:szCs w:val="24"/>
                <w:lang w:val="ro-MD"/>
              </w:rPr>
              <w:t>;</w:t>
            </w:r>
          </w:p>
          <w:p w14:paraId="79E92393" w14:textId="6E7EDF7E" w:rsidR="00D21BDA" w:rsidRPr="00AB29F8" w:rsidRDefault="005A0C9C" w:rsidP="00282675">
            <w:pPr>
              <w:pStyle w:val="afc"/>
              <w:numPr>
                <w:ilvl w:val="0"/>
                <w:numId w:val="1"/>
              </w:numPr>
              <w:tabs>
                <w:tab w:val="clear" w:pos="709"/>
                <w:tab w:val="left" w:pos="176"/>
              </w:tabs>
              <w:spacing w:line="276" w:lineRule="auto"/>
              <w:ind w:left="0" w:firstLine="0"/>
              <w:jc w:val="left"/>
              <w:rPr>
                <w:iCs/>
                <w:szCs w:val="24"/>
                <w:lang w:val="zh-CN"/>
              </w:rPr>
            </w:pPr>
            <w:r w:rsidRPr="00AB29F8">
              <w:rPr>
                <w:bCs/>
                <w:szCs w:val="24"/>
                <w:lang w:val="zh-CN"/>
              </w:rPr>
              <w:t>Traininguri</w:t>
            </w:r>
            <w:r w:rsidR="001B54FB" w:rsidRPr="00AB29F8">
              <w:rPr>
                <w:bCs/>
                <w:szCs w:val="24"/>
                <w:lang w:val="ro-MD"/>
              </w:rPr>
              <w:t>le</w:t>
            </w:r>
            <w:r w:rsidRPr="00AB29F8">
              <w:rPr>
                <w:bCs/>
                <w:szCs w:val="24"/>
                <w:lang w:val="zh-CN"/>
              </w:rPr>
              <w:t xml:space="preserve"> de formare a abilitățilo</w:t>
            </w:r>
            <w:r w:rsidR="00A65740" w:rsidRPr="00AB29F8">
              <w:rPr>
                <w:bCs/>
                <w:szCs w:val="24"/>
                <w:lang w:val="zh-CN"/>
              </w:rPr>
              <w:t xml:space="preserve">r de relaționare interpersonală în </w:t>
            </w:r>
            <w:r w:rsidRPr="00AB29F8">
              <w:rPr>
                <w:bCs/>
                <w:szCs w:val="24"/>
                <w:lang w:val="zh-CN"/>
              </w:rPr>
              <w:t>planul de activitate a psihologului școlar, anul 2021-2022, aprobat de către director</w:t>
            </w:r>
            <w:r w:rsidR="00282675" w:rsidRPr="00AB29F8">
              <w:rPr>
                <w:b/>
                <w:szCs w:val="24"/>
                <w:lang w:val="ro-MD"/>
              </w:rPr>
              <w:t xml:space="preserve"> </w:t>
            </w:r>
            <w:r w:rsidRPr="00AB29F8">
              <w:rPr>
                <w:b/>
                <w:bCs/>
                <w:szCs w:val="24"/>
                <w:lang w:val="zh-CN"/>
              </w:rPr>
              <w:t>(Anexa 5.1.1.</w:t>
            </w:r>
            <w:r w:rsidR="0028304F" w:rsidRPr="00AB29F8">
              <w:rPr>
                <w:b/>
                <w:bCs/>
                <w:szCs w:val="24"/>
                <w:lang w:val="ro-MD"/>
              </w:rPr>
              <w:t>4</w:t>
            </w:r>
            <w:r w:rsidRPr="00AB29F8">
              <w:rPr>
                <w:b/>
                <w:bCs/>
                <w:szCs w:val="24"/>
                <w:lang w:val="zh-CN"/>
              </w:rPr>
              <w:t>)</w:t>
            </w:r>
            <w:r w:rsidR="000E4FF6" w:rsidRPr="00AB29F8">
              <w:rPr>
                <w:b/>
                <w:bCs/>
                <w:szCs w:val="24"/>
                <w:lang w:val="ro-MD"/>
              </w:rPr>
              <w:t>;</w:t>
            </w:r>
          </w:p>
          <w:p w14:paraId="0006CAD2" w14:textId="55E2F283" w:rsidR="00D21BDA" w:rsidRPr="00AB29F8" w:rsidRDefault="005A0C9C" w:rsidP="0028304F">
            <w:pPr>
              <w:pStyle w:val="afc"/>
              <w:numPr>
                <w:ilvl w:val="0"/>
                <w:numId w:val="1"/>
              </w:numPr>
              <w:tabs>
                <w:tab w:val="clear" w:pos="709"/>
                <w:tab w:val="left" w:pos="176"/>
              </w:tabs>
              <w:spacing w:line="276" w:lineRule="auto"/>
              <w:ind w:left="0" w:firstLine="0"/>
              <w:jc w:val="left"/>
              <w:rPr>
                <w:iCs/>
                <w:szCs w:val="24"/>
                <w:lang w:val="zh-CN"/>
              </w:rPr>
            </w:pPr>
            <w:r w:rsidRPr="00AB29F8">
              <w:rPr>
                <w:bCs/>
                <w:szCs w:val="24"/>
                <w:lang w:val="zh-CN"/>
              </w:rPr>
              <w:t>Campania Mondială</w:t>
            </w:r>
            <w:r w:rsidR="00F24EE3" w:rsidRPr="00AB29F8">
              <w:rPr>
                <w:bCs/>
                <w:szCs w:val="24"/>
                <w:lang w:val="ro-MD"/>
              </w:rPr>
              <w:t xml:space="preserve"> </w:t>
            </w:r>
            <w:r w:rsidRPr="00AB29F8">
              <w:rPr>
                <w:bCs/>
                <w:szCs w:val="24"/>
                <w:lang w:val="zh-CN"/>
              </w:rPr>
              <w:t xml:space="preserve">„16 zile de acțiuni împotriva violenței în bază de </w:t>
            </w:r>
            <w:r w:rsidR="00A65740" w:rsidRPr="00AB29F8">
              <w:rPr>
                <w:bCs/>
                <w:szCs w:val="24"/>
                <w:lang w:val="zh-CN"/>
              </w:rPr>
              <w:t>gen”</w:t>
            </w:r>
            <w:r w:rsidRPr="00AB29F8">
              <w:rPr>
                <w:b/>
                <w:bCs/>
                <w:szCs w:val="24"/>
                <w:lang w:val="zh-CN"/>
              </w:rPr>
              <w:t xml:space="preserve"> (Anexa 5.1.1.</w:t>
            </w:r>
            <w:r w:rsidR="0028304F" w:rsidRPr="00AB29F8">
              <w:rPr>
                <w:b/>
                <w:bCs/>
                <w:szCs w:val="24"/>
                <w:lang w:val="ro-MD"/>
              </w:rPr>
              <w:t>5</w:t>
            </w:r>
            <w:r w:rsidRPr="00AB29F8">
              <w:rPr>
                <w:b/>
                <w:bCs/>
                <w:szCs w:val="24"/>
                <w:lang w:val="zh-CN"/>
              </w:rPr>
              <w:t>)</w:t>
            </w:r>
            <w:r w:rsidR="00AF54B8" w:rsidRPr="00AB29F8">
              <w:rPr>
                <w:b/>
                <w:bCs/>
                <w:szCs w:val="24"/>
                <w:lang w:val="ro-MD"/>
              </w:rPr>
              <w:t>.</w:t>
            </w:r>
          </w:p>
        </w:tc>
      </w:tr>
      <w:tr w:rsidR="00AB29F8" w:rsidRPr="00AB29F8" w14:paraId="792A3903" w14:textId="77777777" w:rsidTr="00282675">
        <w:tc>
          <w:tcPr>
            <w:tcW w:w="1276" w:type="dxa"/>
          </w:tcPr>
          <w:p w14:paraId="4958CF7E"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14" w:type="dxa"/>
            <w:gridSpan w:val="3"/>
          </w:tcPr>
          <w:p w14:paraId="46733241" w14:textId="7342AF08" w:rsidR="00D21BDA" w:rsidRPr="00AB29F8" w:rsidRDefault="005A0C9C" w:rsidP="000E4FF6">
            <w:pPr>
              <w:pStyle w:val="afc"/>
              <w:tabs>
                <w:tab w:val="clear" w:pos="709"/>
                <w:tab w:val="left" w:pos="176"/>
              </w:tabs>
              <w:spacing w:line="276" w:lineRule="auto"/>
              <w:jc w:val="left"/>
              <w:rPr>
                <w:rFonts w:eastAsia="Times New Roman"/>
                <w:i/>
                <w:iCs/>
                <w:szCs w:val="24"/>
                <w:lang w:val="zh-CN"/>
              </w:rPr>
            </w:pPr>
            <w:r w:rsidRPr="00AB29F8">
              <w:rPr>
                <w:rFonts w:eastAsia="Times New Roman"/>
                <w:i/>
                <w:iCs/>
                <w:szCs w:val="24"/>
                <w:lang w:val="zh-CN"/>
              </w:rPr>
              <w:t xml:space="preserve">Instituția este la curent cu </w:t>
            </w:r>
            <w:r w:rsidRPr="00AB29F8">
              <w:rPr>
                <w:i/>
                <w:szCs w:val="24"/>
                <w:lang w:val="zh-CN"/>
              </w:rPr>
              <w:t>politicile naționale și programele de promovare a echității de gen, informează periodic elevii și părinți lor în privința acestor politici și programe.</w:t>
            </w:r>
            <w:r w:rsidR="000E4FF6" w:rsidRPr="00AB29F8">
              <w:rPr>
                <w:rFonts w:hint="eastAsia"/>
                <w:i/>
                <w:iCs/>
                <w:szCs w:val="24"/>
                <w:lang w:val="zh-CN" w:eastAsia="zh-CN"/>
              </w:rPr>
              <w:t xml:space="preserve"> </w:t>
            </w:r>
            <w:r w:rsidRPr="00AB29F8">
              <w:rPr>
                <w:i/>
                <w:szCs w:val="24"/>
                <w:lang w:val="zh-CN"/>
              </w:rPr>
              <w:t>Nu sunt proiectate servicii de consiliere și orientare în domeniul interrelaționării genurilor.</w:t>
            </w:r>
          </w:p>
          <w:p w14:paraId="4C5BCF3D" w14:textId="77777777" w:rsidR="00D21BDA" w:rsidRPr="00AB29F8" w:rsidRDefault="005A0C9C" w:rsidP="000E4FF6">
            <w:pPr>
              <w:pStyle w:val="afc"/>
              <w:tabs>
                <w:tab w:val="clear" w:pos="709"/>
                <w:tab w:val="left" w:pos="176"/>
              </w:tabs>
              <w:spacing w:line="276" w:lineRule="auto"/>
              <w:jc w:val="left"/>
              <w:rPr>
                <w:rFonts w:eastAsia="Times New Roman"/>
                <w:i/>
                <w:iCs/>
                <w:szCs w:val="24"/>
                <w:lang w:val="zh-CN"/>
              </w:rPr>
            </w:pPr>
            <w:r w:rsidRPr="00AB29F8">
              <w:rPr>
                <w:rFonts w:eastAsia="Times New Roman"/>
                <w:i/>
                <w:iCs/>
                <w:szCs w:val="24"/>
                <w:lang w:val="zh-CN"/>
              </w:rPr>
              <w:t>În urma desfășurării orelor de dirigenție se atestă o scădere ușoară a violenței de gen printre elevi.</w:t>
            </w:r>
          </w:p>
        </w:tc>
      </w:tr>
      <w:tr w:rsidR="00AB29F8" w:rsidRPr="00AB29F8" w14:paraId="19719946" w14:textId="77777777" w:rsidTr="00282675">
        <w:tc>
          <w:tcPr>
            <w:tcW w:w="1276" w:type="dxa"/>
          </w:tcPr>
          <w:p w14:paraId="63DA30D5"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694" w:type="dxa"/>
            <w:vAlign w:val="center"/>
          </w:tcPr>
          <w:p w14:paraId="44904840"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0" w:type="dxa"/>
            <w:vAlign w:val="center"/>
          </w:tcPr>
          <w:p w14:paraId="6E30962A" w14:textId="77777777" w:rsidR="00D21BDA" w:rsidRPr="00AB29F8" w:rsidRDefault="005A0C9C" w:rsidP="00282675">
            <w:pPr>
              <w:spacing w:line="276" w:lineRule="auto"/>
              <w:jc w:val="center"/>
              <w:rPr>
                <w:szCs w:val="24"/>
                <w:lang w:val="zh-CN"/>
              </w:rPr>
            </w:pPr>
            <w:r w:rsidRPr="00AB29F8">
              <w:rPr>
                <w:szCs w:val="24"/>
                <w:lang w:val="zh-CN"/>
              </w:rPr>
              <w:t>Autoevaluare conform criteriilor: - 1</w:t>
            </w:r>
          </w:p>
        </w:tc>
        <w:tc>
          <w:tcPr>
            <w:tcW w:w="2410" w:type="dxa"/>
            <w:vAlign w:val="center"/>
          </w:tcPr>
          <w:p w14:paraId="58FDBE12" w14:textId="77777777" w:rsidR="00D21BDA" w:rsidRPr="00AB29F8" w:rsidRDefault="005A0C9C" w:rsidP="00282675">
            <w:pPr>
              <w:spacing w:line="276" w:lineRule="auto"/>
              <w:jc w:val="center"/>
              <w:rPr>
                <w:szCs w:val="24"/>
                <w:lang w:val="zh-CN"/>
              </w:rPr>
            </w:pPr>
            <w:r w:rsidRPr="00AB29F8">
              <w:rPr>
                <w:szCs w:val="24"/>
                <w:lang w:val="zh-CN"/>
              </w:rPr>
              <w:t>Punctaj acordat: - 2</w:t>
            </w:r>
          </w:p>
        </w:tc>
      </w:tr>
    </w:tbl>
    <w:p w14:paraId="65BF25F9" w14:textId="77777777" w:rsidR="00D21BDA" w:rsidRPr="00AB29F8" w:rsidRDefault="005A0C9C" w:rsidP="005A0C9C">
      <w:pPr>
        <w:spacing w:line="276" w:lineRule="auto"/>
        <w:jc w:val="left"/>
        <w:rPr>
          <w:b/>
          <w:bCs/>
          <w:szCs w:val="24"/>
          <w:lang w:val="zh-CN"/>
        </w:rPr>
      </w:pPr>
      <w:r w:rsidRPr="00AB29F8">
        <w:rPr>
          <w:b/>
          <w:bCs/>
          <w:szCs w:val="24"/>
          <w:lang w:val="zh-CN"/>
        </w:rPr>
        <w:t>Domeniu: Capacitate instituțională</w:t>
      </w:r>
    </w:p>
    <w:p w14:paraId="7120B226" w14:textId="77777777" w:rsidR="00D21BDA" w:rsidRPr="00AB29F8" w:rsidRDefault="005A0C9C" w:rsidP="005A0C9C">
      <w:pPr>
        <w:spacing w:line="276" w:lineRule="auto"/>
        <w:jc w:val="left"/>
        <w:rPr>
          <w:szCs w:val="24"/>
          <w:lang w:val="zh-CN"/>
        </w:rPr>
      </w:pPr>
      <w:r w:rsidRPr="00AB29F8">
        <w:rPr>
          <w:b/>
          <w:bCs/>
          <w:szCs w:val="24"/>
          <w:lang w:val="zh-CN"/>
        </w:rPr>
        <w:t>Indicator 5.1.2.</w:t>
      </w:r>
      <w:r w:rsidRPr="00AB29F8">
        <w:rPr>
          <w:szCs w:val="24"/>
          <w:lang w:val="zh-CN"/>
        </w:rPr>
        <w:t xml:space="preserve"> Asigurarea planificării resurselor pentru organizarea activităților și a formării cadrelor didactice în privința echității de gen</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4111"/>
        <w:gridCol w:w="2268"/>
      </w:tblGrid>
      <w:tr w:rsidR="00AB29F8" w:rsidRPr="00AB29F8" w14:paraId="43A7BFCC" w14:textId="77777777" w:rsidTr="00282675">
        <w:tc>
          <w:tcPr>
            <w:tcW w:w="1276" w:type="dxa"/>
          </w:tcPr>
          <w:p w14:paraId="76ADC045" w14:textId="77777777" w:rsidR="00D21BDA" w:rsidRPr="00AB29F8" w:rsidRDefault="005A0C9C" w:rsidP="005A0C9C">
            <w:pPr>
              <w:spacing w:line="276" w:lineRule="auto"/>
              <w:jc w:val="left"/>
              <w:rPr>
                <w:szCs w:val="24"/>
                <w:lang w:val="zh-CN"/>
              </w:rPr>
            </w:pPr>
            <w:r w:rsidRPr="00AB29F8">
              <w:rPr>
                <w:szCs w:val="24"/>
                <w:lang w:val="zh-CN"/>
              </w:rPr>
              <w:t xml:space="preserve">Dovezi </w:t>
            </w:r>
          </w:p>
        </w:tc>
        <w:tc>
          <w:tcPr>
            <w:tcW w:w="9356" w:type="dxa"/>
            <w:gridSpan w:val="3"/>
          </w:tcPr>
          <w:p w14:paraId="02B611CE" w14:textId="17985096" w:rsidR="00D21BDA" w:rsidRPr="00AB29F8" w:rsidRDefault="005A0C9C" w:rsidP="00282675">
            <w:pPr>
              <w:pStyle w:val="afc"/>
              <w:numPr>
                <w:ilvl w:val="0"/>
                <w:numId w:val="29"/>
              </w:numPr>
              <w:tabs>
                <w:tab w:val="clear" w:pos="709"/>
                <w:tab w:val="left" w:pos="34"/>
                <w:tab w:val="left" w:pos="176"/>
              </w:tabs>
              <w:spacing w:line="276" w:lineRule="auto"/>
              <w:ind w:left="34" w:hanging="34"/>
              <w:jc w:val="left"/>
              <w:rPr>
                <w:b/>
                <w:szCs w:val="24"/>
                <w:lang w:val="zh-CN" w:eastAsia="zh-CN"/>
              </w:rPr>
            </w:pPr>
            <w:r w:rsidRPr="00AB29F8">
              <w:rPr>
                <w:iCs/>
                <w:szCs w:val="24"/>
                <w:lang w:val="zh-CN" w:eastAsia="zh-CN"/>
              </w:rPr>
              <w:t xml:space="preserve">Existența materialelor necesare </w:t>
            </w:r>
            <w:r w:rsidRPr="00AB29F8">
              <w:rPr>
                <w:szCs w:val="24"/>
                <w:lang w:val="zh-CN" w:eastAsia="zh-CN"/>
              </w:rPr>
              <w:t>pentru organizarea activităților și a formării cadrelor didactice în privința echității de gen în biblioteca liceului</w:t>
            </w:r>
            <w:r w:rsidR="000E4FF6" w:rsidRPr="00AB29F8">
              <w:rPr>
                <w:b/>
                <w:szCs w:val="24"/>
                <w:lang w:val="ro-MD" w:eastAsia="zh-CN"/>
              </w:rPr>
              <w:t>;</w:t>
            </w:r>
          </w:p>
          <w:p w14:paraId="1DD5AD55" w14:textId="55967574" w:rsidR="00D21BDA" w:rsidRPr="00AB29F8" w:rsidRDefault="005A0C9C" w:rsidP="00282675">
            <w:pPr>
              <w:pStyle w:val="afc"/>
              <w:numPr>
                <w:ilvl w:val="0"/>
                <w:numId w:val="1"/>
              </w:numPr>
              <w:tabs>
                <w:tab w:val="left" w:pos="34"/>
                <w:tab w:val="left" w:pos="176"/>
              </w:tabs>
              <w:spacing w:line="276" w:lineRule="auto"/>
              <w:ind w:left="34" w:hanging="34"/>
              <w:jc w:val="left"/>
              <w:rPr>
                <w:iCs/>
                <w:szCs w:val="24"/>
                <w:lang w:val="zh-CN"/>
              </w:rPr>
            </w:pPr>
            <w:r w:rsidRPr="00AB29F8">
              <w:rPr>
                <w:iCs/>
                <w:szCs w:val="24"/>
                <w:lang w:val="zh-CN"/>
              </w:rPr>
              <w:t>Existența site-urilor de in</w:t>
            </w:r>
            <w:r w:rsidR="00DD4895" w:rsidRPr="00AB29F8">
              <w:rPr>
                <w:iCs/>
                <w:szCs w:val="24"/>
                <w:lang w:val="zh-CN"/>
              </w:rPr>
              <w:t>formare și documentare la temă</w:t>
            </w:r>
            <w:r w:rsidR="00DD4895" w:rsidRPr="00AB29F8">
              <w:rPr>
                <w:iCs/>
                <w:szCs w:val="24"/>
                <w:lang w:val="ro-MD"/>
              </w:rPr>
              <w:t xml:space="preserve">: </w:t>
            </w:r>
            <w:r w:rsidRPr="00AB29F8">
              <w:rPr>
                <w:iCs/>
                <w:szCs w:val="24"/>
                <w:lang w:val="zh-CN"/>
              </w:rPr>
              <w:t>La Strada, singur online</w:t>
            </w:r>
            <w:r w:rsidR="000E4FF6" w:rsidRPr="00AB29F8">
              <w:rPr>
                <w:iCs/>
                <w:szCs w:val="24"/>
                <w:lang w:val="ro-MD"/>
              </w:rPr>
              <w:t>;</w:t>
            </w:r>
          </w:p>
          <w:p w14:paraId="7B92A3ED" w14:textId="2EA38367" w:rsidR="00D21BDA" w:rsidRPr="00AB29F8" w:rsidRDefault="005A0C9C" w:rsidP="00816794">
            <w:pPr>
              <w:pStyle w:val="afc"/>
              <w:numPr>
                <w:ilvl w:val="0"/>
                <w:numId w:val="1"/>
              </w:numPr>
              <w:tabs>
                <w:tab w:val="left" w:pos="34"/>
                <w:tab w:val="left" w:pos="176"/>
              </w:tabs>
              <w:spacing w:line="276" w:lineRule="auto"/>
              <w:ind w:left="34" w:hanging="34"/>
              <w:jc w:val="left"/>
              <w:rPr>
                <w:b/>
                <w:iCs/>
                <w:szCs w:val="24"/>
                <w:lang w:val="zh-CN"/>
              </w:rPr>
            </w:pPr>
            <w:r w:rsidRPr="00AB29F8">
              <w:rPr>
                <w:bCs/>
                <w:iCs/>
                <w:szCs w:val="24"/>
                <w:lang w:val="zh-CN"/>
              </w:rPr>
              <w:t xml:space="preserve">Training </w:t>
            </w:r>
            <w:r w:rsidR="00DD4895" w:rsidRPr="00AB29F8">
              <w:rPr>
                <w:bCs/>
                <w:iCs/>
                <w:szCs w:val="24"/>
                <w:lang w:val="ro-MD"/>
              </w:rPr>
              <w:t>”</w:t>
            </w:r>
            <w:r w:rsidRPr="00AB29F8">
              <w:rPr>
                <w:bCs/>
                <w:iCs/>
                <w:szCs w:val="24"/>
                <w:lang w:val="zh-CN"/>
              </w:rPr>
              <w:t>Egalitatea de gen și procesul de guvernale în școală”</w:t>
            </w:r>
            <w:r w:rsidRPr="00AB29F8">
              <w:rPr>
                <w:b/>
                <w:bCs/>
                <w:szCs w:val="24"/>
                <w:lang w:val="zh-CN"/>
              </w:rPr>
              <w:t xml:space="preserve"> (Anexa 5.1.2.</w:t>
            </w:r>
            <w:r w:rsidR="00816794" w:rsidRPr="00AB29F8">
              <w:rPr>
                <w:b/>
                <w:bCs/>
                <w:szCs w:val="24"/>
                <w:lang w:val="ro-MD"/>
              </w:rPr>
              <w:t>1</w:t>
            </w:r>
            <w:r w:rsidRPr="00AB29F8">
              <w:rPr>
                <w:b/>
                <w:bCs/>
                <w:szCs w:val="24"/>
                <w:lang w:val="zh-CN"/>
              </w:rPr>
              <w:t>)</w:t>
            </w:r>
            <w:r w:rsidR="00AF54B8" w:rsidRPr="00AB29F8">
              <w:rPr>
                <w:b/>
                <w:bCs/>
                <w:szCs w:val="24"/>
                <w:lang w:val="ro-MD"/>
              </w:rPr>
              <w:t>.</w:t>
            </w:r>
          </w:p>
        </w:tc>
      </w:tr>
      <w:tr w:rsidR="00AB29F8" w:rsidRPr="00AB29F8" w14:paraId="63684229" w14:textId="77777777" w:rsidTr="00282675">
        <w:tc>
          <w:tcPr>
            <w:tcW w:w="1276" w:type="dxa"/>
          </w:tcPr>
          <w:p w14:paraId="1575C2F6"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356" w:type="dxa"/>
            <w:gridSpan w:val="3"/>
          </w:tcPr>
          <w:p w14:paraId="61C526A4" w14:textId="77777777" w:rsidR="00D21BDA" w:rsidRPr="00AB29F8" w:rsidRDefault="005A0C9C" w:rsidP="000E4FF6">
            <w:pPr>
              <w:pStyle w:val="afc"/>
              <w:tabs>
                <w:tab w:val="clear" w:pos="709"/>
                <w:tab w:val="left" w:pos="34"/>
                <w:tab w:val="left" w:pos="176"/>
                <w:tab w:val="left" w:pos="314"/>
              </w:tabs>
              <w:spacing w:line="276" w:lineRule="auto"/>
              <w:ind w:left="34"/>
              <w:jc w:val="left"/>
              <w:rPr>
                <w:i/>
                <w:szCs w:val="24"/>
                <w:lang w:val="zh-CN" w:eastAsia="zh-CN"/>
              </w:rPr>
            </w:pPr>
            <w:r w:rsidRPr="00AB29F8">
              <w:rPr>
                <w:rFonts w:eastAsia="Times New Roman"/>
                <w:i/>
                <w:iCs/>
                <w:szCs w:val="24"/>
                <w:lang w:val="zh-CN" w:eastAsia="zh-CN"/>
              </w:rPr>
              <w:t>Instituția planifică și utilizează periodic</w:t>
            </w:r>
            <w:r w:rsidRPr="00AB29F8">
              <w:rPr>
                <w:i/>
                <w:szCs w:val="24"/>
                <w:lang w:val="zh-CN" w:eastAsia="zh-CN"/>
              </w:rPr>
              <w:t xml:space="preserve"> resurse pentru organizarea activităților și a formării cadrelor didactice în privința echității de gen.</w:t>
            </w:r>
          </w:p>
        </w:tc>
      </w:tr>
      <w:tr w:rsidR="00AB29F8" w:rsidRPr="00AB29F8" w14:paraId="722B10A4" w14:textId="77777777" w:rsidTr="00282675">
        <w:tc>
          <w:tcPr>
            <w:tcW w:w="1276" w:type="dxa"/>
          </w:tcPr>
          <w:p w14:paraId="31BEFDE8"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977" w:type="dxa"/>
            <w:vAlign w:val="center"/>
          </w:tcPr>
          <w:p w14:paraId="071F6D0D"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111" w:type="dxa"/>
            <w:vAlign w:val="center"/>
          </w:tcPr>
          <w:p w14:paraId="5BA72EF0" w14:textId="77777777" w:rsidR="00D21BDA" w:rsidRPr="00AB29F8" w:rsidRDefault="005A0C9C" w:rsidP="00282675">
            <w:pPr>
              <w:spacing w:line="276" w:lineRule="auto"/>
              <w:jc w:val="center"/>
              <w:rPr>
                <w:szCs w:val="24"/>
                <w:lang w:val="zh-CN"/>
              </w:rPr>
            </w:pPr>
            <w:r w:rsidRPr="00AB29F8">
              <w:rPr>
                <w:szCs w:val="24"/>
                <w:lang w:val="zh-CN"/>
              </w:rPr>
              <w:t>Autoevaluare conform criteriilor: -0,50</w:t>
            </w:r>
          </w:p>
        </w:tc>
        <w:tc>
          <w:tcPr>
            <w:tcW w:w="2268" w:type="dxa"/>
            <w:vAlign w:val="center"/>
          </w:tcPr>
          <w:p w14:paraId="37C09544" w14:textId="77777777" w:rsidR="00D21BDA" w:rsidRPr="00AB29F8" w:rsidRDefault="005A0C9C" w:rsidP="00282675">
            <w:pPr>
              <w:spacing w:line="276" w:lineRule="auto"/>
              <w:jc w:val="center"/>
              <w:rPr>
                <w:szCs w:val="24"/>
                <w:lang w:val="zh-CN"/>
              </w:rPr>
            </w:pPr>
            <w:r w:rsidRPr="00AB29F8">
              <w:rPr>
                <w:szCs w:val="24"/>
                <w:lang w:val="zh-CN"/>
              </w:rPr>
              <w:t>Punctaj acordat: - 1</w:t>
            </w:r>
          </w:p>
        </w:tc>
      </w:tr>
    </w:tbl>
    <w:p w14:paraId="15B30C79" w14:textId="77777777" w:rsidR="00D21BDA" w:rsidRPr="00AB29F8" w:rsidRDefault="005A0C9C" w:rsidP="005A0C9C">
      <w:pPr>
        <w:spacing w:line="276" w:lineRule="auto"/>
        <w:jc w:val="left"/>
        <w:rPr>
          <w:b/>
          <w:bCs/>
          <w:szCs w:val="24"/>
          <w:lang w:val="zh-CN"/>
        </w:rPr>
      </w:pPr>
      <w:r w:rsidRPr="00AB29F8">
        <w:rPr>
          <w:b/>
          <w:bCs/>
          <w:szCs w:val="24"/>
          <w:lang w:val="zh-CN"/>
        </w:rPr>
        <w:t>Domeniu: Curriculum/ proces educațional</w:t>
      </w:r>
    </w:p>
    <w:p w14:paraId="3875E8F1" w14:textId="45701A68" w:rsidR="00D21BDA" w:rsidRPr="00AB29F8" w:rsidRDefault="005A0C9C" w:rsidP="005A0C9C">
      <w:pPr>
        <w:spacing w:line="276" w:lineRule="auto"/>
        <w:jc w:val="left"/>
        <w:rPr>
          <w:szCs w:val="24"/>
          <w:lang w:val="zh-CN" w:eastAsia="zh-CN"/>
        </w:rPr>
      </w:pPr>
      <w:r w:rsidRPr="00AB29F8">
        <w:rPr>
          <w:b/>
          <w:bCs/>
          <w:szCs w:val="24"/>
          <w:lang w:val="zh-CN" w:eastAsia="zh-CN"/>
        </w:rPr>
        <w:t>Indicator 5.1.3.</w:t>
      </w:r>
      <w:r w:rsidRPr="00AB29F8">
        <w:rPr>
          <w:szCs w:val="24"/>
          <w:lang w:val="zh-CN" w:eastAsia="zh-CN"/>
        </w:rPr>
        <w:t xml:space="preserve"> Realizarea procesului educațional </w:t>
      </w:r>
      <w:r w:rsidR="000E4FF6" w:rsidRPr="00AB29F8">
        <w:rPr>
          <w:szCs w:val="24"/>
          <w:lang w:val="ro-MD" w:eastAsia="zh-CN"/>
        </w:rPr>
        <w:t>-</w:t>
      </w:r>
      <w:r w:rsidRPr="00AB29F8">
        <w:rPr>
          <w:szCs w:val="24"/>
          <w:lang w:val="zh-CN" w:eastAsia="zh-CN"/>
        </w:rPr>
        <w:t xml:space="preserve"> activități curriculare și extracurriculare </w:t>
      </w:r>
      <w:r w:rsidR="000E4FF6" w:rsidRPr="00AB29F8">
        <w:rPr>
          <w:szCs w:val="24"/>
          <w:lang w:val="ro-MD" w:eastAsia="zh-CN"/>
        </w:rPr>
        <w:t>-</w:t>
      </w:r>
      <w:r w:rsidRPr="00AB29F8">
        <w:rPr>
          <w:szCs w:val="24"/>
          <w:lang w:val="zh-CN" w:eastAsia="zh-CN"/>
        </w:rPr>
        <w:t xml:space="preserve"> în vederea formării comportamentului nediscriminatoriu în raport cu genul, cu învățarea conceptelor-cheie ale educației de gen, cu eliminarea stereotipurilor și prejudecăților legate de gen</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4394"/>
        <w:gridCol w:w="2297"/>
      </w:tblGrid>
      <w:tr w:rsidR="00AB29F8" w:rsidRPr="00AB29F8" w14:paraId="3971F04E" w14:textId="77777777" w:rsidTr="00282675">
        <w:tc>
          <w:tcPr>
            <w:tcW w:w="1276" w:type="dxa"/>
          </w:tcPr>
          <w:p w14:paraId="3976307C" w14:textId="77777777" w:rsidR="00D21BDA" w:rsidRPr="00AB29F8" w:rsidRDefault="005A0C9C" w:rsidP="005A0C9C">
            <w:pPr>
              <w:spacing w:line="276" w:lineRule="auto"/>
              <w:jc w:val="left"/>
              <w:rPr>
                <w:szCs w:val="24"/>
                <w:lang w:val="zh-CN"/>
              </w:rPr>
            </w:pPr>
            <w:r w:rsidRPr="00AB29F8">
              <w:rPr>
                <w:szCs w:val="24"/>
                <w:lang w:val="zh-CN"/>
              </w:rPr>
              <w:lastRenderedPageBreak/>
              <w:t xml:space="preserve">Dovezi </w:t>
            </w:r>
          </w:p>
        </w:tc>
        <w:tc>
          <w:tcPr>
            <w:tcW w:w="9243" w:type="dxa"/>
            <w:gridSpan w:val="3"/>
          </w:tcPr>
          <w:p w14:paraId="062ECDF5" w14:textId="31075871" w:rsidR="00D21BDA" w:rsidRPr="00AB29F8" w:rsidRDefault="005A0C9C" w:rsidP="00282675">
            <w:pPr>
              <w:pStyle w:val="afc"/>
              <w:numPr>
                <w:ilvl w:val="0"/>
                <w:numId w:val="1"/>
              </w:numPr>
              <w:tabs>
                <w:tab w:val="clear" w:pos="709"/>
                <w:tab w:val="left" w:pos="205"/>
              </w:tabs>
              <w:spacing w:line="276" w:lineRule="auto"/>
              <w:ind w:left="0" w:firstLine="0"/>
              <w:jc w:val="left"/>
              <w:rPr>
                <w:b/>
                <w:iCs/>
                <w:szCs w:val="24"/>
                <w:lang w:val="zh-CN"/>
              </w:rPr>
            </w:pPr>
            <w:r w:rsidRPr="00AB29F8">
              <w:rPr>
                <w:iCs/>
                <w:szCs w:val="24"/>
                <w:lang w:val="zh-CN"/>
              </w:rPr>
              <w:t>Program</w:t>
            </w:r>
            <w:r w:rsidR="00DD4895" w:rsidRPr="00AB29F8">
              <w:rPr>
                <w:iCs/>
                <w:szCs w:val="24"/>
                <w:lang w:val="ro-MD"/>
              </w:rPr>
              <w:t>ul</w:t>
            </w:r>
            <w:r w:rsidRPr="00AB29F8">
              <w:rPr>
                <w:iCs/>
                <w:szCs w:val="24"/>
                <w:lang w:val="zh-CN"/>
              </w:rPr>
              <w:t xml:space="preserve"> național de ins</w:t>
            </w:r>
            <w:r w:rsidR="00816794" w:rsidRPr="00AB29F8">
              <w:rPr>
                <w:iCs/>
                <w:szCs w:val="24"/>
                <w:lang w:val="zh-CN"/>
              </w:rPr>
              <w:t xml:space="preserve">truie în IT pentru fete și feme </w:t>
            </w:r>
            <w:r w:rsidRPr="00AB29F8">
              <w:rPr>
                <w:b/>
                <w:bCs/>
                <w:szCs w:val="24"/>
                <w:lang w:val="zh-CN"/>
              </w:rPr>
              <w:t xml:space="preserve"> (Anexa 5.1.3.1)</w:t>
            </w:r>
            <w:r w:rsidR="000E4FF6" w:rsidRPr="00AB29F8">
              <w:rPr>
                <w:b/>
                <w:iCs/>
                <w:szCs w:val="24"/>
                <w:lang w:val="ro-MD"/>
              </w:rPr>
              <w:t>;</w:t>
            </w:r>
          </w:p>
          <w:p w14:paraId="4C9FD95D" w14:textId="6B07469C" w:rsidR="00D21BDA" w:rsidRPr="00AB29F8" w:rsidRDefault="005A0C9C" w:rsidP="00282675">
            <w:pPr>
              <w:pStyle w:val="afc"/>
              <w:numPr>
                <w:ilvl w:val="0"/>
                <w:numId w:val="1"/>
              </w:numPr>
              <w:tabs>
                <w:tab w:val="clear" w:pos="709"/>
                <w:tab w:val="left" w:pos="205"/>
              </w:tabs>
              <w:spacing w:line="276" w:lineRule="auto"/>
              <w:ind w:left="0" w:firstLine="0"/>
              <w:jc w:val="left"/>
              <w:rPr>
                <w:b/>
                <w:iCs/>
                <w:szCs w:val="24"/>
                <w:lang w:val="zh-CN" w:eastAsia="zh-CN"/>
              </w:rPr>
            </w:pPr>
            <w:r w:rsidRPr="00AB29F8">
              <w:rPr>
                <w:iCs/>
                <w:szCs w:val="24"/>
                <w:lang w:val="zh-CN" w:eastAsia="zh-CN"/>
              </w:rPr>
              <w:t xml:space="preserve">Activitățile de formare a </w:t>
            </w:r>
            <w:r w:rsidRPr="00AB29F8">
              <w:rPr>
                <w:szCs w:val="24"/>
                <w:lang w:val="zh-CN" w:eastAsia="zh-CN"/>
              </w:rPr>
              <w:t xml:space="preserve">comportamentului nediscriminatoriu în raport cu genul în cadrul cercurilor școlare (componența mixtă a membrilor cercurilor școlare) </w:t>
            </w:r>
            <w:r w:rsidRPr="00AB29F8">
              <w:rPr>
                <w:b/>
                <w:bCs/>
                <w:szCs w:val="24"/>
                <w:lang w:val="zh-CN" w:eastAsia="zh-CN"/>
              </w:rPr>
              <w:t>(Anexa 5.1.3.2)</w:t>
            </w:r>
            <w:r w:rsidR="000E4FF6" w:rsidRPr="00AB29F8">
              <w:rPr>
                <w:b/>
                <w:iCs/>
                <w:szCs w:val="24"/>
                <w:lang w:val="ro-MD" w:eastAsia="zh-CN"/>
              </w:rPr>
              <w:t>;</w:t>
            </w:r>
          </w:p>
          <w:p w14:paraId="2B62A8D1" w14:textId="10581929" w:rsidR="00D21BDA" w:rsidRPr="00AB29F8" w:rsidRDefault="005A0C9C" w:rsidP="00282675">
            <w:pPr>
              <w:pStyle w:val="afc"/>
              <w:numPr>
                <w:ilvl w:val="0"/>
                <w:numId w:val="1"/>
              </w:numPr>
              <w:tabs>
                <w:tab w:val="clear" w:pos="709"/>
                <w:tab w:val="left" w:pos="205"/>
              </w:tabs>
              <w:spacing w:line="276" w:lineRule="auto"/>
              <w:ind w:left="0" w:firstLine="0"/>
              <w:jc w:val="left"/>
              <w:rPr>
                <w:iCs/>
                <w:szCs w:val="24"/>
                <w:lang w:val="zh-CN"/>
              </w:rPr>
            </w:pPr>
            <w:r w:rsidRPr="00AB29F8">
              <w:rPr>
                <w:szCs w:val="24"/>
                <w:lang w:val="zh-CN"/>
              </w:rPr>
              <w:t>Instruirile în cadru</w:t>
            </w:r>
            <w:r w:rsidR="00DD4895" w:rsidRPr="00AB29F8">
              <w:rPr>
                <w:szCs w:val="24"/>
                <w:lang w:val="zh-CN"/>
              </w:rPr>
              <w:t>l Centrului prietenos tinerilor</w:t>
            </w:r>
            <w:r w:rsidRPr="00AB29F8">
              <w:rPr>
                <w:b/>
                <w:bCs/>
                <w:szCs w:val="24"/>
                <w:lang w:val="zh-CN"/>
              </w:rPr>
              <w:t xml:space="preserve"> (Anexa 5.1.3.3)</w:t>
            </w:r>
            <w:r w:rsidR="008D60FD" w:rsidRPr="00AB29F8">
              <w:rPr>
                <w:b/>
                <w:szCs w:val="24"/>
                <w:lang w:val="ro-MD"/>
              </w:rPr>
              <w:t>;</w:t>
            </w:r>
          </w:p>
          <w:p w14:paraId="02F32036" w14:textId="46C902F9" w:rsidR="00D21BDA" w:rsidRPr="00AB29F8" w:rsidRDefault="005A0C9C" w:rsidP="00282675">
            <w:pPr>
              <w:pStyle w:val="afc"/>
              <w:numPr>
                <w:ilvl w:val="0"/>
                <w:numId w:val="1"/>
              </w:numPr>
              <w:tabs>
                <w:tab w:val="clear" w:pos="709"/>
                <w:tab w:val="left" w:pos="205"/>
              </w:tabs>
              <w:spacing w:line="276" w:lineRule="auto"/>
              <w:ind w:left="0" w:firstLine="0"/>
              <w:jc w:val="left"/>
              <w:rPr>
                <w:iCs/>
                <w:szCs w:val="24"/>
                <w:lang w:val="zh-CN" w:eastAsia="zh-CN"/>
              </w:rPr>
            </w:pPr>
            <w:r w:rsidRPr="00AB29F8">
              <w:rPr>
                <w:bCs/>
                <w:szCs w:val="24"/>
                <w:lang w:val="zh-CN" w:eastAsia="zh-CN"/>
              </w:rPr>
              <w:t>Atelierul practic cu elevii clasei a X-a B „ Egalitatea de gen și procesul de guvernare în școală: Stereotipurile de gen, rolurile de gen, discrimi</w:t>
            </w:r>
            <w:r w:rsidR="00DD4895" w:rsidRPr="00AB29F8">
              <w:rPr>
                <w:bCs/>
                <w:szCs w:val="24"/>
                <w:lang w:val="zh-CN" w:eastAsia="zh-CN"/>
              </w:rPr>
              <w:t>narea în bază de gen”</w:t>
            </w:r>
            <w:r w:rsidRPr="00AB29F8">
              <w:rPr>
                <w:b/>
                <w:bCs/>
                <w:szCs w:val="24"/>
                <w:lang w:val="zh-CN" w:eastAsia="zh-CN"/>
              </w:rPr>
              <w:t xml:space="preserve"> (Anexa 5.1.3.4)</w:t>
            </w:r>
            <w:r w:rsidR="008D60FD" w:rsidRPr="00AB29F8">
              <w:rPr>
                <w:b/>
                <w:bCs/>
                <w:szCs w:val="24"/>
                <w:lang w:val="ro-MD" w:eastAsia="zh-CN"/>
              </w:rPr>
              <w:t>;</w:t>
            </w:r>
          </w:p>
          <w:p w14:paraId="65E8EE75" w14:textId="77777777" w:rsidR="00D21BDA" w:rsidRPr="00AB29F8" w:rsidRDefault="005A0C9C" w:rsidP="00282675">
            <w:pPr>
              <w:pStyle w:val="afc"/>
              <w:numPr>
                <w:ilvl w:val="0"/>
                <w:numId w:val="1"/>
              </w:numPr>
              <w:tabs>
                <w:tab w:val="clear" w:pos="709"/>
                <w:tab w:val="left" w:pos="205"/>
              </w:tabs>
              <w:spacing w:line="276" w:lineRule="auto"/>
              <w:ind w:left="0" w:firstLine="0"/>
              <w:jc w:val="left"/>
              <w:rPr>
                <w:iCs/>
                <w:szCs w:val="24"/>
                <w:lang w:val="zh-CN"/>
              </w:rPr>
            </w:pPr>
            <w:r w:rsidRPr="00AB29F8">
              <w:rPr>
                <w:szCs w:val="24"/>
                <w:lang w:val="zh-CN"/>
              </w:rPr>
              <w:t>Seminar cu elevii clasei a</w:t>
            </w:r>
            <w:r w:rsidR="00DD4895" w:rsidRPr="00AB29F8">
              <w:rPr>
                <w:szCs w:val="24"/>
                <w:lang w:val="ro-MD"/>
              </w:rPr>
              <w:t xml:space="preserve"> </w:t>
            </w:r>
            <w:r w:rsidRPr="00AB29F8">
              <w:rPr>
                <w:szCs w:val="24"/>
                <w:lang w:val="zh-CN"/>
              </w:rPr>
              <w:t>IX-a B și X-a B „Toleranță și acceptare”</w:t>
            </w:r>
            <w:r w:rsidRPr="00AB29F8">
              <w:rPr>
                <w:b/>
                <w:bCs/>
                <w:szCs w:val="24"/>
                <w:lang w:val="zh-CN"/>
              </w:rPr>
              <w:t xml:space="preserve"> (Anexa 5.1.3.5)</w:t>
            </w:r>
            <w:r w:rsidR="00816794" w:rsidRPr="00AB29F8">
              <w:rPr>
                <w:b/>
                <w:bCs/>
                <w:szCs w:val="24"/>
                <w:lang w:val="ro-MD"/>
              </w:rPr>
              <w:t>;</w:t>
            </w:r>
          </w:p>
          <w:p w14:paraId="442779A1" w14:textId="5991F0B6" w:rsidR="00816794" w:rsidRPr="00AB29F8" w:rsidRDefault="00816794" w:rsidP="00816794">
            <w:pPr>
              <w:pStyle w:val="afc"/>
              <w:numPr>
                <w:ilvl w:val="0"/>
                <w:numId w:val="1"/>
              </w:numPr>
              <w:tabs>
                <w:tab w:val="clear" w:pos="709"/>
                <w:tab w:val="left" w:pos="205"/>
              </w:tabs>
              <w:spacing w:line="276" w:lineRule="auto"/>
              <w:ind w:left="0" w:firstLine="0"/>
              <w:jc w:val="left"/>
              <w:rPr>
                <w:iCs/>
                <w:szCs w:val="24"/>
                <w:lang w:val="zh-CN"/>
              </w:rPr>
            </w:pPr>
            <w:r w:rsidRPr="00AB29F8">
              <w:rPr>
                <w:bCs/>
                <w:szCs w:val="24"/>
                <w:lang w:val="ro-MD" w:eastAsia="zh-CN"/>
              </w:rPr>
              <w:t xml:space="preserve">Atelier practic cu membrii CE „Tinerii </w:t>
            </w:r>
            <w:r w:rsidRPr="00AB29F8">
              <w:rPr>
                <w:rFonts w:eastAsia="Cambria"/>
                <w:bCs/>
                <w:szCs w:val="24"/>
                <w:lang w:val="ro-MD" w:eastAsia="zh-CN"/>
              </w:rPr>
              <w:t>și</w:t>
            </w:r>
            <w:r w:rsidRPr="00AB29F8">
              <w:rPr>
                <w:bCs/>
                <w:szCs w:val="24"/>
                <w:lang w:val="ro-MD" w:eastAsia="zh-CN"/>
              </w:rPr>
              <w:t xml:space="preserve"> libertatea din 13.12.2021 </w:t>
            </w:r>
            <w:r w:rsidRPr="00AB29F8">
              <w:rPr>
                <w:b/>
                <w:bCs/>
                <w:szCs w:val="24"/>
                <w:lang w:val="ro-MD" w:eastAsia="zh-CN"/>
              </w:rPr>
              <w:t>(Anexa 5.1.3.6).</w:t>
            </w:r>
          </w:p>
        </w:tc>
      </w:tr>
      <w:tr w:rsidR="00AB29F8" w:rsidRPr="00AB29F8" w14:paraId="33BBA5BC" w14:textId="77777777" w:rsidTr="00282675">
        <w:tc>
          <w:tcPr>
            <w:tcW w:w="1276" w:type="dxa"/>
          </w:tcPr>
          <w:p w14:paraId="631CB082" w14:textId="77777777" w:rsidR="00D21BDA" w:rsidRPr="00AB29F8" w:rsidRDefault="005A0C9C" w:rsidP="005A0C9C">
            <w:pPr>
              <w:spacing w:line="276" w:lineRule="auto"/>
              <w:jc w:val="left"/>
              <w:rPr>
                <w:szCs w:val="24"/>
                <w:lang w:val="zh-CN"/>
              </w:rPr>
            </w:pPr>
            <w:r w:rsidRPr="00AB29F8">
              <w:rPr>
                <w:szCs w:val="24"/>
                <w:lang w:val="zh-CN"/>
              </w:rPr>
              <w:t>Constatări</w:t>
            </w:r>
          </w:p>
        </w:tc>
        <w:tc>
          <w:tcPr>
            <w:tcW w:w="9243" w:type="dxa"/>
            <w:gridSpan w:val="3"/>
          </w:tcPr>
          <w:p w14:paraId="56C3E1D6" w14:textId="4D1203D3" w:rsidR="00D21BDA" w:rsidRPr="00AB29F8" w:rsidRDefault="005A0C9C" w:rsidP="008D60FD">
            <w:pPr>
              <w:pStyle w:val="afc"/>
              <w:tabs>
                <w:tab w:val="clear" w:pos="709"/>
                <w:tab w:val="left" w:pos="205"/>
                <w:tab w:val="left" w:pos="380"/>
              </w:tabs>
              <w:spacing w:line="276" w:lineRule="auto"/>
              <w:jc w:val="left"/>
              <w:rPr>
                <w:i/>
                <w:szCs w:val="24"/>
                <w:lang w:val="zh-CN"/>
              </w:rPr>
            </w:pPr>
            <w:r w:rsidRPr="00AB29F8">
              <w:rPr>
                <w:i/>
                <w:szCs w:val="24"/>
                <w:lang w:val="zh-CN" w:eastAsia="zh-CN"/>
              </w:rPr>
              <w:t>În instituție se desfășoară sistematic activități în vederea formării comportamentului nediscriminatoriu în raport cu genul.</w:t>
            </w:r>
            <w:r w:rsidR="008D60FD" w:rsidRPr="00AB29F8">
              <w:rPr>
                <w:i/>
                <w:szCs w:val="24"/>
                <w:lang w:val="ro-MD" w:eastAsia="zh-CN"/>
              </w:rPr>
              <w:t xml:space="preserve"> </w:t>
            </w:r>
            <w:r w:rsidRPr="00AB29F8">
              <w:rPr>
                <w:i/>
                <w:szCs w:val="24"/>
                <w:lang w:val="zh-CN" w:eastAsia="zh-CN"/>
              </w:rPr>
              <w:t>Elevii nu utilizează conceptele - cheie ale educației de gen din cauza neimplicării la activități care preconizează eliminarea stereotipurilor și prejudecăților legate de gen.</w:t>
            </w:r>
            <w:r w:rsidR="008D60FD" w:rsidRPr="00AB29F8">
              <w:rPr>
                <w:i/>
                <w:szCs w:val="24"/>
                <w:lang w:val="ro-MD" w:eastAsia="zh-CN"/>
              </w:rPr>
              <w:t xml:space="preserve"> </w:t>
            </w:r>
            <w:r w:rsidRPr="00AB29F8">
              <w:rPr>
                <w:i/>
                <w:szCs w:val="24"/>
                <w:lang w:val="zh-CN"/>
              </w:rPr>
              <w:t>În instituție se atestă extrem de rar conflicte în bază de gen.</w:t>
            </w:r>
          </w:p>
        </w:tc>
      </w:tr>
      <w:tr w:rsidR="00AB29F8" w:rsidRPr="00AB29F8" w14:paraId="3CFC8480" w14:textId="77777777" w:rsidTr="00282675">
        <w:tc>
          <w:tcPr>
            <w:tcW w:w="1276" w:type="dxa"/>
          </w:tcPr>
          <w:p w14:paraId="40D1F2B7" w14:textId="77777777" w:rsidR="00D21BDA" w:rsidRPr="00AB29F8" w:rsidRDefault="005A0C9C" w:rsidP="005A0C9C">
            <w:pPr>
              <w:spacing w:line="276" w:lineRule="auto"/>
              <w:jc w:val="left"/>
              <w:rPr>
                <w:szCs w:val="24"/>
                <w:lang w:val="zh-CN"/>
              </w:rPr>
            </w:pPr>
            <w:r w:rsidRPr="00AB29F8">
              <w:rPr>
                <w:szCs w:val="24"/>
                <w:lang w:val="zh-CN"/>
              </w:rPr>
              <w:t xml:space="preserve">Pondere și punctaj acordat </w:t>
            </w:r>
          </w:p>
        </w:tc>
        <w:tc>
          <w:tcPr>
            <w:tcW w:w="2552" w:type="dxa"/>
            <w:vAlign w:val="center"/>
          </w:tcPr>
          <w:p w14:paraId="51593304" w14:textId="77777777" w:rsidR="00D21BDA" w:rsidRPr="00AB29F8" w:rsidRDefault="005A0C9C" w:rsidP="00282675">
            <w:pPr>
              <w:spacing w:line="276" w:lineRule="auto"/>
              <w:jc w:val="center"/>
              <w:rPr>
                <w:szCs w:val="24"/>
                <w:lang w:val="zh-CN"/>
              </w:rPr>
            </w:pPr>
            <w:r w:rsidRPr="00AB29F8">
              <w:rPr>
                <w:szCs w:val="24"/>
                <w:lang w:val="zh-CN"/>
              </w:rPr>
              <w:t xml:space="preserve">Pondere: </w:t>
            </w:r>
            <w:r w:rsidRPr="00AB29F8">
              <w:rPr>
                <w:bCs/>
                <w:szCs w:val="24"/>
                <w:lang w:val="zh-CN"/>
              </w:rPr>
              <w:t>2</w:t>
            </w:r>
          </w:p>
        </w:tc>
        <w:tc>
          <w:tcPr>
            <w:tcW w:w="4394" w:type="dxa"/>
            <w:vAlign w:val="center"/>
          </w:tcPr>
          <w:p w14:paraId="660706CE" w14:textId="77777777" w:rsidR="00D21BDA" w:rsidRPr="00AB29F8" w:rsidRDefault="005A0C9C" w:rsidP="00282675">
            <w:pPr>
              <w:spacing w:line="276" w:lineRule="auto"/>
              <w:jc w:val="center"/>
              <w:rPr>
                <w:szCs w:val="24"/>
                <w:lang w:val="zh-CN"/>
              </w:rPr>
            </w:pPr>
            <w:r w:rsidRPr="00AB29F8">
              <w:rPr>
                <w:szCs w:val="24"/>
                <w:lang w:val="zh-CN"/>
              </w:rPr>
              <w:t>Autoevaluare  peconform criteriilor: -0,75</w:t>
            </w:r>
          </w:p>
        </w:tc>
        <w:tc>
          <w:tcPr>
            <w:tcW w:w="2297" w:type="dxa"/>
            <w:vAlign w:val="center"/>
          </w:tcPr>
          <w:p w14:paraId="369CEB52" w14:textId="349D088C" w:rsidR="00D21BDA" w:rsidRPr="00AB29F8" w:rsidRDefault="005A0C9C" w:rsidP="00282675">
            <w:pPr>
              <w:spacing w:line="276" w:lineRule="auto"/>
              <w:jc w:val="center"/>
              <w:rPr>
                <w:szCs w:val="24"/>
                <w:lang w:val="ro-MD"/>
              </w:rPr>
            </w:pPr>
            <w:r w:rsidRPr="00AB29F8">
              <w:rPr>
                <w:szCs w:val="24"/>
                <w:lang w:val="zh-CN"/>
              </w:rPr>
              <w:t>Punctaj acordat: - 1</w:t>
            </w:r>
            <w:r w:rsidR="00063492" w:rsidRPr="00AB29F8">
              <w:rPr>
                <w:szCs w:val="24"/>
                <w:lang w:val="ro-MD"/>
              </w:rPr>
              <w:t>,50</w:t>
            </w:r>
          </w:p>
        </w:tc>
      </w:tr>
      <w:tr w:rsidR="00AB29F8" w:rsidRPr="00AB29F8" w14:paraId="565065D0" w14:textId="77777777" w:rsidTr="00282675">
        <w:tc>
          <w:tcPr>
            <w:tcW w:w="8222" w:type="dxa"/>
            <w:gridSpan w:val="3"/>
          </w:tcPr>
          <w:p w14:paraId="3E7408ED" w14:textId="77777777" w:rsidR="00D21BDA" w:rsidRPr="00AB29F8" w:rsidRDefault="005A0C9C" w:rsidP="005A0C9C">
            <w:pPr>
              <w:spacing w:line="276" w:lineRule="auto"/>
              <w:jc w:val="left"/>
              <w:rPr>
                <w:b/>
                <w:bCs/>
                <w:szCs w:val="24"/>
                <w:lang w:val="zh-CN"/>
              </w:rPr>
            </w:pPr>
            <w:r w:rsidRPr="00AB29F8">
              <w:rPr>
                <w:b/>
                <w:bCs/>
                <w:szCs w:val="24"/>
                <w:lang w:val="zh-CN"/>
              </w:rPr>
              <w:t>Total standard</w:t>
            </w:r>
          </w:p>
        </w:tc>
        <w:tc>
          <w:tcPr>
            <w:tcW w:w="2297" w:type="dxa"/>
          </w:tcPr>
          <w:p w14:paraId="0487518E" w14:textId="075DAD1E" w:rsidR="00D21BDA" w:rsidRPr="00AB29F8" w:rsidRDefault="005A0C9C" w:rsidP="005A0C9C">
            <w:pPr>
              <w:spacing w:line="276" w:lineRule="auto"/>
              <w:jc w:val="right"/>
              <w:rPr>
                <w:b/>
                <w:bCs/>
                <w:szCs w:val="24"/>
                <w:lang w:val="ro-MD"/>
              </w:rPr>
            </w:pPr>
            <w:r w:rsidRPr="00AB29F8">
              <w:rPr>
                <w:b/>
                <w:bCs/>
                <w:szCs w:val="24"/>
                <w:lang w:val="zh-CN"/>
              </w:rPr>
              <w:t>4,5</w:t>
            </w:r>
            <w:r w:rsidR="00063492" w:rsidRPr="00AB29F8">
              <w:rPr>
                <w:b/>
                <w:bCs/>
                <w:szCs w:val="24"/>
                <w:lang w:val="ro-MD"/>
              </w:rPr>
              <w:t>0</w:t>
            </w:r>
          </w:p>
        </w:tc>
      </w:tr>
    </w:tbl>
    <w:p w14:paraId="328BA95C" w14:textId="77777777" w:rsidR="00FC7D0F" w:rsidRPr="00AB29F8" w:rsidRDefault="00FC7D0F"/>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394"/>
        <w:gridCol w:w="4423"/>
      </w:tblGrid>
      <w:tr w:rsidR="00AB29F8" w:rsidRPr="00AB29F8" w14:paraId="7FAE6D51" w14:textId="77777777" w:rsidTr="00282675">
        <w:tc>
          <w:tcPr>
            <w:tcW w:w="1702" w:type="dxa"/>
            <w:vMerge w:val="restart"/>
          </w:tcPr>
          <w:p w14:paraId="7F79A8B6" w14:textId="77777777" w:rsidR="00D21BDA" w:rsidRPr="00AB29F8" w:rsidRDefault="005A0C9C" w:rsidP="005A0C9C">
            <w:pPr>
              <w:spacing w:line="276" w:lineRule="auto"/>
              <w:jc w:val="left"/>
              <w:rPr>
                <w:szCs w:val="24"/>
                <w:lang w:val="zh-CN"/>
              </w:rPr>
            </w:pPr>
            <w:r w:rsidRPr="00AB29F8">
              <w:rPr>
                <w:szCs w:val="24"/>
                <w:lang w:val="zh-CN"/>
              </w:rPr>
              <w:t>Dimensiune V</w:t>
            </w:r>
          </w:p>
          <w:p w14:paraId="794A5DD4" w14:textId="77777777" w:rsidR="00D21BDA" w:rsidRPr="00AB29F8" w:rsidRDefault="00D21BDA" w:rsidP="005A0C9C">
            <w:pPr>
              <w:spacing w:line="276" w:lineRule="auto"/>
              <w:jc w:val="left"/>
              <w:rPr>
                <w:szCs w:val="24"/>
                <w:lang w:val="zh-CN"/>
              </w:rPr>
            </w:pPr>
          </w:p>
        </w:tc>
        <w:tc>
          <w:tcPr>
            <w:tcW w:w="4394" w:type="dxa"/>
          </w:tcPr>
          <w:p w14:paraId="2121F471" w14:textId="03477E79" w:rsidR="00D21BDA" w:rsidRPr="00AB29F8" w:rsidRDefault="005A0C9C" w:rsidP="00282675">
            <w:pPr>
              <w:spacing w:line="276" w:lineRule="auto"/>
              <w:jc w:val="center"/>
              <w:rPr>
                <w:b/>
                <w:szCs w:val="24"/>
                <w:lang w:val="zh-CN"/>
              </w:rPr>
            </w:pPr>
            <w:r w:rsidRPr="00AB29F8">
              <w:rPr>
                <w:b/>
                <w:szCs w:val="24"/>
                <w:lang w:val="zh-CN"/>
              </w:rPr>
              <w:t>Puncte forte</w:t>
            </w:r>
          </w:p>
        </w:tc>
        <w:tc>
          <w:tcPr>
            <w:tcW w:w="4423" w:type="dxa"/>
          </w:tcPr>
          <w:p w14:paraId="2EAB60D4" w14:textId="77777777" w:rsidR="00D21BDA" w:rsidRPr="00AB29F8" w:rsidRDefault="005A0C9C" w:rsidP="005A0C9C">
            <w:pPr>
              <w:spacing w:line="276" w:lineRule="auto"/>
              <w:jc w:val="center"/>
              <w:rPr>
                <w:b/>
                <w:szCs w:val="24"/>
                <w:lang w:val="zh-CN"/>
              </w:rPr>
            </w:pPr>
            <w:r w:rsidRPr="00AB29F8">
              <w:rPr>
                <w:b/>
                <w:szCs w:val="24"/>
                <w:lang w:val="zh-CN"/>
              </w:rPr>
              <w:t>Puncte slabe</w:t>
            </w:r>
          </w:p>
        </w:tc>
      </w:tr>
      <w:tr w:rsidR="00AB29F8" w:rsidRPr="00AB29F8" w14:paraId="6A9079B2" w14:textId="77777777" w:rsidTr="00282675">
        <w:tc>
          <w:tcPr>
            <w:tcW w:w="1702" w:type="dxa"/>
            <w:vMerge/>
          </w:tcPr>
          <w:p w14:paraId="61A4C77E" w14:textId="77777777" w:rsidR="00D21BDA" w:rsidRPr="00AB29F8" w:rsidRDefault="00D21BDA" w:rsidP="005A0C9C">
            <w:pPr>
              <w:spacing w:line="276" w:lineRule="auto"/>
              <w:jc w:val="left"/>
              <w:rPr>
                <w:szCs w:val="24"/>
                <w:lang w:val="zh-CN"/>
              </w:rPr>
            </w:pPr>
          </w:p>
        </w:tc>
        <w:tc>
          <w:tcPr>
            <w:tcW w:w="4394" w:type="dxa"/>
          </w:tcPr>
          <w:p w14:paraId="09860B69" w14:textId="24A48CFE" w:rsidR="00D21BDA" w:rsidRPr="00AB29F8" w:rsidRDefault="005A0C9C" w:rsidP="0038523F">
            <w:pPr>
              <w:pStyle w:val="afc"/>
              <w:tabs>
                <w:tab w:val="clear" w:pos="709"/>
                <w:tab w:val="left" w:pos="204"/>
              </w:tabs>
              <w:spacing w:line="276" w:lineRule="auto"/>
              <w:jc w:val="left"/>
              <w:rPr>
                <w:rFonts w:eastAsia="Times New Roman"/>
                <w:iCs/>
                <w:szCs w:val="24"/>
                <w:lang w:val="ro-MD"/>
              </w:rPr>
            </w:pPr>
            <w:r w:rsidRPr="00AB29F8">
              <w:rPr>
                <w:rFonts w:eastAsia="Times New Roman"/>
                <w:iCs/>
                <w:szCs w:val="24"/>
                <w:lang w:val="zh-CN"/>
              </w:rPr>
              <w:t xml:space="preserve">Instituția este la curent cu </w:t>
            </w:r>
            <w:r w:rsidRPr="00AB29F8">
              <w:rPr>
                <w:szCs w:val="24"/>
                <w:lang w:val="zh-CN"/>
              </w:rPr>
              <w:t>politicile naționale și programele de promovare a echității de gen, informează periodic elevii și părinți lor în privința acestor politici și programe</w:t>
            </w:r>
            <w:r w:rsidR="0038523F" w:rsidRPr="00AB29F8">
              <w:rPr>
                <w:szCs w:val="24"/>
                <w:lang w:val="ro-MD"/>
              </w:rPr>
              <w:t>.</w:t>
            </w:r>
          </w:p>
          <w:p w14:paraId="76707E6D" w14:textId="3B312DE1" w:rsidR="00D21BDA" w:rsidRPr="00AB29F8" w:rsidRDefault="005A0C9C" w:rsidP="0038523F">
            <w:pPr>
              <w:pStyle w:val="afc"/>
              <w:tabs>
                <w:tab w:val="clear" w:pos="709"/>
                <w:tab w:val="left" w:pos="204"/>
              </w:tabs>
              <w:spacing w:line="276" w:lineRule="auto"/>
              <w:jc w:val="left"/>
              <w:rPr>
                <w:szCs w:val="24"/>
                <w:lang w:val="ro-MD"/>
              </w:rPr>
            </w:pPr>
            <w:r w:rsidRPr="00AB29F8">
              <w:rPr>
                <w:rFonts w:eastAsia="Times New Roman"/>
                <w:iCs/>
                <w:szCs w:val="24"/>
                <w:lang w:val="zh-CN"/>
              </w:rPr>
              <w:t>Instituția planifică și utilizează periodic</w:t>
            </w:r>
            <w:r w:rsidRPr="00AB29F8">
              <w:rPr>
                <w:szCs w:val="24"/>
                <w:lang w:val="zh-CN"/>
              </w:rPr>
              <w:t xml:space="preserve"> resurse pentru organizarea activităților și a formării cadrelor didactice în privința echității de gen</w:t>
            </w:r>
            <w:r w:rsidR="0038523F" w:rsidRPr="00AB29F8">
              <w:rPr>
                <w:szCs w:val="24"/>
                <w:lang w:val="ro-MD"/>
              </w:rPr>
              <w:t>.</w:t>
            </w:r>
          </w:p>
          <w:p w14:paraId="54AF2025" w14:textId="77777777" w:rsidR="00D21BDA" w:rsidRPr="00AB29F8" w:rsidRDefault="005A0C9C" w:rsidP="0038523F">
            <w:pPr>
              <w:pStyle w:val="afc"/>
              <w:tabs>
                <w:tab w:val="clear" w:pos="709"/>
                <w:tab w:val="left" w:pos="204"/>
                <w:tab w:val="left" w:pos="312"/>
              </w:tabs>
              <w:spacing w:line="276" w:lineRule="auto"/>
              <w:jc w:val="left"/>
              <w:rPr>
                <w:szCs w:val="24"/>
                <w:lang w:val="zh-CN"/>
              </w:rPr>
            </w:pPr>
            <w:r w:rsidRPr="00AB29F8">
              <w:rPr>
                <w:szCs w:val="24"/>
                <w:lang w:val="zh-CN"/>
              </w:rPr>
              <w:t>În instituție se atestă extrem de rar conflicte în bază de gen.</w:t>
            </w:r>
          </w:p>
        </w:tc>
        <w:tc>
          <w:tcPr>
            <w:tcW w:w="4423" w:type="dxa"/>
          </w:tcPr>
          <w:p w14:paraId="5D7111B8" w14:textId="102D33AF" w:rsidR="00D21BDA" w:rsidRPr="00AB29F8" w:rsidRDefault="005A0C9C" w:rsidP="0038523F">
            <w:pPr>
              <w:pStyle w:val="afc"/>
              <w:tabs>
                <w:tab w:val="clear" w:pos="709"/>
                <w:tab w:val="left" w:pos="204"/>
                <w:tab w:val="left" w:pos="380"/>
              </w:tabs>
              <w:spacing w:line="276" w:lineRule="auto"/>
              <w:jc w:val="left"/>
              <w:rPr>
                <w:szCs w:val="24"/>
                <w:lang w:val="ro-MD"/>
              </w:rPr>
            </w:pPr>
            <w:r w:rsidRPr="00AB29F8">
              <w:rPr>
                <w:rFonts w:eastAsia="Times New Roman"/>
                <w:iCs/>
                <w:szCs w:val="24"/>
                <w:lang w:val="zh-CN"/>
              </w:rPr>
              <w:t xml:space="preserve">Pentru a elimina </w:t>
            </w:r>
            <w:r w:rsidRPr="00AB29F8">
              <w:rPr>
                <w:szCs w:val="24"/>
                <w:lang w:val="zh-CN"/>
              </w:rPr>
              <w:t>stereotipurile și prejudecățile legate de gen, e necesar ca anual să se organizeze diverse activități educaționale</w:t>
            </w:r>
            <w:r w:rsidR="0038523F" w:rsidRPr="00AB29F8">
              <w:rPr>
                <w:szCs w:val="24"/>
                <w:lang w:val="ro-MD"/>
              </w:rPr>
              <w:t>.</w:t>
            </w:r>
          </w:p>
          <w:p w14:paraId="55C1975C" w14:textId="3CEDBE05" w:rsidR="00D21BDA" w:rsidRPr="00AB29F8" w:rsidRDefault="005A0C9C" w:rsidP="0038523F">
            <w:pPr>
              <w:pStyle w:val="afc"/>
              <w:tabs>
                <w:tab w:val="clear" w:pos="709"/>
                <w:tab w:val="left" w:pos="204"/>
              </w:tabs>
              <w:spacing w:line="276" w:lineRule="auto"/>
              <w:jc w:val="left"/>
              <w:rPr>
                <w:rFonts w:eastAsia="Times New Roman"/>
                <w:iCs/>
                <w:szCs w:val="24"/>
                <w:lang w:val="ro-MD"/>
              </w:rPr>
            </w:pPr>
            <w:r w:rsidRPr="00AB29F8">
              <w:rPr>
                <w:szCs w:val="24"/>
                <w:lang w:val="zh-CN"/>
              </w:rPr>
              <w:t>Nu sunt introduse în planurile strategice și operaționale activități de prevenire a discriminării de gen</w:t>
            </w:r>
            <w:r w:rsidR="0038523F" w:rsidRPr="00AB29F8">
              <w:rPr>
                <w:szCs w:val="24"/>
                <w:lang w:val="ro-MD"/>
              </w:rPr>
              <w:t>.</w:t>
            </w:r>
          </w:p>
          <w:p w14:paraId="7ED88440" w14:textId="77777777" w:rsidR="00D21BDA" w:rsidRPr="00AB29F8" w:rsidRDefault="005A0C9C" w:rsidP="0038523F">
            <w:pPr>
              <w:pStyle w:val="afc"/>
              <w:tabs>
                <w:tab w:val="clear" w:pos="709"/>
                <w:tab w:val="left" w:pos="204"/>
                <w:tab w:val="left" w:pos="314"/>
              </w:tabs>
              <w:spacing w:line="276" w:lineRule="auto"/>
              <w:jc w:val="left"/>
              <w:rPr>
                <w:b/>
                <w:bCs/>
                <w:szCs w:val="24"/>
                <w:lang w:val="zh-CN"/>
              </w:rPr>
            </w:pPr>
            <w:r w:rsidRPr="00AB29F8">
              <w:rPr>
                <w:szCs w:val="24"/>
                <w:lang w:val="zh-CN"/>
              </w:rPr>
              <w:t>Nu sunt proiectate servicii de consiliere și orientare în domeniul interrelaționării genurilor.</w:t>
            </w:r>
          </w:p>
          <w:p w14:paraId="3023DADF" w14:textId="77777777" w:rsidR="00D21BDA" w:rsidRPr="00AB29F8" w:rsidRDefault="00D21BDA" w:rsidP="00282675">
            <w:pPr>
              <w:spacing w:line="276" w:lineRule="auto"/>
              <w:jc w:val="left"/>
              <w:rPr>
                <w:szCs w:val="24"/>
                <w:lang w:val="zh-CN"/>
              </w:rPr>
            </w:pPr>
          </w:p>
        </w:tc>
      </w:tr>
    </w:tbl>
    <w:p w14:paraId="21B83E77" w14:textId="77777777" w:rsidR="00D21BDA" w:rsidRPr="00AB29F8" w:rsidRDefault="00D21BDA" w:rsidP="005A0C9C">
      <w:pPr>
        <w:spacing w:line="276" w:lineRule="auto"/>
        <w:jc w:val="left"/>
        <w:rPr>
          <w:szCs w:val="24"/>
          <w:lang w:val="zh-CN" w:eastAsia="zh-CN"/>
        </w:rPr>
      </w:pPr>
    </w:p>
    <w:p w14:paraId="34411946" w14:textId="77777777" w:rsidR="00D21BDA" w:rsidRPr="00AB29F8" w:rsidRDefault="005A0C9C" w:rsidP="005A0C9C">
      <w:pPr>
        <w:spacing w:line="276" w:lineRule="auto"/>
        <w:jc w:val="center"/>
        <w:rPr>
          <w:b/>
          <w:szCs w:val="24"/>
          <w:lang w:val="zh-CN"/>
        </w:rPr>
      </w:pPr>
      <w:r w:rsidRPr="00AB29F8">
        <w:rPr>
          <w:b/>
          <w:szCs w:val="24"/>
          <w:lang w:val="zh-CN"/>
        </w:rPr>
        <w:t>Analiza SWOT a activității instituției de învățământ general în perioada evaluată</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245"/>
      </w:tblGrid>
      <w:tr w:rsidR="00AB29F8" w:rsidRPr="00AB29F8" w14:paraId="58BC5861" w14:textId="77777777" w:rsidTr="008D60FD">
        <w:tc>
          <w:tcPr>
            <w:tcW w:w="5387" w:type="dxa"/>
            <w:vAlign w:val="center"/>
          </w:tcPr>
          <w:p w14:paraId="1B2719BA" w14:textId="48757410" w:rsidR="00D21BDA" w:rsidRPr="00AB29F8" w:rsidRDefault="005A0C9C" w:rsidP="00282675">
            <w:pPr>
              <w:spacing w:line="276" w:lineRule="auto"/>
              <w:jc w:val="center"/>
              <w:rPr>
                <w:b/>
                <w:szCs w:val="24"/>
                <w:lang w:val="zh-CN"/>
              </w:rPr>
            </w:pPr>
            <w:r w:rsidRPr="00AB29F8">
              <w:rPr>
                <w:b/>
                <w:szCs w:val="24"/>
                <w:lang w:val="zh-CN"/>
              </w:rPr>
              <w:t>Puncte forte</w:t>
            </w:r>
          </w:p>
        </w:tc>
        <w:tc>
          <w:tcPr>
            <w:tcW w:w="5245" w:type="dxa"/>
            <w:vAlign w:val="center"/>
          </w:tcPr>
          <w:p w14:paraId="4612C27F" w14:textId="77777777" w:rsidR="00D21BDA" w:rsidRPr="00AB29F8" w:rsidRDefault="005A0C9C" w:rsidP="00282675">
            <w:pPr>
              <w:spacing w:line="276" w:lineRule="auto"/>
              <w:jc w:val="center"/>
              <w:rPr>
                <w:b/>
                <w:szCs w:val="24"/>
                <w:lang w:val="zh-CN"/>
              </w:rPr>
            </w:pPr>
            <w:r w:rsidRPr="00AB29F8">
              <w:rPr>
                <w:b/>
                <w:szCs w:val="24"/>
                <w:lang w:val="zh-CN"/>
              </w:rPr>
              <w:t>Puncte slabe</w:t>
            </w:r>
          </w:p>
        </w:tc>
      </w:tr>
      <w:tr w:rsidR="00AB29F8" w:rsidRPr="00AB29F8" w14:paraId="7F9F2052" w14:textId="77777777" w:rsidTr="008D60FD">
        <w:tc>
          <w:tcPr>
            <w:tcW w:w="5387" w:type="dxa"/>
          </w:tcPr>
          <w:p w14:paraId="4C975DB3" w14:textId="77777777" w:rsidR="00D21BDA" w:rsidRPr="00AB29F8" w:rsidRDefault="005A0C9C" w:rsidP="005A0C9C">
            <w:pPr>
              <w:spacing w:line="276" w:lineRule="auto"/>
              <w:jc w:val="left"/>
              <w:rPr>
                <w:szCs w:val="24"/>
                <w:lang w:val="zh-CN"/>
              </w:rPr>
            </w:pPr>
            <w:r w:rsidRPr="00AB29F8">
              <w:rPr>
                <w:szCs w:val="24"/>
                <w:lang w:val="zh-CN"/>
              </w:rPr>
              <w:t>- Personal didactic calificat: 33 de cadre didactice dețin grade didactice ceea ce constituie -86,84% (15,78% grad didactic superior, 23,78% grad didactic întâi, 47,36% grad didactic doi, 13% fără grad didactic);</w:t>
            </w:r>
          </w:p>
          <w:p w14:paraId="65F27B69" w14:textId="77777777" w:rsidR="00D21BDA" w:rsidRPr="00AB29F8" w:rsidRDefault="005A0C9C" w:rsidP="005A0C9C">
            <w:pPr>
              <w:spacing w:line="276" w:lineRule="auto"/>
              <w:jc w:val="left"/>
              <w:rPr>
                <w:szCs w:val="24"/>
                <w:lang w:val="zh-CN"/>
              </w:rPr>
            </w:pPr>
            <w:r w:rsidRPr="00AB29F8">
              <w:rPr>
                <w:szCs w:val="24"/>
                <w:lang w:val="zh-CN"/>
              </w:rPr>
              <w:t>- 96,2% din cadrele didactice au studii superioare;</w:t>
            </w:r>
          </w:p>
          <w:p w14:paraId="22754DC1" w14:textId="77777777" w:rsidR="00D21BDA" w:rsidRPr="00AB29F8" w:rsidRDefault="005A0C9C" w:rsidP="005A0C9C">
            <w:pPr>
              <w:spacing w:line="276" w:lineRule="auto"/>
              <w:jc w:val="left"/>
              <w:rPr>
                <w:szCs w:val="24"/>
                <w:lang w:val="zh-CN"/>
              </w:rPr>
            </w:pPr>
            <w:r w:rsidRPr="00AB29F8">
              <w:rPr>
                <w:szCs w:val="24"/>
                <w:lang w:val="zh-CN"/>
              </w:rPr>
              <w:t>- 84,21% din cadrele didactice au studii superioare de licență;</w:t>
            </w:r>
          </w:p>
          <w:p w14:paraId="09349A17" w14:textId="77777777" w:rsidR="00D21BDA" w:rsidRPr="00AB29F8" w:rsidRDefault="005A0C9C" w:rsidP="005A0C9C">
            <w:pPr>
              <w:spacing w:line="276" w:lineRule="auto"/>
              <w:jc w:val="left"/>
              <w:rPr>
                <w:szCs w:val="24"/>
                <w:lang w:val="zh-CN"/>
              </w:rPr>
            </w:pPr>
            <w:r w:rsidRPr="00AB29F8">
              <w:rPr>
                <w:szCs w:val="24"/>
                <w:lang w:val="zh-CN"/>
              </w:rPr>
              <w:t>-21.05% din cadrele didactice au studii superioare de masterat;</w:t>
            </w:r>
          </w:p>
          <w:p w14:paraId="420827F1" w14:textId="5CBB3C2B" w:rsidR="00D21BDA" w:rsidRPr="00AB29F8" w:rsidRDefault="005A0C9C" w:rsidP="005A0C9C">
            <w:pPr>
              <w:spacing w:line="276" w:lineRule="auto"/>
              <w:jc w:val="left"/>
              <w:rPr>
                <w:szCs w:val="24"/>
                <w:lang w:val="zh-CN"/>
              </w:rPr>
            </w:pPr>
            <w:r w:rsidRPr="00AB29F8">
              <w:rPr>
                <w:szCs w:val="24"/>
                <w:lang w:val="zh-CN"/>
              </w:rPr>
              <w:t>- Instituția este asigur</w:t>
            </w:r>
            <w:r w:rsidR="00DD4895" w:rsidRPr="00AB29F8">
              <w:rPr>
                <w:szCs w:val="24"/>
                <w:lang w:val="zh-CN"/>
              </w:rPr>
              <w:t xml:space="preserve">ată cu </w:t>
            </w:r>
            <w:r w:rsidR="00DD4895" w:rsidRPr="00AB29F8">
              <w:rPr>
                <w:szCs w:val="24"/>
                <w:lang w:val="ro-MD"/>
              </w:rPr>
              <w:t>CDS</w:t>
            </w:r>
            <w:r w:rsidRPr="00AB29F8">
              <w:rPr>
                <w:szCs w:val="24"/>
                <w:lang w:val="zh-CN"/>
              </w:rPr>
              <w:t xml:space="preserve"> și CREI dotat pentru copiii </w:t>
            </w:r>
            <w:r w:rsidR="00DD4895" w:rsidRPr="00AB29F8">
              <w:rPr>
                <w:szCs w:val="24"/>
                <w:lang w:val="zh-CN"/>
              </w:rPr>
              <w:t xml:space="preserve">cu </w:t>
            </w:r>
            <w:r w:rsidR="00DD4895" w:rsidRPr="00AB29F8">
              <w:rPr>
                <w:szCs w:val="24"/>
                <w:lang w:val="ro-MD"/>
              </w:rPr>
              <w:t>CES</w:t>
            </w:r>
            <w:r w:rsidRPr="00AB29F8">
              <w:rPr>
                <w:szCs w:val="24"/>
                <w:lang w:val="zh-CN"/>
              </w:rPr>
              <w:t>;</w:t>
            </w:r>
          </w:p>
          <w:p w14:paraId="4DF11C3F" w14:textId="77777777" w:rsidR="00D21BDA" w:rsidRPr="00AB29F8" w:rsidRDefault="005A0C9C" w:rsidP="005A0C9C">
            <w:pPr>
              <w:spacing w:line="276" w:lineRule="auto"/>
              <w:jc w:val="left"/>
              <w:rPr>
                <w:szCs w:val="24"/>
                <w:lang w:val="zh-CN"/>
              </w:rPr>
            </w:pPr>
            <w:r w:rsidRPr="00AB29F8">
              <w:rPr>
                <w:szCs w:val="24"/>
                <w:lang w:val="zh-CN"/>
              </w:rPr>
              <w:t>- Ponderea cadrelor didactice ce utilizează calculatorul este de 90%;</w:t>
            </w:r>
          </w:p>
          <w:p w14:paraId="35D5729B" w14:textId="14AE5B4E" w:rsidR="00D21BDA" w:rsidRPr="00AB29F8" w:rsidRDefault="005A0C9C" w:rsidP="005A0C9C">
            <w:pPr>
              <w:spacing w:line="276" w:lineRule="auto"/>
              <w:jc w:val="left"/>
              <w:rPr>
                <w:szCs w:val="24"/>
                <w:lang w:val="zh-CN" w:eastAsia="zh-CN"/>
              </w:rPr>
            </w:pPr>
            <w:r w:rsidRPr="00AB29F8">
              <w:rPr>
                <w:szCs w:val="24"/>
                <w:lang w:val="zh-CN"/>
              </w:rPr>
              <w:lastRenderedPageBreak/>
              <w:t>- Existența unui număr de profesori care sunt formatori locali și raionali (5 persoane);</w:t>
            </w:r>
          </w:p>
          <w:p w14:paraId="7FF173DB" w14:textId="4EA5C6D6" w:rsidR="00195CBD" w:rsidRPr="00AB29F8" w:rsidRDefault="00195CBD" w:rsidP="005A0C9C">
            <w:pPr>
              <w:spacing w:line="276" w:lineRule="auto"/>
              <w:jc w:val="left"/>
              <w:rPr>
                <w:szCs w:val="24"/>
                <w:lang w:val="ro-MD" w:eastAsia="zh-CN"/>
              </w:rPr>
            </w:pPr>
            <w:r w:rsidRPr="00AB29F8">
              <w:rPr>
                <w:szCs w:val="24"/>
                <w:lang w:val="ro-MD" w:eastAsia="zh-CN"/>
              </w:rPr>
              <w:t>- În anul de studii 2021-2022 administrația liceului a  pus accentul pe susținerea diriginților claselor a V-a și pe organizarea și desfășurarea lectoratelor cu părinții</w:t>
            </w:r>
            <w:r w:rsidR="00FA712B" w:rsidRPr="00AB29F8">
              <w:rPr>
                <w:szCs w:val="24"/>
                <w:lang w:val="ro-MD" w:eastAsia="zh-CN"/>
              </w:rPr>
              <w:t xml:space="preserve"> elevilor din aceste clase;</w:t>
            </w:r>
          </w:p>
          <w:p w14:paraId="589A765B" w14:textId="77777777" w:rsidR="00D21BDA" w:rsidRPr="00AB29F8" w:rsidRDefault="005A0C9C" w:rsidP="005A0C9C">
            <w:pPr>
              <w:spacing w:line="276" w:lineRule="auto"/>
              <w:jc w:val="left"/>
              <w:rPr>
                <w:szCs w:val="24"/>
                <w:lang w:val="zh-CN"/>
              </w:rPr>
            </w:pPr>
            <w:r w:rsidRPr="00AB29F8">
              <w:rPr>
                <w:szCs w:val="24"/>
                <w:lang w:val="zh-CN"/>
              </w:rPr>
              <w:t>- Sunt asigurate condiții optime de activitate pentru toți angajații;</w:t>
            </w:r>
          </w:p>
          <w:p w14:paraId="10B27CFC" w14:textId="77777777" w:rsidR="00DD4895" w:rsidRPr="00AB29F8" w:rsidRDefault="005A0C9C" w:rsidP="005A0C9C">
            <w:pPr>
              <w:spacing w:line="276" w:lineRule="auto"/>
              <w:jc w:val="left"/>
              <w:rPr>
                <w:szCs w:val="24"/>
                <w:lang w:val="zh-CN"/>
              </w:rPr>
            </w:pPr>
            <w:r w:rsidRPr="00AB29F8">
              <w:rPr>
                <w:szCs w:val="24"/>
                <w:lang w:val="zh-CN"/>
              </w:rPr>
              <w:t>- Sunt susținute inițiativele educaționale ale tuturor cadrelor didactice;</w:t>
            </w:r>
          </w:p>
          <w:p w14:paraId="0602A216" w14:textId="2A7196A8" w:rsidR="00D21BDA" w:rsidRPr="00AB29F8" w:rsidRDefault="005A0C9C" w:rsidP="005A0C9C">
            <w:pPr>
              <w:spacing w:line="276" w:lineRule="auto"/>
              <w:jc w:val="left"/>
              <w:rPr>
                <w:szCs w:val="24"/>
                <w:lang w:val="zh-CN"/>
              </w:rPr>
            </w:pPr>
            <w:r w:rsidRPr="00AB29F8">
              <w:rPr>
                <w:szCs w:val="24"/>
                <w:lang w:val="zh-CN"/>
              </w:rPr>
              <w:t>- Potențialul</w:t>
            </w:r>
            <w:r w:rsidR="00DD4895" w:rsidRPr="00AB29F8">
              <w:rPr>
                <w:szCs w:val="24"/>
                <w:lang w:val="zh-CN"/>
              </w:rPr>
              <w:t xml:space="preserve"> intelectual înalt al elevilor </w:t>
            </w:r>
            <w:r w:rsidRPr="00AB29F8">
              <w:rPr>
                <w:szCs w:val="24"/>
                <w:lang w:val="zh-CN"/>
              </w:rPr>
              <w:t>constituie 80%;</w:t>
            </w:r>
          </w:p>
          <w:p w14:paraId="2E10CD42" w14:textId="39134B0D" w:rsidR="00D21BDA" w:rsidRPr="00AB29F8" w:rsidRDefault="005A0C9C" w:rsidP="005A0C9C">
            <w:pPr>
              <w:spacing w:line="276" w:lineRule="auto"/>
              <w:jc w:val="left"/>
              <w:rPr>
                <w:szCs w:val="24"/>
                <w:lang w:val="zh-CN"/>
              </w:rPr>
            </w:pPr>
            <w:r w:rsidRPr="00AB29F8">
              <w:rPr>
                <w:szCs w:val="24"/>
                <w:lang w:val="zh-CN"/>
              </w:rPr>
              <w:t>- În instituție</w:t>
            </w:r>
            <w:r w:rsidR="00DD4895" w:rsidRPr="00AB29F8">
              <w:rPr>
                <w:szCs w:val="24"/>
                <w:lang w:val="zh-CN"/>
              </w:rPr>
              <w:t xml:space="preserve"> funcționează C</w:t>
            </w:r>
            <w:r w:rsidR="00DD4895" w:rsidRPr="00AB29F8">
              <w:rPr>
                <w:szCs w:val="24"/>
                <w:lang w:val="ro-MD"/>
              </w:rPr>
              <w:t>E</w:t>
            </w:r>
            <w:r w:rsidRPr="00AB29F8">
              <w:rPr>
                <w:szCs w:val="24"/>
                <w:lang w:val="zh-CN"/>
              </w:rPr>
              <w:t>;</w:t>
            </w:r>
          </w:p>
          <w:p w14:paraId="559F1758" w14:textId="24199E38" w:rsidR="00D21BDA" w:rsidRPr="00AB29F8" w:rsidRDefault="005A0C9C" w:rsidP="005A0C9C">
            <w:pPr>
              <w:spacing w:line="276" w:lineRule="auto"/>
              <w:jc w:val="left"/>
              <w:rPr>
                <w:szCs w:val="24"/>
                <w:lang w:val="zh-CN"/>
              </w:rPr>
            </w:pPr>
            <w:r w:rsidRPr="00AB29F8">
              <w:rPr>
                <w:szCs w:val="24"/>
                <w:lang w:val="zh-CN"/>
              </w:rPr>
              <w:t>- Circa 200 de elevi studiază din localitățile raionului la ambele trepte de școlaritate: ( în clasa a X-a în  2020-2021-</w:t>
            </w:r>
            <w:r w:rsidR="006329D4" w:rsidRPr="00AB29F8">
              <w:rPr>
                <w:szCs w:val="24"/>
                <w:lang w:val="ro-MD"/>
              </w:rPr>
              <w:t>50</w:t>
            </w:r>
            <w:r w:rsidRPr="00AB29F8">
              <w:rPr>
                <w:szCs w:val="24"/>
                <w:lang w:val="zh-CN"/>
              </w:rPr>
              <w:t xml:space="preserve"> elevi</w:t>
            </w:r>
            <w:r w:rsidR="00BC6069" w:rsidRPr="00AB29F8">
              <w:rPr>
                <w:szCs w:val="24"/>
                <w:lang w:val="ro-MD"/>
              </w:rPr>
              <w:t xml:space="preserve">; în 2021-2022- </w:t>
            </w:r>
            <w:r w:rsidR="006329D4" w:rsidRPr="00AB29F8">
              <w:rPr>
                <w:szCs w:val="24"/>
                <w:lang w:val="ro-MD"/>
              </w:rPr>
              <w:t xml:space="preserve">52 </w:t>
            </w:r>
            <w:r w:rsidR="00BC6069" w:rsidRPr="00AB29F8">
              <w:rPr>
                <w:szCs w:val="24"/>
                <w:lang w:val="ro-MD"/>
              </w:rPr>
              <w:t>elevi</w:t>
            </w:r>
            <w:r w:rsidRPr="00AB29F8">
              <w:rPr>
                <w:szCs w:val="24"/>
                <w:lang w:val="zh-CN"/>
              </w:rPr>
              <w:t xml:space="preserve"> );</w:t>
            </w:r>
          </w:p>
          <w:p w14:paraId="2AB829E5" w14:textId="1926128A" w:rsidR="00D21BDA" w:rsidRPr="00AB29F8" w:rsidRDefault="005A0C9C" w:rsidP="005A0C9C">
            <w:pPr>
              <w:spacing w:line="276" w:lineRule="auto"/>
              <w:jc w:val="left"/>
              <w:rPr>
                <w:szCs w:val="24"/>
                <w:lang w:val="zh-CN"/>
              </w:rPr>
            </w:pPr>
            <w:r w:rsidRPr="00AB29F8">
              <w:rPr>
                <w:szCs w:val="24"/>
                <w:lang w:val="zh-CN"/>
              </w:rPr>
              <w:t xml:space="preserve">- 80 %  a absolvenților liceului sunt admiși în instituțiile de învățământ superior la buget. </w:t>
            </w:r>
          </w:p>
          <w:p w14:paraId="757FCFC6" w14:textId="3C826BC6" w:rsidR="00D21BDA" w:rsidRPr="00AB29F8" w:rsidRDefault="005A0C9C" w:rsidP="005A0C9C">
            <w:pPr>
              <w:spacing w:line="276" w:lineRule="auto"/>
              <w:jc w:val="left"/>
              <w:rPr>
                <w:szCs w:val="24"/>
                <w:lang w:val="zh-CN"/>
              </w:rPr>
            </w:pPr>
            <w:r w:rsidRPr="00AB29F8">
              <w:rPr>
                <w:szCs w:val="24"/>
                <w:lang w:val="zh-CN"/>
              </w:rPr>
              <w:t>- Nivelul de pregătire al profesorilor oferă posibilitatea abordării unei palete largi de discipline în oferta educațională;</w:t>
            </w:r>
          </w:p>
          <w:p w14:paraId="4352D9AA" w14:textId="77777777" w:rsidR="00D21BDA" w:rsidRPr="00AB29F8" w:rsidRDefault="005A0C9C" w:rsidP="005A0C9C">
            <w:pPr>
              <w:spacing w:line="276" w:lineRule="auto"/>
              <w:jc w:val="left"/>
              <w:rPr>
                <w:szCs w:val="24"/>
                <w:lang w:val="zh-CN"/>
              </w:rPr>
            </w:pPr>
            <w:r w:rsidRPr="00AB29F8">
              <w:rPr>
                <w:szCs w:val="24"/>
                <w:lang w:val="zh-CN"/>
              </w:rPr>
              <w:t>- Instituția dispune de cabinet medical asigurat cu medicamente, amenajat și dotat cu echipament medical necesar;</w:t>
            </w:r>
          </w:p>
          <w:p w14:paraId="5C75169D" w14:textId="77777777" w:rsidR="00D21BDA" w:rsidRPr="00AB29F8" w:rsidRDefault="005A0C9C" w:rsidP="005A0C9C">
            <w:pPr>
              <w:spacing w:line="276" w:lineRule="auto"/>
              <w:jc w:val="left"/>
              <w:rPr>
                <w:szCs w:val="24"/>
                <w:lang w:val="zh-CN"/>
              </w:rPr>
            </w:pPr>
            <w:r w:rsidRPr="00AB29F8">
              <w:rPr>
                <w:szCs w:val="24"/>
                <w:lang w:val="zh-CN"/>
              </w:rPr>
              <w:t>- Liceul dispune de un cabinet al psihologului;</w:t>
            </w:r>
          </w:p>
          <w:p w14:paraId="12F1664C" w14:textId="77777777" w:rsidR="00D21BDA" w:rsidRPr="00AB29F8" w:rsidRDefault="005A0C9C" w:rsidP="005A0C9C">
            <w:pPr>
              <w:spacing w:line="276" w:lineRule="auto"/>
              <w:jc w:val="left"/>
              <w:rPr>
                <w:szCs w:val="24"/>
                <w:lang w:val="zh-CN"/>
              </w:rPr>
            </w:pPr>
            <w:r w:rsidRPr="00AB29F8">
              <w:rPr>
                <w:szCs w:val="24"/>
                <w:lang w:val="zh-CN"/>
              </w:rPr>
              <w:t>- Sălile de clasă din instituție sunt dotate conform Standatdelor minime de dotare, aprobate de MECC;</w:t>
            </w:r>
          </w:p>
          <w:p w14:paraId="51EE1C3E" w14:textId="77777777" w:rsidR="00D21BDA" w:rsidRPr="00AB29F8" w:rsidRDefault="005A0C9C" w:rsidP="005A0C9C">
            <w:pPr>
              <w:spacing w:line="276" w:lineRule="auto"/>
              <w:jc w:val="left"/>
              <w:rPr>
                <w:szCs w:val="24"/>
                <w:lang w:val="zh-CN"/>
              </w:rPr>
            </w:pPr>
            <w:r w:rsidRPr="00AB29F8">
              <w:rPr>
                <w:szCs w:val="24"/>
                <w:lang w:val="zh-CN"/>
              </w:rPr>
              <w:t>- Biblioteca școlară cu un fond de carte relativ mare acoperă în mare măsură solicitările de la disciplinele de studiu;</w:t>
            </w:r>
          </w:p>
          <w:p w14:paraId="36BE5DED" w14:textId="6A285393" w:rsidR="00D21BDA" w:rsidRPr="00AB29F8" w:rsidRDefault="005A0C9C" w:rsidP="005A0C9C">
            <w:pPr>
              <w:spacing w:line="276" w:lineRule="auto"/>
              <w:jc w:val="left"/>
              <w:rPr>
                <w:szCs w:val="24"/>
                <w:lang w:val="zh-CN"/>
              </w:rPr>
            </w:pPr>
            <w:r w:rsidRPr="00AB29F8">
              <w:rPr>
                <w:szCs w:val="24"/>
                <w:lang w:val="zh-CN"/>
              </w:rPr>
              <w:t>- Cabinet</w:t>
            </w:r>
            <w:r w:rsidR="005912CC" w:rsidRPr="00AB29F8">
              <w:rPr>
                <w:szCs w:val="24"/>
                <w:lang w:val="ro-MD"/>
              </w:rPr>
              <w:t>ele</w:t>
            </w:r>
            <w:r w:rsidRPr="00AB29F8">
              <w:rPr>
                <w:szCs w:val="24"/>
                <w:lang w:val="zh-CN"/>
              </w:rPr>
              <w:t xml:space="preserve"> de informatică are acces la Internet (Wi-Fi);</w:t>
            </w:r>
          </w:p>
          <w:p w14:paraId="40261A0D" w14:textId="438D0C6F" w:rsidR="00D21BDA" w:rsidRPr="00AB29F8" w:rsidRDefault="005A0C9C" w:rsidP="005A0C9C">
            <w:pPr>
              <w:spacing w:line="276" w:lineRule="auto"/>
              <w:jc w:val="left"/>
              <w:rPr>
                <w:szCs w:val="24"/>
                <w:lang w:val="ro-MD"/>
              </w:rPr>
            </w:pPr>
            <w:r w:rsidRPr="00AB29F8">
              <w:rPr>
                <w:szCs w:val="24"/>
                <w:lang w:val="zh-CN"/>
              </w:rPr>
              <w:t>- Existența laboratoarelor de chimie, biologie, fizică și informatică;</w:t>
            </w:r>
            <w:r w:rsidR="00BC6069" w:rsidRPr="00AB29F8">
              <w:rPr>
                <w:szCs w:val="24"/>
                <w:lang w:val="ro-MD"/>
              </w:rPr>
              <w:t xml:space="preserve"> laborator digital în cadrul proiectului Tekwil</w:t>
            </w:r>
            <w:r w:rsidR="005912CC" w:rsidRPr="00AB29F8">
              <w:rPr>
                <w:szCs w:val="24"/>
                <w:lang w:val="ro-MD"/>
              </w:rPr>
              <w:t>;</w:t>
            </w:r>
          </w:p>
          <w:p w14:paraId="3B13F52B" w14:textId="714CF709" w:rsidR="00D21BDA" w:rsidRPr="00AB29F8" w:rsidRDefault="005A0C9C" w:rsidP="005A0C9C">
            <w:pPr>
              <w:spacing w:line="276" w:lineRule="auto"/>
              <w:jc w:val="left"/>
              <w:rPr>
                <w:szCs w:val="24"/>
                <w:lang w:val="ro-MD"/>
              </w:rPr>
            </w:pPr>
            <w:r w:rsidRPr="00AB29F8">
              <w:rPr>
                <w:szCs w:val="24"/>
                <w:lang w:val="zh-CN"/>
              </w:rPr>
              <w:t>- Existența unei săli de sport dotată cu inventar sportiv</w:t>
            </w:r>
            <w:r w:rsidR="005912CC" w:rsidRPr="00AB29F8">
              <w:rPr>
                <w:szCs w:val="24"/>
                <w:lang w:val="ro-MD"/>
              </w:rPr>
              <w:t>; cabinete de educație tehnologică și educație muzicală asigurate cu inventar necesar</w:t>
            </w:r>
            <w:r w:rsidR="00824C1B" w:rsidRPr="00AB29F8">
              <w:rPr>
                <w:szCs w:val="24"/>
                <w:lang w:val="ro-MD"/>
              </w:rPr>
              <w:t>;</w:t>
            </w:r>
          </w:p>
          <w:p w14:paraId="07B14D4A" w14:textId="77777777" w:rsidR="00D21BDA" w:rsidRPr="00AB29F8" w:rsidRDefault="005A0C9C" w:rsidP="005A0C9C">
            <w:pPr>
              <w:spacing w:line="276" w:lineRule="auto"/>
              <w:jc w:val="left"/>
              <w:rPr>
                <w:szCs w:val="24"/>
                <w:lang w:val="zh-CN"/>
              </w:rPr>
            </w:pPr>
            <w:r w:rsidRPr="00AB29F8">
              <w:rPr>
                <w:szCs w:val="24"/>
                <w:lang w:val="zh-CN"/>
              </w:rPr>
              <w:t>- Căminul dispune de cabinet medical și izolator, sală de meditație, bucătărie, băi, blocuri sanitare etc.;</w:t>
            </w:r>
          </w:p>
          <w:p w14:paraId="37EEBB1E" w14:textId="77777777" w:rsidR="00D21BDA" w:rsidRPr="00AB29F8" w:rsidRDefault="005A0C9C" w:rsidP="005A0C9C">
            <w:pPr>
              <w:spacing w:line="276" w:lineRule="auto"/>
              <w:jc w:val="left"/>
              <w:rPr>
                <w:szCs w:val="24"/>
                <w:lang w:val="zh-CN"/>
              </w:rPr>
            </w:pPr>
            <w:r w:rsidRPr="00AB29F8">
              <w:rPr>
                <w:szCs w:val="24"/>
                <w:lang w:val="zh-CN"/>
              </w:rPr>
              <w:t>- Căminul are acces la Internet (Wi-Fi);</w:t>
            </w:r>
          </w:p>
          <w:p w14:paraId="5C8D4051" w14:textId="77777777" w:rsidR="00D21BDA" w:rsidRPr="00AB29F8" w:rsidRDefault="005A0C9C" w:rsidP="005A0C9C">
            <w:pPr>
              <w:spacing w:line="276" w:lineRule="auto"/>
              <w:jc w:val="left"/>
              <w:rPr>
                <w:szCs w:val="24"/>
                <w:lang w:val="zh-CN" w:eastAsia="zh-CN"/>
              </w:rPr>
            </w:pPr>
            <w:r w:rsidRPr="00AB29F8">
              <w:rPr>
                <w:szCs w:val="24"/>
                <w:lang w:val="zh-CN" w:eastAsia="zh-CN"/>
              </w:rPr>
              <w:t>- A fost asigurată securitatea vieții și sanătății elevilor/angajaților prin  instalarea sistemului de supraveghere video în liceu și camin;</w:t>
            </w:r>
          </w:p>
          <w:p w14:paraId="60807617" w14:textId="651EEE3D" w:rsidR="00D21BDA" w:rsidRPr="00AB29F8" w:rsidRDefault="005A0C9C" w:rsidP="005A0C9C">
            <w:pPr>
              <w:spacing w:line="276" w:lineRule="auto"/>
              <w:jc w:val="left"/>
              <w:rPr>
                <w:szCs w:val="24"/>
                <w:lang w:val="ro-MD" w:eastAsia="zh-CN"/>
              </w:rPr>
            </w:pPr>
            <w:r w:rsidRPr="00AB29F8">
              <w:rPr>
                <w:szCs w:val="24"/>
                <w:lang w:val="zh-CN" w:eastAsia="zh-CN"/>
              </w:rPr>
              <w:t>- Spații exterioare pavate, amenajate și îngrijite</w:t>
            </w:r>
            <w:r w:rsidR="00DD4895" w:rsidRPr="00AB29F8">
              <w:rPr>
                <w:szCs w:val="24"/>
                <w:lang w:val="ro-MD" w:eastAsia="zh-CN"/>
              </w:rPr>
              <w:t>.</w:t>
            </w:r>
          </w:p>
        </w:tc>
        <w:tc>
          <w:tcPr>
            <w:tcW w:w="5245" w:type="dxa"/>
          </w:tcPr>
          <w:p w14:paraId="3B3F4638" w14:textId="79915F1C" w:rsidR="00D21BDA" w:rsidRPr="00AB29F8" w:rsidRDefault="005A0C9C" w:rsidP="005A0C9C">
            <w:pPr>
              <w:spacing w:line="276" w:lineRule="auto"/>
              <w:jc w:val="left"/>
              <w:rPr>
                <w:szCs w:val="24"/>
                <w:lang w:val="ro-MD" w:eastAsia="zh-CN"/>
              </w:rPr>
            </w:pPr>
            <w:r w:rsidRPr="00AB29F8">
              <w:rPr>
                <w:szCs w:val="24"/>
                <w:lang w:val="zh-CN"/>
              </w:rPr>
              <w:lastRenderedPageBreak/>
              <w:t>- 10% cadre didactice nu manifestă flexibilitate</w:t>
            </w:r>
            <w:r w:rsidR="00824C1B" w:rsidRPr="00AB29F8">
              <w:rPr>
                <w:szCs w:val="24"/>
                <w:lang w:val="ro-MD"/>
              </w:rPr>
              <w:t xml:space="preserve"> atât în </w:t>
            </w:r>
            <w:r w:rsidRPr="00AB29F8">
              <w:rPr>
                <w:szCs w:val="24"/>
                <w:lang w:val="zh-CN"/>
              </w:rPr>
              <w:t xml:space="preserve"> în aplicarea metodelor relevante în relaţiile cu părinţii şi elevii</w:t>
            </w:r>
            <w:r w:rsidR="00824C1B" w:rsidRPr="00AB29F8">
              <w:rPr>
                <w:szCs w:val="24"/>
                <w:lang w:val="ro-MD"/>
              </w:rPr>
              <w:t xml:space="preserve">, cât și </w:t>
            </w:r>
            <w:r w:rsidR="00824C1B" w:rsidRPr="00AB29F8">
              <w:rPr>
                <w:szCs w:val="24"/>
                <w:lang w:val="zh-CN"/>
              </w:rPr>
              <w:t>ș în actul</w:t>
            </w:r>
            <w:r w:rsidR="00824C1B" w:rsidRPr="00AB29F8">
              <w:rPr>
                <w:szCs w:val="24"/>
                <w:lang w:val="ro-MD"/>
              </w:rPr>
              <w:t xml:space="preserve">    </w:t>
            </w:r>
            <w:r w:rsidR="00824C1B" w:rsidRPr="00AB29F8">
              <w:rPr>
                <w:szCs w:val="24"/>
                <w:lang w:val="zh-CN"/>
              </w:rPr>
              <w:t>educațional/decizional</w:t>
            </w:r>
            <w:r w:rsidR="00824C1B" w:rsidRPr="00AB29F8">
              <w:rPr>
                <w:szCs w:val="24"/>
                <w:lang w:val="ro-MD"/>
              </w:rPr>
              <w:t>.</w:t>
            </w:r>
          </w:p>
          <w:p w14:paraId="0CC04B3E" w14:textId="01DF0A0A" w:rsidR="00D21BDA" w:rsidRPr="00AB29F8" w:rsidRDefault="005A0C9C" w:rsidP="005A0C9C">
            <w:pPr>
              <w:spacing w:line="276" w:lineRule="auto"/>
              <w:jc w:val="left"/>
              <w:rPr>
                <w:szCs w:val="24"/>
                <w:lang w:val="zh-CN"/>
              </w:rPr>
            </w:pPr>
            <w:r w:rsidRPr="00AB29F8">
              <w:rPr>
                <w:szCs w:val="24"/>
                <w:lang w:val="zh-CN"/>
              </w:rPr>
              <w:t>- Iresponsabilitatea profesională/ civică  a unor cadre didactice (10%) reduce coeziunea dintre membrii colectivului și scade eficiența comunicării la nivel de instituție;</w:t>
            </w:r>
          </w:p>
          <w:p w14:paraId="271A8386" w14:textId="1F3A9EF0" w:rsidR="00D21BDA" w:rsidRPr="00AB29F8" w:rsidRDefault="005A0C9C" w:rsidP="005A0C9C">
            <w:pPr>
              <w:spacing w:line="276" w:lineRule="auto"/>
              <w:jc w:val="left"/>
              <w:rPr>
                <w:b/>
                <w:szCs w:val="24"/>
                <w:lang w:val="ro-MD" w:eastAsia="zh-CN"/>
              </w:rPr>
            </w:pPr>
            <w:r w:rsidRPr="00AB29F8">
              <w:rPr>
                <w:szCs w:val="24"/>
                <w:lang w:val="zh-CN"/>
              </w:rPr>
              <w:t>- Fluctuația cadrelor didactice (schimbarea locului de trai, concediu de îngrijire a copilului, concediu de lungă durată, concedii medicale etc.)</w:t>
            </w:r>
            <w:r w:rsidR="00824C1B" w:rsidRPr="00AB29F8">
              <w:rPr>
                <w:szCs w:val="24"/>
                <w:lang w:val="ro-MD"/>
              </w:rPr>
              <w:t>;</w:t>
            </w:r>
          </w:p>
          <w:p w14:paraId="5B9180E5" w14:textId="52C3FC81" w:rsidR="00D21BDA" w:rsidRPr="00AB29F8" w:rsidRDefault="005A0C9C" w:rsidP="005A0C9C">
            <w:pPr>
              <w:spacing w:line="276" w:lineRule="auto"/>
              <w:jc w:val="left"/>
              <w:rPr>
                <w:szCs w:val="24"/>
                <w:lang w:val="zh-CN"/>
              </w:rPr>
            </w:pPr>
            <w:r w:rsidRPr="00AB29F8">
              <w:rPr>
                <w:szCs w:val="24"/>
                <w:lang w:val="zh-CN"/>
              </w:rPr>
              <w:t>-Tratarea şi evaluarea diferenţiată a elevilor cu CES, a unor elevi cu probleme, este dificilă datorită numărului mare de elevi în clase (24-32 elevi);</w:t>
            </w:r>
          </w:p>
          <w:p w14:paraId="780AB2BF" w14:textId="77777777" w:rsidR="00D21BDA" w:rsidRPr="00AB29F8" w:rsidRDefault="005A0C9C" w:rsidP="005A0C9C">
            <w:pPr>
              <w:spacing w:line="276" w:lineRule="auto"/>
              <w:jc w:val="left"/>
              <w:rPr>
                <w:szCs w:val="24"/>
                <w:lang w:val="zh-CN"/>
              </w:rPr>
            </w:pPr>
            <w:r w:rsidRPr="00AB29F8">
              <w:rPr>
                <w:szCs w:val="24"/>
                <w:lang w:val="zh-CN"/>
              </w:rPr>
              <w:lastRenderedPageBreak/>
              <w:t>- Volum mare de responsabilități pentru cadrele didactice și manageriale;</w:t>
            </w:r>
          </w:p>
          <w:p w14:paraId="17C658F9" w14:textId="2803999C" w:rsidR="00D21BDA" w:rsidRPr="00AB29F8" w:rsidRDefault="005A0C9C" w:rsidP="005A0C9C">
            <w:pPr>
              <w:spacing w:line="276" w:lineRule="auto"/>
              <w:jc w:val="left"/>
              <w:rPr>
                <w:szCs w:val="24"/>
                <w:lang w:val="zh-CN"/>
              </w:rPr>
            </w:pPr>
            <w:r w:rsidRPr="00AB29F8">
              <w:rPr>
                <w:szCs w:val="24"/>
                <w:lang w:val="zh-CN"/>
              </w:rPr>
              <w:t>- Sala de sport nu asigură necesitățile reale ale numărului de elevi;</w:t>
            </w:r>
          </w:p>
          <w:p w14:paraId="2F4FF783" w14:textId="2E7D9588" w:rsidR="00D21BDA" w:rsidRPr="00AB29F8" w:rsidRDefault="005A0C9C" w:rsidP="005A0C9C">
            <w:pPr>
              <w:spacing w:line="276" w:lineRule="auto"/>
              <w:jc w:val="left"/>
              <w:rPr>
                <w:szCs w:val="24"/>
                <w:lang w:val="zh-CN" w:eastAsia="zh-CN"/>
              </w:rPr>
            </w:pPr>
            <w:r w:rsidRPr="00AB29F8">
              <w:rPr>
                <w:szCs w:val="24"/>
                <w:lang w:val="zh-CN"/>
              </w:rPr>
              <w:t xml:space="preserve">- Elevii din grupurile de risc: elevi luați la evidență-1,2%; elevi orfani-1,5%; elevi tutelați - 0,8%; elevi din familii numeroase-18,5%; elevi din familii incomplete -7,9%; elevi la care ambii parinți sunt plecați peste hotare - 4%; elevi la care un părinte este plecat peste hotare -20%; elevi cu părinți plecați peste hotare ce dispun de tutelă oficială - 0,3%; elevi din familii social-vulnerabile -14,0% - întârzie frecvent și lipsesc nemotivat de la lecții, fapt ce îî demotivează pentru studiu; </w:t>
            </w:r>
          </w:p>
          <w:p w14:paraId="22DE5A39" w14:textId="6A657DC9" w:rsidR="00195CBD" w:rsidRPr="00AB29F8" w:rsidRDefault="00195CBD" w:rsidP="005A0C9C">
            <w:pPr>
              <w:spacing w:line="276" w:lineRule="auto"/>
              <w:jc w:val="left"/>
              <w:rPr>
                <w:szCs w:val="24"/>
                <w:lang w:val="ro-MD" w:eastAsia="zh-CN"/>
              </w:rPr>
            </w:pPr>
            <w:r w:rsidRPr="00AB29F8">
              <w:rPr>
                <w:szCs w:val="24"/>
                <w:lang w:val="ro-MD" w:eastAsia="zh-CN"/>
              </w:rPr>
              <w:t>- Elevii din clasele gimnaziale manifestă frecvent devianțe de comportament</w:t>
            </w:r>
            <w:r w:rsidR="00DD4895" w:rsidRPr="00AB29F8">
              <w:rPr>
                <w:szCs w:val="24"/>
                <w:lang w:val="ro-MD" w:eastAsia="zh-CN"/>
              </w:rPr>
              <w:t>;</w:t>
            </w:r>
          </w:p>
          <w:p w14:paraId="29D73921" w14:textId="1857DB25" w:rsidR="00D21BDA" w:rsidRPr="00AB29F8" w:rsidRDefault="005A0C9C" w:rsidP="005A0C9C">
            <w:pPr>
              <w:spacing w:line="276" w:lineRule="auto"/>
              <w:jc w:val="left"/>
              <w:rPr>
                <w:szCs w:val="24"/>
                <w:lang w:val="zh-CN"/>
              </w:rPr>
            </w:pPr>
            <w:r w:rsidRPr="00AB29F8">
              <w:rPr>
                <w:szCs w:val="24"/>
                <w:lang w:val="zh-CN"/>
              </w:rPr>
              <w:t>- Imposibilitatea  elevilor</w:t>
            </w:r>
            <w:r w:rsidRPr="00AB29F8">
              <w:rPr>
                <w:b/>
                <w:szCs w:val="24"/>
                <w:lang w:val="zh-CN"/>
              </w:rPr>
              <w:t xml:space="preserve"> </w:t>
            </w:r>
            <w:r w:rsidRPr="00AB29F8">
              <w:rPr>
                <w:szCs w:val="24"/>
                <w:lang w:val="zh-CN"/>
              </w:rPr>
              <w:t>din mediul rural de a se implica în activități extracu</w:t>
            </w:r>
            <w:r w:rsidR="00DD4895" w:rsidRPr="00AB29F8">
              <w:rPr>
                <w:szCs w:val="24"/>
                <w:lang w:val="zh-CN"/>
              </w:rPr>
              <w:t xml:space="preserve">rs, din cauza navetei zilnice - </w:t>
            </w:r>
            <w:r w:rsidRPr="00AB29F8">
              <w:rPr>
                <w:szCs w:val="24"/>
                <w:lang w:val="zh-CN"/>
              </w:rPr>
              <w:t>80 elevi;</w:t>
            </w:r>
          </w:p>
          <w:p w14:paraId="56F6634E" w14:textId="04134908" w:rsidR="00D21BDA" w:rsidRPr="00AB29F8" w:rsidRDefault="005A0C9C" w:rsidP="005A0C9C">
            <w:pPr>
              <w:spacing w:line="276" w:lineRule="auto"/>
              <w:jc w:val="left"/>
              <w:rPr>
                <w:szCs w:val="24"/>
                <w:lang w:val="ro-MD"/>
              </w:rPr>
            </w:pPr>
            <w:r w:rsidRPr="00AB29F8">
              <w:rPr>
                <w:szCs w:val="24"/>
                <w:lang w:val="zh-CN"/>
              </w:rPr>
              <w:t>- Micșorarea % frecvenţei de la 96,9</w:t>
            </w:r>
            <w:r w:rsidR="00DD4895" w:rsidRPr="00AB29F8">
              <w:rPr>
                <w:szCs w:val="24"/>
                <w:lang w:val="zh-CN"/>
              </w:rPr>
              <w:t xml:space="preserve">4% în anul de studii 2019-2020 </w:t>
            </w:r>
            <w:r w:rsidRPr="00AB29F8">
              <w:rPr>
                <w:szCs w:val="24"/>
                <w:lang w:val="zh-CN"/>
              </w:rPr>
              <w:t>la 95,28% în 2020-2021</w:t>
            </w:r>
            <w:r w:rsidR="00195CBD" w:rsidRPr="00AB29F8">
              <w:rPr>
                <w:szCs w:val="24"/>
                <w:lang w:val="ro-MD"/>
              </w:rPr>
              <w:t>;</w:t>
            </w:r>
          </w:p>
          <w:p w14:paraId="454C830C" w14:textId="77777777" w:rsidR="00D21BDA" w:rsidRPr="00AB29F8" w:rsidRDefault="005A0C9C" w:rsidP="005A0C9C">
            <w:pPr>
              <w:spacing w:line="276" w:lineRule="auto"/>
              <w:jc w:val="left"/>
              <w:rPr>
                <w:szCs w:val="24"/>
                <w:lang w:val="zh-CN"/>
              </w:rPr>
            </w:pPr>
            <w:r w:rsidRPr="00AB29F8">
              <w:rPr>
                <w:szCs w:val="24"/>
                <w:lang w:val="zh-CN"/>
              </w:rPr>
              <w:t>- 10 % din elevi manifestă responsabilitate scăzută privind păstrarea și întreținerea spațiilor școlare;</w:t>
            </w:r>
          </w:p>
          <w:p w14:paraId="234C49CA" w14:textId="77777777" w:rsidR="00D21BDA" w:rsidRPr="00AB29F8" w:rsidRDefault="005A0C9C" w:rsidP="005A0C9C">
            <w:pPr>
              <w:spacing w:line="276" w:lineRule="auto"/>
              <w:jc w:val="left"/>
              <w:rPr>
                <w:szCs w:val="24"/>
                <w:lang w:val="zh-CN"/>
              </w:rPr>
            </w:pPr>
            <w:r w:rsidRPr="00AB29F8">
              <w:rPr>
                <w:szCs w:val="24"/>
                <w:lang w:val="zh-CN"/>
              </w:rPr>
              <w:t>- 100 % - instituția nu este îngrădită;</w:t>
            </w:r>
          </w:p>
          <w:p w14:paraId="17FB0CF2" w14:textId="2DB2CE03" w:rsidR="00195CBD" w:rsidRPr="00AB29F8" w:rsidRDefault="005A0C9C" w:rsidP="005A0C9C">
            <w:pPr>
              <w:spacing w:line="276" w:lineRule="auto"/>
              <w:jc w:val="left"/>
              <w:rPr>
                <w:szCs w:val="24"/>
                <w:lang w:val="zh-CN" w:eastAsia="zh-CN"/>
              </w:rPr>
            </w:pPr>
            <w:r w:rsidRPr="00AB29F8">
              <w:rPr>
                <w:szCs w:val="24"/>
                <w:lang w:val="zh-CN"/>
              </w:rPr>
              <w:t xml:space="preserve"> - Stadionul instituției necesită renovare capitală pentru circa 600 de elevi. </w:t>
            </w:r>
          </w:p>
          <w:p w14:paraId="5C21BE8C" w14:textId="5AEF9434" w:rsidR="00D21BDA" w:rsidRPr="00AB29F8" w:rsidRDefault="00366649" w:rsidP="005A0C9C">
            <w:pPr>
              <w:spacing w:line="276" w:lineRule="auto"/>
              <w:jc w:val="left"/>
              <w:rPr>
                <w:szCs w:val="24"/>
                <w:lang w:val="ro-MD" w:eastAsia="zh-CN"/>
              </w:rPr>
            </w:pPr>
            <w:r w:rsidRPr="00AB29F8">
              <w:rPr>
                <w:szCs w:val="24"/>
                <w:lang w:val="ro-MD" w:eastAsia="zh-CN"/>
              </w:rPr>
              <w:t>- Teritoriul instituției nu este îngrădit și creează dificultăți la asigurarea pazei și siguranței elevilor</w:t>
            </w:r>
            <w:r w:rsidR="006329D4" w:rsidRPr="00AB29F8">
              <w:rPr>
                <w:szCs w:val="24"/>
                <w:lang w:val="ro-MD" w:eastAsia="zh-CN"/>
              </w:rPr>
              <w:t>.</w:t>
            </w:r>
          </w:p>
          <w:p w14:paraId="1597E7AA" w14:textId="77777777" w:rsidR="00D21BDA" w:rsidRPr="00AB29F8" w:rsidRDefault="00D21BDA" w:rsidP="005A0C9C">
            <w:pPr>
              <w:pStyle w:val="afc"/>
              <w:spacing w:line="276" w:lineRule="auto"/>
              <w:ind w:left="360"/>
              <w:jc w:val="left"/>
              <w:rPr>
                <w:b/>
                <w:szCs w:val="24"/>
                <w:lang w:val="zh-CN" w:eastAsia="zh-CN"/>
              </w:rPr>
            </w:pPr>
          </w:p>
        </w:tc>
      </w:tr>
      <w:tr w:rsidR="00AB29F8" w:rsidRPr="00AB29F8" w14:paraId="41DEEB51" w14:textId="77777777" w:rsidTr="008D60FD">
        <w:tc>
          <w:tcPr>
            <w:tcW w:w="5387" w:type="dxa"/>
            <w:vAlign w:val="center"/>
          </w:tcPr>
          <w:p w14:paraId="16A7F981" w14:textId="77777777" w:rsidR="00D21BDA" w:rsidRPr="00AB29F8" w:rsidRDefault="005A0C9C" w:rsidP="00282675">
            <w:pPr>
              <w:spacing w:line="276" w:lineRule="auto"/>
              <w:jc w:val="center"/>
              <w:rPr>
                <w:b/>
                <w:szCs w:val="24"/>
                <w:lang w:val="zh-CN"/>
              </w:rPr>
            </w:pPr>
            <w:r w:rsidRPr="00AB29F8">
              <w:rPr>
                <w:b/>
                <w:szCs w:val="24"/>
                <w:lang w:val="zh-CN"/>
              </w:rPr>
              <w:lastRenderedPageBreak/>
              <w:t>Oportunități</w:t>
            </w:r>
          </w:p>
        </w:tc>
        <w:tc>
          <w:tcPr>
            <w:tcW w:w="5245" w:type="dxa"/>
            <w:vAlign w:val="center"/>
          </w:tcPr>
          <w:p w14:paraId="4CE32A69" w14:textId="3E0B096D" w:rsidR="00D21BDA" w:rsidRPr="00AB29F8" w:rsidRDefault="005A0C9C" w:rsidP="00282675">
            <w:pPr>
              <w:spacing w:line="276" w:lineRule="auto"/>
              <w:jc w:val="center"/>
              <w:rPr>
                <w:b/>
                <w:szCs w:val="24"/>
                <w:lang w:val="zh-CN"/>
              </w:rPr>
            </w:pPr>
            <w:r w:rsidRPr="00AB29F8">
              <w:rPr>
                <w:b/>
                <w:szCs w:val="24"/>
                <w:lang w:val="zh-CN"/>
              </w:rPr>
              <w:t>Temeri</w:t>
            </w:r>
          </w:p>
        </w:tc>
      </w:tr>
      <w:tr w:rsidR="00AB29F8" w:rsidRPr="00AB29F8" w14:paraId="10040D54" w14:textId="77777777" w:rsidTr="008D60FD">
        <w:tc>
          <w:tcPr>
            <w:tcW w:w="5387" w:type="dxa"/>
          </w:tcPr>
          <w:p w14:paraId="473BE586" w14:textId="04FBE194" w:rsidR="00D21BDA" w:rsidRPr="00AB29F8" w:rsidRDefault="005A0C9C" w:rsidP="005A0C9C">
            <w:pPr>
              <w:spacing w:line="276" w:lineRule="auto"/>
              <w:jc w:val="left"/>
              <w:rPr>
                <w:szCs w:val="24"/>
                <w:lang w:val="ro-MD" w:eastAsia="zh-CN"/>
              </w:rPr>
            </w:pPr>
            <w:r w:rsidRPr="00AB29F8">
              <w:rPr>
                <w:szCs w:val="24"/>
                <w:lang w:val="zh-CN"/>
              </w:rPr>
              <w:lastRenderedPageBreak/>
              <w:t>- Activitatea A</w:t>
            </w:r>
            <w:r w:rsidR="00DD4895" w:rsidRPr="00AB29F8">
              <w:rPr>
                <w:szCs w:val="24"/>
                <w:lang w:val="ro-MD"/>
              </w:rPr>
              <w:t>OP</w:t>
            </w:r>
            <w:r w:rsidRPr="00AB29F8">
              <w:rPr>
                <w:szCs w:val="24"/>
                <w:lang w:val="zh-CN"/>
              </w:rPr>
              <w:t>„Generația Nouă” care susține și promovează elevii</w:t>
            </w:r>
            <w:r w:rsidR="00521508" w:rsidRPr="00AB29F8">
              <w:rPr>
                <w:szCs w:val="24"/>
                <w:lang w:val="ro-MD"/>
              </w:rPr>
              <w:t xml:space="preserve"> </w:t>
            </w:r>
            <w:r w:rsidRPr="00AB29F8">
              <w:rPr>
                <w:szCs w:val="24"/>
                <w:lang w:val="zh-CN"/>
              </w:rPr>
              <w:t>în cadrul  festivității „Gala Premianților”</w:t>
            </w:r>
            <w:r w:rsidR="00521508" w:rsidRPr="00AB29F8">
              <w:rPr>
                <w:szCs w:val="24"/>
                <w:lang w:val="ro-MD"/>
              </w:rPr>
              <w:t>.</w:t>
            </w:r>
          </w:p>
          <w:p w14:paraId="5FE127D6" w14:textId="00D739A2" w:rsidR="00D21BDA" w:rsidRPr="00AB29F8" w:rsidRDefault="005A0C9C" w:rsidP="005A0C9C">
            <w:pPr>
              <w:spacing w:line="276" w:lineRule="auto"/>
              <w:jc w:val="left"/>
              <w:rPr>
                <w:szCs w:val="24"/>
                <w:lang w:val="zh-CN"/>
              </w:rPr>
            </w:pPr>
            <w:r w:rsidRPr="00AB29F8">
              <w:rPr>
                <w:szCs w:val="24"/>
                <w:lang w:val="zh-CN"/>
              </w:rPr>
              <w:t xml:space="preserve">- Motivarea </w:t>
            </w:r>
            <w:r w:rsidR="005F7AC5" w:rsidRPr="00AB29F8">
              <w:rPr>
                <w:szCs w:val="24"/>
                <w:lang w:val="ro-MD"/>
              </w:rPr>
              <w:t xml:space="preserve">a </w:t>
            </w:r>
            <w:r w:rsidR="00521508" w:rsidRPr="00AB29F8">
              <w:rPr>
                <w:szCs w:val="24"/>
                <w:lang w:val="ro-MD"/>
              </w:rPr>
              <w:t>1</w:t>
            </w:r>
            <w:r w:rsidR="004312FA" w:rsidRPr="00AB29F8">
              <w:rPr>
                <w:szCs w:val="24"/>
                <w:lang w:val="ro-MD"/>
              </w:rPr>
              <w:t xml:space="preserve">5 </w:t>
            </w:r>
            <w:r w:rsidRPr="00AB29F8">
              <w:rPr>
                <w:szCs w:val="24"/>
                <w:lang w:val="zh-CN"/>
              </w:rPr>
              <w:t>elev</w:t>
            </w:r>
            <w:r w:rsidR="00521508" w:rsidRPr="00AB29F8">
              <w:rPr>
                <w:szCs w:val="24"/>
                <w:lang w:val="ro-MD"/>
              </w:rPr>
              <w:t>i</w:t>
            </w:r>
            <w:r w:rsidRPr="00AB29F8">
              <w:rPr>
                <w:szCs w:val="24"/>
                <w:lang w:val="zh-CN"/>
              </w:rPr>
              <w:t xml:space="preserve"> prin burse de meri</w:t>
            </w:r>
            <w:r w:rsidR="00DD4895" w:rsidRPr="00AB29F8">
              <w:rPr>
                <w:szCs w:val="24"/>
                <w:lang w:val="zh-CN"/>
              </w:rPr>
              <w:t>t din partea C</w:t>
            </w:r>
            <w:r w:rsidR="00DD4895" w:rsidRPr="00AB29F8">
              <w:rPr>
                <w:szCs w:val="24"/>
                <w:lang w:val="ro-MD"/>
              </w:rPr>
              <w:t>R Ștefan Vodă</w:t>
            </w:r>
            <w:r w:rsidRPr="00AB29F8">
              <w:rPr>
                <w:szCs w:val="24"/>
                <w:lang w:val="zh-CN"/>
              </w:rPr>
              <w:t xml:space="preserve"> pentru rezultate bune la învățătură</w:t>
            </w:r>
            <w:r w:rsidR="005F7AC5" w:rsidRPr="00AB29F8">
              <w:rPr>
                <w:szCs w:val="24"/>
                <w:lang w:val="ro-MD"/>
              </w:rPr>
              <w:t>, participări la concursuri naționale/internaționale</w:t>
            </w:r>
            <w:r w:rsidRPr="00AB29F8">
              <w:rPr>
                <w:szCs w:val="24"/>
                <w:lang w:val="zh-CN"/>
              </w:rPr>
              <w:t xml:space="preserve"> și implicarea activă în viața școlii;</w:t>
            </w:r>
          </w:p>
          <w:p w14:paraId="4B6DC8C8" w14:textId="5827E7B5" w:rsidR="00D21BDA" w:rsidRPr="00AB29F8" w:rsidRDefault="005A0C9C" w:rsidP="005A0C9C">
            <w:pPr>
              <w:spacing w:line="276" w:lineRule="auto"/>
              <w:jc w:val="left"/>
              <w:rPr>
                <w:szCs w:val="24"/>
                <w:lang w:val="zh-CN"/>
              </w:rPr>
            </w:pPr>
            <w:r w:rsidRPr="00AB29F8">
              <w:rPr>
                <w:szCs w:val="24"/>
                <w:lang w:val="zh-CN"/>
              </w:rPr>
              <w:t>- Implicarea elevilor în diverse proiecte/ platforme la nivel local, național și internațional.</w:t>
            </w:r>
          </w:p>
          <w:p w14:paraId="51865963" w14:textId="0626CE5C" w:rsidR="00D21BDA" w:rsidRPr="00AB29F8" w:rsidRDefault="005A0C9C" w:rsidP="005A0C9C">
            <w:pPr>
              <w:spacing w:line="276" w:lineRule="auto"/>
              <w:jc w:val="left"/>
              <w:rPr>
                <w:szCs w:val="24"/>
                <w:lang w:val="zh-CN"/>
              </w:rPr>
            </w:pPr>
            <w:r w:rsidRPr="00AB29F8">
              <w:rPr>
                <w:szCs w:val="24"/>
                <w:lang w:val="zh-CN"/>
              </w:rPr>
              <w:t>- Posibilitatea frecventării cursurilor de perfecţionare, odată l</w:t>
            </w:r>
            <w:r w:rsidR="00DD4895" w:rsidRPr="00AB29F8">
              <w:rPr>
                <w:szCs w:val="24"/>
                <w:lang w:val="zh-CN"/>
              </w:rPr>
              <w:t>a 3 ani, achitate de instituție.</w:t>
            </w:r>
          </w:p>
        </w:tc>
        <w:tc>
          <w:tcPr>
            <w:tcW w:w="5245" w:type="dxa"/>
          </w:tcPr>
          <w:p w14:paraId="433A5E6E" w14:textId="77777777" w:rsidR="00D21BDA" w:rsidRPr="00AB29F8" w:rsidRDefault="005A0C9C" w:rsidP="005A0C9C">
            <w:pPr>
              <w:spacing w:line="276" w:lineRule="auto"/>
              <w:jc w:val="left"/>
              <w:rPr>
                <w:szCs w:val="24"/>
                <w:lang w:val="zh-CN"/>
              </w:rPr>
            </w:pPr>
            <w:r w:rsidRPr="00AB29F8">
              <w:rPr>
                <w:szCs w:val="24"/>
                <w:lang w:val="zh-CN"/>
              </w:rPr>
              <w:t>- Lipsa interesului părinților/ONG-urilor etc. față de activitățile și programele educaționale desfășurate în școală;</w:t>
            </w:r>
          </w:p>
          <w:p w14:paraId="51FBB586" w14:textId="42D82BB3" w:rsidR="00D21BDA" w:rsidRPr="00AB29F8" w:rsidRDefault="005A0C9C" w:rsidP="005A0C9C">
            <w:pPr>
              <w:spacing w:line="276" w:lineRule="auto"/>
              <w:jc w:val="left"/>
              <w:rPr>
                <w:szCs w:val="24"/>
                <w:lang w:val="ro-MD"/>
              </w:rPr>
            </w:pPr>
            <w:r w:rsidRPr="00AB29F8">
              <w:rPr>
                <w:szCs w:val="24"/>
                <w:lang w:val="zh-CN"/>
              </w:rPr>
              <w:t>- Impactul negativ al Covid-19 afectează grav starea psiho - emoțională/ fizică a angajaților</w:t>
            </w:r>
            <w:r w:rsidR="00366649" w:rsidRPr="00AB29F8">
              <w:rPr>
                <w:szCs w:val="24"/>
                <w:lang w:val="ro-MD"/>
              </w:rPr>
              <w:t>;</w:t>
            </w:r>
          </w:p>
          <w:p w14:paraId="17909449" w14:textId="04BEBCC2" w:rsidR="00D21BDA" w:rsidRPr="00AB29F8" w:rsidRDefault="005A0C9C" w:rsidP="005A0C9C">
            <w:pPr>
              <w:spacing w:line="276" w:lineRule="auto"/>
              <w:jc w:val="left"/>
              <w:rPr>
                <w:b/>
                <w:szCs w:val="24"/>
                <w:lang w:val="zh-CN"/>
              </w:rPr>
            </w:pPr>
            <w:r w:rsidRPr="00AB29F8">
              <w:rPr>
                <w:szCs w:val="24"/>
                <w:lang w:val="zh-CN"/>
              </w:rPr>
              <w:t>- Fluctuația cadrelor didactice (schimbarea locului de trai, concediu de îngrijire a copilului, concediu de lungă durată, concedii medicale etc.) influențează asupra calității procesului educațional;</w:t>
            </w:r>
          </w:p>
          <w:p w14:paraId="13F8B398" w14:textId="5ABB9B77" w:rsidR="00D21BDA" w:rsidRPr="00AB29F8" w:rsidRDefault="005A0C9C" w:rsidP="005A0C9C">
            <w:pPr>
              <w:spacing w:line="276" w:lineRule="auto"/>
              <w:jc w:val="left"/>
              <w:rPr>
                <w:szCs w:val="24"/>
                <w:lang w:val="ro-MD" w:eastAsia="zh-CN"/>
              </w:rPr>
            </w:pPr>
            <w:r w:rsidRPr="00AB29F8">
              <w:rPr>
                <w:szCs w:val="24"/>
                <w:lang w:val="zh-CN" w:eastAsia="zh-CN"/>
              </w:rPr>
              <w:t>- Exodul populației, în special, al părinților elevilor, care au riscul de absenteism și abandon școla</w:t>
            </w:r>
            <w:r w:rsidR="00366649" w:rsidRPr="00AB29F8">
              <w:rPr>
                <w:szCs w:val="24"/>
                <w:lang w:val="ro-MD" w:eastAsia="zh-CN"/>
              </w:rPr>
              <w:t>r;</w:t>
            </w:r>
          </w:p>
          <w:p w14:paraId="79E91382" w14:textId="77777777" w:rsidR="00D21BDA" w:rsidRPr="00AB29F8" w:rsidRDefault="005A0C9C" w:rsidP="005A0C9C">
            <w:pPr>
              <w:spacing w:line="276" w:lineRule="auto"/>
              <w:jc w:val="left"/>
              <w:rPr>
                <w:szCs w:val="24"/>
                <w:lang w:val="ro-MD" w:eastAsia="zh-CN"/>
              </w:rPr>
            </w:pPr>
            <w:r w:rsidRPr="00AB29F8">
              <w:rPr>
                <w:szCs w:val="24"/>
                <w:lang w:val="zh-CN" w:eastAsia="zh-CN"/>
              </w:rPr>
              <w:t>- Implicarea redusă a părinților în soluționarea problemelor instituției</w:t>
            </w:r>
            <w:r w:rsidR="00366649" w:rsidRPr="00AB29F8">
              <w:rPr>
                <w:szCs w:val="24"/>
                <w:lang w:val="ro-MD" w:eastAsia="zh-CN"/>
              </w:rPr>
              <w:t>;</w:t>
            </w:r>
          </w:p>
          <w:p w14:paraId="59BF03DD" w14:textId="1F70BA6F" w:rsidR="00366649" w:rsidRPr="00AB29F8" w:rsidRDefault="00366649" w:rsidP="005A0C9C">
            <w:pPr>
              <w:spacing w:line="276" w:lineRule="auto"/>
              <w:jc w:val="left"/>
              <w:rPr>
                <w:szCs w:val="24"/>
                <w:lang w:val="ro-MD"/>
              </w:rPr>
            </w:pPr>
            <w:r w:rsidRPr="00AB29F8">
              <w:rPr>
                <w:szCs w:val="24"/>
                <w:lang w:val="ro-MD"/>
              </w:rPr>
              <w:t xml:space="preserve">-Imposibilitatea asigurării  </w:t>
            </w:r>
            <w:r w:rsidR="00DD4895" w:rsidRPr="00AB29F8">
              <w:rPr>
                <w:szCs w:val="24"/>
                <w:lang w:val="ro-MD"/>
              </w:rPr>
              <w:t>alimentației elevilor.</w:t>
            </w:r>
          </w:p>
        </w:tc>
      </w:tr>
    </w:tbl>
    <w:p w14:paraId="7A751F9F" w14:textId="77777777" w:rsidR="00D21BDA" w:rsidRPr="00AB29F8" w:rsidRDefault="005A0C9C" w:rsidP="005A0C9C">
      <w:pPr>
        <w:spacing w:line="276" w:lineRule="auto"/>
        <w:jc w:val="left"/>
        <w:rPr>
          <w:szCs w:val="24"/>
          <w:lang w:val="zh-CN"/>
        </w:rPr>
      </w:pPr>
      <w:bookmarkStart w:id="40" w:name="_Hlk110941879"/>
      <w:r w:rsidRPr="00AB29F8">
        <w:rPr>
          <w:szCs w:val="24"/>
          <w:lang w:val="zh-CN"/>
        </w:rPr>
        <w:t xml:space="preserve">Tabel privind nivelul de realizare a standardelor </w:t>
      </w:r>
      <w:r w:rsidRPr="00AB29F8">
        <w:rPr>
          <w:i/>
          <w:szCs w:val="24"/>
          <w:lang w:val="zh-CN"/>
        </w:rPr>
        <w:t>[se completează pentru Raportul de activitate ce urmează a fi prezentat la ANACEC, în vederea evaluării externe]</w:t>
      </w:r>
      <w:r w:rsidRPr="00AB29F8">
        <w:rPr>
          <w:szCs w:val="24"/>
          <w:lang w:val="zh-CN"/>
        </w:rPr>
        <w:t>:</w:t>
      </w:r>
    </w:p>
    <w:tbl>
      <w:tblPr>
        <w:tblStyle w:val="af9"/>
        <w:tblW w:w="9924" w:type="dxa"/>
        <w:tblInd w:w="-318" w:type="dxa"/>
        <w:tblLayout w:type="fixed"/>
        <w:tblLook w:val="04A0" w:firstRow="1" w:lastRow="0" w:firstColumn="1" w:lastColumn="0" w:noHBand="0" w:noVBand="1"/>
      </w:tblPr>
      <w:tblGrid>
        <w:gridCol w:w="2650"/>
        <w:gridCol w:w="2316"/>
        <w:gridCol w:w="2316"/>
        <w:gridCol w:w="2642"/>
      </w:tblGrid>
      <w:tr w:rsidR="00AB29F8" w:rsidRPr="00AB29F8" w14:paraId="4A120C9B" w14:textId="77777777">
        <w:trPr>
          <w:trHeight w:val="414"/>
        </w:trPr>
        <w:tc>
          <w:tcPr>
            <w:tcW w:w="2650" w:type="dxa"/>
            <w:vMerge w:val="restart"/>
            <w:vAlign w:val="center"/>
          </w:tcPr>
          <w:p w14:paraId="2AA656F8" w14:textId="77777777" w:rsidR="00D21BDA" w:rsidRPr="00AB29F8" w:rsidRDefault="005A0C9C" w:rsidP="005A0C9C">
            <w:pPr>
              <w:spacing w:line="276" w:lineRule="auto"/>
              <w:jc w:val="center"/>
              <w:rPr>
                <w:szCs w:val="24"/>
                <w:lang w:val="zh-CN"/>
              </w:rPr>
            </w:pPr>
            <w:r w:rsidRPr="00AB29F8">
              <w:rPr>
                <w:szCs w:val="24"/>
                <w:lang w:val="zh-CN"/>
              </w:rPr>
              <w:t>Standard de calitate</w:t>
            </w:r>
          </w:p>
        </w:tc>
        <w:tc>
          <w:tcPr>
            <w:tcW w:w="2316" w:type="dxa"/>
            <w:vMerge w:val="restart"/>
            <w:vAlign w:val="center"/>
          </w:tcPr>
          <w:p w14:paraId="4A632FF3" w14:textId="77777777" w:rsidR="00D21BDA" w:rsidRPr="00AB29F8" w:rsidRDefault="005A0C9C" w:rsidP="005A0C9C">
            <w:pPr>
              <w:spacing w:line="276" w:lineRule="auto"/>
              <w:ind w:right="-111"/>
              <w:jc w:val="center"/>
              <w:rPr>
                <w:szCs w:val="24"/>
                <w:lang w:val="zh-CN"/>
              </w:rPr>
            </w:pPr>
            <w:r w:rsidRPr="00AB29F8">
              <w:rPr>
                <w:szCs w:val="24"/>
                <w:lang w:val="zh-CN"/>
              </w:rPr>
              <w:t>Punctaj maxim *</w:t>
            </w:r>
          </w:p>
        </w:tc>
        <w:tc>
          <w:tcPr>
            <w:tcW w:w="4958" w:type="dxa"/>
            <w:gridSpan w:val="2"/>
          </w:tcPr>
          <w:p w14:paraId="5A335E88" w14:textId="77777777" w:rsidR="00D21BDA" w:rsidRPr="00AB29F8" w:rsidRDefault="005A0C9C" w:rsidP="005A0C9C">
            <w:pPr>
              <w:spacing w:line="276" w:lineRule="auto"/>
              <w:jc w:val="center"/>
              <w:rPr>
                <w:szCs w:val="24"/>
                <w:lang w:val="zh-CN"/>
              </w:rPr>
            </w:pPr>
            <w:r w:rsidRPr="00AB29F8">
              <w:rPr>
                <w:szCs w:val="24"/>
                <w:lang w:val="zh-CN"/>
              </w:rPr>
              <w:t>Anul de studiu</w:t>
            </w:r>
          </w:p>
          <w:p w14:paraId="7FBE7EC3" w14:textId="77777777" w:rsidR="00D21BDA" w:rsidRPr="00AB29F8" w:rsidRDefault="005A0C9C" w:rsidP="005A0C9C">
            <w:pPr>
              <w:spacing w:line="276" w:lineRule="auto"/>
              <w:jc w:val="center"/>
              <w:rPr>
                <w:szCs w:val="24"/>
                <w:lang w:val="zh-CN"/>
              </w:rPr>
            </w:pPr>
            <w:r w:rsidRPr="00AB29F8">
              <w:rPr>
                <w:szCs w:val="24"/>
                <w:lang w:val="zh-CN"/>
              </w:rPr>
              <w:t>2021-2022</w:t>
            </w:r>
          </w:p>
        </w:tc>
      </w:tr>
      <w:tr w:rsidR="00AB29F8" w:rsidRPr="00AB29F8" w14:paraId="7C187440" w14:textId="77777777">
        <w:trPr>
          <w:trHeight w:val="378"/>
        </w:trPr>
        <w:tc>
          <w:tcPr>
            <w:tcW w:w="2650" w:type="dxa"/>
            <w:vMerge/>
            <w:vAlign w:val="center"/>
          </w:tcPr>
          <w:p w14:paraId="317A6343" w14:textId="77777777" w:rsidR="00D21BDA" w:rsidRPr="00AB29F8" w:rsidRDefault="00D21BDA" w:rsidP="005A0C9C">
            <w:pPr>
              <w:spacing w:line="276" w:lineRule="auto"/>
              <w:jc w:val="center"/>
              <w:rPr>
                <w:szCs w:val="24"/>
                <w:lang w:val="zh-CN"/>
              </w:rPr>
            </w:pPr>
          </w:p>
        </w:tc>
        <w:tc>
          <w:tcPr>
            <w:tcW w:w="2316" w:type="dxa"/>
            <w:vMerge/>
            <w:vAlign w:val="center"/>
          </w:tcPr>
          <w:p w14:paraId="3F3EC9B9" w14:textId="77777777" w:rsidR="00D21BDA" w:rsidRPr="00AB29F8" w:rsidRDefault="00D21BDA" w:rsidP="005A0C9C">
            <w:pPr>
              <w:spacing w:line="276" w:lineRule="auto"/>
              <w:jc w:val="center"/>
              <w:rPr>
                <w:szCs w:val="24"/>
                <w:lang w:val="zh-CN"/>
              </w:rPr>
            </w:pPr>
          </w:p>
        </w:tc>
        <w:tc>
          <w:tcPr>
            <w:tcW w:w="2316" w:type="dxa"/>
          </w:tcPr>
          <w:p w14:paraId="66CD8383" w14:textId="77777777" w:rsidR="00D21BDA" w:rsidRPr="00AB29F8" w:rsidRDefault="005A0C9C" w:rsidP="005A0C9C">
            <w:pPr>
              <w:spacing w:line="276" w:lineRule="auto"/>
              <w:jc w:val="center"/>
              <w:rPr>
                <w:szCs w:val="24"/>
                <w:lang w:val="zh-CN"/>
              </w:rPr>
            </w:pPr>
            <w:r w:rsidRPr="00AB29F8">
              <w:rPr>
                <w:szCs w:val="24"/>
                <w:lang w:val="zh-CN"/>
              </w:rPr>
              <w:t>Autoevaluare, puncte</w:t>
            </w:r>
          </w:p>
        </w:tc>
        <w:tc>
          <w:tcPr>
            <w:tcW w:w="2642" w:type="dxa"/>
          </w:tcPr>
          <w:p w14:paraId="753B3977" w14:textId="77777777" w:rsidR="00D21BDA" w:rsidRPr="00AB29F8" w:rsidRDefault="005A0C9C" w:rsidP="005A0C9C">
            <w:pPr>
              <w:spacing w:line="276" w:lineRule="auto"/>
              <w:jc w:val="center"/>
              <w:rPr>
                <w:szCs w:val="24"/>
                <w:lang w:val="zh-CN"/>
              </w:rPr>
            </w:pPr>
            <w:r w:rsidRPr="00AB29F8">
              <w:rPr>
                <w:szCs w:val="24"/>
                <w:lang w:val="zh-CN"/>
              </w:rPr>
              <w:t>Nivel realizare, %</w:t>
            </w:r>
          </w:p>
        </w:tc>
      </w:tr>
      <w:tr w:rsidR="00AB29F8" w:rsidRPr="00AB29F8" w14:paraId="5FDF6D08" w14:textId="77777777">
        <w:trPr>
          <w:trHeight w:val="231"/>
        </w:trPr>
        <w:tc>
          <w:tcPr>
            <w:tcW w:w="2650" w:type="dxa"/>
          </w:tcPr>
          <w:p w14:paraId="5130BC5A" w14:textId="77777777" w:rsidR="00D21BDA" w:rsidRPr="00AB29F8" w:rsidRDefault="005A0C9C" w:rsidP="005A0C9C">
            <w:pPr>
              <w:spacing w:line="276" w:lineRule="auto"/>
              <w:jc w:val="center"/>
              <w:rPr>
                <w:szCs w:val="24"/>
                <w:lang w:val="zh-CN"/>
              </w:rPr>
            </w:pPr>
            <w:r w:rsidRPr="00AB29F8">
              <w:rPr>
                <w:szCs w:val="24"/>
                <w:lang w:val="zh-CN"/>
              </w:rPr>
              <w:t>1.1</w:t>
            </w:r>
          </w:p>
        </w:tc>
        <w:tc>
          <w:tcPr>
            <w:tcW w:w="2316" w:type="dxa"/>
          </w:tcPr>
          <w:p w14:paraId="55B6A156" w14:textId="77777777" w:rsidR="00D21BDA" w:rsidRPr="00AB29F8" w:rsidRDefault="005A0C9C" w:rsidP="005A0C9C">
            <w:pPr>
              <w:spacing w:line="276" w:lineRule="auto"/>
              <w:jc w:val="center"/>
              <w:rPr>
                <w:szCs w:val="24"/>
                <w:lang w:val="zh-CN"/>
              </w:rPr>
            </w:pPr>
            <w:r w:rsidRPr="00AB29F8">
              <w:rPr>
                <w:szCs w:val="24"/>
                <w:lang w:val="zh-CN"/>
              </w:rPr>
              <w:t>10</w:t>
            </w:r>
          </w:p>
        </w:tc>
        <w:tc>
          <w:tcPr>
            <w:tcW w:w="2316" w:type="dxa"/>
          </w:tcPr>
          <w:p w14:paraId="5A583582" w14:textId="77777777" w:rsidR="00D21BDA" w:rsidRPr="00AB29F8" w:rsidRDefault="005A0C9C" w:rsidP="005A0C9C">
            <w:pPr>
              <w:spacing w:line="276" w:lineRule="auto"/>
              <w:jc w:val="center"/>
              <w:rPr>
                <w:b/>
                <w:bCs/>
                <w:szCs w:val="24"/>
                <w:lang w:val="zh-CN"/>
              </w:rPr>
            </w:pPr>
            <w:r w:rsidRPr="00AB29F8">
              <w:rPr>
                <w:b/>
                <w:bCs/>
                <w:szCs w:val="24"/>
                <w:lang w:val="zh-CN"/>
              </w:rPr>
              <w:t>8,75</w:t>
            </w:r>
          </w:p>
        </w:tc>
        <w:tc>
          <w:tcPr>
            <w:tcW w:w="2642" w:type="dxa"/>
          </w:tcPr>
          <w:p w14:paraId="0509B132" w14:textId="77777777" w:rsidR="00D21BDA" w:rsidRPr="00AB29F8" w:rsidRDefault="005A0C9C" w:rsidP="005A0C9C">
            <w:pPr>
              <w:spacing w:line="276" w:lineRule="auto"/>
              <w:jc w:val="center"/>
              <w:rPr>
                <w:b/>
                <w:bCs/>
                <w:szCs w:val="24"/>
                <w:lang w:val="zh-CN"/>
              </w:rPr>
            </w:pPr>
            <w:r w:rsidRPr="00AB29F8">
              <w:rPr>
                <w:b/>
                <w:bCs/>
                <w:szCs w:val="24"/>
                <w:lang w:val="zh-CN"/>
              </w:rPr>
              <w:t>87,50</w:t>
            </w:r>
          </w:p>
        </w:tc>
      </w:tr>
      <w:tr w:rsidR="00AB29F8" w:rsidRPr="00AB29F8" w14:paraId="01DD37D3" w14:textId="77777777">
        <w:trPr>
          <w:trHeight w:val="231"/>
        </w:trPr>
        <w:tc>
          <w:tcPr>
            <w:tcW w:w="2650" w:type="dxa"/>
          </w:tcPr>
          <w:p w14:paraId="1966A9A5" w14:textId="77777777" w:rsidR="00D21BDA" w:rsidRPr="00AB29F8" w:rsidRDefault="005A0C9C" w:rsidP="005A0C9C">
            <w:pPr>
              <w:spacing w:line="276" w:lineRule="auto"/>
              <w:jc w:val="center"/>
              <w:rPr>
                <w:szCs w:val="24"/>
                <w:lang w:val="zh-CN"/>
              </w:rPr>
            </w:pPr>
            <w:r w:rsidRPr="00AB29F8">
              <w:rPr>
                <w:szCs w:val="24"/>
                <w:lang w:val="zh-CN"/>
              </w:rPr>
              <w:t>1.2</w:t>
            </w:r>
          </w:p>
        </w:tc>
        <w:tc>
          <w:tcPr>
            <w:tcW w:w="2316" w:type="dxa"/>
          </w:tcPr>
          <w:p w14:paraId="1286DB56" w14:textId="77777777" w:rsidR="00D21BDA" w:rsidRPr="00AB29F8" w:rsidRDefault="005A0C9C" w:rsidP="005A0C9C">
            <w:pPr>
              <w:spacing w:line="276" w:lineRule="auto"/>
              <w:jc w:val="center"/>
              <w:rPr>
                <w:szCs w:val="24"/>
                <w:lang w:val="zh-CN"/>
              </w:rPr>
            </w:pPr>
            <w:r w:rsidRPr="00AB29F8">
              <w:rPr>
                <w:szCs w:val="24"/>
                <w:lang w:val="zh-CN"/>
              </w:rPr>
              <w:t>5</w:t>
            </w:r>
          </w:p>
        </w:tc>
        <w:tc>
          <w:tcPr>
            <w:tcW w:w="2316" w:type="dxa"/>
          </w:tcPr>
          <w:p w14:paraId="5A993527" w14:textId="77777777" w:rsidR="00D21BDA" w:rsidRPr="00AB29F8" w:rsidRDefault="005A0C9C" w:rsidP="005A0C9C">
            <w:pPr>
              <w:spacing w:line="276" w:lineRule="auto"/>
              <w:jc w:val="center"/>
              <w:rPr>
                <w:szCs w:val="24"/>
                <w:lang w:val="zh-CN"/>
              </w:rPr>
            </w:pPr>
            <w:r w:rsidRPr="00AB29F8">
              <w:rPr>
                <w:szCs w:val="24"/>
                <w:lang w:val="zh-CN"/>
              </w:rPr>
              <w:t>5</w:t>
            </w:r>
          </w:p>
        </w:tc>
        <w:tc>
          <w:tcPr>
            <w:tcW w:w="2642" w:type="dxa"/>
          </w:tcPr>
          <w:p w14:paraId="4298FAE0" w14:textId="77777777" w:rsidR="00D21BDA" w:rsidRPr="00AB29F8" w:rsidRDefault="005A0C9C" w:rsidP="005A0C9C">
            <w:pPr>
              <w:spacing w:line="276" w:lineRule="auto"/>
              <w:jc w:val="center"/>
              <w:rPr>
                <w:szCs w:val="24"/>
                <w:lang w:val="zh-CN"/>
              </w:rPr>
            </w:pPr>
            <w:r w:rsidRPr="00AB29F8">
              <w:rPr>
                <w:szCs w:val="24"/>
                <w:lang w:val="zh-CN"/>
              </w:rPr>
              <w:t>100</w:t>
            </w:r>
          </w:p>
        </w:tc>
      </w:tr>
      <w:tr w:rsidR="00AB29F8" w:rsidRPr="00AB29F8" w14:paraId="04323019" w14:textId="77777777">
        <w:trPr>
          <w:trHeight w:val="231"/>
        </w:trPr>
        <w:tc>
          <w:tcPr>
            <w:tcW w:w="2650" w:type="dxa"/>
          </w:tcPr>
          <w:p w14:paraId="1EB341F7" w14:textId="77777777" w:rsidR="00D21BDA" w:rsidRPr="00AB29F8" w:rsidRDefault="005A0C9C" w:rsidP="005A0C9C">
            <w:pPr>
              <w:spacing w:line="276" w:lineRule="auto"/>
              <w:jc w:val="center"/>
              <w:rPr>
                <w:szCs w:val="24"/>
                <w:lang w:val="zh-CN"/>
              </w:rPr>
            </w:pPr>
            <w:r w:rsidRPr="00AB29F8">
              <w:rPr>
                <w:szCs w:val="24"/>
                <w:lang w:val="zh-CN"/>
              </w:rPr>
              <w:t>1.3</w:t>
            </w:r>
          </w:p>
        </w:tc>
        <w:tc>
          <w:tcPr>
            <w:tcW w:w="2316" w:type="dxa"/>
          </w:tcPr>
          <w:p w14:paraId="5DF66FEE" w14:textId="77777777" w:rsidR="00D21BDA" w:rsidRPr="00AB29F8" w:rsidRDefault="005A0C9C" w:rsidP="005A0C9C">
            <w:pPr>
              <w:spacing w:line="276" w:lineRule="auto"/>
              <w:jc w:val="center"/>
              <w:rPr>
                <w:szCs w:val="24"/>
                <w:lang w:val="zh-CN"/>
              </w:rPr>
            </w:pPr>
            <w:r w:rsidRPr="00AB29F8">
              <w:rPr>
                <w:szCs w:val="24"/>
                <w:lang w:val="zh-CN"/>
              </w:rPr>
              <w:t>5</w:t>
            </w:r>
          </w:p>
        </w:tc>
        <w:tc>
          <w:tcPr>
            <w:tcW w:w="2316" w:type="dxa"/>
          </w:tcPr>
          <w:p w14:paraId="5230EE14" w14:textId="77777777" w:rsidR="00D21BDA" w:rsidRPr="00AB29F8" w:rsidRDefault="005A0C9C" w:rsidP="005A0C9C">
            <w:pPr>
              <w:spacing w:line="276" w:lineRule="auto"/>
              <w:jc w:val="center"/>
              <w:rPr>
                <w:szCs w:val="24"/>
                <w:lang w:val="zh-CN"/>
              </w:rPr>
            </w:pPr>
            <w:r w:rsidRPr="00AB29F8">
              <w:rPr>
                <w:szCs w:val="24"/>
                <w:lang w:val="zh-CN"/>
              </w:rPr>
              <w:t>4</w:t>
            </w:r>
          </w:p>
        </w:tc>
        <w:tc>
          <w:tcPr>
            <w:tcW w:w="2642" w:type="dxa"/>
          </w:tcPr>
          <w:p w14:paraId="3A2A4F55" w14:textId="77777777" w:rsidR="00D21BDA" w:rsidRPr="00AB29F8" w:rsidRDefault="005A0C9C" w:rsidP="005A0C9C">
            <w:pPr>
              <w:spacing w:line="276" w:lineRule="auto"/>
              <w:jc w:val="center"/>
              <w:rPr>
                <w:szCs w:val="24"/>
                <w:lang w:val="zh-CN"/>
              </w:rPr>
            </w:pPr>
            <w:r w:rsidRPr="00AB29F8">
              <w:rPr>
                <w:szCs w:val="24"/>
                <w:lang w:val="zh-CN"/>
              </w:rPr>
              <w:t>80</w:t>
            </w:r>
          </w:p>
        </w:tc>
      </w:tr>
      <w:tr w:rsidR="00AB29F8" w:rsidRPr="00AB29F8" w14:paraId="487FF258" w14:textId="77777777">
        <w:trPr>
          <w:trHeight w:val="231"/>
        </w:trPr>
        <w:tc>
          <w:tcPr>
            <w:tcW w:w="2650" w:type="dxa"/>
          </w:tcPr>
          <w:p w14:paraId="146BD5BF" w14:textId="77777777" w:rsidR="00D21BDA" w:rsidRPr="00AB29F8" w:rsidRDefault="005A0C9C" w:rsidP="005A0C9C">
            <w:pPr>
              <w:spacing w:line="276" w:lineRule="auto"/>
              <w:jc w:val="center"/>
              <w:rPr>
                <w:szCs w:val="24"/>
                <w:lang w:val="zh-CN"/>
              </w:rPr>
            </w:pPr>
            <w:r w:rsidRPr="00AB29F8">
              <w:rPr>
                <w:szCs w:val="24"/>
                <w:lang w:val="zh-CN"/>
              </w:rPr>
              <w:t>2.1</w:t>
            </w:r>
          </w:p>
        </w:tc>
        <w:tc>
          <w:tcPr>
            <w:tcW w:w="2316" w:type="dxa"/>
          </w:tcPr>
          <w:p w14:paraId="07F3CFBD" w14:textId="77777777" w:rsidR="00D21BDA" w:rsidRPr="00AB29F8" w:rsidRDefault="005A0C9C" w:rsidP="005A0C9C">
            <w:pPr>
              <w:spacing w:line="276" w:lineRule="auto"/>
              <w:jc w:val="center"/>
              <w:rPr>
                <w:szCs w:val="24"/>
                <w:lang w:val="zh-CN"/>
              </w:rPr>
            </w:pPr>
            <w:r w:rsidRPr="00AB29F8">
              <w:rPr>
                <w:szCs w:val="24"/>
                <w:lang w:val="zh-CN"/>
              </w:rPr>
              <w:t>6</w:t>
            </w:r>
          </w:p>
        </w:tc>
        <w:tc>
          <w:tcPr>
            <w:tcW w:w="2316" w:type="dxa"/>
          </w:tcPr>
          <w:p w14:paraId="2F7546D9" w14:textId="77777777" w:rsidR="00D21BDA" w:rsidRPr="00AB29F8" w:rsidRDefault="005A0C9C" w:rsidP="005A0C9C">
            <w:pPr>
              <w:spacing w:line="276" w:lineRule="auto"/>
              <w:jc w:val="center"/>
              <w:rPr>
                <w:szCs w:val="24"/>
                <w:lang w:val="zh-CN"/>
              </w:rPr>
            </w:pPr>
            <w:r w:rsidRPr="00AB29F8">
              <w:rPr>
                <w:szCs w:val="24"/>
                <w:lang w:val="zh-CN"/>
              </w:rPr>
              <w:t>5,25</w:t>
            </w:r>
          </w:p>
        </w:tc>
        <w:tc>
          <w:tcPr>
            <w:tcW w:w="2642" w:type="dxa"/>
          </w:tcPr>
          <w:p w14:paraId="412BCDB8" w14:textId="77777777" w:rsidR="00D21BDA" w:rsidRPr="00AB29F8" w:rsidRDefault="005A0C9C" w:rsidP="005A0C9C">
            <w:pPr>
              <w:spacing w:line="276" w:lineRule="auto"/>
              <w:jc w:val="center"/>
              <w:rPr>
                <w:szCs w:val="24"/>
                <w:lang w:val="zh-CN"/>
              </w:rPr>
            </w:pPr>
            <w:r w:rsidRPr="00AB29F8">
              <w:rPr>
                <w:szCs w:val="24"/>
                <w:lang w:val="zh-CN"/>
              </w:rPr>
              <w:t>87,50</w:t>
            </w:r>
          </w:p>
        </w:tc>
      </w:tr>
      <w:tr w:rsidR="00AB29F8" w:rsidRPr="00AB29F8" w14:paraId="1C711AFD" w14:textId="77777777">
        <w:trPr>
          <w:trHeight w:val="231"/>
        </w:trPr>
        <w:tc>
          <w:tcPr>
            <w:tcW w:w="2650" w:type="dxa"/>
          </w:tcPr>
          <w:p w14:paraId="6F810663" w14:textId="77777777" w:rsidR="00D21BDA" w:rsidRPr="00AB29F8" w:rsidRDefault="005A0C9C" w:rsidP="005A0C9C">
            <w:pPr>
              <w:spacing w:line="276" w:lineRule="auto"/>
              <w:jc w:val="center"/>
              <w:rPr>
                <w:szCs w:val="24"/>
                <w:lang w:val="zh-CN"/>
              </w:rPr>
            </w:pPr>
            <w:r w:rsidRPr="00AB29F8">
              <w:rPr>
                <w:szCs w:val="24"/>
                <w:lang w:val="zh-CN"/>
              </w:rPr>
              <w:t>2.2</w:t>
            </w:r>
          </w:p>
        </w:tc>
        <w:tc>
          <w:tcPr>
            <w:tcW w:w="2316" w:type="dxa"/>
          </w:tcPr>
          <w:p w14:paraId="43DEFDCC" w14:textId="77777777" w:rsidR="00D21BDA" w:rsidRPr="00AB29F8" w:rsidRDefault="005A0C9C" w:rsidP="005A0C9C">
            <w:pPr>
              <w:spacing w:line="276" w:lineRule="auto"/>
              <w:jc w:val="center"/>
              <w:rPr>
                <w:szCs w:val="24"/>
                <w:lang w:val="zh-CN"/>
              </w:rPr>
            </w:pPr>
            <w:r w:rsidRPr="00AB29F8">
              <w:rPr>
                <w:szCs w:val="24"/>
                <w:lang w:val="zh-CN"/>
              </w:rPr>
              <w:t>6</w:t>
            </w:r>
          </w:p>
        </w:tc>
        <w:tc>
          <w:tcPr>
            <w:tcW w:w="2316" w:type="dxa"/>
          </w:tcPr>
          <w:p w14:paraId="5CBB626F" w14:textId="763ACACD" w:rsidR="00D21BDA" w:rsidRPr="00AB29F8" w:rsidRDefault="00267D3B" w:rsidP="005A0C9C">
            <w:pPr>
              <w:spacing w:line="276" w:lineRule="auto"/>
              <w:jc w:val="center"/>
              <w:rPr>
                <w:szCs w:val="24"/>
                <w:lang w:val="ro-MD" w:eastAsia="zh-CN"/>
              </w:rPr>
            </w:pPr>
            <w:r w:rsidRPr="00AB29F8">
              <w:rPr>
                <w:szCs w:val="24"/>
                <w:lang w:val="ro-MD"/>
              </w:rPr>
              <w:t>4,00</w:t>
            </w:r>
          </w:p>
        </w:tc>
        <w:tc>
          <w:tcPr>
            <w:tcW w:w="2642" w:type="dxa"/>
          </w:tcPr>
          <w:p w14:paraId="1BBC28AC" w14:textId="21641C2B" w:rsidR="00D21BDA" w:rsidRPr="00AB29F8" w:rsidRDefault="00267D3B" w:rsidP="005A0C9C">
            <w:pPr>
              <w:spacing w:line="276" w:lineRule="auto"/>
              <w:jc w:val="center"/>
              <w:rPr>
                <w:szCs w:val="24"/>
                <w:lang w:val="ro-MD" w:eastAsia="zh-CN"/>
              </w:rPr>
            </w:pPr>
            <w:r w:rsidRPr="00AB29F8">
              <w:rPr>
                <w:szCs w:val="24"/>
                <w:lang w:val="ro-MD"/>
              </w:rPr>
              <w:t>66,66</w:t>
            </w:r>
          </w:p>
        </w:tc>
      </w:tr>
      <w:tr w:rsidR="00AB29F8" w:rsidRPr="00AB29F8" w14:paraId="700AB87F" w14:textId="77777777">
        <w:trPr>
          <w:trHeight w:val="231"/>
        </w:trPr>
        <w:tc>
          <w:tcPr>
            <w:tcW w:w="2650" w:type="dxa"/>
          </w:tcPr>
          <w:p w14:paraId="3A2520D8" w14:textId="77777777" w:rsidR="00D21BDA" w:rsidRPr="00AB29F8" w:rsidRDefault="005A0C9C" w:rsidP="005A0C9C">
            <w:pPr>
              <w:spacing w:line="276" w:lineRule="auto"/>
              <w:jc w:val="center"/>
              <w:rPr>
                <w:szCs w:val="24"/>
                <w:lang w:val="zh-CN"/>
              </w:rPr>
            </w:pPr>
            <w:r w:rsidRPr="00AB29F8">
              <w:rPr>
                <w:szCs w:val="24"/>
                <w:lang w:val="zh-CN"/>
              </w:rPr>
              <w:t>2.3</w:t>
            </w:r>
          </w:p>
        </w:tc>
        <w:tc>
          <w:tcPr>
            <w:tcW w:w="2316" w:type="dxa"/>
          </w:tcPr>
          <w:p w14:paraId="3D69DC81" w14:textId="77777777" w:rsidR="00D21BDA" w:rsidRPr="00AB29F8" w:rsidRDefault="005A0C9C" w:rsidP="005A0C9C">
            <w:pPr>
              <w:spacing w:line="276" w:lineRule="auto"/>
              <w:jc w:val="center"/>
              <w:rPr>
                <w:szCs w:val="24"/>
                <w:lang w:val="zh-CN"/>
              </w:rPr>
            </w:pPr>
            <w:r w:rsidRPr="00AB29F8">
              <w:rPr>
                <w:szCs w:val="24"/>
                <w:lang w:val="zh-CN"/>
              </w:rPr>
              <w:t>6</w:t>
            </w:r>
          </w:p>
        </w:tc>
        <w:tc>
          <w:tcPr>
            <w:tcW w:w="2316" w:type="dxa"/>
          </w:tcPr>
          <w:p w14:paraId="213D1922" w14:textId="77777777" w:rsidR="00D21BDA" w:rsidRPr="00AB29F8" w:rsidRDefault="005A0C9C" w:rsidP="005A0C9C">
            <w:pPr>
              <w:spacing w:line="276" w:lineRule="auto"/>
              <w:jc w:val="center"/>
              <w:rPr>
                <w:szCs w:val="24"/>
                <w:lang w:val="zh-CN"/>
              </w:rPr>
            </w:pPr>
            <w:r w:rsidRPr="00AB29F8">
              <w:rPr>
                <w:szCs w:val="24"/>
                <w:lang w:val="zh-CN"/>
              </w:rPr>
              <w:t>2,75</w:t>
            </w:r>
          </w:p>
        </w:tc>
        <w:tc>
          <w:tcPr>
            <w:tcW w:w="2642" w:type="dxa"/>
          </w:tcPr>
          <w:p w14:paraId="3FF9DFC7" w14:textId="77777777" w:rsidR="00D21BDA" w:rsidRPr="00AB29F8" w:rsidRDefault="005A0C9C" w:rsidP="005A0C9C">
            <w:pPr>
              <w:spacing w:line="276" w:lineRule="auto"/>
              <w:jc w:val="center"/>
              <w:rPr>
                <w:szCs w:val="24"/>
                <w:lang w:val="zh-CN"/>
              </w:rPr>
            </w:pPr>
            <w:r w:rsidRPr="00AB29F8">
              <w:rPr>
                <w:szCs w:val="24"/>
                <w:lang w:val="zh-CN"/>
              </w:rPr>
              <w:t>45,83</w:t>
            </w:r>
          </w:p>
        </w:tc>
      </w:tr>
      <w:tr w:rsidR="00AB29F8" w:rsidRPr="00AB29F8" w14:paraId="78340B10" w14:textId="77777777">
        <w:trPr>
          <w:trHeight w:val="231"/>
        </w:trPr>
        <w:tc>
          <w:tcPr>
            <w:tcW w:w="2650" w:type="dxa"/>
          </w:tcPr>
          <w:p w14:paraId="6654CCDB" w14:textId="77777777" w:rsidR="00D21BDA" w:rsidRPr="00AB29F8" w:rsidRDefault="005A0C9C" w:rsidP="005A0C9C">
            <w:pPr>
              <w:spacing w:line="276" w:lineRule="auto"/>
              <w:jc w:val="center"/>
              <w:rPr>
                <w:szCs w:val="24"/>
                <w:lang w:val="zh-CN"/>
              </w:rPr>
            </w:pPr>
            <w:r w:rsidRPr="00AB29F8">
              <w:rPr>
                <w:szCs w:val="24"/>
                <w:lang w:val="zh-CN"/>
              </w:rPr>
              <w:t>3.1</w:t>
            </w:r>
          </w:p>
        </w:tc>
        <w:tc>
          <w:tcPr>
            <w:tcW w:w="2316" w:type="dxa"/>
          </w:tcPr>
          <w:p w14:paraId="5E43DCFA" w14:textId="77777777" w:rsidR="00D21BDA" w:rsidRPr="00AB29F8" w:rsidRDefault="005A0C9C" w:rsidP="005A0C9C">
            <w:pPr>
              <w:spacing w:line="276" w:lineRule="auto"/>
              <w:jc w:val="center"/>
              <w:rPr>
                <w:szCs w:val="24"/>
                <w:lang w:val="zh-CN"/>
              </w:rPr>
            </w:pPr>
            <w:r w:rsidRPr="00AB29F8">
              <w:rPr>
                <w:szCs w:val="24"/>
                <w:lang w:val="zh-CN"/>
              </w:rPr>
              <w:t>8</w:t>
            </w:r>
          </w:p>
        </w:tc>
        <w:tc>
          <w:tcPr>
            <w:tcW w:w="2316" w:type="dxa"/>
          </w:tcPr>
          <w:p w14:paraId="6C81407A" w14:textId="07D8B102" w:rsidR="00D21BDA" w:rsidRPr="00AB29F8" w:rsidRDefault="00267D3B" w:rsidP="005A0C9C">
            <w:pPr>
              <w:spacing w:line="276" w:lineRule="auto"/>
              <w:jc w:val="center"/>
              <w:rPr>
                <w:szCs w:val="24"/>
                <w:lang w:val="ro-MD" w:eastAsia="zh-CN"/>
              </w:rPr>
            </w:pPr>
            <w:r w:rsidRPr="00AB29F8">
              <w:rPr>
                <w:szCs w:val="24"/>
                <w:lang w:val="ro-MD"/>
              </w:rPr>
              <w:t>7,75</w:t>
            </w:r>
          </w:p>
        </w:tc>
        <w:tc>
          <w:tcPr>
            <w:tcW w:w="2642" w:type="dxa"/>
          </w:tcPr>
          <w:p w14:paraId="35938A79" w14:textId="0652E611" w:rsidR="00D21BDA" w:rsidRPr="00AB29F8" w:rsidRDefault="00267D3B" w:rsidP="005A0C9C">
            <w:pPr>
              <w:spacing w:line="276" w:lineRule="auto"/>
              <w:jc w:val="center"/>
              <w:rPr>
                <w:szCs w:val="24"/>
                <w:lang w:val="ro-MD" w:eastAsia="zh-CN"/>
              </w:rPr>
            </w:pPr>
            <w:r w:rsidRPr="00AB29F8">
              <w:rPr>
                <w:szCs w:val="24"/>
                <w:lang w:val="ro-MD"/>
              </w:rPr>
              <w:t>96,87</w:t>
            </w:r>
          </w:p>
        </w:tc>
      </w:tr>
      <w:tr w:rsidR="00AB29F8" w:rsidRPr="00AB29F8" w14:paraId="328E6E25" w14:textId="77777777">
        <w:trPr>
          <w:trHeight w:val="231"/>
        </w:trPr>
        <w:tc>
          <w:tcPr>
            <w:tcW w:w="2650" w:type="dxa"/>
          </w:tcPr>
          <w:p w14:paraId="7F994D1C" w14:textId="77777777" w:rsidR="00D21BDA" w:rsidRPr="00AB29F8" w:rsidRDefault="005A0C9C" w:rsidP="005A0C9C">
            <w:pPr>
              <w:spacing w:line="276" w:lineRule="auto"/>
              <w:jc w:val="center"/>
              <w:rPr>
                <w:szCs w:val="24"/>
                <w:lang w:val="zh-CN"/>
              </w:rPr>
            </w:pPr>
            <w:r w:rsidRPr="00AB29F8">
              <w:rPr>
                <w:szCs w:val="24"/>
                <w:lang w:val="zh-CN"/>
              </w:rPr>
              <w:t>3.2</w:t>
            </w:r>
          </w:p>
        </w:tc>
        <w:tc>
          <w:tcPr>
            <w:tcW w:w="2316" w:type="dxa"/>
          </w:tcPr>
          <w:p w14:paraId="37302561" w14:textId="77777777" w:rsidR="00D21BDA" w:rsidRPr="00AB29F8" w:rsidRDefault="005A0C9C" w:rsidP="005A0C9C">
            <w:pPr>
              <w:spacing w:line="276" w:lineRule="auto"/>
              <w:jc w:val="center"/>
              <w:rPr>
                <w:szCs w:val="24"/>
                <w:lang w:val="zh-CN"/>
              </w:rPr>
            </w:pPr>
            <w:r w:rsidRPr="00AB29F8">
              <w:rPr>
                <w:szCs w:val="24"/>
                <w:lang w:val="zh-CN"/>
              </w:rPr>
              <w:t>7</w:t>
            </w:r>
          </w:p>
        </w:tc>
        <w:tc>
          <w:tcPr>
            <w:tcW w:w="2316" w:type="dxa"/>
          </w:tcPr>
          <w:p w14:paraId="4D16DDF8" w14:textId="6D8A6054" w:rsidR="00D21BDA" w:rsidRPr="00AB29F8" w:rsidRDefault="005A0C9C" w:rsidP="005A0C9C">
            <w:pPr>
              <w:spacing w:line="276" w:lineRule="auto"/>
              <w:jc w:val="center"/>
              <w:rPr>
                <w:szCs w:val="24"/>
                <w:lang w:val="ro-MD"/>
              </w:rPr>
            </w:pPr>
            <w:r w:rsidRPr="00AB29F8">
              <w:rPr>
                <w:szCs w:val="24"/>
                <w:lang w:val="zh-CN"/>
              </w:rPr>
              <w:t>5</w:t>
            </w:r>
            <w:r w:rsidR="00267D3B" w:rsidRPr="00AB29F8">
              <w:rPr>
                <w:szCs w:val="24"/>
                <w:lang w:val="ro-MD"/>
              </w:rPr>
              <w:t>,50</w:t>
            </w:r>
          </w:p>
        </w:tc>
        <w:tc>
          <w:tcPr>
            <w:tcW w:w="2642" w:type="dxa"/>
          </w:tcPr>
          <w:p w14:paraId="014E43DF" w14:textId="6BA79810" w:rsidR="00D21BDA" w:rsidRPr="00AB29F8" w:rsidRDefault="005A0C9C" w:rsidP="005A0C9C">
            <w:pPr>
              <w:spacing w:line="276" w:lineRule="auto"/>
              <w:jc w:val="center"/>
              <w:rPr>
                <w:szCs w:val="24"/>
                <w:lang w:val="ro-MD" w:eastAsia="zh-CN"/>
              </w:rPr>
            </w:pPr>
            <w:r w:rsidRPr="00AB29F8">
              <w:rPr>
                <w:szCs w:val="24"/>
                <w:lang w:val="zh-CN"/>
              </w:rPr>
              <w:t>7</w:t>
            </w:r>
            <w:r w:rsidR="00267D3B" w:rsidRPr="00AB29F8">
              <w:rPr>
                <w:szCs w:val="24"/>
                <w:lang w:val="ro-MD"/>
              </w:rPr>
              <w:t>8,57</w:t>
            </w:r>
          </w:p>
        </w:tc>
      </w:tr>
      <w:tr w:rsidR="00AB29F8" w:rsidRPr="00AB29F8" w14:paraId="64990005" w14:textId="77777777">
        <w:trPr>
          <w:trHeight w:val="231"/>
        </w:trPr>
        <w:tc>
          <w:tcPr>
            <w:tcW w:w="2650" w:type="dxa"/>
          </w:tcPr>
          <w:p w14:paraId="1D245AC2" w14:textId="77777777" w:rsidR="00D21BDA" w:rsidRPr="00AB29F8" w:rsidRDefault="005A0C9C" w:rsidP="005A0C9C">
            <w:pPr>
              <w:spacing w:line="276" w:lineRule="auto"/>
              <w:jc w:val="center"/>
              <w:rPr>
                <w:szCs w:val="24"/>
                <w:lang w:val="zh-CN"/>
              </w:rPr>
            </w:pPr>
            <w:r w:rsidRPr="00AB29F8">
              <w:rPr>
                <w:szCs w:val="24"/>
                <w:lang w:val="zh-CN"/>
              </w:rPr>
              <w:t>3.3</w:t>
            </w:r>
          </w:p>
        </w:tc>
        <w:tc>
          <w:tcPr>
            <w:tcW w:w="2316" w:type="dxa"/>
          </w:tcPr>
          <w:p w14:paraId="16BA973D" w14:textId="77777777" w:rsidR="00D21BDA" w:rsidRPr="00AB29F8" w:rsidRDefault="005A0C9C" w:rsidP="005A0C9C">
            <w:pPr>
              <w:spacing w:line="276" w:lineRule="auto"/>
              <w:jc w:val="center"/>
              <w:rPr>
                <w:szCs w:val="24"/>
                <w:lang w:val="zh-CN"/>
              </w:rPr>
            </w:pPr>
            <w:r w:rsidRPr="00AB29F8">
              <w:rPr>
                <w:szCs w:val="24"/>
                <w:lang w:val="zh-CN"/>
              </w:rPr>
              <w:t>7</w:t>
            </w:r>
          </w:p>
        </w:tc>
        <w:tc>
          <w:tcPr>
            <w:tcW w:w="2316" w:type="dxa"/>
          </w:tcPr>
          <w:p w14:paraId="0F48B752" w14:textId="606D0A3C" w:rsidR="00D21BDA" w:rsidRPr="00AB29F8" w:rsidRDefault="00267D3B" w:rsidP="005A0C9C">
            <w:pPr>
              <w:spacing w:line="276" w:lineRule="auto"/>
              <w:jc w:val="center"/>
              <w:rPr>
                <w:szCs w:val="24"/>
                <w:lang w:val="zh-CN"/>
              </w:rPr>
            </w:pPr>
            <w:r w:rsidRPr="00AB29F8">
              <w:rPr>
                <w:szCs w:val="24"/>
                <w:lang w:val="ro-MD"/>
              </w:rPr>
              <w:t>6</w:t>
            </w:r>
            <w:r w:rsidRPr="00AB29F8">
              <w:rPr>
                <w:szCs w:val="24"/>
                <w:lang w:val="zh-CN"/>
              </w:rPr>
              <w:t>,50</w:t>
            </w:r>
          </w:p>
        </w:tc>
        <w:tc>
          <w:tcPr>
            <w:tcW w:w="2642" w:type="dxa"/>
          </w:tcPr>
          <w:p w14:paraId="73AD90CD" w14:textId="2C34D9DC" w:rsidR="00D21BDA" w:rsidRPr="00AB29F8" w:rsidRDefault="00267D3B" w:rsidP="005A0C9C">
            <w:pPr>
              <w:spacing w:line="276" w:lineRule="auto"/>
              <w:jc w:val="center"/>
              <w:rPr>
                <w:szCs w:val="24"/>
                <w:lang w:val="ro-MD" w:eastAsia="zh-CN"/>
              </w:rPr>
            </w:pPr>
            <w:r w:rsidRPr="00AB29F8">
              <w:rPr>
                <w:szCs w:val="24"/>
                <w:lang w:val="ro-MD"/>
              </w:rPr>
              <w:t>92,85</w:t>
            </w:r>
          </w:p>
        </w:tc>
      </w:tr>
      <w:tr w:rsidR="00AB29F8" w:rsidRPr="00AB29F8" w14:paraId="0D2B4529" w14:textId="77777777">
        <w:trPr>
          <w:trHeight w:val="231"/>
        </w:trPr>
        <w:tc>
          <w:tcPr>
            <w:tcW w:w="2650" w:type="dxa"/>
          </w:tcPr>
          <w:p w14:paraId="5CA2A57E" w14:textId="77777777" w:rsidR="00D21BDA" w:rsidRPr="00AB29F8" w:rsidRDefault="005A0C9C" w:rsidP="005A0C9C">
            <w:pPr>
              <w:spacing w:line="276" w:lineRule="auto"/>
              <w:jc w:val="center"/>
              <w:rPr>
                <w:szCs w:val="24"/>
                <w:lang w:val="zh-CN"/>
              </w:rPr>
            </w:pPr>
            <w:r w:rsidRPr="00AB29F8">
              <w:rPr>
                <w:szCs w:val="24"/>
                <w:lang w:val="zh-CN"/>
              </w:rPr>
              <w:t>4.1</w:t>
            </w:r>
          </w:p>
        </w:tc>
        <w:tc>
          <w:tcPr>
            <w:tcW w:w="2316" w:type="dxa"/>
          </w:tcPr>
          <w:p w14:paraId="66B3BF44" w14:textId="77777777" w:rsidR="00D21BDA" w:rsidRPr="00AB29F8" w:rsidRDefault="005A0C9C" w:rsidP="005A0C9C">
            <w:pPr>
              <w:spacing w:line="276" w:lineRule="auto"/>
              <w:jc w:val="center"/>
              <w:rPr>
                <w:szCs w:val="24"/>
                <w:lang w:val="zh-CN"/>
              </w:rPr>
            </w:pPr>
            <w:r w:rsidRPr="00AB29F8">
              <w:rPr>
                <w:szCs w:val="24"/>
                <w:lang w:val="zh-CN"/>
              </w:rPr>
              <w:t>13</w:t>
            </w:r>
          </w:p>
        </w:tc>
        <w:tc>
          <w:tcPr>
            <w:tcW w:w="2316" w:type="dxa"/>
          </w:tcPr>
          <w:p w14:paraId="18BD9482" w14:textId="77777777" w:rsidR="00D21BDA" w:rsidRPr="00AB29F8" w:rsidRDefault="005A0C9C" w:rsidP="005A0C9C">
            <w:pPr>
              <w:spacing w:line="276" w:lineRule="auto"/>
              <w:jc w:val="center"/>
              <w:rPr>
                <w:szCs w:val="24"/>
                <w:lang w:val="zh-CN"/>
              </w:rPr>
            </w:pPr>
            <w:r w:rsidRPr="00AB29F8">
              <w:rPr>
                <w:szCs w:val="24"/>
                <w:lang w:val="zh-CN"/>
              </w:rPr>
              <w:t>10</w:t>
            </w:r>
          </w:p>
        </w:tc>
        <w:tc>
          <w:tcPr>
            <w:tcW w:w="2642" w:type="dxa"/>
          </w:tcPr>
          <w:p w14:paraId="3BF6FBEB" w14:textId="77777777" w:rsidR="00D21BDA" w:rsidRPr="00AB29F8" w:rsidRDefault="005A0C9C" w:rsidP="005A0C9C">
            <w:pPr>
              <w:spacing w:line="276" w:lineRule="auto"/>
              <w:jc w:val="center"/>
              <w:rPr>
                <w:szCs w:val="24"/>
                <w:lang w:val="zh-CN"/>
              </w:rPr>
            </w:pPr>
            <w:r w:rsidRPr="00AB29F8">
              <w:rPr>
                <w:szCs w:val="24"/>
                <w:lang w:val="zh-CN"/>
              </w:rPr>
              <w:t>76,92</w:t>
            </w:r>
          </w:p>
        </w:tc>
      </w:tr>
      <w:tr w:rsidR="00AB29F8" w:rsidRPr="00AB29F8" w14:paraId="56A50E90" w14:textId="77777777">
        <w:trPr>
          <w:trHeight w:val="231"/>
        </w:trPr>
        <w:tc>
          <w:tcPr>
            <w:tcW w:w="2650" w:type="dxa"/>
          </w:tcPr>
          <w:p w14:paraId="5008E0C1" w14:textId="77777777" w:rsidR="00D21BDA" w:rsidRPr="00AB29F8" w:rsidRDefault="005A0C9C" w:rsidP="005A0C9C">
            <w:pPr>
              <w:spacing w:line="276" w:lineRule="auto"/>
              <w:jc w:val="center"/>
              <w:rPr>
                <w:szCs w:val="24"/>
                <w:lang w:val="zh-CN"/>
              </w:rPr>
            </w:pPr>
            <w:r w:rsidRPr="00AB29F8">
              <w:rPr>
                <w:szCs w:val="24"/>
                <w:lang w:val="zh-CN"/>
              </w:rPr>
              <w:t>4.2</w:t>
            </w:r>
          </w:p>
        </w:tc>
        <w:tc>
          <w:tcPr>
            <w:tcW w:w="2316" w:type="dxa"/>
          </w:tcPr>
          <w:p w14:paraId="7FA3220D" w14:textId="77777777" w:rsidR="00D21BDA" w:rsidRPr="00AB29F8" w:rsidRDefault="005A0C9C" w:rsidP="005A0C9C">
            <w:pPr>
              <w:spacing w:line="276" w:lineRule="auto"/>
              <w:jc w:val="center"/>
              <w:rPr>
                <w:szCs w:val="24"/>
                <w:lang w:val="zh-CN"/>
              </w:rPr>
            </w:pPr>
            <w:r w:rsidRPr="00AB29F8">
              <w:rPr>
                <w:szCs w:val="24"/>
                <w:lang w:val="zh-CN"/>
              </w:rPr>
              <w:t>14</w:t>
            </w:r>
          </w:p>
        </w:tc>
        <w:tc>
          <w:tcPr>
            <w:tcW w:w="2316" w:type="dxa"/>
          </w:tcPr>
          <w:p w14:paraId="305E5A0A" w14:textId="77777777" w:rsidR="00D21BDA" w:rsidRPr="00AB29F8" w:rsidRDefault="005A0C9C" w:rsidP="005A0C9C">
            <w:pPr>
              <w:spacing w:line="276" w:lineRule="auto"/>
              <w:jc w:val="center"/>
              <w:rPr>
                <w:szCs w:val="24"/>
                <w:lang w:val="zh-CN"/>
              </w:rPr>
            </w:pPr>
            <w:r w:rsidRPr="00AB29F8">
              <w:rPr>
                <w:szCs w:val="24"/>
                <w:lang w:val="zh-CN"/>
              </w:rPr>
              <w:t>9,75</w:t>
            </w:r>
          </w:p>
        </w:tc>
        <w:tc>
          <w:tcPr>
            <w:tcW w:w="2642" w:type="dxa"/>
          </w:tcPr>
          <w:p w14:paraId="2EB0FB4A" w14:textId="77777777" w:rsidR="00D21BDA" w:rsidRPr="00AB29F8" w:rsidRDefault="005A0C9C" w:rsidP="005A0C9C">
            <w:pPr>
              <w:spacing w:line="276" w:lineRule="auto"/>
              <w:jc w:val="center"/>
              <w:rPr>
                <w:szCs w:val="24"/>
                <w:lang w:val="zh-CN"/>
              </w:rPr>
            </w:pPr>
            <w:r w:rsidRPr="00AB29F8">
              <w:rPr>
                <w:szCs w:val="24"/>
                <w:lang w:val="zh-CN"/>
              </w:rPr>
              <w:t>69,64</w:t>
            </w:r>
          </w:p>
        </w:tc>
      </w:tr>
      <w:tr w:rsidR="00AB29F8" w:rsidRPr="00AB29F8" w14:paraId="1CCA55B4" w14:textId="77777777">
        <w:trPr>
          <w:trHeight w:val="56"/>
        </w:trPr>
        <w:tc>
          <w:tcPr>
            <w:tcW w:w="2650" w:type="dxa"/>
          </w:tcPr>
          <w:p w14:paraId="152C8B7F" w14:textId="77777777" w:rsidR="00D21BDA" w:rsidRPr="00AB29F8" w:rsidRDefault="005A0C9C" w:rsidP="005A0C9C">
            <w:pPr>
              <w:spacing w:line="276" w:lineRule="auto"/>
              <w:jc w:val="center"/>
              <w:rPr>
                <w:szCs w:val="24"/>
                <w:lang w:val="zh-CN"/>
              </w:rPr>
            </w:pPr>
            <w:r w:rsidRPr="00AB29F8">
              <w:rPr>
                <w:szCs w:val="24"/>
                <w:lang w:val="zh-CN"/>
              </w:rPr>
              <w:t>4.3</w:t>
            </w:r>
          </w:p>
        </w:tc>
        <w:tc>
          <w:tcPr>
            <w:tcW w:w="2316" w:type="dxa"/>
          </w:tcPr>
          <w:p w14:paraId="68F0512A" w14:textId="77777777" w:rsidR="00D21BDA" w:rsidRPr="00AB29F8" w:rsidRDefault="005A0C9C" w:rsidP="005A0C9C">
            <w:pPr>
              <w:spacing w:line="276" w:lineRule="auto"/>
              <w:jc w:val="center"/>
              <w:rPr>
                <w:szCs w:val="24"/>
                <w:lang w:val="zh-CN"/>
              </w:rPr>
            </w:pPr>
            <w:r w:rsidRPr="00AB29F8">
              <w:rPr>
                <w:szCs w:val="24"/>
                <w:lang w:val="zh-CN"/>
              </w:rPr>
              <w:t>7</w:t>
            </w:r>
          </w:p>
        </w:tc>
        <w:tc>
          <w:tcPr>
            <w:tcW w:w="2316" w:type="dxa"/>
          </w:tcPr>
          <w:p w14:paraId="6666A3C7" w14:textId="77777777" w:rsidR="00D21BDA" w:rsidRPr="00AB29F8" w:rsidRDefault="005A0C9C" w:rsidP="005A0C9C">
            <w:pPr>
              <w:spacing w:line="276" w:lineRule="auto"/>
              <w:jc w:val="center"/>
              <w:rPr>
                <w:szCs w:val="24"/>
                <w:lang w:val="zh-CN"/>
              </w:rPr>
            </w:pPr>
            <w:r w:rsidRPr="00AB29F8">
              <w:rPr>
                <w:szCs w:val="24"/>
                <w:lang w:val="zh-CN"/>
              </w:rPr>
              <w:t>5,0</w:t>
            </w:r>
          </w:p>
        </w:tc>
        <w:tc>
          <w:tcPr>
            <w:tcW w:w="2642" w:type="dxa"/>
          </w:tcPr>
          <w:p w14:paraId="0AA5FC3D" w14:textId="77777777" w:rsidR="00D21BDA" w:rsidRPr="00AB29F8" w:rsidRDefault="005A0C9C" w:rsidP="005A0C9C">
            <w:pPr>
              <w:spacing w:line="276" w:lineRule="auto"/>
              <w:jc w:val="center"/>
              <w:rPr>
                <w:szCs w:val="24"/>
                <w:lang w:val="zh-CN"/>
              </w:rPr>
            </w:pPr>
            <w:r w:rsidRPr="00AB29F8">
              <w:rPr>
                <w:szCs w:val="24"/>
                <w:lang w:val="zh-CN"/>
              </w:rPr>
              <w:t>71,42</w:t>
            </w:r>
          </w:p>
        </w:tc>
      </w:tr>
      <w:tr w:rsidR="00AB29F8" w:rsidRPr="00AB29F8" w14:paraId="27634A50" w14:textId="77777777">
        <w:trPr>
          <w:trHeight w:val="231"/>
        </w:trPr>
        <w:tc>
          <w:tcPr>
            <w:tcW w:w="2650" w:type="dxa"/>
          </w:tcPr>
          <w:p w14:paraId="19468DF2" w14:textId="77777777" w:rsidR="00D21BDA" w:rsidRPr="00AB29F8" w:rsidRDefault="005A0C9C" w:rsidP="005A0C9C">
            <w:pPr>
              <w:spacing w:line="276" w:lineRule="auto"/>
              <w:jc w:val="center"/>
              <w:rPr>
                <w:szCs w:val="24"/>
                <w:lang w:val="zh-CN"/>
              </w:rPr>
            </w:pPr>
            <w:r w:rsidRPr="00AB29F8">
              <w:rPr>
                <w:szCs w:val="24"/>
                <w:lang w:val="zh-CN"/>
              </w:rPr>
              <w:t>5.1</w:t>
            </w:r>
          </w:p>
        </w:tc>
        <w:tc>
          <w:tcPr>
            <w:tcW w:w="2316" w:type="dxa"/>
          </w:tcPr>
          <w:p w14:paraId="42C02F31" w14:textId="77777777" w:rsidR="00D21BDA" w:rsidRPr="00AB29F8" w:rsidRDefault="005A0C9C" w:rsidP="005A0C9C">
            <w:pPr>
              <w:spacing w:line="276" w:lineRule="auto"/>
              <w:jc w:val="center"/>
              <w:rPr>
                <w:szCs w:val="24"/>
                <w:lang w:val="zh-CN"/>
              </w:rPr>
            </w:pPr>
            <w:r w:rsidRPr="00AB29F8">
              <w:rPr>
                <w:szCs w:val="24"/>
                <w:lang w:val="zh-CN"/>
              </w:rPr>
              <w:t>6</w:t>
            </w:r>
          </w:p>
        </w:tc>
        <w:tc>
          <w:tcPr>
            <w:tcW w:w="2316" w:type="dxa"/>
          </w:tcPr>
          <w:p w14:paraId="61DF4011" w14:textId="3B36C628" w:rsidR="00D21BDA" w:rsidRPr="00AB29F8" w:rsidRDefault="00267D3B" w:rsidP="005A0C9C">
            <w:pPr>
              <w:spacing w:line="276" w:lineRule="auto"/>
              <w:jc w:val="center"/>
              <w:rPr>
                <w:szCs w:val="24"/>
                <w:lang w:val="ro-MD" w:eastAsia="zh-CN"/>
              </w:rPr>
            </w:pPr>
            <w:r w:rsidRPr="00AB29F8">
              <w:rPr>
                <w:szCs w:val="24"/>
                <w:lang w:val="ro-MD"/>
              </w:rPr>
              <w:t>4,50</w:t>
            </w:r>
          </w:p>
        </w:tc>
        <w:tc>
          <w:tcPr>
            <w:tcW w:w="2642" w:type="dxa"/>
          </w:tcPr>
          <w:p w14:paraId="4CA9C123" w14:textId="5ADBC9AF" w:rsidR="00D21BDA" w:rsidRPr="00AB29F8" w:rsidRDefault="00267D3B" w:rsidP="005A0C9C">
            <w:pPr>
              <w:spacing w:line="276" w:lineRule="auto"/>
              <w:jc w:val="center"/>
              <w:rPr>
                <w:szCs w:val="24"/>
                <w:lang w:val="ro-MD" w:eastAsia="zh-CN"/>
              </w:rPr>
            </w:pPr>
            <w:r w:rsidRPr="00AB29F8">
              <w:rPr>
                <w:szCs w:val="24"/>
                <w:lang w:val="ro-MD"/>
              </w:rPr>
              <w:t>75</w:t>
            </w:r>
          </w:p>
        </w:tc>
      </w:tr>
      <w:tr w:rsidR="00AB29F8" w:rsidRPr="00AB29F8" w14:paraId="7AB3368C" w14:textId="77777777">
        <w:trPr>
          <w:trHeight w:val="244"/>
        </w:trPr>
        <w:tc>
          <w:tcPr>
            <w:tcW w:w="2650" w:type="dxa"/>
          </w:tcPr>
          <w:p w14:paraId="27269670" w14:textId="77777777" w:rsidR="00D21BDA" w:rsidRPr="00AB29F8" w:rsidRDefault="005A0C9C" w:rsidP="005A0C9C">
            <w:pPr>
              <w:spacing w:line="276" w:lineRule="auto"/>
              <w:jc w:val="left"/>
              <w:rPr>
                <w:b/>
                <w:szCs w:val="24"/>
                <w:lang w:val="zh-CN"/>
              </w:rPr>
            </w:pPr>
            <w:r w:rsidRPr="00AB29F8">
              <w:rPr>
                <w:b/>
                <w:szCs w:val="24"/>
                <w:lang w:val="zh-CN"/>
              </w:rPr>
              <w:t>Total:</w:t>
            </w:r>
          </w:p>
        </w:tc>
        <w:tc>
          <w:tcPr>
            <w:tcW w:w="2316" w:type="dxa"/>
          </w:tcPr>
          <w:p w14:paraId="0E660315" w14:textId="77777777" w:rsidR="00D21BDA" w:rsidRPr="00AB29F8" w:rsidRDefault="005A0C9C" w:rsidP="005A0C9C">
            <w:pPr>
              <w:spacing w:line="276" w:lineRule="auto"/>
              <w:jc w:val="center"/>
              <w:rPr>
                <w:b/>
                <w:szCs w:val="24"/>
                <w:lang w:val="zh-CN"/>
              </w:rPr>
            </w:pPr>
            <w:r w:rsidRPr="00AB29F8">
              <w:rPr>
                <w:b/>
                <w:szCs w:val="24"/>
                <w:lang w:val="zh-CN"/>
              </w:rPr>
              <w:t>100</w:t>
            </w:r>
          </w:p>
        </w:tc>
        <w:tc>
          <w:tcPr>
            <w:tcW w:w="2316" w:type="dxa"/>
          </w:tcPr>
          <w:p w14:paraId="7A90FF89" w14:textId="75B7F7B4" w:rsidR="00D21BDA" w:rsidRPr="00AB29F8" w:rsidRDefault="00267D3B" w:rsidP="005A0C9C">
            <w:pPr>
              <w:spacing w:line="276" w:lineRule="auto"/>
              <w:jc w:val="center"/>
              <w:rPr>
                <w:b/>
                <w:szCs w:val="24"/>
                <w:lang w:val="zh-CN"/>
              </w:rPr>
            </w:pPr>
            <w:r w:rsidRPr="00AB29F8">
              <w:rPr>
                <w:b/>
                <w:szCs w:val="24"/>
                <w:lang w:val="ro-MD"/>
              </w:rPr>
              <w:t>78,</w:t>
            </w:r>
            <w:r w:rsidRPr="00AB29F8">
              <w:rPr>
                <w:b/>
                <w:szCs w:val="24"/>
                <w:lang w:val="zh-CN"/>
              </w:rPr>
              <w:t>75</w:t>
            </w:r>
          </w:p>
        </w:tc>
        <w:tc>
          <w:tcPr>
            <w:tcW w:w="2642" w:type="dxa"/>
          </w:tcPr>
          <w:p w14:paraId="27A832D7" w14:textId="556C5E6C" w:rsidR="00D21BDA" w:rsidRPr="00AB29F8" w:rsidRDefault="005A0C9C" w:rsidP="005A0C9C">
            <w:pPr>
              <w:spacing w:line="276" w:lineRule="auto"/>
              <w:jc w:val="center"/>
              <w:rPr>
                <w:b/>
                <w:szCs w:val="24"/>
                <w:lang w:val="ro-MD" w:eastAsia="zh-CN"/>
              </w:rPr>
            </w:pPr>
            <w:r w:rsidRPr="00AB29F8">
              <w:rPr>
                <w:b/>
                <w:szCs w:val="24"/>
                <w:lang w:val="zh-CN"/>
              </w:rPr>
              <w:t>7</w:t>
            </w:r>
            <w:r w:rsidR="00972E32" w:rsidRPr="00AB29F8">
              <w:rPr>
                <w:b/>
                <w:szCs w:val="24"/>
                <w:lang w:val="ro-MD"/>
              </w:rPr>
              <w:t>8,75</w:t>
            </w:r>
          </w:p>
        </w:tc>
      </w:tr>
    </w:tbl>
    <w:p w14:paraId="48408DE6" w14:textId="77777777" w:rsidR="00D21BDA" w:rsidRPr="00AB29F8" w:rsidRDefault="00D21BDA" w:rsidP="005A0C9C">
      <w:pPr>
        <w:spacing w:line="276" w:lineRule="auto"/>
        <w:jc w:val="left"/>
        <w:rPr>
          <w:szCs w:val="24"/>
          <w:lang w:val="zh-CN"/>
        </w:rPr>
      </w:pPr>
    </w:p>
    <w:tbl>
      <w:tblPr>
        <w:tblStyle w:val="af9"/>
        <w:tblW w:w="0" w:type="auto"/>
        <w:tblInd w:w="-176" w:type="dxa"/>
        <w:tblLook w:val="04A0" w:firstRow="1" w:lastRow="0" w:firstColumn="1" w:lastColumn="0" w:noHBand="0" w:noVBand="1"/>
      </w:tblPr>
      <w:tblGrid>
        <w:gridCol w:w="4962"/>
        <w:gridCol w:w="4820"/>
      </w:tblGrid>
      <w:tr w:rsidR="00AB29F8" w:rsidRPr="00AB29F8" w14:paraId="1587A879" w14:textId="77777777">
        <w:tc>
          <w:tcPr>
            <w:tcW w:w="9782" w:type="dxa"/>
            <w:gridSpan w:val="2"/>
          </w:tcPr>
          <w:bookmarkEnd w:id="40"/>
          <w:p w14:paraId="6F907FE7" w14:textId="77777777" w:rsidR="00D21BDA" w:rsidRPr="00AB29F8" w:rsidRDefault="005A0C9C" w:rsidP="005A0C9C">
            <w:pPr>
              <w:spacing w:line="276" w:lineRule="auto"/>
              <w:jc w:val="center"/>
              <w:rPr>
                <w:b/>
                <w:szCs w:val="24"/>
                <w:lang w:val="zh-CN"/>
              </w:rPr>
            </w:pPr>
            <w:r w:rsidRPr="00AB29F8">
              <w:rPr>
                <w:b/>
                <w:szCs w:val="24"/>
                <w:lang w:val="zh-CN"/>
              </w:rPr>
              <w:t>ACORDAREA CALIFICATIVULUI</w:t>
            </w:r>
          </w:p>
        </w:tc>
      </w:tr>
      <w:tr w:rsidR="00AB29F8" w:rsidRPr="00AB29F8" w14:paraId="10BAFA48" w14:textId="77777777">
        <w:tc>
          <w:tcPr>
            <w:tcW w:w="4962" w:type="dxa"/>
          </w:tcPr>
          <w:p w14:paraId="1056DEA3" w14:textId="77777777" w:rsidR="00D21BDA" w:rsidRPr="00AB29F8" w:rsidRDefault="005A0C9C" w:rsidP="005A0C9C">
            <w:pPr>
              <w:spacing w:line="276" w:lineRule="auto"/>
              <w:jc w:val="left"/>
              <w:rPr>
                <w:szCs w:val="24"/>
                <w:lang w:val="zh-CN"/>
              </w:rPr>
            </w:pPr>
            <w:r w:rsidRPr="00AB29F8">
              <w:rPr>
                <w:szCs w:val="24"/>
                <w:lang w:val="zh-CN"/>
              </w:rPr>
              <w:t>Foarte bine</w:t>
            </w:r>
          </w:p>
        </w:tc>
        <w:tc>
          <w:tcPr>
            <w:tcW w:w="4820" w:type="dxa"/>
          </w:tcPr>
          <w:p w14:paraId="6FA7BAED" w14:textId="77777777" w:rsidR="00D21BDA" w:rsidRPr="00AB29F8" w:rsidRDefault="005A0C9C" w:rsidP="005A0C9C">
            <w:pPr>
              <w:spacing w:line="276" w:lineRule="auto"/>
              <w:jc w:val="center"/>
              <w:rPr>
                <w:szCs w:val="24"/>
                <w:lang w:val="zh-CN"/>
              </w:rPr>
            </w:pPr>
            <w:r w:rsidRPr="00AB29F8">
              <w:rPr>
                <w:szCs w:val="24"/>
                <w:lang w:val="zh-CN"/>
              </w:rPr>
              <w:t>86 - 100%</w:t>
            </w:r>
          </w:p>
        </w:tc>
      </w:tr>
      <w:tr w:rsidR="00AB29F8" w:rsidRPr="00AB29F8" w14:paraId="6D811128" w14:textId="77777777">
        <w:tc>
          <w:tcPr>
            <w:tcW w:w="4962" w:type="dxa"/>
          </w:tcPr>
          <w:p w14:paraId="70204A16" w14:textId="77777777" w:rsidR="00D21BDA" w:rsidRPr="00AB29F8" w:rsidRDefault="005A0C9C" w:rsidP="005A0C9C">
            <w:pPr>
              <w:spacing w:line="276" w:lineRule="auto"/>
              <w:jc w:val="left"/>
              <w:rPr>
                <w:szCs w:val="24"/>
                <w:lang w:val="zh-CN"/>
              </w:rPr>
            </w:pPr>
            <w:r w:rsidRPr="00AB29F8">
              <w:rPr>
                <w:szCs w:val="24"/>
                <w:lang w:val="zh-CN"/>
              </w:rPr>
              <w:t>Bine</w:t>
            </w:r>
          </w:p>
        </w:tc>
        <w:tc>
          <w:tcPr>
            <w:tcW w:w="4820" w:type="dxa"/>
          </w:tcPr>
          <w:p w14:paraId="21C71518" w14:textId="77777777" w:rsidR="00D21BDA" w:rsidRPr="00AB29F8" w:rsidRDefault="005A0C9C" w:rsidP="005A0C9C">
            <w:pPr>
              <w:spacing w:line="276" w:lineRule="auto"/>
              <w:jc w:val="center"/>
              <w:rPr>
                <w:szCs w:val="24"/>
                <w:lang w:val="zh-CN"/>
              </w:rPr>
            </w:pPr>
            <w:r w:rsidRPr="00AB29F8">
              <w:rPr>
                <w:szCs w:val="24"/>
                <w:lang w:val="zh-CN"/>
              </w:rPr>
              <w:t>64 - 85,99%</w:t>
            </w:r>
          </w:p>
        </w:tc>
      </w:tr>
      <w:tr w:rsidR="00AB29F8" w:rsidRPr="00AB29F8" w14:paraId="3A530EA6" w14:textId="77777777">
        <w:tc>
          <w:tcPr>
            <w:tcW w:w="4962" w:type="dxa"/>
          </w:tcPr>
          <w:p w14:paraId="0B7C2AC3" w14:textId="77777777" w:rsidR="00D21BDA" w:rsidRPr="00AB29F8" w:rsidRDefault="005A0C9C" w:rsidP="005A0C9C">
            <w:pPr>
              <w:spacing w:line="276" w:lineRule="auto"/>
              <w:jc w:val="left"/>
              <w:rPr>
                <w:szCs w:val="24"/>
                <w:lang w:val="zh-CN"/>
              </w:rPr>
            </w:pPr>
            <w:r w:rsidRPr="00AB29F8">
              <w:rPr>
                <w:szCs w:val="24"/>
                <w:lang w:val="zh-CN"/>
              </w:rPr>
              <w:t>Satisfăcător</w:t>
            </w:r>
          </w:p>
        </w:tc>
        <w:tc>
          <w:tcPr>
            <w:tcW w:w="4820" w:type="dxa"/>
          </w:tcPr>
          <w:p w14:paraId="35813ECD" w14:textId="77777777" w:rsidR="00D21BDA" w:rsidRPr="00AB29F8" w:rsidRDefault="005A0C9C" w:rsidP="005A0C9C">
            <w:pPr>
              <w:spacing w:line="276" w:lineRule="auto"/>
              <w:jc w:val="center"/>
              <w:rPr>
                <w:szCs w:val="24"/>
                <w:lang w:val="zh-CN"/>
              </w:rPr>
            </w:pPr>
            <w:r w:rsidRPr="00AB29F8">
              <w:rPr>
                <w:szCs w:val="24"/>
                <w:lang w:val="zh-CN"/>
              </w:rPr>
              <w:t>50 - 63,99%</w:t>
            </w:r>
          </w:p>
        </w:tc>
      </w:tr>
      <w:tr w:rsidR="00AB29F8" w:rsidRPr="00AB29F8" w14:paraId="0546CB02" w14:textId="77777777">
        <w:tc>
          <w:tcPr>
            <w:tcW w:w="4962" w:type="dxa"/>
          </w:tcPr>
          <w:p w14:paraId="1F65B76B" w14:textId="77777777" w:rsidR="00D21BDA" w:rsidRPr="00AB29F8" w:rsidRDefault="005A0C9C" w:rsidP="005A0C9C">
            <w:pPr>
              <w:spacing w:line="276" w:lineRule="auto"/>
              <w:jc w:val="left"/>
              <w:rPr>
                <w:szCs w:val="24"/>
                <w:lang w:val="zh-CN"/>
              </w:rPr>
            </w:pPr>
            <w:r w:rsidRPr="00AB29F8">
              <w:rPr>
                <w:szCs w:val="24"/>
                <w:lang w:val="zh-CN"/>
              </w:rPr>
              <w:t>Nesatisfăcător</w:t>
            </w:r>
          </w:p>
        </w:tc>
        <w:tc>
          <w:tcPr>
            <w:tcW w:w="4820" w:type="dxa"/>
          </w:tcPr>
          <w:p w14:paraId="1C3A57CB" w14:textId="77777777" w:rsidR="00D21BDA" w:rsidRPr="00AB29F8" w:rsidRDefault="005A0C9C" w:rsidP="005A0C9C">
            <w:pPr>
              <w:spacing w:line="276" w:lineRule="auto"/>
              <w:jc w:val="center"/>
              <w:rPr>
                <w:szCs w:val="24"/>
                <w:lang w:val="zh-CN"/>
              </w:rPr>
            </w:pPr>
            <w:r w:rsidRPr="00AB29F8">
              <w:rPr>
                <w:szCs w:val="24"/>
                <w:lang w:val="zh-CN"/>
              </w:rPr>
              <w:t>0 – 49,99%</w:t>
            </w:r>
          </w:p>
        </w:tc>
      </w:tr>
    </w:tbl>
    <w:p w14:paraId="15D0C2D2" w14:textId="77777777" w:rsidR="00D21BDA" w:rsidRPr="00AB29F8" w:rsidRDefault="005A0C9C" w:rsidP="005A0C9C">
      <w:pPr>
        <w:spacing w:line="276" w:lineRule="auto"/>
        <w:jc w:val="left"/>
        <w:rPr>
          <w:szCs w:val="24"/>
          <w:lang w:val="zh-CN"/>
        </w:rPr>
      </w:pPr>
      <w:r w:rsidRPr="00AB29F8">
        <w:rPr>
          <w:szCs w:val="24"/>
          <w:lang w:val="zh-CN"/>
        </w:rPr>
        <w:t xml:space="preserve">* În cazul în care un anumit standard sau anumiți indicatori nu se aplică la evaluarea instituției date, la </w:t>
      </w:r>
      <w:r w:rsidRPr="00AB29F8">
        <w:rPr>
          <w:i/>
          <w:szCs w:val="24"/>
          <w:lang w:val="zh-CN"/>
        </w:rPr>
        <w:t>Total</w:t>
      </w:r>
      <w:r w:rsidRPr="00AB29F8">
        <w:rPr>
          <w:szCs w:val="24"/>
          <w:lang w:val="zh-CN"/>
        </w:rPr>
        <w:t xml:space="preserve"> se va înscrie suma punctelor acordate prin indicatorii evaluabili.</w:t>
      </w:r>
    </w:p>
    <w:p w14:paraId="3F4CE0C4" w14:textId="77777777" w:rsidR="00D21BDA" w:rsidRPr="00AB29F8" w:rsidRDefault="005A0C9C" w:rsidP="005A0C9C">
      <w:pPr>
        <w:spacing w:line="276" w:lineRule="auto"/>
        <w:jc w:val="center"/>
        <w:rPr>
          <w:szCs w:val="24"/>
          <w:lang w:val="zh-CN"/>
        </w:rPr>
      </w:pPr>
      <w:r w:rsidRPr="00AB29F8">
        <w:rPr>
          <w:szCs w:val="24"/>
          <w:lang w:val="zh-CN"/>
        </w:rPr>
        <w:t>Rezultatele evaluării anuale a cadrelor de conducere:</w:t>
      </w:r>
    </w:p>
    <w:tbl>
      <w:tblPr>
        <w:tblStyle w:val="af9"/>
        <w:tblW w:w="10065" w:type="dxa"/>
        <w:tblInd w:w="-318" w:type="dxa"/>
        <w:tblLook w:val="04A0" w:firstRow="1" w:lastRow="0" w:firstColumn="1" w:lastColumn="0" w:noHBand="0" w:noVBand="1"/>
      </w:tblPr>
      <w:tblGrid>
        <w:gridCol w:w="1986"/>
        <w:gridCol w:w="1701"/>
        <w:gridCol w:w="3402"/>
        <w:gridCol w:w="2976"/>
      </w:tblGrid>
      <w:tr w:rsidR="00AB29F8" w:rsidRPr="00AB29F8" w14:paraId="0DF67D91" w14:textId="77777777">
        <w:trPr>
          <w:trHeight w:val="253"/>
        </w:trPr>
        <w:tc>
          <w:tcPr>
            <w:tcW w:w="1986" w:type="dxa"/>
            <w:vMerge w:val="restart"/>
          </w:tcPr>
          <w:p w14:paraId="54715754" w14:textId="77777777" w:rsidR="00D21BDA" w:rsidRPr="00AB29F8" w:rsidRDefault="005A0C9C" w:rsidP="005A0C9C">
            <w:pPr>
              <w:spacing w:line="276" w:lineRule="auto"/>
              <w:jc w:val="center"/>
              <w:rPr>
                <w:szCs w:val="24"/>
                <w:lang w:val="zh-CN"/>
              </w:rPr>
            </w:pPr>
            <w:r w:rsidRPr="00AB29F8">
              <w:rPr>
                <w:szCs w:val="24"/>
                <w:lang w:val="zh-CN"/>
              </w:rPr>
              <w:t>Anul de studiu</w:t>
            </w:r>
          </w:p>
        </w:tc>
        <w:tc>
          <w:tcPr>
            <w:tcW w:w="1701" w:type="dxa"/>
            <w:vMerge w:val="restart"/>
          </w:tcPr>
          <w:p w14:paraId="1B301579" w14:textId="77777777" w:rsidR="00D21BDA" w:rsidRPr="00AB29F8" w:rsidRDefault="005A0C9C" w:rsidP="005A0C9C">
            <w:pPr>
              <w:spacing w:line="276" w:lineRule="auto"/>
              <w:jc w:val="center"/>
              <w:rPr>
                <w:szCs w:val="24"/>
                <w:lang w:val="zh-CN"/>
              </w:rPr>
            </w:pPr>
            <w:r w:rsidRPr="00AB29F8">
              <w:rPr>
                <w:szCs w:val="24"/>
                <w:lang w:val="zh-CN"/>
              </w:rPr>
              <w:t>Nr. total cadre de conducere</w:t>
            </w:r>
          </w:p>
        </w:tc>
        <w:tc>
          <w:tcPr>
            <w:tcW w:w="6378" w:type="dxa"/>
            <w:gridSpan w:val="2"/>
          </w:tcPr>
          <w:p w14:paraId="1EB48246" w14:textId="77777777" w:rsidR="00D21BDA" w:rsidRPr="00AB29F8" w:rsidRDefault="005A0C9C" w:rsidP="005A0C9C">
            <w:pPr>
              <w:spacing w:line="276" w:lineRule="auto"/>
              <w:jc w:val="center"/>
              <w:rPr>
                <w:szCs w:val="24"/>
                <w:lang w:val="zh-CN"/>
              </w:rPr>
            </w:pPr>
            <w:r w:rsidRPr="00AB29F8">
              <w:rPr>
                <w:szCs w:val="24"/>
                <w:lang w:val="zh-CN"/>
              </w:rPr>
              <w:t>Rezultatele prezentării Raportului anual de activitate</w:t>
            </w:r>
          </w:p>
        </w:tc>
      </w:tr>
      <w:tr w:rsidR="00AB29F8" w:rsidRPr="00AB29F8" w14:paraId="3E26617D" w14:textId="77777777">
        <w:trPr>
          <w:trHeight w:val="179"/>
        </w:trPr>
        <w:tc>
          <w:tcPr>
            <w:tcW w:w="1986" w:type="dxa"/>
            <w:vMerge/>
          </w:tcPr>
          <w:p w14:paraId="443BD7C0" w14:textId="77777777" w:rsidR="00D21BDA" w:rsidRPr="00AB29F8" w:rsidRDefault="00D21BDA" w:rsidP="005A0C9C">
            <w:pPr>
              <w:spacing w:line="276" w:lineRule="auto"/>
              <w:jc w:val="center"/>
              <w:rPr>
                <w:szCs w:val="24"/>
                <w:lang w:val="zh-CN"/>
              </w:rPr>
            </w:pPr>
          </w:p>
        </w:tc>
        <w:tc>
          <w:tcPr>
            <w:tcW w:w="1701" w:type="dxa"/>
            <w:vMerge/>
          </w:tcPr>
          <w:p w14:paraId="46D0C3CE" w14:textId="77777777" w:rsidR="00D21BDA" w:rsidRPr="00AB29F8" w:rsidRDefault="00D21BDA" w:rsidP="005A0C9C">
            <w:pPr>
              <w:spacing w:line="276" w:lineRule="auto"/>
              <w:jc w:val="center"/>
              <w:rPr>
                <w:szCs w:val="24"/>
                <w:lang w:val="zh-CN"/>
              </w:rPr>
            </w:pPr>
          </w:p>
        </w:tc>
        <w:tc>
          <w:tcPr>
            <w:tcW w:w="3402" w:type="dxa"/>
          </w:tcPr>
          <w:p w14:paraId="51F4949F" w14:textId="77777777" w:rsidR="00D21BDA" w:rsidRPr="00AB29F8" w:rsidRDefault="005A0C9C" w:rsidP="005A0C9C">
            <w:pPr>
              <w:spacing w:line="276" w:lineRule="auto"/>
              <w:jc w:val="center"/>
              <w:rPr>
                <w:szCs w:val="24"/>
                <w:lang w:val="zh-CN"/>
              </w:rPr>
            </w:pPr>
            <w:r w:rsidRPr="00AB29F8">
              <w:rPr>
                <w:szCs w:val="24"/>
                <w:lang w:val="zh-CN"/>
              </w:rPr>
              <w:t>se aprobă</w:t>
            </w:r>
          </w:p>
        </w:tc>
        <w:tc>
          <w:tcPr>
            <w:tcW w:w="2976" w:type="dxa"/>
          </w:tcPr>
          <w:p w14:paraId="2EF668FC" w14:textId="77777777" w:rsidR="00D21BDA" w:rsidRPr="00AB29F8" w:rsidRDefault="005A0C9C" w:rsidP="005A0C9C">
            <w:pPr>
              <w:spacing w:line="276" w:lineRule="auto"/>
              <w:jc w:val="center"/>
              <w:rPr>
                <w:szCs w:val="24"/>
                <w:lang w:val="zh-CN"/>
              </w:rPr>
            </w:pPr>
            <w:r w:rsidRPr="00AB29F8">
              <w:rPr>
                <w:szCs w:val="24"/>
                <w:lang w:val="zh-CN"/>
              </w:rPr>
              <w:t>nu se aprobă</w:t>
            </w:r>
          </w:p>
        </w:tc>
      </w:tr>
      <w:tr w:rsidR="00AB29F8" w:rsidRPr="00AB29F8" w14:paraId="70E0EE85" w14:textId="77777777">
        <w:trPr>
          <w:trHeight w:val="253"/>
        </w:trPr>
        <w:tc>
          <w:tcPr>
            <w:tcW w:w="1986" w:type="dxa"/>
          </w:tcPr>
          <w:p w14:paraId="6176DF5C" w14:textId="1B233D4D" w:rsidR="00D21BDA" w:rsidRPr="00AB29F8" w:rsidRDefault="00DD4895" w:rsidP="005A0C9C">
            <w:pPr>
              <w:spacing w:line="276" w:lineRule="auto"/>
              <w:jc w:val="center"/>
              <w:rPr>
                <w:szCs w:val="24"/>
                <w:lang w:val="zh-CN"/>
              </w:rPr>
            </w:pPr>
            <w:r w:rsidRPr="00AB29F8">
              <w:rPr>
                <w:szCs w:val="24"/>
                <w:lang w:val="zh-CN"/>
              </w:rPr>
              <w:t>2021 - 2022</w:t>
            </w:r>
          </w:p>
        </w:tc>
        <w:tc>
          <w:tcPr>
            <w:tcW w:w="1701" w:type="dxa"/>
          </w:tcPr>
          <w:p w14:paraId="2863BC4B" w14:textId="77777777" w:rsidR="00D21BDA" w:rsidRPr="00AB29F8" w:rsidRDefault="005A0C9C" w:rsidP="005A0C9C">
            <w:pPr>
              <w:spacing w:line="276" w:lineRule="auto"/>
              <w:jc w:val="center"/>
              <w:rPr>
                <w:szCs w:val="24"/>
                <w:lang w:val="zh-CN"/>
              </w:rPr>
            </w:pPr>
            <w:r w:rsidRPr="00AB29F8">
              <w:rPr>
                <w:szCs w:val="24"/>
                <w:lang w:val="zh-CN"/>
              </w:rPr>
              <w:t>4+1</w:t>
            </w:r>
          </w:p>
        </w:tc>
        <w:tc>
          <w:tcPr>
            <w:tcW w:w="3402" w:type="dxa"/>
          </w:tcPr>
          <w:p w14:paraId="153B43FE" w14:textId="77777777" w:rsidR="00D21BDA" w:rsidRPr="00AB29F8" w:rsidRDefault="005A0C9C" w:rsidP="005A0C9C">
            <w:pPr>
              <w:spacing w:line="276" w:lineRule="auto"/>
              <w:jc w:val="center"/>
              <w:rPr>
                <w:b/>
                <w:szCs w:val="24"/>
                <w:lang w:val="zh-CN"/>
              </w:rPr>
            </w:pPr>
            <w:r w:rsidRPr="00AB29F8">
              <w:rPr>
                <w:b/>
                <w:szCs w:val="24"/>
                <w:lang w:val="zh-CN"/>
              </w:rPr>
              <w:t>se aprobă</w:t>
            </w:r>
          </w:p>
        </w:tc>
        <w:tc>
          <w:tcPr>
            <w:tcW w:w="2976" w:type="dxa"/>
          </w:tcPr>
          <w:p w14:paraId="1DAC2A56" w14:textId="77777777" w:rsidR="00D21BDA" w:rsidRPr="00AB29F8" w:rsidRDefault="00D21BDA" w:rsidP="005A0C9C">
            <w:pPr>
              <w:spacing w:line="276" w:lineRule="auto"/>
              <w:jc w:val="left"/>
              <w:rPr>
                <w:szCs w:val="24"/>
                <w:lang w:val="zh-CN"/>
              </w:rPr>
            </w:pPr>
          </w:p>
        </w:tc>
      </w:tr>
      <w:tr w:rsidR="00AB29F8" w:rsidRPr="00AB29F8" w14:paraId="536D448C" w14:textId="77777777">
        <w:trPr>
          <w:trHeight w:val="253"/>
        </w:trPr>
        <w:tc>
          <w:tcPr>
            <w:tcW w:w="1986" w:type="dxa"/>
          </w:tcPr>
          <w:p w14:paraId="002B56E3" w14:textId="77777777" w:rsidR="00D21BDA" w:rsidRPr="00AB29F8" w:rsidRDefault="00D21BDA" w:rsidP="005A0C9C">
            <w:pPr>
              <w:spacing w:line="276" w:lineRule="auto"/>
              <w:jc w:val="left"/>
              <w:rPr>
                <w:szCs w:val="24"/>
                <w:lang w:val="zh-CN"/>
              </w:rPr>
            </w:pPr>
          </w:p>
        </w:tc>
        <w:tc>
          <w:tcPr>
            <w:tcW w:w="1701" w:type="dxa"/>
          </w:tcPr>
          <w:p w14:paraId="19B0EB9A" w14:textId="77777777" w:rsidR="00D21BDA" w:rsidRPr="00AB29F8" w:rsidRDefault="00D21BDA" w:rsidP="005A0C9C">
            <w:pPr>
              <w:spacing w:line="276" w:lineRule="auto"/>
              <w:jc w:val="left"/>
              <w:rPr>
                <w:szCs w:val="24"/>
                <w:lang w:val="zh-CN"/>
              </w:rPr>
            </w:pPr>
          </w:p>
        </w:tc>
        <w:tc>
          <w:tcPr>
            <w:tcW w:w="3402" w:type="dxa"/>
          </w:tcPr>
          <w:p w14:paraId="334B4212" w14:textId="77777777" w:rsidR="00D21BDA" w:rsidRPr="00AB29F8" w:rsidRDefault="00D21BDA" w:rsidP="005A0C9C">
            <w:pPr>
              <w:spacing w:line="276" w:lineRule="auto"/>
              <w:jc w:val="left"/>
              <w:rPr>
                <w:szCs w:val="24"/>
                <w:lang w:val="zh-CN"/>
              </w:rPr>
            </w:pPr>
          </w:p>
        </w:tc>
        <w:tc>
          <w:tcPr>
            <w:tcW w:w="2976" w:type="dxa"/>
          </w:tcPr>
          <w:p w14:paraId="69328D8D" w14:textId="77777777" w:rsidR="00D21BDA" w:rsidRPr="00AB29F8" w:rsidRDefault="00D21BDA" w:rsidP="005A0C9C">
            <w:pPr>
              <w:spacing w:line="276" w:lineRule="auto"/>
              <w:jc w:val="left"/>
              <w:rPr>
                <w:szCs w:val="24"/>
                <w:lang w:val="zh-CN"/>
              </w:rPr>
            </w:pPr>
          </w:p>
        </w:tc>
      </w:tr>
      <w:tr w:rsidR="00AB29F8" w:rsidRPr="00AB29F8" w14:paraId="7672673B" w14:textId="77777777">
        <w:trPr>
          <w:trHeight w:val="253"/>
        </w:trPr>
        <w:tc>
          <w:tcPr>
            <w:tcW w:w="1986" w:type="dxa"/>
          </w:tcPr>
          <w:p w14:paraId="21EB7F09" w14:textId="77777777" w:rsidR="00D21BDA" w:rsidRPr="00AB29F8" w:rsidRDefault="00D21BDA" w:rsidP="005A0C9C">
            <w:pPr>
              <w:spacing w:line="276" w:lineRule="auto"/>
              <w:jc w:val="left"/>
              <w:rPr>
                <w:szCs w:val="24"/>
                <w:lang w:val="zh-CN"/>
              </w:rPr>
            </w:pPr>
          </w:p>
        </w:tc>
        <w:tc>
          <w:tcPr>
            <w:tcW w:w="1701" w:type="dxa"/>
          </w:tcPr>
          <w:p w14:paraId="62753D61" w14:textId="77777777" w:rsidR="00D21BDA" w:rsidRPr="00AB29F8" w:rsidRDefault="00D21BDA" w:rsidP="005A0C9C">
            <w:pPr>
              <w:spacing w:line="276" w:lineRule="auto"/>
              <w:jc w:val="left"/>
              <w:rPr>
                <w:szCs w:val="24"/>
                <w:lang w:val="zh-CN"/>
              </w:rPr>
            </w:pPr>
          </w:p>
        </w:tc>
        <w:tc>
          <w:tcPr>
            <w:tcW w:w="3402" w:type="dxa"/>
          </w:tcPr>
          <w:p w14:paraId="46C0AC85" w14:textId="77777777" w:rsidR="00D21BDA" w:rsidRPr="00AB29F8" w:rsidRDefault="00D21BDA" w:rsidP="005A0C9C">
            <w:pPr>
              <w:spacing w:line="276" w:lineRule="auto"/>
              <w:jc w:val="left"/>
              <w:rPr>
                <w:szCs w:val="24"/>
                <w:lang w:val="zh-CN"/>
              </w:rPr>
            </w:pPr>
          </w:p>
        </w:tc>
        <w:tc>
          <w:tcPr>
            <w:tcW w:w="2976" w:type="dxa"/>
          </w:tcPr>
          <w:p w14:paraId="68A754F0" w14:textId="77777777" w:rsidR="00D21BDA" w:rsidRPr="00AB29F8" w:rsidRDefault="00D21BDA" w:rsidP="005A0C9C">
            <w:pPr>
              <w:spacing w:line="276" w:lineRule="auto"/>
              <w:jc w:val="left"/>
              <w:rPr>
                <w:szCs w:val="24"/>
                <w:lang w:val="zh-CN"/>
              </w:rPr>
            </w:pPr>
          </w:p>
        </w:tc>
      </w:tr>
      <w:tr w:rsidR="00AB29F8" w:rsidRPr="00AB29F8" w14:paraId="49C5A2F4" w14:textId="77777777">
        <w:trPr>
          <w:trHeight w:val="253"/>
        </w:trPr>
        <w:tc>
          <w:tcPr>
            <w:tcW w:w="1986" w:type="dxa"/>
          </w:tcPr>
          <w:p w14:paraId="1DEF3FCB" w14:textId="77777777" w:rsidR="00D21BDA" w:rsidRPr="00AB29F8" w:rsidRDefault="00D21BDA" w:rsidP="005A0C9C">
            <w:pPr>
              <w:spacing w:line="276" w:lineRule="auto"/>
              <w:jc w:val="left"/>
              <w:rPr>
                <w:szCs w:val="24"/>
                <w:lang w:val="zh-CN"/>
              </w:rPr>
            </w:pPr>
          </w:p>
        </w:tc>
        <w:tc>
          <w:tcPr>
            <w:tcW w:w="1701" w:type="dxa"/>
          </w:tcPr>
          <w:p w14:paraId="7E6EFDDF" w14:textId="77777777" w:rsidR="00D21BDA" w:rsidRPr="00AB29F8" w:rsidRDefault="00D21BDA" w:rsidP="005A0C9C">
            <w:pPr>
              <w:spacing w:line="276" w:lineRule="auto"/>
              <w:jc w:val="left"/>
              <w:rPr>
                <w:szCs w:val="24"/>
                <w:lang w:val="zh-CN"/>
              </w:rPr>
            </w:pPr>
          </w:p>
        </w:tc>
        <w:tc>
          <w:tcPr>
            <w:tcW w:w="3402" w:type="dxa"/>
          </w:tcPr>
          <w:p w14:paraId="030E5DE2" w14:textId="77777777" w:rsidR="00D21BDA" w:rsidRPr="00AB29F8" w:rsidRDefault="00D21BDA" w:rsidP="005A0C9C">
            <w:pPr>
              <w:spacing w:line="276" w:lineRule="auto"/>
              <w:jc w:val="left"/>
              <w:rPr>
                <w:szCs w:val="24"/>
                <w:lang w:val="zh-CN"/>
              </w:rPr>
            </w:pPr>
          </w:p>
        </w:tc>
        <w:tc>
          <w:tcPr>
            <w:tcW w:w="2976" w:type="dxa"/>
          </w:tcPr>
          <w:p w14:paraId="593462F8" w14:textId="77777777" w:rsidR="00D21BDA" w:rsidRPr="00AB29F8" w:rsidRDefault="00D21BDA" w:rsidP="005A0C9C">
            <w:pPr>
              <w:spacing w:line="276" w:lineRule="auto"/>
              <w:jc w:val="left"/>
              <w:rPr>
                <w:szCs w:val="24"/>
                <w:lang w:val="zh-CN"/>
              </w:rPr>
            </w:pPr>
          </w:p>
        </w:tc>
      </w:tr>
    </w:tbl>
    <w:p w14:paraId="3E0959D6" w14:textId="77777777" w:rsidR="00D21BDA" w:rsidRPr="00AB29F8" w:rsidRDefault="00D21BDA" w:rsidP="005A0C9C">
      <w:pPr>
        <w:spacing w:line="276" w:lineRule="auto"/>
        <w:jc w:val="left"/>
        <w:rPr>
          <w:szCs w:val="24"/>
          <w:lang w:val="zh-CN"/>
        </w:rPr>
      </w:pPr>
    </w:p>
    <w:p w14:paraId="07C82F80" w14:textId="77777777" w:rsidR="00D21BDA" w:rsidRPr="00AB29F8" w:rsidRDefault="00D21BDA" w:rsidP="005A0C9C">
      <w:pPr>
        <w:spacing w:line="276" w:lineRule="auto"/>
        <w:jc w:val="left"/>
        <w:rPr>
          <w:szCs w:val="24"/>
          <w:lang w:val="zh-CN"/>
        </w:rPr>
      </w:pPr>
    </w:p>
    <w:p w14:paraId="25D3034A" w14:textId="0213B201" w:rsidR="00D21BDA" w:rsidRPr="00AB29F8" w:rsidRDefault="005A0C9C" w:rsidP="005A0C9C">
      <w:pPr>
        <w:spacing w:line="276" w:lineRule="auto"/>
        <w:ind w:firstLine="708"/>
        <w:jc w:val="left"/>
        <w:rPr>
          <w:b/>
          <w:szCs w:val="24"/>
          <w:lang w:val="zh-CN"/>
        </w:rPr>
      </w:pPr>
      <w:r w:rsidRPr="00AB29F8">
        <w:rPr>
          <w:szCs w:val="24"/>
          <w:lang w:val="zh-CN" w:eastAsia="zh-CN"/>
        </w:rPr>
        <w:t>În baza punctajului obținut și a procentului de realizare I</w:t>
      </w:r>
      <w:r w:rsidR="008D60FD" w:rsidRPr="00AB29F8">
        <w:rPr>
          <w:szCs w:val="24"/>
          <w:lang w:val="ro-MD" w:eastAsia="zh-CN"/>
        </w:rPr>
        <w:t xml:space="preserve">nstituția </w:t>
      </w:r>
      <w:r w:rsidRPr="00AB29F8">
        <w:rPr>
          <w:szCs w:val="24"/>
          <w:lang w:val="zh-CN" w:eastAsia="zh-CN"/>
        </w:rPr>
        <w:t>P</w:t>
      </w:r>
      <w:r w:rsidR="008D60FD" w:rsidRPr="00AB29F8">
        <w:rPr>
          <w:szCs w:val="24"/>
          <w:lang w:val="ro-MD" w:eastAsia="zh-CN"/>
        </w:rPr>
        <w:t xml:space="preserve">ublică </w:t>
      </w:r>
      <w:r w:rsidRPr="00AB29F8">
        <w:rPr>
          <w:szCs w:val="24"/>
          <w:lang w:val="zh-CN" w:eastAsia="zh-CN"/>
        </w:rPr>
        <w:t>L</w:t>
      </w:r>
      <w:r w:rsidR="008D60FD" w:rsidRPr="00AB29F8">
        <w:rPr>
          <w:szCs w:val="24"/>
          <w:lang w:val="ro-MD" w:eastAsia="zh-CN"/>
        </w:rPr>
        <w:t xml:space="preserve">iceul </w:t>
      </w:r>
      <w:r w:rsidRPr="00AB29F8">
        <w:rPr>
          <w:szCs w:val="24"/>
          <w:lang w:val="zh-CN" w:eastAsia="zh-CN"/>
        </w:rPr>
        <w:t>T</w:t>
      </w:r>
      <w:r w:rsidR="008D60FD" w:rsidRPr="00AB29F8">
        <w:rPr>
          <w:szCs w:val="24"/>
          <w:lang w:val="ro-MD" w:eastAsia="zh-CN"/>
        </w:rPr>
        <w:t xml:space="preserve">eoretic </w:t>
      </w:r>
      <w:r w:rsidRPr="00AB29F8">
        <w:rPr>
          <w:szCs w:val="24"/>
          <w:lang w:val="zh-CN" w:eastAsia="zh-CN"/>
        </w:rPr>
        <w:t xml:space="preserve">„Ștefan Vodă” din or. </w:t>
      </w:r>
      <w:r w:rsidRPr="00AB29F8">
        <w:rPr>
          <w:szCs w:val="24"/>
          <w:lang w:val="zh-CN"/>
        </w:rPr>
        <w:t xml:space="preserve">Ștefan Vodă i se atribuie calificativul: </w:t>
      </w:r>
      <w:r w:rsidRPr="00AB29F8">
        <w:rPr>
          <w:b/>
          <w:szCs w:val="24"/>
          <w:lang w:val="zh-CN"/>
        </w:rPr>
        <w:t>BINE</w:t>
      </w:r>
    </w:p>
    <w:p w14:paraId="2B31F3CB" w14:textId="77777777" w:rsidR="00D21BDA" w:rsidRPr="00AB29F8" w:rsidRDefault="00D21BDA" w:rsidP="005A0C9C">
      <w:pPr>
        <w:spacing w:line="276" w:lineRule="auto"/>
        <w:jc w:val="left"/>
        <w:rPr>
          <w:szCs w:val="24"/>
          <w:lang w:val="zh-CN"/>
        </w:rPr>
      </w:pPr>
    </w:p>
    <w:p w14:paraId="36627848" w14:textId="77777777" w:rsidR="00D21BDA" w:rsidRPr="00AB29F8" w:rsidRDefault="00D21BDA" w:rsidP="005A0C9C">
      <w:pPr>
        <w:spacing w:line="276" w:lineRule="auto"/>
        <w:jc w:val="left"/>
        <w:rPr>
          <w:szCs w:val="24"/>
          <w:lang w:val="zh-CN"/>
        </w:rPr>
      </w:pPr>
    </w:p>
    <w:p w14:paraId="605F9447" w14:textId="77777777" w:rsidR="00D21BDA" w:rsidRPr="00AB29F8" w:rsidRDefault="005A0C9C" w:rsidP="005A0C9C">
      <w:pPr>
        <w:tabs>
          <w:tab w:val="left" w:pos="6237"/>
        </w:tabs>
        <w:spacing w:line="276" w:lineRule="auto"/>
        <w:jc w:val="left"/>
        <w:rPr>
          <w:szCs w:val="24"/>
          <w:lang w:val="zh-CN"/>
        </w:rPr>
      </w:pPr>
      <w:r w:rsidRPr="00AB29F8">
        <w:rPr>
          <w:szCs w:val="24"/>
          <w:lang w:val="zh-CN"/>
        </w:rPr>
        <w:t xml:space="preserve">Semnătura cadrului de conducere </w:t>
      </w:r>
      <w:r w:rsidRPr="00AB29F8">
        <w:rPr>
          <w:szCs w:val="24"/>
          <w:lang w:val="zh-CN"/>
        </w:rPr>
        <w:tab/>
        <w:t>_______________________</w:t>
      </w:r>
    </w:p>
    <w:p w14:paraId="16DB31E8" w14:textId="77777777" w:rsidR="00D21BDA" w:rsidRPr="00AB29F8" w:rsidRDefault="00D21BDA" w:rsidP="005A0C9C">
      <w:pPr>
        <w:tabs>
          <w:tab w:val="left" w:pos="6237"/>
        </w:tabs>
        <w:spacing w:line="276" w:lineRule="auto"/>
        <w:rPr>
          <w:szCs w:val="24"/>
          <w:lang w:val="zh-CN"/>
        </w:rPr>
        <w:sectPr w:rsidR="00D21BDA" w:rsidRPr="00AB29F8">
          <w:footerReference w:type="default" r:id="rId10"/>
          <w:pgSz w:w="11906" w:h="16838"/>
          <w:pgMar w:top="568" w:right="851" w:bottom="426" w:left="1418" w:header="709" w:footer="709" w:gutter="0"/>
          <w:cols w:space="708"/>
          <w:titlePg/>
          <w:docGrid w:linePitch="360"/>
        </w:sectPr>
      </w:pPr>
    </w:p>
    <w:p w14:paraId="72164401" w14:textId="77777777" w:rsidR="00D21BDA" w:rsidRPr="00AB29F8" w:rsidRDefault="00D21BDA" w:rsidP="00282675">
      <w:pPr>
        <w:tabs>
          <w:tab w:val="left" w:pos="6237"/>
        </w:tabs>
        <w:spacing w:line="276" w:lineRule="auto"/>
        <w:rPr>
          <w:szCs w:val="24"/>
          <w:lang w:val="zh-CN" w:eastAsia="zh-CN"/>
        </w:rPr>
      </w:pPr>
    </w:p>
    <w:sectPr w:rsidR="00D21BDA" w:rsidRPr="00AB29F8">
      <w:type w:val="continuous"/>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62EE" w14:textId="77777777" w:rsidR="0036724A" w:rsidRDefault="0036724A">
      <w:r>
        <w:separator/>
      </w:r>
    </w:p>
  </w:endnote>
  <w:endnote w:type="continuationSeparator" w:id="0">
    <w:p w14:paraId="16218E3D" w14:textId="77777777" w:rsidR="0036724A" w:rsidRDefault="0036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138487"/>
      <w:docPartObj>
        <w:docPartGallery w:val="AutoText"/>
      </w:docPartObj>
    </w:sdtPr>
    <w:sdtEndPr>
      <w:rPr>
        <w:rFonts w:cs="Arial"/>
      </w:rPr>
    </w:sdtEndPr>
    <w:sdtContent>
      <w:p w14:paraId="6F3901D1" w14:textId="47D469C8" w:rsidR="001B54FB" w:rsidRDefault="001B54FB">
        <w:pPr>
          <w:pStyle w:val="ac"/>
          <w:jc w:val="right"/>
          <w:rPr>
            <w:rFonts w:cs="Arial"/>
          </w:rPr>
        </w:pPr>
        <w:r>
          <w:rPr>
            <w:rFonts w:cs="Arial"/>
          </w:rPr>
          <w:fldChar w:fldCharType="begin"/>
        </w:r>
        <w:r>
          <w:rPr>
            <w:rFonts w:cs="Arial"/>
          </w:rPr>
          <w:instrText>PAGE   \* MERGEFORMAT</w:instrText>
        </w:r>
        <w:r>
          <w:rPr>
            <w:rFonts w:cs="Arial"/>
          </w:rPr>
          <w:fldChar w:fldCharType="separate"/>
        </w:r>
        <w:r w:rsidR="00C61394">
          <w:rPr>
            <w:rFonts w:cs="Arial"/>
            <w:noProof/>
          </w:rPr>
          <w:t>33</w:t>
        </w:r>
        <w:r>
          <w:rPr>
            <w:rFonts w:cs="Arial"/>
          </w:rPr>
          <w:fldChar w:fldCharType="end"/>
        </w:r>
      </w:p>
    </w:sdtContent>
  </w:sdt>
  <w:p w14:paraId="79079559" w14:textId="77777777" w:rsidR="001B54FB" w:rsidRDefault="001B54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1A92" w14:textId="77777777" w:rsidR="0036724A" w:rsidRDefault="0036724A">
      <w:r>
        <w:separator/>
      </w:r>
    </w:p>
  </w:footnote>
  <w:footnote w:type="continuationSeparator" w:id="0">
    <w:p w14:paraId="00BB05EE" w14:textId="77777777" w:rsidR="0036724A" w:rsidRDefault="00367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976D5C"/>
    <w:multiLevelType w:val="singleLevel"/>
    <w:tmpl w:val="A0976D5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B434BB"/>
    <w:multiLevelType w:val="hybridMultilevel"/>
    <w:tmpl w:val="54C6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E7F74"/>
    <w:multiLevelType w:val="hybridMultilevel"/>
    <w:tmpl w:val="074AFE5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 w15:restartNumberingAfterBreak="0">
    <w:nsid w:val="09D0243C"/>
    <w:multiLevelType w:val="multilevel"/>
    <w:tmpl w:val="09D02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3A0131"/>
    <w:multiLevelType w:val="multilevel"/>
    <w:tmpl w:val="0E3A0131"/>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1F75F13"/>
    <w:multiLevelType w:val="multilevel"/>
    <w:tmpl w:val="11F75F13"/>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12416DA9"/>
    <w:multiLevelType w:val="multilevel"/>
    <w:tmpl w:val="1241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3350C3"/>
    <w:multiLevelType w:val="hybridMultilevel"/>
    <w:tmpl w:val="9C0C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6D645E"/>
    <w:multiLevelType w:val="multilevel"/>
    <w:tmpl w:val="136D6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842507"/>
    <w:multiLevelType w:val="hybridMultilevel"/>
    <w:tmpl w:val="86D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472817"/>
    <w:multiLevelType w:val="multilevel"/>
    <w:tmpl w:val="1B472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A844B2"/>
    <w:multiLevelType w:val="multilevel"/>
    <w:tmpl w:val="1EA84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00586"/>
    <w:multiLevelType w:val="multilevel"/>
    <w:tmpl w:val="27300586"/>
    <w:lvl w:ilvl="0">
      <w:start w:val="1"/>
      <w:numFmt w:val="bullet"/>
      <w:lvlText w:val=""/>
      <w:lvlJc w:val="left"/>
      <w:pPr>
        <w:ind w:left="149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ECD7A7"/>
    <w:multiLevelType w:val="singleLevel"/>
    <w:tmpl w:val="08190001"/>
    <w:lvl w:ilvl="0">
      <w:start w:val="1"/>
      <w:numFmt w:val="bullet"/>
      <w:lvlText w:val=""/>
      <w:lvlJc w:val="left"/>
      <w:pPr>
        <w:ind w:left="360" w:hanging="360"/>
      </w:pPr>
      <w:rPr>
        <w:rFonts w:ascii="Symbol" w:hAnsi="Symbol" w:hint="default"/>
      </w:rPr>
    </w:lvl>
  </w:abstractNum>
  <w:abstractNum w:abstractNumId="14" w15:restartNumberingAfterBreak="0">
    <w:nsid w:val="294A447E"/>
    <w:multiLevelType w:val="multilevel"/>
    <w:tmpl w:val="294A4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2F61D7"/>
    <w:multiLevelType w:val="hybridMultilevel"/>
    <w:tmpl w:val="98BAC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2F5C8D"/>
    <w:multiLevelType w:val="hybridMultilevel"/>
    <w:tmpl w:val="979E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D74C8F"/>
    <w:multiLevelType w:val="multilevel"/>
    <w:tmpl w:val="31D74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8F65BB"/>
    <w:multiLevelType w:val="multilevel"/>
    <w:tmpl w:val="328F6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D83CDE"/>
    <w:multiLevelType w:val="multilevel"/>
    <w:tmpl w:val="3DD83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223678"/>
    <w:multiLevelType w:val="multilevel"/>
    <w:tmpl w:val="3F223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3B0A15"/>
    <w:multiLevelType w:val="multilevel"/>
    <w:tmpl w:val="423B0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102ACE"/>
    <w:multiLevelType w:val="multilevel"/>
    <w:tmpl w:val="45102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6064D1"/>
    <w:multiLevelType w:val="multilevel"/>
    <w:tmpl w:val="476064D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232ED9"/>
    <w:multiLevelType w:val="multilevel"/>
    <w:tmpl w:val="4C232E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4C40B1"/>
    <w:multiLevelType w:val="multilevel"/>
    <w:tmpl w:val="4C4C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80489"/>
    <w:multiLevelType w:val="multilevel"/>
    <w:tmpl w:val="4C580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9E31E8"/>
    <w:multiLevelType w:val="multilevel"/>
    <w:tmpl w:val="4F9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9A2B74"/>
    <w:multiLevelType w:val="multilevel"/>
    <w:tmpl w:val="569A2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F33FC"/>
    <w:multiLevelType w:val="multilevel"/>
    <w:tmpl w:val="596F3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3E713A"/>
    <w:multiLevelType w:val="multilevel"/>
    <w:tmpl w:val="5C3E7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214669"/>
    <w:multiLevelType w:val="hybridMultilevel"/>
    <w:tmpl w:val="2D30D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5C54D2"/>
    <w:multiLevelType w:val="multilevel"/>
    <w:tmpl w:val="6C5C5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9C2E07"/>
    <w:multiLevelType w:val="multilevel"/>
    <w:tmpl w:val="6E9C2E07"/>
    <w:lvl w:ilvl="0">
      <w:start w:val="1"/>
      <w:numFmt w:val="bullet"/>
      <w:lvlText w:val=""/>
      <w:lvlJc w:val="left"/>
      <w:pPr>
        <w:ind w:left="12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CE1101"/>
    <w:multiLevelType w:val="hybridMultilevel"/>
    <w:tmpl w:val="3C505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AA749F"/>
    <w:multiLevelType w:val="multilevel"/>
    <w:tmpl w:val="70AA7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F47293"/>
    <w:multiLevelType w:val="multilevel"/>
    <w:tmpl w:val="71F472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277716"/>
    <w:multiLevelType w:val="multilevel"/>
    <w:tmpl w:val="73277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9C7F5A"/>
    <w:multiLevelType w:val="hybridMultilevel"/>
    <w:tmpl w:val="014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AC1433"/>
    <w:multiLevelType w:val="multilevel"/>
    <w:tmpl w:val="79AC1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1565124">
    <w:abstractNumId w:val="12"/>
  </w:num>
  <w:num w:numId="2" w16cid:durableId="1664772641">
    <w:abstractNumId w:val="21"/>
  </w:num>
  <w:num w:numId="3" w16cid:durableId="1492602807">
    <w:abstractNumId w:val="25"/>
  </w:num>
  <w:num w:numId="4" w16cid:durableId="423957339">
    <w:abstractNumId w:val="30"/>
  </w:num>
  <w:num w:numId="5" w16cid:durableId="1217815702">
    <w:abstractNumId w:val="3"/>
  </w:num>
  <w:num w:numId="6" w16cid:durableId="2094428111">
    <w:abstractNumId w:val="13"/>
  </w:num>
  <w:num w:numId="7" w16cid:durableId="41448526">
    <w:abstractNumId w:val="35"/>
  </w:num>
  <w:num w:numId="8" w16cid:durableId="1270968904">
    <w:abstractNumId w:val="28"/>
  </w:num>
  <w:num w:numId="9" w16cid:durableId="974212946">
    <w:abstractNumId w:val="10"/>
  </w:num>
  <w:num w:numId="10" w16cid:durableId="789133029">
    <w:abstractNumId w:val="8"/>
  </w:num>
  <w:num w:numId="11" w16cid:durableId="1255631246">
    <w:abstractNumId w:val="18"/>
  </w:num>
  <w:num w:numId="12" w16cid:durableId="2059745507">
    <w:abstractNumId w:val="4"/>
  </w:num>
  <w:num w:numId="13" w16cid:durableId="2066559396">
    <w:abstractNumId w:val="32"/>
  </w:num>
  <w:num w:numId="14" w16cid:durableId="1958103643">
    <w:abstractNumId w:val="20"/>
  </w:num>
  <w:num w:numId="15" w16cid:durableId="14888266">
    <w:abstractNumId w:val="5"/>
  </w:num>
  <w:num w:numId="16" w16cid:durableId="699012286">
    <w:abstractNumId w:val="37"/>
  </w:num>
  <w:num w:numId="17" w16cid:durableId="464809609">
    <w:abstractNumId w:val="14"/>
  </w:num>
  <w:num w:numId="18" w16cid:durableId="1130319970">
    <w:abstractNumId w:val="26"/>
  </w:num>
  <w:num w:numId="19" w16cid:durableId="1354922933">
    <w:abstractNumId w:val="29"/>
  </w:num>
  <w:num w:numId="20" w16cid:durableId="1088623870">
    <w:abstractNumId w:val="11"/>
  </w:num>
  <w:num w:numId="21" w16cid:durableId="2039432902">
    <w:abstractNumId w:val="33"/>
  </w:num>
  <w:num w:numId="22" w16cid:durableId="1229459543">
    <w:abstractNumId w:val="22"/>
  </w:num>
  <w:num w:numId="23" w16cid:durableId="1780248799">
    <w:abstractNumId w:val="24"/>
  </w:num>
  <w:num w:numId="24" w16cid:durableId="1406411636">
    <w:abstractNumId w:val="23"/>
  </w:num>
  <w:num w:numId="25" w16cid:durableId="1028487027">
    <w:abstractNumId w:val="19"/>
  </w:num>
  <w:num w:numId="26" w16cid:durableId="457799714">
    <w:abstractNumId w:val="27"/>
  </w:num>
  <w:num w:numId="27" w16cid:durableId="1727995840">
    <w:abstractNumId w:val="39"/>
  </w:num>
  <w:num w:numId="28" w16cid:durableId="65421705">
    <w:abstractNumId w:val="0"/>
  </w:num>
  <w:num w:numId="29" w16cid:durableId="1725791323">
    <w:abstractNumId w:val="36"/>
  </w:num>
  <w:num w:numId="30" w16cid:durableId="1502623525">
    <w:abstractNumId w:val="6"/>
  </w:num>
  <w:num w:numId="31" w16cid:durableId="1306199764">
    <w:abstractNumId w:val="17"/>
  </w:num>
  <w:num w:numId="32" w16cid:durableId="1913349399">
    <w:abstractNumId w:val="7"/>
  </w:num>
  <w:num w:numId="33" w16cid:durableId="354885221">
    <w:abstractNumId w:val="1"/>
  </w:num>
  <w:num w:numId="34" w16cid:durableId="470488633">
    <w:abstractNumId w:val="15"/>
  </w:num>
  <w:num w:numId="35" w16cid:durableId="1851135717">
    <w:abstractNumId w:val="16"/>
  </w:num>
  <w:num w:numId="36" w16cid:durableId="1486704976">
    <w:abstractNumId w:val="38"/>
  </w:num>
  <w:num w:numId="37" w16cid:durableId="386881489">
    <w:abstractNumId w:val="34"/>
  </w:num>
  <w:num w:numId="38" w16cid:durableId="1128935582">
    <w:abstractNumId w:val="9"/>
  </w:num>
  <w:num w:numId="39" w16cid:durableId="1292594643">
    <w:abstractNumId w:val="2"/>
  </w:num>
  <w:num w:numId="40" w16cid:durableId="8725023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40"/>
    <w:rsid w:val="000004BF"/>
    <w:rsid w:val="00000F88"/>
    <w:rsid w:val="00003DBD"/>
    <w:rsid w:val="000044E5"/>
    <w:rsid w:val="00005D7C"/>
    <w:rsid w:val="000062E0"/>
    <w:rsid w:val="00006D67"/>
    <w:rsid w:val="00006F31"/>
    <w:rsid w:val="000072C9"/>
    <w:rsid w:val="000074A2"/>
    <w:rsid w:val="000075B3"/>
    <w:rsid w:val="000102DC"/>
    <w:rsid w:val="00010902"/>
    <w:rsid w:val="0001119F"/>
    <w:rsid w:val="000114C7"/>
    <w:rsid w:val="000120C0"/>
    <w:rsid w:val="0001232D"/>
    <w:rsid w:val="00012612"/>
    <w:rsid w:val="000129BD"/>
    <w:rsid w:val="00012E3B"/>
    <w:rsid w:val="000132C3"/>
    <w:rsid w:val="00013637"/>
    <w:rsid w:val="00013A05"/>
    <w:rsid w:val="00013C88"/>
    <w:rsid w:val="00014006"/>
    <w:rsid w:val="0001484B"/>
    <w:rsid w:val="00015721"/>
    <w:rsid w:val="00016BB1"/>
    <w:rsid w:val="00016FA4"/>
    <w:rsid w:val="00016FCD"/>
    <w:rsid w:val="0001782F"/>
    <w:rsid w:val="00017833"/>
    <w:rsid w:val="00020E96"/>
    <w:rsid w:val="00020F1F"/>
    <w:rsid w:val="000214BD"/>
    <w:rsid w:val="000217AE"/>
    <w:rsid w:val="000217BB"/>
    <w:rsid w:val="00021898"/>
    <w:rsid w:val="00022A26"/>
    <w:rsid w:val="000248CE"/>
    <w:rsid w:val="00025B30"/>
    <w:rsid w:val="00026D79"/>
    <w:rsid w:val="0002751B"/>
    <w:rsid w:val="00034BC1"/>
    <w:rsid w:val="00035377"/>
    <w:rsid w:val="00035507"/>
    <w:rsid w:val="00035559"/>
    <w:rsid w:val="00036247"/>
    <w:rsid w:val="000363E9"/>
    <w:rsid w:val="00036738"/>
    <w:rsid w:val="00036B54"/>
    <w:rsid w:val="00037124"/>
    <w:rsid w:val="00037C36"/>
    <w:rsid w:val="00040C55"/>
    <w:rsid w:val="00042371"/>
    <w:rsid w:val="000431CC"/>
    <w:rsid w:val="000437BB"/>
    <w:rsid w:val="000443A5"/>
    <w:rsid w:val="000448CF"/>
    <w:rsid w:val="00044EF8"/>
    <w:rsid w:val="000452DB"/>
    <w:rsid w:val="000453AD"/>
    <w:rsid w:val="00045443"/>
    <w:rsid w:val="0004635B"/>
    <w:rsid w:val="0004686A"/>
    <w:rsid w:val="00046E14"/>
    <w:rsid w:val="000475DD"/>
    <w:rsid w:val="000500CF"/>
    <w:rsid w:val="000507DE"/>
    <w:rsid w:val="00050830"/>
    <w:rsid w:val="00050E5A"/>
    <w:rsid w:val="00051464"/>
    <w:rsid w:val="00051B8A"/>
    <w:rsid w:val="000538C9"/>
    <w:rsid w:val="000541F3"/>
    <w:rsid w:val="000543BF"/>
    <w:rsid w:val="00054458"/>
    <w:rsid w:val="00056197"/>
    <w:rsid w:val="000565BE"/>
    <w:rsid w:val="00056A97"/>
    <w:rsid w:val="00057562"/>
    <w:rsid w:val="0006021D"/>
    <w:rsid w:val="000602DE"/>
    <w:rsid w:val="00061794"/>
    <w:rsid w:val="00061A04"/>
    <w:rsid w:val="00061FD1"/>
    <w:rsid w:val="00062B2A"/>
    <w:rsid w:val="00063492"/>
    <w:rsid w:val="00065366"/>
    <w:rsid w:val="0006699F"/>
    <w:rsid w:val="00066FD9"/>
    <w:rsid w:val="0006758F"/>
    <w:rsid w:val="00070625"/>
    <w:rsid w:val="00070640"/>
    <w:rsid w:val="00070BD6"/>
    <w:rsid w:val="000714D9"/>
    <w:rsid w:val="0007151F"/>
    <w:rsid w:val="000725E8"/>
    <w:rsid w:val="00072673"/>
    <w:rsid w:val="0007277C"/>
    <w:rsid w:val="00072C45"/>
    <w:rsid w:val="00073308"/>
    <w:rsid w:val="000736FA"/>
    <w:rsid w:val="0007503E"/>
    <w:rsid w:val="000750EB"/>
    <w:rsid w:val="0007585F"/>
    <w:rsid w:val="000762DE"/>
    <w:rsid w:val="00076847"/>
    <w:rsid w:val="00076FAD"/>
    <w:rsid w:val="00077346"/>
    <w:rsid w:val="00080E0A"/>
    <w:rsid w:val="0008144C"/>
    <w:rsid w:val="00081E07"/>
    <w:rsid w:val="00082324"/>
    <w:rsid w:val="00082954"/>
    <w:rsid w:val="00082CD3"/>
    <w:rsid w:val="000831B7"/>
    <w:rsid w:val="00083AF9"/>
    <w:rsid w:val="00084746"/>
    <w:rsid w:val="00086C0F"/>
    <w:rsid w:val="00086FCC"/>
    <w:rsid w:val="0008743C"/>
    <w:rsid w:val="000879A3"/>
    <w:rsid w:val="00090913"/>
    <w:rsid w:val="00090AC7"/>
    <w:rsid w:val="00090AE2"/>
    <w:rsid w:val="000914CA"/>
    <w:rsid w:val="0009280B"/>
    <w:rsid w:val="0009328E"/>
    <w:rsid w:val="00093579"/>
    <w:rsid w:val="0009405F"/>
    <w:rsid w:val="00095D4F"/>
    <w:rsid w:val="00095F10"/>
    <w:rsid w:val="00096BCA"/>
    <w:rsid w:val="00096DF5"/>
    <w:rsid w:val="00096F45"/>
    <w:rsid w:val="000971A0"/>
    <w:rsid w:val="00097C80"/>
    <w:rsid w:val="00097DD3"/>
    <w:rsid w:val="000A0F5D"/>
    <w:rsid w:val="000A1063"/>
    <w:rsid w:val="000A153F"/>
    <w:rsid w:val="000A1BA7"/>
    <w:rsid w:val="000A1DD6"/>
    <w:rsid w:val="000A2672"/>
    <w:rsid w:val="000A2DB6"/>
    <w:rsid w:val="000A3153"/>
    <w:rsid w:val="000A3224"/>
    <w:rsid w:val="000A3F67"/>
    <w:rsid w:val="000A4AC9"/>
    <w:rsid w:val="000A5949"/>
    <w:rsid w:val="000A5B37"/>
    <w:rsid w:val="000A5E16"/>
    <w:rsid w:val="000A5EB7"/>
    <w:rsid w:val="000A62D2"/>
    <w:rsid w:val="000A67CD"/>
    <w:rsid w:val="000A68C5"/>
    <w:rsid w:val="000A6AE7"/>
    <w:rsid w:val="000A6B92"/>
    <w:rsid w:val="000A6F4F"/>
    <w:rsid w:val="000A7459"/>
    <w:rsid w:val="000A7C4C"/>
    <w:rsid w:val="000B0B0C"/>
    <w:rsid w:val="000B1261"/>
    <w:rsid w:val="000B138E"/>
    <w:rsid w:val="000B1BFF"/>
    <w:rsid w:val="000B251A"/>
    <w:rsid w:val="000B3561"/>
    <w:rsid w:val="000B3BE6"/>
    <w:rsid w:val="000B434C"/>
    <w:rsid w:val="000B52A6"/>
    <w:rsid w:val="000B6572"/>
    <w:rsid w:val="000B69E5"/>
    <w:rsid w:val="000B7151"/>
    <w:rsid w:val="000B7B62"/>
    <w:rsid w:val="000B7D85"/>
    <w:rsid w:val="000C00E1"/>
    <w:rsid w:val="000C0381"/>
    <w:rsid w:val="000C0409"/>
    <w:rsid w:val="000C144A"/>
    <w:rsid w:val="000C1471"/>
    <w:rsid w:val="000C1DD8"/>
    <w:rsid w:val="000C2392"/>
    <w:rsid w:val="000C25D5"/>
    <w:rsid w:val="000C2EAB"/>
    <w:rsid w:val="000C2FB9"/>
    <w:rsid w:val="000C3231"/>
    <w:rsid w:val="000C325B"/>
    <w:rsid w:val="000C3321"/>
    <w:rsid w:val="000C4979"/>
    <w:rsid w:val="000C4A50"/>
    <w:rsid w:val="000C60AC"/>
    <w:rsid w:val="000C62B2"/>
    <w:rsid w:val="000C6E5B"/>
    <w:rsid w:val="000C7C9B"/>
    <w:rsid w:val="000D0294"/>
    <w:rsid w:val="000D150D"/>
    <w:rsid w:val="000D19F1"/>
    <w:rsid w:val="000D20B1"/>
    <w:rsid w:val="000D4FF7"/>
    <w:rsid w:val="000D506A"/>
    <w:rsid w:val="000D55CF"/>
    <w:rsid w:val="000D57FC"/>
    <w:rsid w:val="000D5DE9"/>
    <w:rsid w:val="000D6318"/>
    <w:rsid w:val="000D724D"/>
    <w:rsid w:val="000D7516"/>
    <w:rsid w:val="000E0382"/>
    <w:rsid w:val="000E1B2E"/>
    <w:rsid w:val="000E1F4B"/>
    <w:rsid w:val="000E2780"/>
    <w:rsid w:val="000E3CD9"/>
    <w:rsid w:val="000E3DE8"/>
    <w:rsid w:val="000E41F0"/>
    <w:rsid w:val="000E467E"/>
    <w:rsid w:val="000E4FF6"/>
    <w:rsid w:val="000E55BC"/>
    <w:rsid w:val="000E5A31"/>
    <w:rsid w:val="000E6013"/>
    <w:rsid w:val="000E7897"/>
    <w:rsid w:val="000E7A2B"/>
    <w:rsid w:val="000E7A5F"/>
    <w:rsid w:val="000E7C59"/>
    <w:rsid w:val="000F0DBC"/>
    <w:rsid w:val="000F181A"/>
    <w:rsid w:val="000F3DA1"/>
    <w:rsid w:val="000F3DA7"/>
    <w:rsid w:val="000F4358"/>
    <w:rsid w:val="000F4E78"/>
    <w:rsid w:val="000F6653"/>
    <w:rsid w:val="000F705C"/>
    <w:rsid w:val="0010044C"/>
    <w:rsid w:val="00101349"/>
    <w:rsid w:val="00101567"/>
    <w:rsid w:val="001019E8"/>
    <w:rsid w:val="00102121"/>
    <w:rsid w:val="001025D9"/>
    <w:rsid w:val="001034AF"/>
    <w:rsid w:val="0010486F"/>
    <w:rsid w:val="00105E1A"/>
    <w:rsid w:val="00106AFD"/>
    <w:rsid w:val="001072BB"/>
    <w:rsid w:val="00107756"/>
    <w:rsid w:val="00107B61"/>
    <w:rsid w:val="00107CB7"/>
    <w:rsid w:val="001103CA"/>
    <w:rsid w:val="001112A0"/>
    <w:rsid w:val="00111434"/>
    <w:rsid w:val="0011216B"/>
    <w:rsid w:val="001122C4"/>
    <w:rsid w:val="001126DC"/>
    <w:rsid w:val="001127FD"/>
    <w:rsid w:val="001167A4"/>
    <w:rsid w:val="00120009"/>
    <w:rsid w:val="0012049B"/>
    <w:rsid w:val="00120544"/>
    <w:rsid w:val="00121187"/>
    <w:rsid w:val="0012208A"/>
    <w:rsid w:val="0012245E"/>
    <w:rsid w:val="00122B83"/>
    <w:rsid w:val="00123145"/>
    <w:rsid w:val="00123978"/>
    <w:rsid w:val="001242F4"/>
    <w:rsid w:val="00126418"/>
    <w:rsid w:val="0012646C"/>
    <w:rsid w:val="00127431"/>
    <w:rsid w:val="00127F70"/>
    <w:rsid w:val="0013020A"/>
    <w:rsid w:val="00131155"/>
    <w:rsid w:val="00131528"/>
    <w:rsid w:val="00131713"/>
    <w:rsid w:val="001330E6"/>
    <w:rsid w:val="00133233"/>
    <w:rsid w:val="0013369F"/>
    <w:rsid w:val="00133CFB"/>
    <w:rsid w:val="00133E15"/>
    <w:rsid w:val="00133E60"/>
    <w:rsid w:val="001340CC"/>
    <w:rsid w:val="00134636"/>
    <w:rsid w:val="0013594C"/>
    <w:rsid w:val="00135B29"/>
    <w:rsid w:val="001360F6"/>
    <w:rsid w:val="00136CE7"/>
    <w:rsid w:val="0013710E"/>
    <w:rsid w:val="00140EC9"/>
    <w:rsid w:val="001416E1"/>
    <w:rsid w:val="00141AFB"/>
    <w:rsid w:val="001428C9"/>
    <w:rsid w:val="00142DD6"/>
    <w:rsid w:val="00144BA8"/>
    <w:rsid w:val="00144FB4"/>
    <w:rsid w:val="001463BD"/>
    <w:rsid w:val="00146544"/>
    <w:rsid w:val="00150F9B"/>
    <w:rsid w:val="001517EF"/>
    <w:rsid w:val="001518F6"/>
    <w:rsid w:val="00152068"/>
    <w:rsid w:val="0015212D"/>
    <w:rsid w:val="001527A9"/>
    <w:rsid w:val="001532E1"/>
    <w:rsid w:val="00153CBC"/>
    <w:rsid w:val="0015456A"/>
    <w:rsid w:val="00154D79"/>
    <w:rsid w:val="00154E89"/>
    <w:rsid w:val="00154EB8"/>
    <w:rsid w:val="00155736"/>
    <w:rsid w:val="001562A0"/>
    <w:rsid w:val="00156ADB"/>
    <w:rsid w:val="00157B02"/>
    <w:rsid w:val="00160FED"/>
    <w:rsid w:val="00161070"/>
    <w:rsid w:val="00161782"/>
    <w:rsid w:val="00162FF7"/>
    <w:rsid w:val="0016401C"/>
    <w:rsid w:val="00165D98"/>
    <w:rsid w:val="00166138"/>
    <w:rsid w:val="00166265"/>
    <w:rsid w:val="00167365"/>
    <w:rsid w:val="00167433"/>
    <w:rsid w:val="001674DB"/>
    <w:rsid w:val="0016755B"/>
    <w:rsid w:val="0016771D"/>
    <w:rsid w:val="00167C5E"/>
    <w:rsid w:val="001709C5"/>
    <w:rsid w:val="00170C9D"/>
    <w:rsid w:val="00171968"/>
    <w:rsid w:val="00172C0D"/>
    <w:rsid w:val="001734BF"/>
    <w:rsid w:val="00173527"/>
    <w:rsid w:val="0017596B"/>
    <w:rsid w:val="00175B7F"/>
    <w:rsid w:val="00176178"/>
    <w:rsid w:val="001779E8"/>
    <w:rsid w:val="00177B1B"/>
    <w:rsid w:val="0018046F"/>
    <w:rsid w:val="001817AC"/>
    <w:rsid w:val="00181C89"/>
    <w:rsid w:val="00181FAC"/>
    <w:rsid w:val="00182337"/>
    <w:rsid w:val="00182E7E"/>
    <w:rsid w:val="00183D27"/>
    <w:rsid w:val="00184028"/>
    <w:rsid w:val="00185629"/>
    <w:rsid w:val="00185B8E"/>
    <w:rsid w:val="001860B0"/>
    <w:rsid w:val="00187005"/>
    <w:rsid w:val="00187834"/>
    <w:rsid w:val="00190174"/>
    <w:rsid w:val="00190C0B"/>
    <w:rsid w:val="00190C8F"/>
    <w:rsid w:val="001915B1"/>
    <w:rsid w:val="0019162C"/>
    <w:rsid w:val="00192B1E"/>
    <w:rsid w:val="00193D15"/>
    <w:rsid w:val="0019407A"/>
    <w:rsid w:val="001940F2"/>
    <w:rsid w:val="00194ACC"/>
    <w:rsid w:val="0019520D"/>
    <w:rsid w:val="0019523A"/>
    <w:rsid w:val="00195339"/>
    <w:rsid w:val="00195CBD"/>
    <w:rsid w:val="00195DDB"/>
    <w:rsid w:val="00195F33"/>
    <w:rsid w:val="001966AB"/>
    <w:rsid w:val="00196CFE"/>
    <w:rsid w:val="001973EE"/>
    <w:rsid w:val="00197CB4"/>
    <w:rsid w:val="00197F4A"/>
    <w:rsid w:val="001A0D91"/>
    <w:rsid w:val="001A250D"/>
    <w:rsid w:val="001A3985"/>
    <w:rsid w:val="001A3E6E"/>
    <w:rsid w:val="001A3FBF"/>
    <w:rsid w:val="001A42B9"/>
    <w:rsid w:val="001A45D7"/>
    <w:rsid w:val="001A5ACE"/>
    <w:rsid w:val="001A6E9B"/>
    <w:rsid w:val="001A6EEF"/>
    <w:rsid w:val="001A7DD8"/>
    <w:rsid w:val="001B064C"/>
    <w:rsid w:val="001B11A9"/>
    <w:rsid w:val="001B1377"/>
    <w:rsid w:val="001B14F7"/>
    <w:rsid w:val="001B16B2"/>
    <w:rsid w:val="001B175D"/>
    <w:rsid w:val="001B3120"/>
    <w:rsid w:val="001B3775"/>
    <w:rsid w:val="001B3FA6"/>
    <w:rsid w:val="001B4A62"/>
    <w:rsid w:val="001B53B8"/>
    <w:rsid w:val="001B54FB"/>
    <w:rsid w:val="001B60A0"/>
    <w:rsid w:val="001B60B0"/>
    <w:rsid w:val="001B658E"/>
    <w:rsid w:val="001B79BB"/>
    <w:rsid w:val="001B7AEF"/>
    <w:rsid w:val="001B7D2C"/>
    <w:rsid w:val="001B7E4E"/>
    <w:rsid w:val="001C03BC"/>
    <w:rsid w:val="001C0AEC"/>
    <w:rsid w:val="001C28A0"/>
    <w:rsid w:val="001C306C"/>
    <w:rsid w:val="001C3B6E"/>
    <w:rsid w:val="001C4FE4"/>
    <w:rsid w:val="001C5523"/>
    <w:rsid w:val="001C5F02"/>
    <w:rsid w:val="001C6E7D"/>
    <w:rsid w:val="001C7E95"/>
    <w:rsid w:val="001D03A3"/>
    <w:rsid w:val="001D18E1"/>
    <w:rsid w:val="001D18F6"/>
    <w:rsid w:val="001D2A51"/>
    <w:rsid w:val="001D2BA1"/>
    <w:rsid w:val="001D35E2"/>
    <w:rsid w:val="001D4696"/>
    <w:rsid w:val="001D556E"/>
    <w:rsid w:val="001D5A0F"/>
    <w:rsid w:val="001D6885"/>
    <w:rsid w:val="001E007F"/>
    <w:rsid w:val="001E096B"/>
    <w:rsid w:val="001E1A49"/>
    <w:rsid w:val="001E302C"/>
    <w:rsid w:val="001E391B"/>
    <w:rsid w:val="001E414A"/>
    <w:rsid w:val="001E46B6"/>
    <w:rsid w:val="001E5D08"/>
    <w:rsid w:val="001E60B8"/>
    <w:rsid w:val="001E742F"/>
    <w:rsid w:val="001E7B50"/>
    <w:rsid w:val="001F040F"/>
    <w:rsid w:val="001F06F9"/>
    <w:rsid w:val="001F0725"/>
    <w:rsid w:val="001F14C1"/>
    <w:rsid w:val="001F1FBC"/>
    <w:rsid w:val="001F2DDE"/>
    <w:rsid w:val="001F3570"/>
    <w:rsid w:val="001F3AD9"/>
    <w:rsid w:val="001F431B"/>
    <w:rsid w:val="001F4E17"/>
    <w:rsid w:val="001F5069"/>
    <w:rsid w:val="001F51E6"/>
    <w:rsid w:val="001F5FBE"/>
    <w:rsid w:val="001F5FE0"/>
    <w:rsid w:val="001F66C8"/>
    <w:rsid w:val="001F7A19"/>
    <w:rsid w:val="001F7C7F"/>
    <w:rsid w:val="00200460"/>
    <w:rsid w:val="00200F78"/>
    <w:rsid w:val="00201312"/>
    <w:rsid w:val="002025E6"/>
    <w:rsid w:val="0020294D"/>
    <w:rsid w:val="00202E47"/>
    <w:rsid w:val="00203B6D"/>
    <w:rsid w:val="0020416E"/>
    <w:rsid w:val="002045E0"/>
    <w:rsid w:val="002045F7"/>
    <w:rsid w:val="002046EF"/>
    <w:rsid w:val="00205ED7"/>
    <w:rsid w:val="00206F40"/>
    <w:rsid w:val="00207082"/>
    <w:rsid w:val="0020732C"/>
    <w:rsid w:val="00207401"/>
    <w:rsid w:val="002074CC"/>
    <w:rsid w:val="00207EC1"/>
    <w:rsid w:val="00210EE5"/>
    <w:rsid w:val="002112AF"/>
    <w:rsid w:val="0021146E"/>
    <w:rsid w:val="00211C04"/>
    <w:rsid w:val="00212415"/>
    <w:rsid w:val="002133E4"/>
    <w:rsid w:val="002141DE"/>
    <w:rsid w:val="0021458F"/>
    <w:rsid w:val="00214785"/>
    <w:rsid w:val="002151C6"/>
    <w:rsid w:val="00215337"/>
    <w:rsid w:val="002153BE"/>
    <w:rsid w:val="002158FA"/>
    <w:rsid w:val="00215A80"/>
    <w:rsid w:val="002163FA"/>
    <w:rsid w:val="00217183"/>
    <w:rsid w:val="002173DB"/>
    <w:rsid w:val="00217863"/>
    <w:rsid w:val="002204BA"/>
    <w:rsid w:val="0022117C"/>
    <w:rsid w:val="002219AA"/>
    <w:rsid w:val="00222CF1"/>
    <w:rsid w:val="0022319D"/>
    <w:rsid w:val="00224DF4"/>
    <w:rsid w:val="00225986"/>
    <w:rsid w:val="00225FD6"/>
    <w:rsid w:val="0022602F"/>
    <w:rsid w:val="002263C7"/>
    <w:rsid w:val="00230216"/>
    <w:rsid w:val="00230275"/>
    <w:rsid w:val="00230664"/>
    <w:rsid w:val="002307FC"/>
    <w:rsid w:val="00230A5C"/>
    <w:rsid w:val="002313F2"/>
    <w:rsid w:val="00231904"/>
    <w:rsid w:val="00232CEA"/>
    <w:rsid w:val="00232E08"/>
    <w:rsid w:val="002331A7"/>
    <w:rsid w:val="00233A24"/>
    <w:rsid w:val="00233B11"/>
    <w:rsid w:val="00234B8B"/>
    <w:rsid w:val="00234FB8"/>
    <w:rsid w:val="00235074"/>
    <w:rsid w:val="00235673"/>
    <w:rsid w:val="00235E1E"/>
    <w:rsid w:val="0023607C"/>
    <w:rsid w:val="00236C32"/>
    <w:rsid w:val="00236DD0"/>
    <w:rsid w:val="0023786F"/>
    <w:rsid w:val="002378EC"/>
    <w:rsid w:val="00237B3A"/>
    <w:rsid w:val="00240C6A"/>
    <w:rsid w:val="0024165A"/>
    <w:rsid w:val="002417B1"/>
    <w:rsid w:val="00241863"/>
    <w:rsid w:val="00241BD0"/>
    <w:rsid w:val="00242058"/>
    <w:rsid w:val="002422D9"/>
    <w:rsid w:val="00243030"/>
    <w:rsid w:val="002431A5"/>
    <w:rsid w:val="00243F37"/>
    <w:rsid w:val="00244533"/>
    <w:rsid w:val="00246C0D"/>
    <w:rsid w:val="00247119"/>
    <w:rsid w:val="00247261"/>
    <w:rsid w:val="0024764A"/>
    <w:rsid w:val="00247D06"/>
    <w:rsid w:val="0025060D"/>
    <w:rsid w:val="00251A64"/>
    <w:rsid w:val="002522EC"/>
    <w:rsid w:val="002529B1"/>
    <w:rsid w:val="00253090"/>
    <w:rsid w:val="00253551"/>
    <w:rsid w:val="002536C9"/>
    <w:rsid w:val="0025536F"/>
    <w:rsid w:val="002558E6"/>
    <w:rsid w:val="002570B4"/>
    <w:rsid w:val="00257847"/>
    <w:rsid w:val="002603FE"/>
    <w:rsid w:val="00260C47"/>
    <w:rsid w:val="00260DE6"/>
    <w:rsid w:val="0026230F"/>
    <w:rsid w:val="002625A8"/>
    <w:rsid w:val="0026365F"/>
    <w:rsid w:val="00263AD4"/>
    <w:rsid w:val="00264B19"/>
    <w:rsid w:val="00264E5A"/>
    <w:rsid w:val="0026511D"/>
    <w:rsid w:val="00265424"/>
    <w:rsid w:val="00266E27"/>
    <w:rsid w:val="00267322"/>
    <w:rsid w:val="00267D3B"/>
    <w:rsid w:val="00270F51"/>
    <w:rsid w:val="002715C7"/>
    <w:rsid w:val="00272192"/>
    <w:rsid w:val="0027365F"/>
    <w:rsid w:val="00273F16"/>
    <w:rsid w:val="0027485F"/>
    <w:rsid w:val="00274985"/>
    <w:rsid w:val="00274AED"/>
    <w:rsid w:val="00274F01"/>
    <w:rsid w:val="00275C3E"/>
    <w:rsid w:val="002763D0"/>
    <w:rsid w:val="002765E6"/>
    <w:rsid w:val="002768BB"/>
    <w:rsid w:val="00277085"/>
    <w:rsid w:val="002774E4"/>
    <w:rsid w:val="002802A5"/>
    <w:rsid w:val="0028052B"/>
    <w:rsid w:val="00280D05"/>
    <w:rsid w:val="002814D8"/>
    <w:rsid w:val="0028173D"/>
    <w:rsid w:val="00281940"/>
    <w:rsid w:val="00281A6C"/>
    <w:rsid w:val="00281FD8"/>
    <w:rsid w:val="00282675"/>
    <w:rsid w:val="0028304F"/>
    <w:rsid w:val="0028345A"/>
    <w:rsid w:val="00283EB5"/>
    <w:rsid w:val="002850AF"/>
    <w:rsid w:val="00285654"/>
    <w:rsid w:val="00285EFD"/>
    <w:rsid w:val="00286D1A"/>
    <w:rsid w:val="00290305"/>
    <w:rsid w:val="002905C1"/>
    <w:rsid w:val="0029257B"/>
    <w:rsid w:val="00292BA2"/>
    <w:rsid w:val="00292EB2"/>
    <w:rsid w:val="00293167"/>
    <w:rsid w:val="0029394A"/>
    <w:rsid w:val="00293CF1"/>
    <w:rsid w:val="002942F5"/>
    <w:rsid w:val="0029534A"/>
    <w:rsid w:val="00296CEA"/>
    <w:rsid w:val="00296E7E"/>
    <w:rsid w:val="0029751C"/>
    <w:rsid w:val="00297540"/>
    <w:rsid w:val="002A0B75"/>
    <w:rsid w:val="002A2655"/>
    <w:rsid w:val="002A2DB6"/>
    <w:rsid w:val="002A3C20"/>
    <w:rsid w:val="002A42D4"/>
    <w:rsid w:val="002A4490"/>
    <w:rsid w:val="002A6621"/>
    <w:rsid w:val="002A6E13"/>
    <w:rsid w:val="002A73B2"/>
    <w:rsid w:val="002A77C0"/>
    <w:rsid w:val="002A7A15"/>
    <w:rsid w:val="002B0012"/>
    <w:rsid w:val="002B06DE"/>
    <w:rsid w:val="002B101B"/>
    <w:rsid w:val="002B1A62"/>
    <w:rsid w:val="002B1B8B"/>
    <w:rsid w:val="002B2959"/>
    <w:rsid w:val="002B2D5D"/>
    <w:rsid w:val="002B3002"/>
    <w:rsid w:val="002B323F"/>
    <w:rsid w:val="002B47B0"/>
    <w:rsid w:val="002B4BA6"/>
    <w:rsid w:val="002B5BD9"/>
    <w:rsid w:val="002B5FAC"/>
    <w:rsid w:val="002B5FD3"/>
    <w:rsid w:val="002B6CCE"/>
    <w:rsid w:val="002B779E"/>
    <w:rsid w:val="002B7D17"/>
    <w:rsid w:val="002C1844"/>
    <w:rsid w:val="002C2372"/>
    <w:rsid w:val="002C291A"/>
    <w:rsid w:val="002C2C52"/>
    <w:rsid w:val="002C3768"/>
    <w:rsid w:val="002C386B"/>
    <w:rsid w:val="002C3B51"/>
    <w:rsid w:val="002C3F9D"/>
    <w:rsid w:val="002C475D"/>
    <w:rsid w:val="002C4C82"/>
    <w:rsid w:val="002C51E3"/>
    <w:rsid w:val="002C5F54"/>
    <w:rsid w:val="002C681E"/>
    <w:rsid w:val="002D08FC"/>
    <w:rsid w:val="002D114C"/>
    <w:rsid w:val="002D1EC1"/>
    <w:rsid w:val="002D2722"/>
    <w:rsid w:val="002D29A2"/>
    <w:rsid w:val="002D29D7"/>
    <w:rsid w:val="002D45BF"/>
    <w:rsid w:val="002D47A4"/>
    <w:rsid w:val="002D6532"/>
    <w:rsid w:val="002D7E09"/>
    <w:rsid w:val="002E03A7"/>
    <w:rsid w:val="002E0E53"/>
    <w:rsid w:val="002E1894"/>
    <w:rsid w:val="002E2AD3"/>
    <w:rsid w:val="002E2C63"/>
    <w:rsid w:val="002E3385"/>
    <w:rsid w:val="002E4D6F"/>
    <w:rsid w:val="002E53C1"/>
    <w:rsid w:val="002E573C"/>
    <w:rsid w:val="002E5C8E"/>
    <w:rsid w:val="002E5CAD"/>
    <w:rsid w:val="002E6283"/>
    <w:rsid w:val="002E65FC"/>
    <w:rsid w:val="002E7207"/>
    <w:rsid w:val="002E7414"/>
    <w:rsid w:val="002F0868"/>
    <w:rsid w:val="002F08C9"/>
    <w:rsid w:val="002F096E"/>
    <w:rsid w:val="002F0A07"/>
    <w:rsid w:val="002F0AE0"/>
    <w:rsid w:val="002F0F1F"/>
    <w:rsid w:val="002F1C20"/>
    <w:rsid w:val="002F2D11"/>
    <w:rsid w:val="002F3885"/>
    <w:rsid w:val="002F4F3D"/>
    <w:rsid w:val="002F5CB3"/>
    <w:rsid w:val="002F63D5"/>
    <w:rsid w:val="002F6B15"/>
    <w:rsid w:val="002F77E5"/>
    <w:rsid w:val="0030027C"/>
    <w:rsid w:val="00301541"/>
    <w:rsid w:val="00301770"/>
    <w:rsid w:val="00301A99"/>
    <w:rsid w:val="003021A4"/>
    <w:rsid w:val="00302977"/>
    <w:rsid w:val="00303805"/>
    <w:rsid w:val="003045B4"/>
    <w:rsid w:val="00306113"/>
    <w:rsid w:val="00306D87"/>
    <w:rsid w:val="00307B2E"/>
    <w:rsid w:val="00307E21"/>
    <w:rsid w:val="003103EC"/>
    <w:rsid w:val="003104C8"/>
    <w:rsid w:val="00310E98"/>
    <w:rsid w:val="003118CB"/>
    <w:rsid w:val="00311E42"/>
    <w:rsid w:val="0031283A"/>
    <w:rsid w:val="00312B5F"/>
    <w:rsid w:val="00313298"/>
    <w:rsid w:val="003134ED"/>
    <w:rsid w:val="003136C9"/>
    <w:rsid w:val="00314B2C"/>
    <w:rsid w:val="00314E2D"/>
    <w:rsid w:val="00314FDE"/>
    <w:rsid w:val="00317119"/>
    <w:rsid w:val="003173EC"/>
    <w:rsid w:val="003202E6"/>
    <w:rsid w:val="00320962"/>
    <w:rsid w:val="00321EC2"/>
    <w:rsid w:val="003227B1"/>
    <w:rsid w:val="00322FF1"/>
    <w:rsid w:val="00323942"/>
    <w:rsid w:val="00323A78"/>
    <w:rsid w:val="00323C58"/>
    <w:rsid w:val="00324372"/>
    <w:rsid w:val="003265C5"/>
    <w:rsid w:val="0032660A"/>
    <w:rsid w:val="0032716A"/>
    <w:rsid w:val="003275C6"/>
    <w:rsid w:val="003306B7"/>
    <w:rsid w:val="00330A8A"/>
    <w:rsid w:val="003310AF"/>
    <w:rsid w:val="00331360"/>
    <w:rsid w:val="003317AA"/>
    <w:rsid w:val="00331AB2"/>
    <w:rsid w:val="00332B5D"/>
    <w:rsid w:val="00333390"/>
    <w:rsid w:val="003354D8"/>
    <w:rsid w:val="00336981"/>
    <w:rsid w:val="003371CC"/>
    <w:rsid w:val="00337BC3"/>
    <w:rsid w:val="003408B3"/>
    <w:rsid w:val="003408DF"/>
    <w:rsid w:val="00341B82"/>
    <w:rsid w:val="0034466F"/>
    <w:rsid w:val="003454D5"/>
    <w:rsid w:val="003464A9"/>
    <w:rsid w:val="0034652D"/>
    <w:rsid w:val="003468FF"/>
    <w:rsid w:val="00346CC8"/>
    <w:rsid w:val="003474B7"/>
    <w:rsid w:val="00347C93"/>
    <w:rsid w:val="00350205"/>
    <w:rsid w:val="00352EF0"/>
    <w:rsid w:val="003536BA"/>
    <w:rsid w:val="003539AB"/>
    <w:rsid w:val="00355661"/>
    <w:rsid w:val="003557EC"/>
    <w:rsid w:val="0035598A"/>
    <w:rsid w:val="00355A92"/>
    <w:rsid w:val="00355F10"/>
    <w:rsid w:val="0035781D"/>
    <w:rsid w:val="00357C41"/>
    <w:rsid w:val="00357E44"/>
    <w:rsid w:val="003605C0"/>
    <w:rsid w:val="00360BD5"/>
    <w:rsid w:val="00361F55"/>
    <w:rsid w:val="00362219"/>
    <w:rsid w:val="003635A7"/>
    <w:rsid w:val="0036385B"/>
    <w:rsid w:val="00363B89"/>
    <w:rsid w:val="00363C1A"/>
    <w:rsid w:val="003640A9"/>
    <w:rsid w:val="00364295"/>
    <w:rsid w:val="00365514"/>
    <w:rsid w:val="0036627E"/>
    <w:rsid w:val="00366649"/>
    <w:rsid w:val="0036724A"/>
    <w:rsid w:val="003672A7"/>
    <w:rsid w:val="00374702"/>
    <w:rsid w:val="0037472E"/>
    <w:rsid w:val="0037547D"/>
    <w:rsid w:val="00375581"/>
    <w:rsid w:val="003757B1"/>
    <w:rsid w:val="00375F13"/>
    <w:rsid w:val="00377725"/>
    <w:rsid w:val="003816E4"/>
    <w:rsid w:val="00383667"/>
    <w:rsid w:val="003839D4"/>
    <w:rsid w:val="0038523F"/>
    <w:rsid w:val="003914BF"/>
    <w:rsid w:val="00391A99"/>
    <w:rsid w:val="00391DE1"/>
    <w:rsid w:val="0039358D"/>
    <w:rsid w:val="003938C1"/>
    <w:rsid w:val="00393B20"/>
    <w:rsid w:val="00393CDB"/>
    <w:rsid w:val="00393D99"/>
    <w:rsid w:val="00395324"/>
    <w:rsid w:val="003954B9"/>
    <w:rsid w:val="00395549"/>
    <w:rsid w:val="0039595F"/>
    <w:rsid w:val="00395A93"/>
    <w:rsid w:val="00396358"/>
    <w:rsid w:val="00396D17"/>
    <w:rsid w:val="00396F1B"/>
    <w:rsid w:val="00397095"/>
    <w:rsid w:val="003971CC"/>
    <w:rsid w:val="00397664"/>
    <w:rsid w:val="0039776D"/>
    <w:rsid w:val="00397BE2"/>
    <w:rsid w:val="00397E97"/>
    <w:rsid w:val="003A1950"/>
    <w:rsid w:val="003A1D54"/>
    <w:rsid w:val="003A215A"/>
    <w:rsid w:val="003A2CD0"/>
    <w:rsid w:val="003A3B09"/>
    <w:rsid w:val="003A4AC2"/>
    <w:rsid w:val="003A5172"/>
    <w:rsid w:val="003A5181"/>
    <w:rsid w:val="003A51A4"/>
    <w:rsid w:val="003A5822"/>
    <w:rsid w:val="003A5A91"/>
    <w:rsid w:val="003A5AFF"/>
    <w:rsid w:val="003A5EE2"/>
    <w:rsid w:val="003A5FE8"/>
    <w:rsid w:val="003A6218"/>
    <w:rsid w:val="003A74BB"/>
    <w:rsid w:val="003A7E2C"/>
    <w:rsid w:val="003A7E5C"/>
    <w:rsid w:val="003B07E2"/>
    <w:rsid w:val="003B08B9"/>
    <w:rsid w:val="003B1354"/>
    <w:rsid w:val="003B166B"/>
    <w:rsid w:val="003B1E6E"/>
    <w:rsid w:val="003B2527"/>
    <w:rsid w:val="003B30E3"/>
    <w:rsid w:val="003B3512"/>
    <w:rsid w:val="003B391E"/>
    <w:rsid w:val="003B53CF"/>
    <w:rsid w:val="003B5432"/>
    <w:rsid w:val="003B5A4F"/>
    <w:rsid w:val="003B5B8D"/>
    <w:rsid w:val="003B5EE3"/>
    <w:rsid w:val="003B6D27"/>
    <w:rsid w:val="003B7154"/>
    <w:rsid w:val="003B7689"/>
    <w:rsid w:val="003C0400"/>
    <w:rsid w:val="003C047E"/>
    <w:rsid w:val="003C1235"/>
    <w:rsid w:val="003C1297"/>
    <w:rsid w:val="003C1783"/>
    <w:rsid w:val="003C2533"/>
    <w:rsid w:val="003C28F4"/>
    <w:rsid w:val="003C293E"/>
    <w:rsid w:val="003C32F0"/>
    <w:rsid w:val="003C3A05"/>
    <w:rsid w:val="003C401B"/>
    <w:rsid w:val="003C62C3"/>
    <w:rsid w:val="003C6B22"/>
    <w:rsid w:val="003C78F4"/>
    <w:rsid w:val="003D0120"/>
    <w:rsid w:val="003D0BF2"/>
    <w:rsid w:val="003D13A5"/>
    <w:rsid w:val="003D230A"/>
    <w:rsid w:val="003D29E8"/>
    <w:rsid w:val="003D2A04"/>
    <w:rsid w:val="003D2D58"/>
    <w:rsid w:val="003D2ED2"/>
    <w:rsid w:val="003D3F02"/>
    <w:rsid w:val="003D4982"/>
    <w:rsid w:val="003D4A39"/>
    <w:rsid w:val="003D52A9"/>
    <w:rsid w:val="003D5D86"/>
    <w:rsid w:val="003D6893"/>
    <w:rsid w:val="003E1142"/>
    <w:rsid w:val="003E11F7"/>
    <w:rsid w:val="003E3184"/>
    <w:rsid w:val="003E39E7"/>
    <w:rsid w:val="003E43A3"/>
    <w:rsid w:val="003E4FFC"/>
    <w:rsid w:val="003E57E9"/>
    <w:rsid w:val="003E6BEE"/>
    <w:rsid w:val="003E7C27"/>
    <w:rsid w:val="003E7E05"/>
    <w:rsid w:val="003E7E50"/>
    <w:rsid w:val="003F01F6"/>
    <w:rsid w:val="003F1826"/>
    <w:rsid w:val="003F1A58"/>
    <w:rsid w:val="003F1EC8"/>
    <w:rsid w:val="003F27D1"/>
    <w:rsid w:val="003F2CAA"/>
    <w:rsid w:val="003F2F86"/>
    <w:rsid w:val="003F3092"/>
    <w:rsid w:val="003F3566"/>
    <w:rsid w:val="003F41A8"/>
    <w:rsid w:val="003F484E"/>
    <w:rsid w:val="003F485E"/>
    <w:rsid w:val="003F4A72"/>
    <w:rsid w:val="003F4C2B"/>
    <w:rsid w:val="003F59E1"/>
    <w:rsid w:val="003F5B29"/>
    <w:rsid w:val="003F71A5"/>
    <w:rsid w:val="004004AF"/>
    <w:rsid w:val="00400CAE"/>
    <w:rsid w:val="004012B2"/>
    <w:rsid w:val="00401834"/>
    <w:rsid w:val="00401B29"/>
    <w:rsid w:val="00401C76"/>
    <w:rsid w:val="0040206A"/>
    <w:rsid w:val="0040381F"/>
    <w:rsid w:val="00403B9D"/>
    <w:rsid w:val="00403C36"/>
    <w:rsid w:val="00404DCF"/>
    <w:rsid w:val="0040545A"/>
    <w:rsid w:val="00405DB0"/>
    <w:rsid w:val="00406073"/>
    <w:rsid w:val="00406503"/>
    <w:rsid w:val="00406A76"/>
    <w:rsid w:val="0040705E"/>
    <w:rsid w:val="00407110"/>
    <w:rsid w:val="004100FA"/>
    <w:rsid w:val="00410CEB"/>
    <w:rsid w:val="00411793"/>
    <w:rsid w:val="00411BD1"/>
    <w:rsid w:val="00412840"/>
    <w:rsid w:val="00412A96"/>
    <w:rsid w:val="00412C4C"/>
    <w:rsid w:val="0041317E"/>
    <w:rsid w:val="0041355D"/>
    <w:rsid w:val="004137F5"/>
    <w:rsid w:val="00413A78"/>
    <w:rsid w:val="00413D31"/>
    <w:rsid w:val="00415CB2"/>
    <w:rsid w:val="00416395"/>
    <w:rsid w:val="00417DE5"/>
    <w:rsid w:val="00417E99"/>
    <w:rsid w:val="004202CE"/>
    <w:rsid w:val="0042099E"/>
    <w:rsid w:val="00420C4E"/>
    <w:rsid w:val="00421537"/>
    <w:rsid w:val="004219C8"/>
    <w:rsid w:val="00421BAF"/>
    <w:rsid w:val="004236D0"/>
    <w:rsid w:val="004238F9"/>
    <w:rsid w:val="00423C34"/>
    <w:rsid w:val="00423E68"/>
    <w:rsid w:val="00424658"/>
    <w:rsid w:val="00425314"/>
    <w:rsid w:val="004258B6"/>
    <w:rsid w:val="004263FA"/>
    <w:rsid w:val="004312FA"/>
    <w:rsid w:val="00432B7E"/>
    <w:rsid w:val="004333D6"/>
    <w:rsid w:val="00433A52"/>
    <w:rsid w:val="004345C2"/>
    <w:rsid w:val="00434A18"/>
    <w:rsid w:val="00434B4C"/>
    <w:rsid w:val="00434F4B"/>
    <w:rsid w:val="004359B1"/>
    <w:rsid w:val="00436393"/>
    <w:rsid w:val="00436ABE"/>
    <w:rsid w:val="00436F39"/>
    <w:rsid w:val="00437836"/>
    <w:rsid w:val="00437E7A"/>
    <w:rsid w:val="00440044"/>
    <w:rsid w:val="00441001"/>
    <w:rsid w:val="004410F9"/>
    <w:rsid w:val="0044155D"/>
    <w:rsid w:val="004423F4"/>
    <w:rsid w:val="004425EC"/>
    <w:rsid w:val="0044337B"/>
    <w:rsid w:val="00443E09"/>
    <w:rsid w:val="004449A0"/>
    <w:rsid w:val="004449EF"/>
    <w:rsid w:val="00445208"/>
    <w:rsid w:val="0044641E"/>
    <w:rsid w:val="004468ED"/>
    <w:rsid w:val="00447E8A"/>
    <w:rsid w:val="004512CD"/>
    <w:rsid w:val="0045188B"/>
    <w:rsid w:val="0045248C"/>
    <w:rsid w:val="00454BE0"/>
    <w:rsid w:val="00455BC8"/>
    <w:rsid w:val="004560E9"/>
    <w:rsid w:val="00456537"/>
    <w:rsid w:val="004568F5"/>
    <w:rsid w:val="0045695E"/>
    <w:rsid w:val="004569E3"/>
    <w:rsid w:val="00456E85"/>
    <w:rsid w:val="00457447"/>
    <w:rsid w:val="00460073"/>
    <w:rsid w:val="004601C1"/>
    <w:rsid w:val="00460BC5"/>
    <w:rsid w:val="00461336"/>
    <w:rsid w:val="00461849"/>
    <w:rsid w:val="00461B05"/>
    <w:rsid w:val="00461DB1"/>
    <w:rsid w:val="00463B7C"/>
    <w:rsid w:val="00463E9A"/>
    <w:rsid w:val="00464CBB"/>
    <w:rsid w:val="00465279"/>
    <w:rsid w:val="0046610F"/>
    <w:rsid w:val="00466851"/>
    <w:rsid w:val="00467317"/>
    <w:rsid w:val="00467738"/>
    <w:rsid w:val="004705D3"/>
    <w:rsid w:val="004716DB"/>
    <w:rsid w:val="00471BA7"/>
    <w:rsid w:val="004729DC"/>
    <w:rsid w:val="00472B3A"/>
    <w:rsid w:val="00472E5F"/>
    <w:rsid w:val="004735E4"/>
    <w:rsid w:val="00474FF8"/>
    <w:rsid w:val="0047558A"/>
    <w:rsid w:val="00475801"/>
    <w:rsid w:val="00475B25"/>
    <w:rsid w:val="004760C4"/>
    <w:rsid w:val="00476917"/>
    <w:rsid w:val="00476A3B"/>
    <w:rsid w:val="00476D6E"/>
    <w:rsid w:val="004771A5"/>
    <w:rsid w:val="00477609"/>
    <w:rsid w:val="004779E2"/>
    <w:rsid w:val="00477C1E"/>
    <w:rsid w:val="00477D0E"/>
    <w:rsid w:val="004818EE"/>
    <w:rsid w:val="00481F7F"/>
    <w:rsid w:val="004821BB"/>
    <w:rsid w:val="004827A6"/>
    <w:rsid w:val="00482C5E"/>
    <w:rsid w:val="004834ED"/>
    <w:rsid w:val="00485853"/>
    <w:rsid w:val="00486E41"/>
    <w:rsid w:val="00486F6B"/>
    <w:rsid w:val="00487B9B"/>
    <w:rsid w:val="004906E8"/>
    <w:rsid w:val="00491386"/>
    <w:rsid w:val="00491626"/>
    <w:rsid w:val="00492226"/>
    <w:rsid w:val="004923C8"/>
    <w:rsid w:val="00492BD9"/>
    <w:rsid w:val="00492DD6"/>
    <w:rsid w:val="00495790"/>
    <w:rsid w:val="00495CC6"/>
    <w:rsid w:val="0049630A"/>
    <w:rsid w:val="00496792"/>
    <w:rsid w:val="00496C6F"/>
    <w:rsid w:val="00496FED"/>
    <w:rsid w:val="004A051F"/>
    <w:rsid w:val="004A0FC8"/>
    <w:rsid w:val="004A19FF"/>
    <w:rsid w:val="004A1DDB"/>
    <w:rsid w:val="004A28BC"/>
    <w:rsid w:val="004A3400"/>
    <w:rsid w:val="004A5670"/>
    <w:rsid w:val="004A701F"/>
    <w:rsid w:val="004A7290"/>
    <w:rsid w:val="004A72CD"/>
    <w:rsid w:val="004A7581"/>
    <w:rsid w:val="004A7B14"/>
    <w:rsid w:val="004A7EEA"/>
    <w:rsid w:val="004B297C"/>
    <w:rsid w:val="004B37EA"/>
    <w:rsid w:val="004B3C04"/>
    <w:rsid w:val="004B420C"/>
    <w:rsid w:val="004B5AD4"/>
    <w:rsid w:val="004B5DF5"/>
    <w:rsid w:val="004B5E2A"/>
    <w:rsid w:val="004B7011"/>
    <w:rsid w:val="004B7133"/>
    <w:rsid w:val="004C0B1B"/>
    <w:rsid w:val="004C3345"/>
    <w:rsid w:val="004C3414"/>
    <w:rsid w:val="004C41D9"/>
    <w:rsid w:val="004C5AA8"/>
    <w:rsid w:val="004C75C3"/>
    <w:rsid w:val="004C78DD"/>
    <w:rsid w:val="004D0435"/>
    <w:rsid w:val="004D0806"/>
    <w:rsid w:val="004D0ACB"/>
    <w:rsid w:val="004D0F41"/>
    <w:rsid w:val="004D11B6"/>
    <w:rsid w:val="004D1454"/>
    <w:rsid w:val="004D1579"/>
    <w:rsid w:val="004D1986"/>
    <w:rsid w:val="004D2D24"/>
    <w:rsid w:val="004D3BBC"/>
    <w:rsid w:val="004D4007"/>
    <w:rsid w:val="004D6373"/>
    <w:rsid w:val="004D69BD"/>
    <w:rsid w:val="004D73C5"/>
    <w:rsid w:val="004E01BA"/>
    <w:rsid w:val="004E0591"/>
    <w:rsid w:val="004E0673"/>
    <w:rsid w:val="004E07C8"/>
    <w:rsid w:val="004E0BFC"/>
    <w:rsid w:val="004E10D1"/>
    <w:rsid w:val="004E240E"/>
    <w:rsid w:val="004E2770"/>
    <w:rsid w:val="004E41D2"/>
    <w:rsid w:val="004E4304"/>
    <w:rsid w:val="004E45B8"/>
    <w:rsid w:val="004E4C9E"/>
    <w:rsid w:val="004E5159"/>
    <w:rsid w:val="004E59F0"/>
    <w:rsid w:val="004E6197"/>
    <w:rsid w:val="004E693F"/>
    <w:rsid w:val="004E72C2"/>
    <w:rsid w:val="004E7C49"/>
    <w:rsid w:val="004E7FFC"/>
    <w:rsid w:val="004F01E2"/>
    <w:rsid w:val="004F04C4"/>
    <w:rsid w:val="004F0991"/>
    <w:rsid w:val="004F0F68"/>
    <w:rsid w:val="004F14CC"/>
    <w:rsid w:val="004F1658"/>
    <w:rsid w:val="004F1805"/>
    <w:rsid w:val="004F1C58"/>
    <w:rsid w:val="004F2B4A"/>
    <w:rsid w:val="004F2CC2"/>
    <w:rsid w:val="004F372E"/>
    <w:rsid w:val="004F3B5F"/>
    <w:rsid w:val="004F4746"/>
    <w:rsid w:val="004F4FF3"/>
    <w:rsid w:val="004F5C1D"/>
    <w:rsid w:val="004F6A13"/>
    <w:rsid w:val="004F6B87"/>
    <w:rsid w:val="004F7E63"/>
    <w:rsid w:val="0050121F"/>
    <w:rsid w:val="00501533"/>
    <w:rsid w:val="00501714"/>
    <w:rsid w:val="00502A80"/>
    <w:rsid w:val="00503258"/>
    <w:rsid w:val="00503EA5"/>
    <w:rsid w:val="00505BCA"/>
    <w:rsid w:val="00505D21"/>
    <w:rsid w:val="00505D76"/>
    <w:rsid w:val="00505FEE"/>
    <w:rsid w:val="005068B9"/>
    <w:rsid w:val="00506B98"/>
    <w:rsid w:val="005102C5"/>
    <w:rsid w:val="00510429"/>
    <w:rsid w:val="005106A8"/>
    <w:rsid w:val="00511887"/>
    <w:rsid w:val="0051257F"/>
    <w:rsid w:val="005127A6"/>
    <w:rsid w:val="00513228"/>
    <w:rsid w:val="0051335B"/>
    <w:rsid w:val="0051390C"/>
    <w:rsid w:val="00513C53"/>
    <w:rsid w:val="00513D80"/>
    <w:rsid w:val="005140BC"/>
    <w:rsid w:val="00514372"/>
    <w:rsid w:val="005148CB"/>
    <w:rsid w:val="005161A1"/>
    <w:rsid w:val="00516622"/>
    <w:rsid w:val="005205CC"/>
    <w:rsid w:val="0052079B"/>
    <w:rsid w:val="005211D9"/>
    <w:rsid w:val="00521508"/>
    <w:rsid w:val="00522F7F"/>
    <w:rsid w:val="00523C40"/>
    <w:rsid w:val="00524404"/>
    <w:rsid w:val="00526164"/>
    <w:rsid w:val="005266A7"/>
    <w:rsid w:val="00526869"/>
    <w:rsid w:val="00526D68"/>
    <w:rsid w:val="005277B1"/>
    <w:rsid w:val="00530417"/>
    <w:rsid w:val="00532DD7"/>
    <w:rsid w:val="005330F2"/>
    <w:rsid w:val="005339ED"/>
    <w:rsid w:val="005340BF"/>
    <w:rsid w:val="005341A0"/>
    <w:rsid w:val="00534636"/>
    <w:rsid w:val="00534B4B"/>
    <w:rsid w:val="00534BA3"/>
    <w:rsid w:val="005350FD"/>
    <w:rsid w:val="005355B9"/>
    <w:rsid w:val="0053567A"/>
    <w:rsid w:val="00535718"/>
    <w:rsid w:val="00535D18"/>
    <w:rsid w:val="00536444"/>
    <w:rsid w:val="00537099"/>
    <w:rsid w:val="00537300"/>
    <w:rsid w:val="00537E92"/>
    <w:rsid w:val="00541242"/>
    <w:rsid w:val="005418FE"/>
    <w:rsid w:val="005438BD"/>
    <w:rsid w:val="00543940"/>
    <w:rsid w:val="0054395B"/>
    <w:rsid w:val="00544E25"/>
    <w:rsid w:val="00546BD0"/>
    <w:rsid w:val="005473D0"/>
    <w:rsid w:val="0054743D"/>
    <w:rsid w:val="00547FD9"/>
    <w:rsid w:val="00550154"/>
    <w:rsid w:val="0055131F"/>
    <w:rsid w:val="00551822"/>
    <w:rsid w:val="00552057"/>
    <w:rsid w:val="005526CE"/>
    <w:rsid w:val="00553069"/>
    <w:rsid w:val="005535A1"/>
    <w:rsid w:val="00553AEC"/>
    <w:rsid w:val="00553C2C"/>
    <w:rsid w:val="00554CD1"/>
    <w:rsid w:val="00555207"/>
    <w:rsid w:val="0055522F"/>
    <w:rsid w:val="00555906"/>
    <w:rsid w:val="00555B68"/>
    <w:rsid w:val="005567A4"/>
    <w:rsid w:val="00556B2A"/>
    <w:rsid w:val="00556FAD"/>
    <w:rsid w:val="00557747"/>
    <w:rsid w:val="00557D25"/>
    <w:rsid w:val="005607CE"/>
    <w:rsid w:val="005611C6"/>
    <w:rsid w:val="005619A8"/>
    <w:rsid w:val="00561BC6"/>
    <w:rsid w:val="00562AF9"/>
    <w:rsid w:val="0056342D"/>
    <w:rsid w:val="00563531"/>
    <w:rsid w:val="00563539"/>
    <w:rsid w:val="00563CDE"/>
    <w:rsid w:val="00564E9A"/>
    <w:rsid w:val="0056525A"/>
    <w:rsid w:val="005662AE"/>
    <w:rsid w:val="00566865"/>
    <w:rsid w:val="0057068A"/>
    <w:rsid w:val="00570E32"/>
    <w:rsid w:val="00571E0E"/>
    <w:rsid w:val="0057217A"/>
    <w:rsid w:val="00572F22"/>
    <w:rsid w:val="00573FE3"/>
    <w:rsid w:val="0057446D"/>
    <w:rsid w:val="00575566"/>
    <w:rsid w:val="0057564E"/>
    <w:rsid w:val="005761BF"/>
    <w:rsid w:val="00576D4C"/>
    <w:rsid w:val="00577F57"/>
    <w:rsid w:val="005807D4"/>
    <w:rsid w:val="00581F43"/>
    <w:rsid w:val="005828DB"/>
    <w:rsid w:val="00582E41"/>
    <w:rsid w:val="00583670"/>
    <w:rsid w:val="00583A53"/>
    <w:rsid w:val="005843D9"/>
    <w:rsid w:val="005874FF"/>
    <w:rsid w:val="0058765F"/>
    <w:rsid w:val="00587D0D"/>
    <w:rsid w:val="0059020E"/>
    <w:rsid w:val="0059054C"/>
    <w:rsid w:val="00590642"/>
    <w:rsid w:val="005909A8"/>
    <w:rsid w:val="005911F8"/>
    <w:rsid w:val="005912CC"/>
    <w:rsid w:val="00592710"/>
    <w:rsid w:val="00592E39"/>
    <w:rsid w:val="00593178"/>
    <w:rsid w:val="00594B13"/>
    <w:rsid w:val="00594DD9"/>
    <w:rsid w:val="00595324"/>
    <w:rsid w:val="00595917"/>
    <w:rsid w:val="00595A69"/>
    <w:rsid w:val="005967A6"/>
    <w:rsid w:val="00596F91"/>
    <w:rsid w:val="00596FDE"/>
    <w:rsid w:val="00597433"/>
    <w:rsid w:val="005976CD"/>
    <w:rsid w:val="00597A25"/>
    <w:rsid w:val="00597F2F"/>
    <w:rsid w:val="005A052B"/>
    <w:rsid w:val="005A0C9C"/>
    <w:rsid w:val="005A258A"/>
    <w:rsid w:val="005A274F"/>
    <w:rsid w:val="005A2839"/>
    <w:rsid w:val="005A2C34"/>
    <w:rsid w:val="005A33F9"/>
    <w:rsid w:val="005A3972"/>
    <w:rsid w:val="005A5CE0"/>
    <w:rsid w:val="005A5E62"/>
    <w:rsid w:val="005A6A9C"/>
    <w:rsid w:val="005A6EE7"/>
    <w:rsid w:val="005B0505"/>
    <w:rsid w:val="005B214D"/>
    <w:rsid w:val="005B2A9A"/>
    <w:rsid w:val="005B2B27"/>
    <w:rsid w:val="005B312E"/>
    <w:rsid w:val="005B3207"/>
    <w:rsid w:val="005B370B"/>
    <w:rsid w:val="005B3EC1"/>
    <w:rsid w:val="005B4867"/>
    <w:rsid w:val="005B49D6"/>
    <w:rsid w:val="005B4C5F"/>
    <w:rsid w:val="005B5294"/>
    <w:rsid w:val="005B62B0"/>
    <w:rsid w:val="005B6462"/>
    <w:rsid w:val="005B71CB"/>
    <w:rsid w:val="005C1769"/>
    <w:rsid w:val="005C196B"/>
    <w:rsid w:val="005C1CD5"/>
    <w:rsid w:val="005C1D7B"/>
    <w:rsid w:val="005C20C2"/>
    <w:rsid w:val="005C26ED"/>
    <w:rsid w:val="005C2A32"/>
    <w:rsid w:val="005C2ACA"/>
    <w:rsid w:val="005C2B18"/>
    <w:rsid w:val="005C36E4"/>
    <w:rsid w:val="005C3A54"/>
    <w:rsid w:val="005C42F6"/>
    <w:rsid w:val="005C4683"/>
    <w:rsid w:val="005C7C44"/>
    <w:rsid w:val="005D0B82"/>
    <w:rsid w:val="005D0DBA"/>
    <w:rsid w:val="005D1315"/>
    <w:rsid w:val="005D19F9"/>
    <w:rsid w:val="005D1BDA"/>
    <w:rsid w:val="005D254C"/>
    <w:rsid w:val="005D28A4"/>
    <w:rsid w:val="005D2AD7"/>
    <w:rsid w:val="005D3A96"/>
    <w:rsid w:val="005D51F2"/>
    <w:rsid w:val="005D58E1"/>
    <w:rsid w:val="005D6513"/>
    <w:rsid w:val="005D66C4"/>
    <w:rsid w:val="005D6F08"/>
    <w:rsid w:val="005D6FE3"/>
    <w:rsid w:val="005D7251"/>
    <w:rsid w:val="005E0AA3"/>
    <w:rsid w:val="005E0F3E"/>
    <w:rsid w:val="005E171E"/>
    <w:rsid w:val="005E199E"/>
    <w:rsid w:val="005E1AEF"/>
    <w:rsid w:val="005E1F63"/>
    <w:rsid w:val="005E2F70"/>
    <w:rsid w:val="005E336F"/>
    <w:rsid w:val="005E3708"/>
    <w:rsid w:val="005E447C"/>
    <w:rsid w:val="005E4683"/>
    <w:rsid w:val="005E479E"/>
    <w:rsid w:val="005E48A1"/>
    <w:rsid w:val="005E520B"/>
    <w:rsid w:val="005E6E25"/>
    <w:rsid w:val="005F0578"/>
    <w:rsid w:val="005F102E"/>
    <w:rsid w:val="005F20D4"/>
    <w:rsid w:val="005F33A0"/>
    <w:rsid w:val="005F3B8A"/>
    <w:rsid w:val="005F456B"/>
    <w:rsid w:val="005F4753"/>
    <w:rsid w:val="005F47EA"/>
    <w:rsid w:val="005F4965"/>
    <w:rsid w:val="005F595C"/>
    <w:rsid w:val="005F5AEA"/>
    <w:rsid w:val="005F6612"/>
    <w:rsid w:val="005F75B3"/>
    <w:rsid w:val="005F7AC5"/>
    <w:rsid w:val="005F7B5F"/>
    <w:rsid w:val="005F7E59"/>
    <w:rsid w:val="0060229A"/>
    <w:rsid w:val="006037F7"/>
    <w:rsid w:val="006059B6"/>
    <w:rsid w:val="00605D10"/>
    <w:rsid w:val="00606B3A"/>
    <w:rsid w:val="006074F6"/>
    <w:rsid w:val="00611B3E"/>
    <w:rsid w:val="00611CFF"/>
    <w:rsid w:val="00614300"/>
    <w:rsid w:val="00614A97"/>
    <w:rsid w:val="00614D0E"/>
    <w:rsid w:val="0061539A"/>
    <w:rsid w:val="00615E5D"/>
    <w:rsid w:val="00616018"/>
    <w:rsid w:val="006165DC"/>
    <w:rsid w:val="00617418"/>
    <w:rsid w:val="00617AB8"/>
    <w:rsid w:val="00620B9F"/>
    <w:rsid w:val="006211E0"/>
    <w:rsid w:val="0062139B"/>
    <w:rsid w:val="00621EFC"/>
    <w:rsid w:val="0062234F"/>
    <w:rsid w:val="00622614"/>
    <w:rsid w:val="006229CF"/>
    <w:rsid w:val="00622BD8"/>
    <w:rsid w:val="006238A6"/>
    <w:rsid w:val="0062650C"/>
    <w:rsid w:val="0062717A"/>
    <w:rsid w:val="0063058C"/>
    <w:rsid w:val="00630751"/>
    <w:rsid w:val="006313E8"/>
    <w:rsid w:val="0063228B"/>
    <w:rsid w:val="0063246A"/>
    <w:rsid w:val="006329D4"/>
    <w:rsid w:val="00632EF7"/>
    <w:rsid w:val="00633207"/>
    <w:rsid w:val="00633AF8"/>
    <w:rsid w:val="00634416"/>
    <w:rsid w:val="006344AE"/>
    <w:rsid w:val="00634577"/>
    <w:rsid w:val="00636CBC"/>
    <w:rsid w:val="0063710A"/>
    <w:rsid w:val="00637422"/>
    <w:rsid w:val="00637886"/>
    <w:rsid w:val="006406DC"/>
    <w:rsid w:val="00641C65"/>
    <w:rsid w:val="00641CBD"/>
    <w:rsid w:val="006426F6"/>
    <w:rsid w:val="006461E8"/>
    <w:rsid w:val="00646694"/>
    <w:rsid w:val="00646837"/>
    <w:rsid w:val="00647322"/>
    <w:rsid w:val="006473E3"/>
    <w:rsid w:val="0065020B"/>
    <w:rsid w:val="00650465"/>
    <w:rsid w:val="00650B81"/>
    <w:rsid w:val="0065118F"/>
    <w:rsid w:val="00652C90"/>
    <w:rsid w:val="00653994"/>
    <w:rsid w:val="0065447F"/>
    <w:rsid w:val="006556CB"/>
    <w:rsid w:val="00656F9B"/>
    <w:rsid w:val="00660926"/>
    <w:rsid w:val="00660EA5"/>
    <w:rsid w:val="00661438"/>
    <w:rsid w:val="006616D5"/>
    <w:rsid w:val="00661779"/>
    <w:rsid w:val="00661BC4"/>
    <w:rsid w:val="00662F57"/>
    <w:rsid w:val="00663161"/>
    <w:rsid w:val="00663985"/>
    <w:rsid w:val="00663D02"/>
    <w:rsid w:val="006646DE"/>
    <w:rsid w:val="00665BB4"/>
    <w:rsid w:val="00665DE9"/>
    <w:rsid w:val="00666EB9"/>
    <w:rsid w:val="00667245"/>
    <w:rsid w:val="006675B9"/>
    <w:rsid w:val="00667F97"/>
    <w:rsid w:val="00671AC3"/>
    <w:rsid w:val="00671E7C"/>
    <w:rsid w:val="0067203C"/>
    <w:rsid w:val="00673138"/>
    <w:rsid w:val="006734C9"/>
    <w:rsid w:val="00673A02"/>
    <w:rsid w:val="00673CA1"/>
    <w:rsid w:val="0067422F"/>
    <w:rsid w:val="00674833"/>
    <w:rsid w:val="00674E3C"/>
    <w:rsid w:val="00674FDB"/>
    <w:rsid w:val="0067593C"/>
    <w:rsid w:val="0067604E"/>
    <w:rsid w:val="006775B8"/>
    <w:rsid w:val="006775CE"/>
    <w:rsid w:val="00680FD7"/>
    <w:rsid w:val="00681405"/>
    <w:rsid w:val="00682726"/>
    <w:rsid w:val="00682984"/>
    <w:rsid w:val="00682B2C"/>
    <w:rsid w:val="00682EBC"/>
    <w:rsid w:val="006831FD"/>
    <w:rsid w:val="00683DED"/>
    <w:rsid w:val="00684E30"/>
    <w:rsid w:val="006857D1"/>
    <w:rsid w:val="00685BAD"/>
    <w:rsid w:val="0068655F"/>
    <w:rsid w:val="006865CD"/>
    <w:rsid w:val="0068726B"/>
    <w:rsid w:val="00690506"/>
    <w:rsid w:val="00690C85"/>
    <w:rsid w:val="0069134D"/>
    <w:rsid w:val="00691B40"/>
    <w:rsid w:val="00691E25"/>
    <w:rsid w:val="00693790"/>
    <w:rsid w:val="00693C98"/>
    <w:rsid w:val="00693D3D"/>
    <w:rsid w:val="00693EAC"/>
    <w:rsid w:val="006941EC"/>
    <w:rsid w:val="00695268"/>
    <w:rsid w:val="00695559"/>
    <w:rsid w:val="00695672"/>
    <w:rsid w:val="00696B55"/>
    <w:rsid w:val="0069778A"/>
    <w:rsid w:val="006A035E"/>
    <w:rsid w:val="006A055A"/>
    <w:rsid w:val="006A0CA2"/>
    <w:rsid w:val="006A0E49"/>
    <w:rsid w:val="006A1606"/>
    <w:rsid w:val="006A1797"/>
    <w:rsid w:val="006A17B0"/>
    <w:rsid w:val="006A1C1C"/>
    <w:rsid w:val="006A20B7"/>
    <w:rsid w:val="006A2D99"/>
    <w:rsid w:val="006A33E4"/>
    <w:rsid w:val="006A3864"/>
    <w:rsid w:val="006A3D78"/>
    <w:rsid w:val="006A4EED"/>
    <w:rsid w:val="006A56E7"/>
    <w:rsid w:val="006A5A9A"/>
    <w:rsid w:val="006A642C"/>
    <w:rsid w:val="006B031F"/>
    <w:rsid w:val="006B0336"/>
    <w:rsid w:val="006B0784"/>
    <w:rsid w:val="006B09C7"/>
    <w:rsid w:val="006B0E40"/>
    <w:rsid w:val="006B143D"/>
    <w:rsid w:val="006B1E8D"/>
    <w:rsid w:val="006B1EB4"/>
    <w:rsid w:val="006B2638"/>
    <w:rsid w:val="006B33D1"/>
    <w:rsid w:val="006B698A"/>
    <w:rsid w:val="006B71BA"/>
    <w:rsid w:val="006B750A"/>
    <w:rsid w:val="006B76DB"/>
    <w:rsid w:val="006B7860"/>
    <w:rsid w:val="006C05DE"/>
    <w:rsid w:val="006C1AFB"/>
    <w:rsid w:val="006C3295"/>
    <w:rsid w:val="006C59A3"/>
    <w:rsid w:val="006C59C2"/>
    <w:rsid w:val="006C7673"/>
    <w:rsid w:val="006C7839"/>
    <w:rsid w:val="006C7B1E"/>
    <w:rsid w:val="006D0315"/>
    <w:rsid w:val="006D0CDB"/>
    <w:rsid w:val="006D116E"/>
    <w:rsid w:val="006D149F"/>
    <w:rsid w:val="006D17D1"/>
    <w:rsid w:val="006D183E"/>
    <w:rsid w:val="006D476C"/>
    <w:rsid w:val="006D51DA"/>
    <w:rsid w:val="006D53A2"/>
    <w:rsid w:val="006D58C9"/>
    <w:rsid w:val="006D5CAF"/>
    <w:rsid w:val="006D6BD8"/>
    <w:rsid w:val="006D7AFB"/>
    <w:rsid w:val="006E08B0"/>
    <w:rsid w:val="006E22B4"/>
    <w:rsid w:val="006E2B84"/>
    <w:rsid w:val="006E3BC0"/>
    <w:rsid w:val="006E44FB"/>
    <w:rsid w:val="006E6241"/>
    <w:rsid w:val="006E681F"/>
    <w:rsid w:val="006E6B07"/>
    <w:rsid w:val="006E6E33"/>
    <w:rsid w:val="006E7FC3"/>
    <w:rsid w:val="006F0DFA"/>
    <w:rsid w:val="006F1138"/>
    <w:rsid w:val="006F1C5B"/>
    <w:rsid w:val="006F2540"/>
    <w:rsid w:val="006F3F60"/>
    <w:rsid w:val="006F4AD8"/>
    <w:rsid w:val="006F530B"/>
    <w:rsid w:val="006F5B44"/>
    <w:rsid w:val="006F613D"/>
    <w:rsid w:val="006F6281"/>
    <w:rsid w:val="006F68EE"/>
    <w:rsid w:val="0070165A"/>
    <w:rsid w:val="00701955"/>
    <w:rsid w:val="00701A40"/>
    <w:rsid w:val="00701ADE"/>
    <w:rsid w:val="00702AA3"/>
    <w:rsid w:val="00702E4D"/>
    <w:rsid w:val="00703584"/>
    <w:rsid w:val="00703BC5"/>
    <w:rsid w:val="00703EDC"/>
    <w:rsid w:val="007057EC"/>
    <w:rsid w:val="00706822"/>
    <w:rsid w:val="00706BFE"/>
    <w:rsid w:val="0070721F"/>
    <w:rsid w:val="007110C4"/>
    <w:rsid w:val="00711C04"/>
    <w:rsid w:val="00712755"/>
    <w:rsid w:val="007128B9"/>
    <w:rsid w:val="007128E3"/>
    <w:rsid w:val="00712EB7"/>
    <w:rsid w:val="007136F8"/>
    <w:rsid w:val="007140F7"/>
    <w:rsid w:val="007151DD"/>
    <w:rsid w:val="00715CBE"/>
    <w:rsid w:val="007167FC"/>
    <w:rsid w:val="00717A4A"/>
    <w:rsid w:val="00717B6D"/>
    <w:rsid w:val="0072000C"/>
    <w:rsid w:val="007207BC"/>
    <w:rsid w:val="007215B9"/>
    <w:rsid w:val="007218D4"/>
    <w:rsid w:val="00722108"/>
    <w:rsid w:val="00722989"/>
    <w:rsid w:val="0072374D"/>
    <w:rsid w:val="00724C9D"/>
    <w:rsid w:val="00725E89"/>
    <w:rsid w:val="0073058A"/>
    <w:rsid w:val="007309C6"/>
    <w:rsid w:val="007312A0"/>
    <w:rsid w:val="00731D70"/>
    <w:rsid w:val="00732131"/>
    <w:rsid w:val="00732360"/>
    <w:rsid w:val="00732660"/>
    <w:rsid w:val="0073269D"/>
    <w:rsid w:val="00732F99"/>
    <w:rsid w:val="007336C2"/>
    <w:rsid w:val="00733ED9"/>
    <w:rsid w:val="007342DD"/>
    <w:rsid w:val="00734888"/>
    <w:rsid w:val="007349B3"/>
    <w:rsid w:val="00734A7F"/>
    <w:rsid w:val="00734C1D"/>
    <w:rsid w:val="007356B4"/>
    <w:rsid w:val="007359D1"/>
    <w:rsid w:val="0073612C"/>
    <w:rsid w:val="00736C36"/>
    <w:rsid w:val="00736DE3"/>
    <w:rsid w:val="00736E92"/>
    <w:rsid w:val="00740005"/>
    <w:rsid w:val="00743EC0"/>
    <w:rsid w:val="007444CB"/>
    <w:rsid w:val="007446E2"/>
    <w:rsid w:val="007455C8"/>
    <w:rsid w:val="007465C5"/>
    <w:rsid w:val="00746E09"/>
    <w:rsid w:val="007470BC"/>
    <w:rsid w:val="00747E20"/>
    <w:rsid w:val="00747FDB"/>
    <w:rsid w:val="00751459"/>
    <w:rsid w:val="007522CE"/>
    <w:rsid w:val="0075259B"/>
    <w:rsid w:val="007536D8"/>
    <w:rsid w:val="00753F99"/>
    <w:rsid w:val="00754463"/>
    <w:rsid w:val="007551DE"/>
    <w:rsid w:val="00755C35"/>
    <w:rsid w:val="00755F29"/>
    <w:rsid w:val="00756173"/>
    <w:rsid w:val="007569F5"/>
    <w:rsid w:val="00756C21"/>
    <w:rsid w:val="0075751A"/>
    <w:rsid w:val="00760203"/>
    <w:rsid w:val="00761088"/>
    <w:rsid w:val="00761476"/>
    <w:rsid w:val="00761B65"/>
    <w:rsid w:val="00761E00"/>
    <w:rsid w:val="0076225F"/>
    <w:rsid w:val="007622E1"/>
    <w:rsid w:val="00762455"/>
    <w:rsid w:val="00762491"/>
    <w:rsid w:val="007662DC"/>
    <w:rsid w:val="00767038"/>
    <w:rsid w:val="00767172"/>
    <w:rsid w:val="007701E7"/>
    <w:rsid w:val="00771474"/>
    <w:rsid w:val="007726FE"/>
    <w:rsid w:val="00772A10"/>
    <w:rsid w:val="00772D25"/>
    <w:rsid w:val="00772E10"/>
    <w:rsid w:val="00773361"/>
    <w:rsid w:val="00773E00"/>
    <w:rsid w:val="0077428C"/>
    <w:rsid w:val="00774B9F"/>
    <w:rsid w:val="00774DD6"/>
    <w:rsid w:val="00775BEF"/>
    <w:rsid w:val="00776388"/>
    <w:rsid w:val="00776DC9"/>
    <w:rsid w:val="007777AD"/>
    <w:rsid w:val="00777C32"/>
    <w:rsid w:val="007808C0"/>
    <w:rsid w:val="00780B53"/>
    <w:rsid w:val="00781563"/>
    <w:rsid w:val="00781D7A"/>
    <w:rsid w:val="00782E96"/>
    <w:rsid w:val="007831CE"/>
    <w:rsid w:val="00783EFE"/>
    <w:rsid w:val="00784B22"/>
    <w:rsid w:val="007851BF"/>
    <w:rsid w:val="00785B7B"/>
    <w:rsid w:val="007860E8"/>
    <w:rsid w:val="007862BA"/>
    <w:rsid w:val="00786554"/>
    <w:rsid w:val="0078799C"/>
    <w:rsid w:val="00787BAB"/>
    <w:rsid w:val="007904C3"/>
    <w:rsid w:val="007906BE"/>
    <w:rsid w:val="00792FC0"/>
    <w:rsid w:val="00793BC7"/>
    <w:rsid w:val="00795688"/>
    <w:rsid w:val="007959C2"/>
    <w:rsid w:val="007966F8"/>
    <w:rsid w:val="0079756F"/>
    <w:rsid w:val="007975E8"/>
    <w:rsid w:val="0079799C"/>
    <w:rsid w:val="007A0689"/>
    <w:rsid w:val="007A13BF"/>
    <w:rsid w:val="007A162E"/>
    <w:rsid w:val="007A2599"/>
    <w:rsid w:val="007A276B"/>
    <w:rsid w:val="007A2D27"/>
    <w:rsid w:val="007A3E5C"/>
    <w:rsid w:val="007A4210"/>
    <w:rsid w:val="007A438F"/>
    <w:rsid w:val="007A4506"/>
    <w:rsid w:val="007A4A60"/>
    <w:rsid w:val="007A4CB0"/>
    <w:rsid w:val="007A5036"/>
    <w:rsid w:val="007A541E"/>
    <w:rsid w:val="007A5A80"/>
    <w:rsid w:val="007A6490"/>
    <w:rsid w:val="007A6970"/>
    <w:rsid w:val="007A78FD"/>
    <w:rsid w:val="007B004A"/>
    <w:rsid w:val="007B0230"/>
    <w:rsid w:val="007B12A2"/>
    <w:rsid w:val="007B1AD4"/>
    <w:rsid w:val="007B1B74"/>
    <w:rsid w:val="007B1F39"/>
    <w:rsid w:val="007B1FDC"/>
    <w:rsid w:val="007B227A"/>
    <w:rsid w:val="007B259E"/>
    <w:rsid w:val="007B2718"/>
    <w:rsid w:val="007B2B05"/>
    <w:rsid w:val="007B3492"/>
    <w:rsid w:val="007B4792"/>
    <w:rsid w:val="007B4AB9"/>
    <w:rsid w:val="007B5975"/>
    <w:rsid w:val="007B6A37"/>
    <w:rsid w:val="007B73AF"/>
    <w:rsid w:val="007B79F7"/>
    <w:rsid w:val="007C0253"/>
    <w:rsid w:val="007C2F72"/>
    <w:rsid w:val="007C383C"/>
    <w:rsid w:val="007C3B0C"/>
    <w:rsid w:val="007C3ED7"/>
    <w:rsid w:val="007C3FF3"/>
    <w:rsid w:val="007C7840"/>
    <w:rsid w:val="007D14F2"/>
    <w:rsid w:val="007D1592"/>
    <w:rsid w:val="007D1664"/>
    <w:rsid w:val="007D1DAF"/>
    <w:rsid w:val="007D20B4"/>
    <w:rsid w:val="007D2E36"/>
    <w:rsid w:val="007D2F27"/>
    <w:rsid w:val="007D360F"/>
    <w:rsid w:val="007D42E5"/>
    <w:rsid w:val="007D5EBF"/>
    <w:rsid w:val="007D5F07"/>
    <w:rsid w:val="007D69E1"/>
    <w:rsid w:val="007D7274"/>
    <w:rsid w:val="007D729B"/>
    <w:rsid w:val="007D795E"/>
    <w:rsid w:val="007D7CB9"/>
    <w:rsid w:val="007D7DDA"/>
    <w:rsid w:val="007D7F47"/>
    <w:rsid w:val="007E08B2"/>
    <w:rsid w:val="007E3D70"/>
    <w:rsid w:val="007E47A6"/>
    <w:rsid w:val="007E4E65"/>
    <w:rsid w:val="007E4EF8"/>
    <w:rsid w:val="007E503D"/>
    <w:rsid w:val="007E6FE6"/>
    <w:rsid w:val="007E7640"/>
    <w:rsid w:val="007E77E8"/>
    <w:rsid w:val="007F02C6"/>
    <w:rsid w:val="007F0BAD"/>
    <w:rsid w:val="007F0F41"/>
    <w:rsid w:val="007F2B25"/>
    <w:rsid w:val="007F3214"/>
    <w:rsid w:val="007F385C"/>
    <w:rsid w:val="007F3C54"/>
    <w:rsid w:val="007F444A"/>
    <w:rsid w:val="007F49BF"/>
    <w:rsid w:val="007F5A2F"/>
    <w:rsid w:val="007F5A41"/>
    <w:rsid w:val="007F659B"/>
    <w:rsid w:val="007F716E"/>
    <w:rsid w:val="007F75F5"/>
    <w:rsid w:val="007F7652"/>
    <w:rsid w:val="007F7F4D"/>
    <w:rsid w:val="008008D5"/>
    <w:rsid w:val="00801669"/>
    <w:rsid w:val="00802C3F"/>
    <w:rsid w:val="00803831"/>
    <w:rsid w:val="0080396F"/>
    <w:rsid w:val="00803B61"/>
    <w:rsid w:val="00804151"/>
    <w:rsid w:val="008043D8"/>
    <w:rsid w:val="00804442"/>
    <w:rsid w:val="00804FFA"/>
    <w:rsid w:val="00805514"/>
    <w:rsid w:val="00807039"/>
    <w:rsid w:val="00807242"/>
    <w:rsid w:val="008078FF"/>
    <w:rsid w:val="00807F52"/>
    <w:rsid w:val="00810D9F"/>
    <w:rsid w:val="00811996"/>
    <w:rsid w:val="00811A42"/>
    <w:rsid w:val="00812479"/>
    <w:rsid w:val="0081260F"/>
    <w:rsid w:val="00812C7A"/>
    <w:rsid w:val="0081360A"/>
    <w:rsid w:val="00813873"/>
    <w:rsid w:val="00813B1C"/>
    <w:rsid w:val="008156A2"/>
    <w:rsid w:val="00815B54"/>
    <w:rsid w:val="00815E44"/>
    <w:rsid w:val="00816794"/>
    <w:rsid w:val="00816B1F"/>
    <w:rsid w:val="008179F6"/>
    <w:rsid w:val="008203FB"/>
    <w:rsid w:val="00820551"/>
    <w:rsid w:val="00820569"/>
    <w:rsid w:val="008207DC"/>
    <w:rsid w:val="00820AE1"/>
    <w:rsid w:val="0082137A"/>
    <w:rsid w:val="00821658"/>
    <w:rsid w:val="008221AE"/>
    <w:rsid w:val="00822466"/>
    <w:rsid w:val="00822AEB"/>
    <w:rsid w:val="00823BF5"/>
    <w:rsid w:val="00824022"/>
    <w:rsid w:val="00824C1B"/>
    <w:rsid w:val="008254FE"/>
    <w:rsid w:val="008263EE"/>
    <w:rsid w:val="008271EC"/>
    <w:rsid w:val="008273F2"/>
    <w:rsid w:val="008300E4"/>
    <w:rsid w:val="008304F1"/>
    <w:rsid w:val="0083113D"/>
    <w:rsid w:val="008315CB"/>
    <w:rsid w:val="00831794"/>
    <w:rsid w:val="00831A0D"/>
    <w:rsid w:val="00832924"/>
    <w:rsid w:val="00833CFF"/>
    <w:rsid w:val="00833E35"/>
    <w:rsid w:val="00834BB8"/>
    <w:rsid w:val="00835D10"/>
    <w:rsid w:val="008366F2"/>
    <w:rsid w:val="00836CBA"/>
    <w:rsid w:val="00837225"/>
    <w:rsid w:val="00837246"/>
    <w:rsid w:val="00837596"/>
    <w:rsid w:val="00837E50"/>
    <w:rsid w:val="00837E92"/>
    <w:rsid w:val="0084025B"/>
    <w:rsid w:val="00840BD0"/>
    <w:rsid w:val="008432E2"/>
    <w:rsid w:val="008433FD"/>
    <w:rsid w:val="00843E80"/>
    <w:rsid w:val="00843F31"/>
    <w:rsid w:val="0084405B"/>
    <w:rsid w:val="008442C8"/>
    <w:rsid w:val="00844A16"/>
    <w:rsid w:val="00844FED"/>
    <w:rsid w:val="008456F9"/>
    <w:rsid w:val="00845ED9"/>
    <w:rsid w:val="00846110"/>
    <w:rsid w:val="00847389"/>
    <w:rsid w:val="00847734"/>
    <w:rsid w:val="00847872"/>
    <w:rsid w:val="008504B5"/>
    <w:rsid w:val="00850F17"/>
    <w:rsid w:val="00851189"/>
    <w:rsid w:val="0085299C"/>
    <w:rsid w:val="00852B81"/>
    <w:rsid w:val="00852C5E"/>
    <w:rsid w:val="0085386F"/>
    <w:rsid w:val="00854E85"/>
    <w:rsid w:val="008558A9"/>
    <w:rsid w:val="00856357"/>
    <w:rsid w:val="008568E9"/>
    <w:rsid w:val="00856DBB"/>
    <w:rsid w:val="008577C2"/>
    <w:rsid w:val="00857C89"/>
    <w:rsid w:val="00860795"/>
    <w:rsid w:val="00860B19"/>
    <w:rsid w:val="008610FB"/>
    <w:rsid w:val="00861592"/>
    <w:rsid w:val="00861A60"/>
    <w:rsid w:val="0086208D"/>
    <w:rsid w:val="00862A45"/>
    <w:rsid w:val="00862F0B"/>
    <w:rsid w:val="00863C6C"/>
    <w:rsid w:val="00863F76"/>
    <w:rsid w:val="00864465"/>
    <w:rsid w:val="00864619"/>
    <w:rsid w:val="00864823"/>
    <w:rsid w:val="008653A3"/>
    <w:rsid w:val="00865D5A"/>
    <w:rsid w:val="008666C0"/>
    <w:rsid w:val="00866949"/>
    <w:rsid w:val="00867FF3"/>
    <w:rsid w:val="0087091F"/>
    <w:rsid w:val="00870FB1"/>
    <w:rsid w:val="00871249"/>
    <w:rsid w:val="008727D4"/>
    <w:rsid w:val="008728C4"/>
    <w:rsid w:val="008729A4"/>
    <w:rsid w:val="008731A0"/>
    <w:rsid w:val="00873722"/>
    <w:rsid w:val="00873824"/>
    <w:rsid w:val="008738A6"/>
    <w:rsid w:val="00873C6E"/>
    <w:rsid w:val="00873D43"/>
    <w:rsid w:val="00874F99"/>
    <w:rsid w:val="0087590F"/>
    <w:rsid w:val="0087669F"/>
    <w:rsid w:val="008771E7"/>
    <w:rsid w:val="008817BE"/>
    <w:rsid w:val="00882531"/>
    <w:rsid w:val="0088387F"/>
    <w:rsid w:val="008849A4"/>
    <w:rsid w:val="00884AF2"/>
    <w:rsid w:val="0088630B"/>
    <w:rsid w:val="00886AB1"/>
    <w:rsid w:val="00886EAA"/>
    <w:rsid w:val="00887AD4"/>
    <w:rsid w:val="00887E32"/>
    <w:rsid w:val="008901AE"/>
    <w:rsid w:val="00890C7B"/>
    <w:rsid w:val="00890CBD"/>
    <w:rsid w:val="00890CF1"/>
    <w:rsid w:val="008917CD"/>
    <w:rsid w:val="008922BE"/>
    <w:rsid w:val="00892900"/>
    <w:rsid w:val="00892B55"/>
    <w:rsid w:val="00892ED1"/>
    <w:rsid w:val="008931DC"/>
    <w:rsid w:val="00893B62"/>
    <w:rsid w:val="00893CF6"/>
    <w:rsid w:val="00894B8E"/>
    <w:rsid w:val="00895E02"/>
    <w:rsid w:val="00896383"/>
    <w:rsid w:val="0089644E"/>
    <w:rsid w:val="008968F9"/>
    <w:rsid w:val="008973BA"/>
    <w:rsid w:val="008977D7"/>
    <w:rsid w:val="00897D2C"/>
    <w:rsid w:val="008A08DD"/>
    <w:rsid w:val="008A0AB5"/>
    <w:rsid w:val="008A0E94"/>
    <w:rsid w:val="008A107B"/>
    <w:rsid w:val="008A1F01"/>
    <w:rsid w:val="008A208C"/>
    <w:rsid w:val="008A2764"/>
    <w:rsid w:val="008A28BC"/>
    <w:rsid w:val="008A3120"/>
    <w:rsid w:val="008A35B6"/>
    <w:rsid w:val="008A4700"/>
    <w:rsid w:val="008A4959"/>
    <w:rsid w:val="008A53E8"/>
    <w:rsid w:val="008A59B8"/>
    <w:rsid w:val="008A5A66"/>
    <w:rsid w:val="008A5B73"/>
    <w:rsid w:val="008A6227"/>
    <w:rsid w:val="008A64C9"/>
    <w:rsid w:val="008A65FF"/>
    <w:rsid w:val="008B05EE"/>
    <w:rsid w:val="008B06CB"/>
    <w:rsid w:val="008B06E6"/>
    <w:rsid w:val="008B0F72"/>
    <w:rsid w:val="008B1861"/>
    <w:rsid w:val="008B1923"/>
    <w:rsid w:val="008B207D"/>
    <w:rsid w:val="008B22B3"/>
    <w:rsid w:val="008B325E"/>
    <w:rsid w:val="008B376D"/>
    <w:rsid w:val="008B45CC"/>
    <w:rsid w:val="008B5183"/>
    <w:rsid w:val="008B5A26"/>
    <w:rsid w:val="008B5C31"/>
    <w:rsid w:val="008B5EC0"/>
    <w:rsid w:val="008B62A3"/>
    <w:rsid w:val="008B6B6E"/>
    <w:rsid w:val="008B7D1C"/>
    <w:rsid w:val="008B7DE2"/>
    <w:rsid w:val="008C1910"/>
    <w:rsid w:val="008C1E32"/>
    <w:rsid w:val="008C1F1D"/>
    <w:rsid w:val="008C2901"/>
    <w:rsid w:val="008C326E"/>
    <w:rsid w:val="008C34B5"/>
    <w:rsid w:val="008C3588"/>
    <w:rsid w:val="008C3B5A"/>
    <w:rsid w:val="008C4E18"/>
    <w:rsid w:val="008C5787"/>
    <w:rsid w:val="008C58C8"/>
    <w:rsid w:val="008C593D"/>
    <w:rsid w:val="008C596A"/>
    <w:rsid w:val="008C5E45"/>
    <w:rsid w:val="008C6FF7"/>
    <w:rsid w:val="008C7BE8"/>
    <w:rsid w:val="008C7E55"/>
    <w:rsid w:val="008D0178"/>
    <w:rsid w:val="008D1E21"/>
    <w:rsid w:val="008D2343"/>
    <w:rsid w:val="008D2415"/>
    <w:rsid w:val="008D28FE"/>
    <w:rsid w:val="008D2C1E"/>
    <w:rsid w:val="008D2FB4"/>
    <w:rsid w:val="008D34A6"/>
    <w:rsid w:val="008D37A9"/>
    <w:rsid w:val="008D3A4C"/>
    <w:rsid w:val="008D43B5"/>
    <w:rsid w:val="008D462A"/>
    <w:rsid w:val="008D4776"/>
    <w:rsid w:val="008D4FD0"/>
    <w:rsid w:val="008D56F9"/>
    <w:rsid w:val="008D570E"/>
    <w:rsid w:val="008D60FD"/>
    <w:rsid w:val="008D70FE"/>
    <w:rsid w:val="008D7393"/>
    <w:rsid w:val="008D787B"/>
    <w:rsid w:val="008E064E"/>
    <w:rsid w:val="008E0C83"/>
    <w:rsid w:val="008E1789"/>
    <w:rsid w:val="008E19C8"/>
    <w:rsid w:val="008E3026"/>
    <w:rsid w:val="008E3895"/>
    <w:rsid w:val="008E3B5B"/>
    <w:rsid w:val="008E4534"/>
    <w:rsid w:val="008E5439"/>
    <w:rsid w:val="008E5A4D"/>
    <w:rsid w:val="008E5D16"/>
    <w:rsid w:val="008E63FF"/>
    <w:rsid w:val="008E6449"/>
    <w:rsid w:val="008E6E33"/>
    <w:rsid w:val="008E75E3"/>
    <w:rsid w:val="008F027E"/>
    <w:rsid w:val="008F0C68"/>
    <w:rsid w:val="008F0FA8"/>
    <w:rsid w:val="008F19CA"/>
    <w:rsid w:val="008F23F1"/>
    <w:rsid w:val="008F2E27"/>
    <w:rsid w:val="008F32BD"/>
    <w:rsid w:val="008F36A2"/>
    <w:rsid w:val="008F40B6"/>
    <w:rsid w:val="008F4299"/>
    <w:rsid w:val="008F4C9D"/>
    <w:rsid w:val="008F5130"/>
    <w:rsid w:val="008F600D"/>
    <w:rsid w:val="008F683A"/>
    <w:rsid w:val="008F6A43"/>
    <w:rsid w:val="008F768E"/>
    <w:rsid w:val="008F777B"/>
    <w:rsid w:val="009006FE"/>
    <w:rsid w:val="009009C7"/>
    <w:rsid w:val="009021AF"/>
    <w:rsid w:val="00903776"/>
    <w:rsid w:val="0090465A"/>
    <w:rsid w:val="009048A3"/>
    <w:rsid w:val="00905734"/>
    <w:rsid w:val="0091039A"/>
    <w:rsid w:val="0091041E"/>
    <w:rsid w:val="00911233"/>
    <w:rsid w:val="0091128F"/>
    <w:rsid w:val="00911A04"/>
    <w:rsid w:val="00911BE9"/>
    <w:rsid w:val="009137DA"/>
    <w:rsid w:val="00914028"/>
    <w:rsid w:val="0091674C"/>
    <w:rsid w:val="009167AC"/>
    <w:rsid w:val="00916ED0"/>
    <w:rsid w:val="00917282"/>
    <w:rsid w:val="0091740B"/>
    <w:rsid w:val="0091783C"/>
    <w:rsid w:val="00917A38"/>
    <w:rsid w:val="00920671"/>
    <w:rsid w:val="00921452"/>
    <w:rsid w:val="00922ED5"/>
    <w:rsid w:val="00923538"/>
    <w:rsid w:val="009238DE"/>
    <w:rsid w:val="00923CE0"/>
    <w:rsid w:val="00924A46"/>
    <w:rsid w:val="009264F3"/>
    <w:rsid w:val="0092723F"/>
    <w:rsid w:val="0092725E"/>
    <w:rsid w:val="0093095D"/>
    <w:rsid w:val="00930DB9"/>
    <w:rsid w:val="00930E31"/>
    <w:rsid w:val="0093659C"/>
    <w:rsid w:val="009367AD"/>
    <w:rsid w:val="00936C9F"/>
    <w:rsid w:val="00936D50"/>
    <w:rsid w:val="00937937"/>
    <w:rsid w:val="009401DF"/>
    <w:rsid w:val="009427A4"/>
    <w:rsid w:val="00943154"/>
    <w:rsid w:val="009434D2"/>
    <w:rsid w:val="00943799"/>
    <w:rsid w:val="00944ABB"/>
    <w:rsid w:val="009451F0"/>
    <w:rsid w:val="0094556D"/>
    <w:rsid w:val="00945670"/>
    <w:rsid w:val="00945BFC"/>
    <w:rsid w:val="00946385"/>
    <w:rsid w:val="009468D7"/>
    <w:rsid w:val="00950541"/>
    <w:rsid w:val="009514D2"/>
    <w:rsid w:val="00951C6A"/>
    <w:rsid w:val="00955469"/>
    <w:rsid w:val="00955BA8"/>
    <w:rsid w:val="00957236"/>
    <w:rsid w:val="009578C5"/>
    <w:rsid w:val="00957E54"/>
    <w:rsid w:val="00957EC6"/>
    <w:rsid w:val="00957F8A"/>
    <w:rsid w:val="00960088"/>
    <w:rsid w:val="009608AB"/>
    <w:rsid w:val="009608D1"/>
    <w:rsid w:val="00960C18"/>
    <w:rsid w:val="00961497"/>
    <w:rsid w:val="00961F34"/>
    <w:rsid w:val="00961FF1"/>
    <w:rsid w:val="009623AD"/>
    <w:rsid w:val="0096326D"/>
    <w:rsid w:val="00963D12"/>
    <w:rsid w:val="00964FA0"/>
    <w:rsid w:val="009656D3"/>
    <w:rsid w:val="0096627C"/>
    <w:rsid w:val="009666AF"/>
    <w:rsid w:val="00966720"/>
    <w:rsid w:val="009667B8"/>
    <w:rsid w:val="00967696"/>
    <w:rsid w:val="00967937"/>
    <w:rsid w:val="00970B0C"/>
    <w:rsid w:val="00970BC1"/>
    <w:rsid w:val="00971338"/>
    <w:rsid w:val="00972B92"/>
    <w:rsid w:val="00972C89"/>
    <w:rsid w:val="00972E32"/>
    <w:rsid w:val="00972FC4"/>
    <w:rsid w:val="00973164"/>
    <w:rsid w:val="00974371"/>
    <w:rsid w:val="00974997"/>
    <w:rsid w:val="00975E8C"/>
    <w:rsid w:val="009807AE"/>
    <w:rsid w:val="009808A4"/>
    <w:rsid w:val="00980A70"/>
    <w:rsid w:val="0098150A"/>
    <w:rsid w:val="009825DD"/>
    <w:rsid w:val="0098269C"/>
    <w:rsid w:val="009828C8"/>
    <w:rsid w:val="00982D84"/>
    <w:rsid w:val="0098331F"/>
    <w:rsid w:val="00983F8C"/>
    <w:rsid w:val="00984AE2"/>
    <w:rsid w:val="00985B6A"/>
    <w:rsid w:val="009873C5"/>
    <w:rsid w:val="00987ADE"/>
    <w:rsid w:val="009916EF"/>
    <w:rsid w:val="00991D19"/>
    <w:rsid w:val="009925C6"/>
    <w:rsid w:val="0099263D"/>
    <w:rsid w:val="00992984"/>
    <w:rsid w:val="00993160"/>
    <w:rsid w:val="009939CB"/>
    <w:rsid w:val="00993A3D"/>
    <w:rsid w:val="00993EA3"/>
    <w:rsid w:val="0099411A"/>
    <w:rsid w:val="00994938"/>
    <w:rsid w:val="0099601C"/>
    <w:rsid w:val="009967A5"/>
    <w:rsid w:val="00996942"/>
    <w:rsid w:val="00996BCA"/>
    <w:rsid w:val="009971CA"/>
    <w:rsid w:val="00997328"/>
    <w:rsid w:val="00997374"/>
    <w:rsid w:val="00997B4A"/>
    <w:rsid w:val="009A0C99"/>
    <w:rsid w:val="009A1218"/>
    <w:rsid w:val="009A15B5"/>
    <w:rsid w:val="009A190A"/>
    <w:rsid w:val="009A1D3C"/>
    <w:rsid w:val="009A215E"/>
    <w:rsid w:val="009A2C34"/>
    <w:rsid w:val="009A2CA7"/>
    <w:rsid w:val="009A302C"/>
    <w:rsid w:val="009A3623"/>
    <w:rsid w:val="009A4153"/>
    <w:rsid w:val="009A6742"/>
    <w:rsid w:val="009A76A8"/>
    <w:rsid w:val="009A7CEC"/>
    <w:rsid w:val="009A7FFB"/>
    <w:rsid w:val="009B201D"/>
    <w:rsid w:val="009B3E4D"/>
    <w:rsid w:val="009B41B0"/>
    <w:rsid w:val="009B4661"/>
    <w:rsid w:val="009B4F30"/>
    <w:rsid w:val="009B6CBA"/>
    <w:rsid w:val="009B7020"/>
    <w:rsid w:val="009B71FB"/>
    <w:rsid w:val="009B7718"/>
    <w:rsid w:val="009C01D1"/>
    <w:rsid w:val="009C0448"/>
    <w:rsid w:val="009C23FD"/>
    <w:rsid w:val="009C2E70"/>
    <w:rsid w:val="009C329C"/>
    <w:rsid w:val="009C341E"/>
    <w:rsid w:val="009C36D7"/>
    <w:rsid w:val="009C580B"/>
    <w:rsid w:val="009C6390"/>
    <w:rsid w:val="009C7497"/>
    <w:rsid w:val="009D1017"/>
    <w:rsid w:val="009D2331"/>
    <w:rsid w:val="009D27B5"/>
    <w:rsid w:val="009D28C7"/>
    <w:rsid w:val="009D2C22"/>
    <w:rsid w:val="009D339E"/>
    <w:rsid w:val="009D3601"/>
    <w:rsid w:val="009D3DD8"/>
    <w:rsid w:val="009D47E4"/>
    <w:rsid w:val="009D53F0"/>
    <w:rsid w:val="009D57F1"/>
    <w:rsid w:val="009D64B8"/>
    <w:rsid w:val="009D6B30"/>
    <w:rsid w:val="009D7700"/>
    <w:rsid w:val="009D7E51"/>
    <w:rsid w:val="009D7E88"/>
    <w:rsid w:val="009E07AD"/>
    <w:rsid w:val="009E16EF"/>
    <w:rsid w:val="009E1AC0"/>
    <w:rsid w:val="009E2FF3"/>
    <w:rsid w:val="009E4071"/>
    <w:rsid w:val="009E4082"/>
    <w:rsid w:val="009E40B2"/>
    <w:rsid w:val="009E41F0"/>
    <w:rsid w:val="009E42A1"/>
    <w:rsid w:val="009E5778"/>
    <w:rsid w:val="009E59B8"/>
    <w:rsid w:val="009E60CE"/>
    <w:rsid w:val="009E628A"/>
    <w:rsid w:val="009E62E2"/>
    <w:rsid w:val="009E6E4C"/>
    <w:rsid w:val="009E6EA5"/>
    <w:rsid w:val="009F24B3"/>
    <w:rsid w:val="009F3D84"/>
    <w:rsid w:val="009F3E57"/>
    <w:rsid w:val="009F3EE3"/>
    <w:rsid w:val="009F4A99"/>
    <w:rsid w:val="009F4FD1"/>
    <w:rsid w:val="009F52DE"/>
    <w:rsid w:val="009F56A3"/>
    <w:rsid w:val="009F57CC"/>
    <w:rsid w:val="009F7827"/>
    <w:rsid w:val="00A00360"/>
    <w:rsid w:val="00A00F2E"/>
    <w:rsid w:val="00A013E1"/>
    <w:rsid w:val="00A0268E"/>
    <w:rsid w:val="00A028BD"/>
    <w:rsid w:val="00A02996"/>
    <w:rsid w:val="00A039E1"/>
    <w:rsid w:val="00A04003"/>
    <w:rsid w:val="00A046BB"/>
    <w:rsid w:val="00A05541"/>
    <w:rsid w:val="00A05CCC"/>
    <w:rsid w:val="00A061BD"/>
    <w:rsid w:val="00A07076"/>
    <w:rsid w:val="00A075B1"/>
    <w:rsid w:val="00A07615"/>
    <w:rsid w:val="00A07758"/>
    <w:rsid w:val="00A116E5"/>
    <w:rsid w:val="00A117B1"/>
    <w:rsid w:val="00A11E66"/>
    <w:rsid w:val="00A11ECC"/>
    <w:rsid w:val="00A13EDD"/>
    <w:rsid w:val="00A15435"/>
    <w:rsid w:val="00A15508"/>
    <w:rsid w:val="00A158FA"/>
    <w:rsid w:val="00A15B33"/>
    <w:rsid w:val="00A15EA1"/>
    <w:rsid w:val="00A1672F"/>
    <w:rsid w:val="00A177AF"/>
    <w:rsid w:val="00A216E2"/>
    <w:rsid w:val="00A21FB4"/>
    <w:rsid w:val="00A2446D"/>
    <w:rsid w:val="00A246B2"/>
    <w:rsid w:val="00A25321"/>
    <w:rsid w:val="00A259C8"/>
    <w:rsid w:val="00A272CC"/>
    <w:rsid w:val="00A27FF5"/>
    <w:rsid w:val="00A301E4"/>
    <w:rsid w:val="00A307A7"/>
    <w:rsid w:val="00A31036"/>
    <w:rsid w:val="00A32265"/>
    <w:rsid w:val="00A32565"/>
    <w:rsid w:val="00A32BE1"/>
    <w:rsid w:val="00A32CDA"/>
    <w:rsid w:val="00A32E94"/>
    <w:rsid w:val="00A33009"/>
    <w:rsid w:val="00A35724"/>
    <w:rsid w:val="00A35ECE"/>
    <w:rsid w:val="00A35FF4"/>
    <w:rsid w:val="00A36C29"/>
    <w:rsid w:val="00A36DAA"/>
    <w:rsid w:val="00A37865"/>
    <w:rsid w:val="00A40335"/>
    <w:rsid w:val="00A407C9"/>
    <w:rsid w:val="00A41EFF"/>
    <w:rsid w:val="00A41FCA"/>
    <w:rsid w:val="00A43A60"/>
    <w:rsid w:val="00A43E6C"/>
    <w:rsid w:val="00A448CC"/>
    <w:rsid w:val="00A44D23"/>
    <w:rsid w:val="00A4781D"/>
    <w:rsid w:val="00A4794C"/>
    <w:rsid w:val="00A50281"/>
    <w:rsid w:val="00A50EED"/>
    <w:rsid w:val="00A51A1E"/>
    <w:rsid w:val="00A52503"/>
    <w:rsid w:val="00A52825"/>
    <w:rsid w:val="00A528C7"/>
    <w:rsid w:val="00A52D18"/>
    <w:rsid w:val="00A53142"/>
    <w:rsid w:val="00A560EE"/>
    <w:rsid w:val="00A5614C"/>
    <w:rsid w:val="00A57656"/>
    <w:rsid w:val="00A60BA9"/>
    <w:rsid w:val="00A61469"/>
    <w:rsid w:val="00A617F9"/>
    <w:rsid w:val="00A622B3"/>
    <w:rsid w:val="00A62685"/>
    <w:rsid w:val="00A62E20"/>
    <w:rsid w:val="00A63326"/>
    <w:rsid w:val="00A63F73"/>
    <w:rsid w:val="00A65740"/>
    <w:rsid w:val="00A666FE"/>
    <w:rsid w:val="00A66FE5"/>
    <w:rsid w:val="00A71924"/>
    <w:rsid w:val="00A72399"/>
    <w:rsid w:val="00A72B2F"/>
    <w:rsid w:val="00A72DB1"/>
    <w:rsid w:val="00A72E77"/>
    <w:rsid w:val="00A733F4"/>
    <w:rsid w:val="00A73509"/>
    <w:rsid w:val="00A73C4A"/>
    <w:rsid w:val="00A740D2"/>
    <w:rsid w:val="00A74E4B"/>
    <w:rsid w:val="00A7624C"/>
    <w:rsid w:val="00A77AFD"/>
    <w:rsid w:val="00A77B83"/>
    <w:rsid w:val="00A77DC9"/>
    <w:rsid w:val="00A8044C"/>
    <w:rsid w:val="00A80CD0"/>
    <w:rsid w:val="00A80D1D"/>
    <w:rsid w:val="00A8177B"/>
    <w:rsid w:val="00A827C4"/>
    <w:rsid w:val="00A83780"/>
    <w:rsid w:val="00A837FC"/>
    <w:rsid w:val="00A84592"/>
    <w:rsid w:val="00A84663"/>
    <w:rsid w:val="00A861E6"/>
    <w:rsid w:val="00A87406"/>
    <w:rsid w:val="00A87655"/>
    <w:rsid w:val="00A905C5"/>
    <w:rsid w:val="00A90BC3"/>
    <w:rsid w:val="00A90C25"/>
    <w:rsid w:val="00A91B6C"/>
    <w:rsid w:val="00A92240"/>
    <w:rsid w:val="00A92B97"/>
    <w:rsid w:val="00A9461B"/>
    <w:rsid w:val="00A946E7"/>
    <w:rsid w:val="00A94761"/>
    <w:rsid w:val="00A94767"/>
    <w:rsid w:val="00A952D8"/>
    <w:rsid w:val="00A95343"/>
    <w:rsid w:val="00A9682D"/>
    <w:rsid w:val="00A96B64"/>
    <w:rsid w:val="00A96EF2"/>
    <w:rsid w:val="00A97618"/>
    <w:rsid w:val="00AA0356"/>
    <w:rsid w:val="00AA042A"/>
    <w:rsid w:val="00AA106D"/>
    <w:rsid w:val="00AA12E6"/>
    <w:rsid w:val="00AA150C"/>
    <w:rsid w:val="00AA19CD"/>
    <w:rsid w:val="00AA25A7"/>
    <w:rsid w:val="00AA4D37"/>
    <w:rsid w:val="00AA57A1"/>
    <w:rsid w:val="00AA7337"/>
    <w:rsid w:val="00AA7D94"/>
    <w:rsid w:val="00AB0BAE"/>
    <w:rsid w:val="00AB0E1F"/>
    <w:rsid w:val="00AB0FE1"/>
    <w:rsid w:val="00AB10E4"/>
    <w:rsid w:val="00AB2030"/>
    <w:rsid w:val="00AB2318"/>
    <w:rsid w:val="00AB29F8"/>
    <w:rsid w:val="00AB2D91"/>
    <w:rsid w:val="00AB33EF"/>
    <w:rsid w:val="00AB46AB"/>
    <w:rsid w:val="00AB492F"/>
    <w:rsid w:val="00AB4CBF"/>
    <w:rsid w:val="00AB51A2"/>
    <w:rsid w:val="00AB58A4"/>
    <w:rsid w:val="00AB5A91"/>
    <w:rsid w:val="00AB5F46"/>
    <w:rsid w:val="00AB6D58"/>
    <w:rsid w:val="00AB6F09"/>
    <w:rsid w:val="00AB7676"/>
    <w:rsid w:val="00AC035B"/>
    <w:rsid w:val="00AC1B26"/>
    <w:rsid w:val="00AC1E35"/>
    <w:rsid w:val="00AC2807"/>
    <w:rsid w:val="00AC29A6"/>
    <w:rsid w:val="00AC3730"/>
    <w:rsid w:val="00AC411B"/>
    <w:rsid w:val="00AC42C2"/>
    <w:rsid w:val="00AC4AFD"/>
    <w:rsid w:val="00AC65DC"/>
    <w:rsid w:val="00AC7A72"/>
    <w:rsid w:val="00AD195A"/>
    <w:rsid w:val="00AD1991"/>
    <w:rsid w:val="00AD1B6B"/>
    <w:rsid w:val="00AD2BA7"/>
    <w:rsid w:val="00AD2D9F"/>
    <w:rsid w:val="00AD33E9"/>
    <w:rsid w:val="00AD418D"/>
    <w:rsid w:val="00AD49A7"/>
    <w:rsid w:val="00AD4AD9"/>
    <w:rsid w:val="00AD4E32"/>
    <w:rsid w:val="00AD536C"/>
    <w:rsid w:val="00AD6092"/>
    <w:rsid w:val="00AD6115"/>
    <w:rsid w:val="00AD63EB"/>
    <w:rsid w:val="00AD692B"/>
    <w:rsid w:val="00AD6A86"/>
    <w:rsid w:val="00AE0040"/>
    <w:rsid w:val="00AE0776"/>
    <w:rsid w:val="00AE0D46"/>
    <w:rsid w:val="00AE0F9A"/>
    <w:rsid w:val="00AE0FF9"/>
    <w:rsid w:val="00AE19B7"/>
    <w:rsid w:val="00AE2656"/>
    <w:rsid w:val="00AE3023"/>
    <w:rsid w:val="00AE3A73"/>
    <w:rsid w:val="00AE4190"/>
    <w:rsid w:val="00AE5508"/>
    <w:rsid w:val="00AE5C40"/>
    <w:rsid w:val="00AE63D2"/>
    <w:rsid w:val="00AE65B0"/>
    <w:rsid w:val="00AE680D"/>
    <w:rsid w:val="00AE7027"/>
    <w:rsid w:val="00AE7B50"/>
    <w:rsid w:val="00AF0AC3"/>
    <w:rsid w:val="00AF0F45"/>
    <w:rsid w:val="00AF1535"/>
    <w:rsid w:val="00AF1AD2"/>
    <w:rsid w:val="00AF1F9C"/>
    <w:rsid w:val="00AF3B89"/>
    <w:rsid w:val="00AF3BC8"/>
    <w:rsid w:val="00AF54B8"/>
    <w:rsid w:val="00AF5835"/>
    <w:rsid w:val="00AF6002"/>
    <w:rsid w:val="00AF67C7"/>
    <w:rsid w:val="00AF69A9"/>
    <w:rsid w:val="00AF6B30"/>
    <w:rsid w:val="00AF6B6F"/>
    <w:rsid w:val="00AF6CB9"/>
    <w:rsid w:val="00B0081B"/>
    <w:rsid w:val="00B01C61"/>
    <w:rsid w:val="00B01EFD"/>
    <w:rsid w:val="00B01F74"/>
    <w:rsid w:val="00B022DE"/>
    <w:rsid w:val="00B027F3"/>
    <w:rsid w:val="00B029BD"/>
    <w:rsid w:val="00B02E8F"/>
    <w:rsid w:val="00B03720"/>
    <w:rsid w:val="00B03E2B"/>
    <w:rsid w:val="00B04339"/>
    <w:rsid w:val="00B04374"/>
    <w:rsid w:val="00B04E4D"/>
    <w:rsid w:val="00B0619B"/>
    <w:rsid w:val="00B1001F"/>
    <w:rsid w:val="00B103D7"/>
    <w:rsid w:val="00B109F2"/>
    <w:rsid w:val="00B11681"/>
    <w:rsid w:val="00B1277E"/>
    <w:rsid w:val="00B12BD8"/>
    <w:rsid w:val="00B12F98"/>
    <w:rsid w:val="00B1376C"/>
    <w:rsid w:val="00B153D2"/>
    <w:rsid w:val="00B163C1"/>
    <w:rsid w:val="00B16BC7"/>
    <w:rsid w:val="00B16F1D"/>
    <w:rsid w:val="00B16F6B"/>
    <w:rsid w:val="00B17B58"/>
    <w:rsid w:val="00B17EF7"/>
    <w:rsid w:val="00B206BC"/>
    <w:rsid w:val="00B2226F"/>
    <w:rsid w:val="00B23B91"/>
    <w:rsid w:val="00B2481C"/>
    <w:rsid w:val="00B24B9B"/>
    <w:rsid w:val="00B263EC"/>
    <w:rsid w:val="00B26AF4"/>
    <w:rsid w:val="00B26BA8"/>
    <w:rsid w:val="00B27161"/>
    <w:rsid w:val="00B27B73"/>
    <w:rsid w:val="00B3091C"/>
    <w:rsid w:val="00B3123E"/>
    <w:rsid w:val="00B319B7"/>
    <w:rsid w:val="00B32B53"/>
    <w:rsid w:val="00B33398"/>
    <w:rsid w:val="00B3347F"/>
    <w:rsid w:val="00B339CE"/>
    <w:rsid w:val="00B34773"/>
    <w:rsid w:val="00B34AE9"/>
    <w:rsid w:val="00B35426"/>
    <w:rsid w:val="00B35D9A"/>
    <w:rsid w:val="00B35EFD"/>
    <w:rsid w:val="00B35FAE"/>
    <w:rsid w:val="00B3729E"/>
    <w:rsid w:val="00B37747"/>
    <w:rsid w:val="00B40490"/>
    <w:rsid w:val="00B40863"/>
    <w:rsid w:val="00B42754"/>
    <w:rsid w:val="00B4308F"/>
    <w:rsid w:val="00B44525"/>
    <w:rsid w:val="00B44526"/>
    <w:rsid w:val="00B446C5"/>
    <w:rsid w:val="00B44CD9"/>
    <w:rsid w:val="00B4550D"/>
    <w:rsid w:val="00B456F5"/>
    <w:rsid w:val="00B45DC7"/>
    <w:rsid w:val="00B46DB9"/>
    <w:rsid w:val="00B47A2F"/>
    <w:rsid w:val="00B5004A"/>
    <w:rsid w:val="00B50AB5"/>
    <w:rsid w:val="00B51770"/>
    <w:rsid w:val="00B517EF"/>
    <w:rsid w:val="00B51BDF"/>
    <w:rsid w:val="00B51E36"/>
    <w:rsid w:val="00B51F87"/>
    <w:rsid w:val="00B521EA"/>
    <w:rsid w:val="00B5372C"/>
    <w:rsid w:val="00B5473D"/>
    <w:rsid w:val="00B54919"/>
    <w:rsid w:val="00B55AAB"/>
    <w:rsid w:val="00B56073"/>
    <w:rsid w:val="00B56115"/>
    <w:rsid w:val="00B56BA6"/>
    <w:rsid w:val="00B56F79"/>
    <w:rsid w:val="00B56FBD"/>
    <w:rsid w:val="00B5730A"/>
    <w:rsid w:val="00B57892"/>
    <w:rsid w:val="00B57B5E"/>
    <w:rsid w:val="00B57DC5"/>
    <w:rsid w:val="00B607A2"/>
    <w:rsid w:val="00B61E32"/>
    <w:rsid w:val="00B61FE5"/>
    <w:rsid w:val="00B620B5"/>
    <w:rsid w:val="00B624B8"/>
    <w:rsid w:val="00B625E2"/>
    <w:rsid w:val="00B62668"/>
    <w:rsid w:val="00B63160"/>
    <w:rsid w:val="00B64871"/>
    <w:rsid w:val="00B65120"/>
    <w:rsid w:val="00B65608"/>
    <w:rsid w:val="00B719CD"/>
    <w:rsid w:val="00B71EE9"/>
    <w:rsid w:val="00B721C3"/>
    <w:rsid w:val="00B72421"/>
    <w:rsid w:val="00B7243D"/>
    <w:rsid w:val="00B72A84"/>
    <w:rsid w:val="00B72AC3"/>
    <w:rsid w:val="00B7444D"/>
    <w:rsid w:val="00B74DD3"/>
    <w:rsid w:val="00B75328"/>
    <w:rsid w:val="00B77BFD"/>
    <w:rsid w:val="00B80346"/>
    <w:rsid w:val="00B80B8B"/>
    <w:rsid w:val="00B80E4E"/>
    <w:rsid w:val="00B82102"/>
    <w:rsid w:val="00B82A34"/>
    <w:rsid w:val="00B82F8E"/>
    <w:rsid w:val="00B8336A"/>
    <w:rsid w:val="00B83630"/>
    <w:rsid w:val="00B83EFC"/>
    <w:rsid w:val="00B83F22"/>
    <w:rsid w:val="00B84BB9"/>
    <w:rsid w:val="00B86590"/>
    <w:rsid w:val="00B86C97"/>
    <w:rsid w:val="00B875F2"/>
    <w:rsid w:val="00B90ED2"/>
    <w:rsid w:val="00B91056"/>
    <w:rsid w:val="00B9110C"/>
    <w:rsid w:val="00B92E79"/>
    <w:rsid w:val="00B940BC"/>
    <w:rsid w:val="00B94E83"/>
    <w:rsid w:val="00B95C1E"/>
    <w:rsid w:val="00B96188"/>
    <w:rsid w:val="00B96C26"/>
    <w:rsid w:val="00B97621"/>
    <w:rsid w:val="00BA0B85"/>
    <w:rsid w:val="00BA19E4"/>
    <w:rsid w:val="00BA1C9B"/>
    <w:rsid w:val="00BA1D75"/>
    <w:rsid w:val="00BA3508"/>
    <w:rsid w:val="00BA3539"/>
    <w:rsid w:val="00BA4E4A"/>
    <w:rsid w:val="00BA58EA"/>
    <w:rsid w:val="00BA5FFB"/>
    <w:rsid w:val="00BA6670"/>
    <w:rsid w:val="00BA6969"/>
    <w:rsid w:val="00BA7123"/>
    <w:rsid w:val="00BA7531"/>
    <w:rsid w:val="00BA7603"/>
    <w:rsid w:val="00BA7CF2"/>
    <w:rsid w:val="00BB03BF"/>
    <w:rsid w:val="00BB0D08"/>
    <w:rsid w:val="00BB156A"/>
    <w:rsid w:val="00BB1714"/>
    <w:rsid w:val="00BB1E62"/>
    <w:rsid w:val="00BB348B"/>
    <w:rsid w:val="00BB3B85"/>
    <w:rsid w:val="00BB48BB"/>
    <w:rsid w:val="00BB4EF7"/>
    <w:rsid w:val="00BB51E3"/>
    <w:rsid w:val="00BB796B"/>
    <w:rsid w:val="00BB7AD3"/>
    <w:rsid w:val="00BC0108"/>
    <w:rsid w:val="00BC0C7E"/>
    <w:rsid w:val="00BC10EC"/>
    <w:rsid w:val="00BC12C3"/>
    <w:rsid w:val="00BC1FBC"/>
    <w:rsid w:val="00BC24AC"/>
    <w:rsid w:val="00BC2E5F"/>
    <w:rsid w:val="00BC366E"/>
    <w:rsid w:val="00BC3A51"/>
    <w:rsid w:val="00BC427A"/>
    <w:rsid w:val="00BC43DD"/>
    <w:rsid w:val="00BC47ED"/>
    <w:rsid w:val="00BC49C5"/>
    <w:rsid w:val="00BC4A97"/>
    <w:rsid w:val="00BC4D38"/>
    <w:rsid w:val="00BC529B"/>
    <w:rsid w:val="00BC6069"/>
    <w:rsid w:val="00BC60FE"/>
    <w:rsid w:val="00BC773E"/>
    <w:rsid w:val="00BC7AA1"/>
    <w:rsid w:val="00BD039A"/>
    <w:rsid w:val="00BD03CF"/>
    <w:rsid w:val="00BD0705"/>
    <w:rsid w:val="00BD1459"/>
    <w:rsid w:val="00BD1DFA"/>
    <w:rsid w:val="00BD33D4"/>
    <w:rsid w:val="00BD3F1C"/>
    <w:rsid w:val="00BD53F8"/>
    <w:rsid w:val="00BD742A"/>
    <w:rsid w:val="00BD747E"/>
    <w:rsid w:val="00BD780A"/>
    <w:rsid w:val="00BD7CCC"/>
    <w:rsid w:val="00BE04CD"/>
    <w:rsid w:val="00BE0549"/>
    <w:rsid w:val="00BE0CEB"/>
    <w:rsid w:val="00BE0F33"/>
    <w:rsid w:val="00BE1713"/>
    <w:rsid w:val="00BE1B3D"/>
    <w:rsid w:val="00BE2F4D"/>
    <w:rsid w:val="00BE31BB"/>
    <w:rsid w:val="00BE3D85"/>
    <w:rsid w:val="00BE421B"/>
    <w:rsid w:val="00BE4A39"/>
    <w:rsid w:val="00BE4BCA"/>
    <w:rsid w:val="00BE5EB5"/>
    <w:rsid w:val="00BE6124"/>
    <w:rsid w:val="00BE62EC"/>
    <w:rsid w:val="00BE6F01"/>
    <w:rsid w:val="00BE70E5"/>
    <w:rsid w:val="00BE74BB"/>
    <w:rsid w:val="00BE74C9"/>
    <w:rsid w:val="00BF0101"/>
    <w:rsid w:val="00BF14BC"/>
    <w:rsid w:val="00BF1746"/>
    <w:rsid w:val="00BF1B11"/>
    <w:rsid w:val="00BF3D59"/>
    <w:rsid w:val="00BF3F39"/>
    <w:rsid w:val="00BF405C"/>
    <w:rsid w:val="00BF48BD"/>
    <w:rsid w:val="00BF5DFB"/>
    <w:rsid w:val="00BF667E"/>
    <w:rsid w:val="00BF7206"/>
    <w:rsid w:val="00BF74FF"/>
    <w:rsid w:val="00BF771D"/>
    <w:rsid w:val="00C000CA"/>
    <w:rsid w:val="00C0065E"/>
    <w:rsid w:val="00C00712"/>
    <w:rsid w:val="00C0086A"/>
    <w:rsid w:val="00C016C0"/>
    <w:rsid w:val="00C0206C"/>
    <w:rsid w:val="00C027B2"/>
    <w:rsid w:val="00C02DB5"/>
    <w:rsid w:val="00C03AF3"/>
    <w:rsid w:val="00C0540A"/>
    <w:rsid w:val="00C0548A"/>
    <w:rsid w:val="00C057B2"/>
    <w:rsid w:val="00C05F06"/>
    <w:rsid w:val="00C06996"/>
    <w:rsid w:val="00C06E22"/>
    <w:rsid w:val="00C0763E"/>
    <w:rsid w:val="00C07C6B"/>
    <w:rsid w:val="00C1027A"/>
    <w:rsid w:val="00C1235B"/>
    <w:rsid w:val="00C12586"/>
    <w:rsid w:val="00C12846"/>
    <w:rsid w:val="00C14777"/>
    <w:rsid w:val="00C14E5F"/>
    <w:rsid w:val="00C16054"/>
    <w:rsid w:val="00C16BD3"/>
    <w:rsid w:val="00C16C86"/>
    <w:rsid w:val="00C17802"/>
    <w:rsid w:val="00C20092"/>
    <w:rsid w:val="00C20457"/>
    <w:rsid w:val="00C20E37"/>
    <w:rsid w:val="00C21304"/>
    <w:rsid w:val="00C21326"/>
    <w:rsid w:val="00C21907"/>
    <w:rsid w:val="00C21C2C"/>
    <w:rsid w:val="00C21C33"/>
    <w:rsid w:val="00C21D72"/>
    <w:rsid w:val="00C22037"/>
    <w:rsid w:val="00C229BF"/>
    <w:rsid w:val="00C22D60"/>
    <w:rsid w:val="00C23375"/>
    <w:rsid w:val="00C235D0"/>
    <w:rsid w:val="00C2367F"/>
    <w:rsid w:val="00C23BD2"/>
    <w:rsid w:val="00C24106"/>
    <w:rsid w:val="00C258C0"/>
    <w:rsid w:val="00C26271"/>
    <w:rsid w:val="00C264A8"/>
    <w:rsid w:val="00C26C1F"/>
    <w:rsid w:val="00C270B5"/>
    <w:rsid w:val="00C274D5"/>
    <w:rsid w:val="00C276A0"/>
    <w:rsid w:val="00C31434"/>
    <w:rsid w:val="00C31C62"/>
    <w:rsid w:val="00C31FD9"/>
    <w:rsid w:val="00C3297D"/>
    <w:rsid w:val="00C33575"/>
    <w:rsid w:val="00C336AD"/>
    <w:rsid w:val="00C3395C"/>
    <w:rsid w:val="00C34380"/>
    <w:rsid w:val="00C348E6"/>
    <w:rsid w:val="00C34FC7"/>
    <w:rsid w:val="00C35C98"/>
    <w:rsid w:val="00C36060"/>
    <w:rsid w:val="00C40B04"/>
    <w:rsid w:val="00C40CB6"/>
    <w:rsid w:val="00C41CC2"/>
    <w:rsid w:val="00C42174"/>
    <w:rsid w:val="00C42292"/>
    <w:rsid w:val="00C4301B"/>
    <w:rsid w:val="00C47310"/>
    <w:rsid w:val="00C47622"/>
    <w:rsid w:val="00C50125"/>
    <w:rsid w:val="00C50773"/>
    <w:rsid w:val="00C51363"/>
    <w:rsid w:val="00C519CB"/>
    <w:rsid w:val="00C51ECE"/>
    <w:rsid w:val="00C52093"/>
    <w:rsid w:val="00C5238E"/>
    <w:rsid w:val="00C54B88"/>
    <w:rsid w:val="00C54F21"/>
    <w:rsid w:val="00C55466"/>
    <w:rsid w:val="00C55802"/>
    <w:rsid w:val="00C558A4"/>
    <w:rsid w:val="00C55C41"/>
    <w:rsid w:val="00C5791B"/>
    <w:rsid w:val="00C57A05"/>
    <w:rsid w:val="00C57E2C"/>
    <w:rsid w:val="00C57F3E"/>
    <w:rsid w:val="00C60860"/>
    <w:rsid w:val="00C61394"/>
    <w:rsid w:val="00C6234C"/>
    <w:rsid w:val="00C62CA9"/>
    <w:rsid w:val="00C63A5F"/>
    <w:rsid w:val="00C63AA6"/>
    <w:rsid w:val="00C63DCF"/>
    <w:rsid w:val="00C64E94"/>
    <w:rsid w:val="00C65AB1"/>
    <w:rsid w:val="00C65AFB"/>
    <w:rsid w:val="00C6643F"/>
    <w:rsid w:val="00C67A74"/>
    <w:rsid w:val="00C7053B"/>
    <w:rsid w:val="00C71CE4"/>
    <w:rsid w:val="00C71DAA"/>
    <w:rsid w:val="00C727E0"/>
    <w:rsid w:val="00C731AB"/>
    <w:rsid w:val="00C731E1"/>
    <w:rsid w:val="00C735B7"/>
    <w:rsid w:val="00C7364B"/>
    <w:rsid w:val="00C73B83"/>
    <w:rsid w:val="00C75141"/>
    <w:rsid w:val="00C7606A"/>
    <w:rsid w:val="00C772C8"/>
    <w:rsid w:val="00C7789C"/>
    <w:rsid w:val="00C77D03"/>
    <w:rsid w:val="00C77E05"/>
    <w:rsid w:val="00C80B62"/>
    <w:rsid w:val="00C8140E"/>
    <w:rsid w:val="00C8174D"/>
    <w:rsid w:val="00C821FA"/>
    <w:rsid w:val="00C82203"/>
    <w:rsid w:val="00C8239C"/>
    <w:rsid w:val="00C84A68"/>
    <w:rsid w:val="00C85A04"/>
    <w:rsid w:val="00C85B73"/>
    <w:rsid w:val="00C87BB7"/>
    <w:rsid w:val="00C87F5E"/>
    <w:rsid w:val="00C9000D"/>
    <w:rsid w:val="00C90957"/>
    <w:rsid w:val="00C91618"/>
    <w:rsid w:val="00C91991"/>
    <w:rsid w:val="00C91B2C"/>
    <w:rsid w:val="00C92325"/>
    <w:rsid w:val="00C92E71"/>
    <w:rsid w:val="00C9319F"/>
    <w:rsid w:val="00C93B4C"/>
    <w:rsid w:val="00C93CA9"/>
    <w:rsid w:val="00C94A0F"/>
    <w:rsid w:val="00C94DA4"/>
    <w:rsid w:val="00C94DB7"/>
    <w:rsid w:val="00C95145"/>
    <w:rsid w:val="00C960FA"/>
    <w:rsid w:val="00C9624A"/>
    <w:rsid w:val="00C967AE"/>
    <w:rsid w:val="00C971A4"/>
    <w:rsid w:val="00C971B4"/>
    <w:rsid w:val="00C978B7"/>
    <w:rsid w:val="00CA046B"/>
    <w:rsid w:val="00CA1C35"/>
    <w:rsid w:val="00CA22F0"/>
    <w:rsid w:val="00CA23F8"/>
    <w:rsid w:val="00CA23FD"/>
    <w:rsid w:val="00CA26C6"/>
    <w:rsid w:val="00CA2F3A"/>
    <w:rsid w:val="00CA5A34"/>
    <w:rsid w:val="00CA5DDA"/>
    <w:rsid w:val="00CA7A7D"/>
    <w:rsid w:val="00CA7D3C"/>
    <w:rsid w:val="00CB1412"/>
    <w:rsid w:val="00CB15CB"/>
    <w:rsid w:val="00CB2A11"/>
    <w:rsid w:val="00CB4110"/>
    <w:rsid w:val="00CB4C8F"/>
    <w:rsid w:val="00CB5392"/>
    <w:rsid w:val="00CB569B"/>
    <w:rsid w:val="00CB5CE6"/>
    <w:rsid w:val="00CB6ABF"/>
    <w:rsid w:val="00CB7108"/>
    <w:rsid w:val="00CC0A74"/>
    <w:rsid w:val="00CC0D84"/>
    <w:rsid w:val="00CC1366"/>
    <w:rsid w:val="00CC14DA"/>
    <w:rsid w:val="00CC22E9"/>
    <w:rsid w:val="00CC3238"/>
    <w:rsid w:val="00CC3C6E"/>
    <w:rsid w:val="00CC4261"/>
    <w:rsid w:val="00CC4345"/>
    <w:rsid w:val="00CC4E8C"/>
    <w:rsid w:val="00CC7604"/>
    <w:rsid w:val="00CD0D08"/>
    <w:rsid w:val="00CD2040"/>
    <w:rsid w:val="00CD22DE"/>
    <w:rsid w:val="00CD3003"/>
    <w:rsid w:val="00CD44D4"/>
    <w:rsid w:val="00CD495A"/>
    <w:rsid w:val="00CD4B0E"/>
    <w:rsid w:val="00CD4F14"/>
    <w:rsid w:val="00CD5239"/>
    <w:rsid w:val="00CD736C"/>
    <w:rsid w:val="00CE0218"/>
    <w:rsid w:val="00CE0CB6"/>
    <w:rsid w:val="00CE0D9A"/>
    <w:rsid w:val="00CE1734"/>
    <w:rsid w:val="00CE1A6F"/>
    <w:rsid w:val="00CE1E66"/>
    <w:rsid w:val="00CE265C"/>
    <w:rsid w:val="00CE318F"/>
    <w:rsid w:val="00CE4369"/>
    <w:rsid w:val="00CE503B"/>
    <w:rsid w:val="00CE57D9"/>
    <w:rsid w:val="00CE58B8"/>
    <w:rsid w:val="00CE5F07"/>
    <w:rsid w:val="00CE6E8A"/>
    <w:rsid w:val="00CE741C"/>
    <w:rsid w:val="00CE784A"/>
    <w:rsid w:val="00CE792F"/>
    <w:rsid w:val="00CF02CE"/>
    <w:rsid w:val="00CF0304"/>
    <w:rsid w:val="00CF09E1"/>
    <w:rsid w:val="00CF202B"/>
    <w:rsid w:val="00CF2421"/>
    <w:rsid w:val="00CF2822"/>
    <w:rsid w:val="00CF3128"/>
    <w:rsid w:val="00CF34C7"/>
    <w:rsid w:val="00CF3E75"/>
    <w:rsid w:val="00CF4181"/>
    <w:rsid w:val="00CF4648"/>
    <w:rsid w:val="00CF49A6"/>
    <w:rsid w:val="00CF7669"/>
    <w:rsid w:val="00D01C35"/>
    <w:rsid w:val="00D021EB"/>
    <w:rsid w:val="00D0258D"/>
    <w:rsid w:val="00D027D0"/>
    <w:rsid w:val="00D027FD"/>
    <w:rsid w:val="00D02FD0"/>
    <w:rsid w:val="00D03014"/>
    <w:rsid w:val="00D034DD"/>
    <w:rsid w:val="00D0367C"/>
    <w:rsid w:val="00D036C7"/>
    <w:rsid w:val="00D043BC"/>
    <w:rsid w:val="00D04909"/>
    <w:rsid w:val="00D059F9"/>
    <w:rsid w:val="00D05B32"/>
    <w:rsid w:val="00D060FA"/>
    <w:rsid w:val="00D06510"/>
    <w:rsid w:val="00D06991"/>
    <w:rsid w:val="00D074C3"/>
    <w:rsid w:val="00D10388"/>
    <w:rsid w:val="00D10A14"/>
    <w:rsid w:val="00D10FB3"/>
    <w:rsid w:val="00D119DF"/>
    <w:rsid w:val="00D11B44"/>
    <w:rsid w:val="00D1397C"/>
    <w:rsid w:val="00D1542E"/>
    <w:rsid w:val="00D15B23"/>
    <w:rsid w:val="00D15E8F"/>
    <w:rsid w:val="00D167D7"/>
    <w:rsid w:val="00D16A6E"/>
    <w:rsid w:val="00D16CD7"/>
    <w:rsid w:val="00D175BE"/>
    <w:rsid w:val="00D1790F"/>
    <w:rsid w:val="00D201A7"/>
    <w:rsid w:val="00D216D1"/>
    <w:rsid w:val="00D21B8C"/>
    <w:rsid w:val="00D21BDA"/>
    <w:rsid w:val="00D21D0A"/>
    <w:rsid w:val="00D22A78"/>
    <w:rsid w:val="00D23645"/>
    <w:rsid w:val="00D2487A"/>
    <w:rsid w:val="00D25024"/>
    <w:rsid w:val="00D25A72"/>
    <w:rsid w:val="00D269F5"/>
    <w:rsid w:val="00D26A03"/>
    <w:rsid w:val="00D270DF"/>
    <w:rsid w:val="00D307A5"/>
    <w:rsid w:val="00D30D22"/>
    <w:rsid w:val="00D30F16"/>
    <w:rsid w:val="00D3102E"/>
    <w:rsid w:val="00D3162E"/>
    <w:rsid w:val="00D317B9"/>
    <w:rsid w:val="00D3300C"/>
    <w:rsid w:val="00D33EA9"/>
    <w:rsid w:val="00D34114"/>
    <w:rsid w:val="00D35420"/>
    <w:rsid w:val="00D35B81"/>
    <w:rsid w:val="00D36149"/>
    <w:rsid w:val="00D368DB"/>
    <w:rsid w:val="00D36BF6"/>
    <w:rsid w:val="00D41BC8"/>
    <w:rsid w:val="00D41ED1"/>
    <w:rsid w:val="00D4298A"/>
    <w:rsid w:val="00D43190"/>
    <w:rsid w:val="00D438F6"/>
    <w:rsid w:val="00D43961"/>
    <w:rsid w:val="00D44152"/>
    <w:rsid w:val="00D4432C"/>
    <w:rsid w:val="00D44853"/>
    <w:rsid w:val="00D44D07"/>
    <w:rsid w:val="00D45F25"/>
    <w:rsid w:val="00D45FF5"/>
    <w:rsid w:val="00D46057"/>
    <w:rsid w:val="00D465BF"/>
    <w:rsid w:val="00D500F7"/>
    <w:rsid w:val="00D50288"/>
    <w:rsid w:val="00D50E9D"/>
    <w:rsid w:val="00D530D0"/>
    <w:rsid w:val="00D5475D"/>
    <w:rsid w:val="00D556D1"/>
    <w:rsid w:val="00D55752"/>
    <w:rsid w:val="00D558A8"/>
    <w:rsid w:val="00D56D60"/>
    <w:rsid w:val="00D57979"/>
    <w:rsid w:val="00D609C3"/>
    <w:rsid w:val="00D618E2"/>
    <w:rsid w:val="00D6209C"/>
    <w:rsid w:val="00D6279D"/>
    <w:rsid w:val="00D631C7"/>
    <w:rsid w:val="00D633BD"/>
    <w:rsid w:val="00D633CD"/>
    <w:rsid w:val="00D652B0"/>
    <w:rsid w:val="00D65436"/>
    <w:rsid w:val="00D66D44"/>
    <w:rsid w:val="00D672D0"/>
    <w:rsid w:val="00D677ED"/>
    <w:rsid w:val="00D67F71"/>
    <w:rsid w:val="00D707AA"/>
    <w:rsid w:val="00D71090"/>
    <w:rsid w:val="00D7359F"/>
    <w:rsid w:val="00D73D56"/>
    <w:rsid w:val="00D74FD3"/>
    <w:rsid w:val="00D75EF6"/>
    <w:rsid w:val="00D77523"/>
    <w:rsid w:val="00D776DD"/>
    <w:rsid w:val="00D77AC0"/>
    <w:rsid w:val="00D77C09"/>
    <w:rsid w:val="00D81263"/>
    <w:rsid w:val="00D812A5"/>
    <w:rsid w:val="00D820B4"/>
    <w:rsid w:val="00D820D7"/>
    <w:rsid w:val="00D8212A"/>
    <w:rsid w:val="00D82AA0"/>
    <w:rsid w:val="00D82E49"/>
    <w:rsid w:val="00D82F2D"/>
    <w:rsid w:val="00D83116"/>
    <w:rsid w:val="00D85161"/>
    <w:rsid w:val="00D86625"/>
    <w:rsid w:val="00D86C5C"/>
    <w:rsid w:val="00D86FAC"/>
    <w:rsid w:val="00D8700F"/>
    <w:rsid w:val="00D8701F"/>
    <w:rsid w:val="00D87098"/>
    <w:rsid w:val="00D90059"/>
    <w:rsid w:val="00D905F8"/>
    <w:rsid w:val="00D91191"/>
    <w:rsid w:val="00D921E2"/>
    <w:rsid w:val="00D92A32"/>
    <w:rsid w:val="00D92ADC"/>
    <w:rsid w:val="00D94518"/>
    <w:rsid w:val="00D94E45"/>
    <w:rsid w:val="00D95223"/>
    <w:rsid w:val="00D95C88"/>
    <w:rsid w:val="00D96604"/>
    <w:rsid w:val="00D96CB8"/>
    <w:rsid w:val="00D96D87"/>
    <w:rsid w:val="00D970C1"/>
    <w:rsid w:val="00D972EF"/>
    <w:rsid w:val="00D97A70"/>
    <w:rsid w:val="00DA0C9C"/>
    <w:rsid w:val="00DA0CE8"/>
    <w:rsid w:val="00DA1164"/>
    <w:rsid w:val="00DA1272"/>
    <w:rsid w:val="00DA1B20"/>
    <w:rsid w:val="00DA23F5"/>
    <w:rsid w:val="00DA2B52"/>
    <w:rsid w:val="00DA2D4A"/>
    <w:rsid w:val="00DA34A5"/>
    <w:rsid w:val="00DA38C4"/>
    <w:rsid w:val="00DA40E5"/>
    <w:rsid w:val="00DA41BF"/>
    <w:rsid w:val="00DA5F64"/>
    <w:rsid w:val="00DA64C4"/>
    <w:rsid w:val="00DA755D"/>
    <w:rsid w:val="00DA7A7E"/>
    <w:rsid w:val="00DA7D67"/>
    <w:rsid w:val="00DB068F"/>
    <w:rsid w:val="00DB2792"/>
    <w:rsid w:val="00DB3683"/>
    <w:rsid w:val="00DB4228"/>
    <w:rsid w:val="00DB4250"/>
    <w:rsid w:val="00DB4735"/>
    <w:rsid w:val="00DB4B1B"/>
    <w:rsid w:val="00DB5411"/>
    <w:rsid w:val="00DB56ED"/>
    <w:rsid w:val="00DB5A47"/>
    <w:rsid w:val="00DB5CF7"/>
    <w:rsid w:val="00DB7069"/>
    <w:rsid w:val="00DB73C9"/>
    <w:rsid w:val="00DC00DD"/>
    <w:rsid w:val="00DC023F"/>
    <w:rsid w:val="00DC11EC"/>
    <w:rsid w:val="00DC13FC"/>
    <w:rsid w:val="00DC1579"/>
    <w:rsid w:val="00DC30E8"/>
    <w:rsid w:val="00DC3BDD"/>
    <w:rsid w:val="00DC47D7"/>
    <w:rsid w:val="00DC539C"/>
    <w:rsid w:val="00DC5775"/>
    <w:rsid w:val="00DC5B30"/>
    <w:rsid w:val="00DC6ABC"/>
    <w:rsid w:val="00DC74C2"/>
    <w:rsid w:val="00DD1201"/>
    <w:rsid w:val="00DD12EF"/>
    <w:rsid w:val="00DD4895"/>
    <w:rsid w:val="00DD5604"/>
    <w:rsid w:val="00DD5BF0"/>
    <w:rsid w:val="00DD5E05"/>
    <w:rsid w:val="00DD6BFB"/>
    <w:rsid w:val="00DD7FE9"/>
    <w:rsid w:val="00DE0498"/>
    <w:rsid w:val="00DE0BBF"/>
    <w:rsid w:val="00DE285C"/>
    <w:rsid w:val="00DE5921"/>
    <w:rsid w:val="00DE64FC"/>
    <w:rsid w:val="00DE6FFE"/>
    <w:rsid w:val="00DE7CC0"/>
    <w:rsid w:val="00DF1672"/>
    <w:rsid w:val="00DF1C56"/>
    <w:rsid w:val="00DF224A"/>
    <w:rsid w:val="00DF25C1"/>
    <w:rsid w:val="00DF2D3B"/>
    <w:rsid w:val="00DF435F"/>
    <w:rsid w:val="00DF4862"/>
    <w:rsid w:val="00DF4E31"/>
    <w:rsid w:val="00DF5D13"/>
    <w:rsid w:val="00DF6843"/>
    <w:rsid w:val="00DF6CDA"/>
    <w:rsid w:val="00DF71A2"/>
    <w:rsid w:val="00DF7263"/>
    <w:rsid w:val="00DF78FA"/>
    <w:rsid w:val="00DF7CCD"/>
    <w:rsid w:val="00E00BD2"/>
    <w:rsid w:val="00E01B78"/>
    <w:rsid w:val="00E01E22"/>
    <w:rsid w:val="00E01EAA"/>
    <w:rsid w:val="00E020D5"/>
    <w:rsid w:val="00E02352"/>
    <w:rsid w:val="00E02DA4"/>
    <w:rsid w:val="00E036EE"/>
    <w:rsid w:val="00E0421F"/>
    <w:rsid w:val="00E04911"/>
    <w:rsid w:val="00E055C7"/>
    <w:rsid w:val="00E05EDB"/>
    <w:rsid w:val="00E065DB"/>
    <w:rsid w:val="00E0682D"/>
    <w:rsid w:val="00E0688B"/>
    <w:rsid w:val="00E06E66"/>
    <w:rsid w:val="00E07332"/>
    <w:rsid w:val="00E07A8A"/>
    <w:rsid w:val="00E07C7E"/>
    <w:rsid w:val="00E07FB7"/>
    <w:rsid w:val="00E1048D"/>
    <w:rsid w:val="00E111F6"/>
    <w:rsid w:val="00E11611"/>
    <w:rsid w:val="00E126E0"/>
    <w:rsid w:val="00E14AB8"/>
    <w:rsid w:val="00E14BBA"/>
    <w:rsid w:val="00E150C7"/>
    <w:rsid w:val="00E15134"/>
    <w:rsid w:val="00E154E8"/>
    <w:rsid w:val="00E15701"/>
    <w:rsid w:val="00E15AAC"/>
    <w:rsid w:val="00E16933"/>
    <w:rsid w:val="00E16977"/>
    <w:rsid w:val="00E177F0"/>
    <w:rsid w:val="00E20305"/>
    <w:rsid w:val="00E204B6"/>
    <w:rsid w:val="00E2178A"/>
    <w:rsid w:val="00E22C6B"/>
    <w:rsid w:val="00E232B9"/>
    <w:rsid w:val="00E23EDE"/>
    <w:rsid w:val="00E2422C"/>
    <w:rsid w:val="00E24896"/>
    <w:rsid w:val="00E26925"/>
    <w:rsid w:val="00E271B8"/>
    <w:rsid w:val="00E27583"/>
    <w:rsid w:val="00E307A4"/>
    <w:rsid w:val="00E307D0"/>
    <w:rsid w:val="00E31383"/>
    <w:rsid w:val="00E3222E"/>
    <w:rsid w:val="00E33917"/>
    <w:rsid w:val="00E344EE"/>
    <w:rsid w:val="00E34756"/>
    <w:rsid w:val="00E351A2"/>
    <w:rsid w:val="00E3576E"/>
    <w:rsid w:val="00E35F79"/>
    <w:rsid w:val="00E364C0"/>
    <w:rsid w:val="00E37167"/>
    <w:rsid w:val="00E371F2"/>
    <w:rsid w:val="00E378E0"/>
    <w:rsid w:val="00E408E7"/>
    <w:rsid w:val="00E41AC2"/>
    <w:rsid w:val="00E4217E"/>
    <w:rsid w:val="00E424E1"/>
    <w:rsid w:val="00E4272F"/>
    <w:rsid w:val="00E42736"/>
    <w:rsid w:val="00E42C03"/>
    <w:rsid w:val="00E432D3"/>
    <w:rsid w:val="00E4389B"/>
    <w:rsid w:val="00E453C2"/>
    <w:rsid w:val="00E45D42"/>
    <w:rsid w:val="00E46239"/>
    <w:rsid w:val="00E46F75"/>
    <w:rsid w:val="00E47137"/>
    <w:rsid w:val="00E47219"/>
    <w:rsid w:val="00E474FB"/>
    <w:rsid w:val="00E50146"/>
    <w:rsid w:val="00E5016D"/>
    <w:rsid w:val="00E50A73"/>
    <w:rsid w:val="00E50E93"/>
    <w:rsid w:val="00E5149E"/>
    <w:rsid w:val="00E5172F"/>
    <w:rsid w:val="00E521C9"/>
    <w:rsid w:val="00E52717"/>
    <w:rsid w:val="00E53D42"/>
    <w:rsid w:val="00E5580A"/>
    <w:rsid w:val="00E5746F"/>
    <w:rsid w:val="00E57D98"/>
    <w:rsid w:val="00E6094D"/>
    <w:rsid w:val="00E61003"/>
    <w:rsid w:val="00E615A2"/>
    <w:rsid w:val="00E61739"/>
    <w:rsid w:val="00E61B1A"/>
    <w:rsid w:val="00E61B7C"/>
    <w:rsid w:val="00E61F97"/>
    <w:rsid w:val="00E62758"/>
    <w:rsid w:val="00E62999"/>
    <w:rsid w:val="00E6369D"/>
    <w:rsid w:val="00E63BF6"/>
    <w:rsid w:val="00E63D3D"/>
    <w:rsid w:val="00E644B0"/>
    <w:rsid w:val="00E6503C"/>
    <w:rsid w:val="00E65491"/>
    <w:rsid w:val="00E6605B"/>
    <w:rsid w:val="00E66ED1"/>
    <w:rsid w:val="00E67219"/>
    <w:rsid w:val="00E70030"/>
    <w:rsid w:val="00E7110C"/>
    <w:rsid w:val="00E71A5E"/>
    <w:rsid w:val="00E72486"/>
    <w:rsid w:val="00E72A52"/>
    <w:rsid w:val="00E736D0"/>
    <w:rsid w:val="00E73A59"/>
    <w:rsid w:val="00E73F18"/>
    <w:rsid w:val="00E7462B"/>
    <w:rsid w:val="00E74AA5"/>
    <w:rsid w:val="00E7616C"/>
    <w:rsid w:val="00E76376"/>
    <w:rsid w:val="00E763CD"/>
    <w:rsid w:val="00E76618"/>
    <w:rsid w:val="00E76BD9"/>
    <w:rsid w:val="00E77464"/>
    <w:rsid w:val="00E777C7"/>
    <w:rsid w:val="00E808A5"/>
    <w:rsid w:val="00E814E2"/>
    <w:rsid w:val="00E81528"/>
    <w:rsid w:val="00E81F26"/>
    <w:rsid w:val="00E82384"/>
    <w:rsid w:val="00E831D9"/>
    <w:rsid w:val="00E85507"/>
    <w:rsid w:val="00E85D66"/>
    <w:rsid w:val="00E86238"/>
    <w:rsid w:val="00E865BF"/>
    <w:rsid w:val="00E86767"/>
    <w:rsid w:val="00E8684B"/>
    <w:rsid w:val="00E871E5"/>
    <w:rsid w:val="00E904D3"/>
    <w:rsid w:val="00E90C89"/>
    <w:rsid w:val="00E90CC9"/>
    <w:rsid w:val="00E92A33"/>
    <w:rsid w:val="00E93117"/>
    <w:rsid w:val="00E93BE3"/>
    <w:rsid w:val="00E95D3E"/>
    <w:rsid w:val="00E95D91"/>
    <w:rsid w:val="00E95DB3"/>
    <w:rsid w:val="00E961F5"/>
    <w:rsid w:val="00E9624F"/>
    <w:rsid w:val="00E96A52"/>
    <w:rsid w:val="00E97155"/>
    <w:rsid w:val="00E973C3"/>
    <w:rsid w:val="00E97AD8"/>
    <w:rsid w:val="00EA01A4"/>
    <w:rsid w:val="00EA055D"/>
    <w:rsid w:val="00EA2A23"/>
    <w:rsid w:val="00EA3596"/>
    <w:rsid w:val="00EA36F3"/>
    <w:rsid w:val="00EA3E0A"/>
    <w:rsid w:val="00EA47F3"/>
    <w:rsid w:val="00EA4A78"/>
    <w:rsid w:val="00EA4A8B"/>
    <w:rsid w:val="00EA4F19"/>
    <w:rsid w:val="00EA5806"/>
    <w:rsid w:val="00EA6B87"/>
    <w:rsid w:val="00EA7850"/>
    <w:rsid w:val="00EA7E1E"/>
    <w:rsid w:val="00EB02C7"/>
    <w:rsid w:val="00EB08E8"/>
    <w:rsid w:val="00EB0A28"/>
    <w:rsid w:val="00EB0B71"/>
    <w:rsid w:val="00EB1348"/>
    <w:rsid w:val="00EB16E6"/>
    <w:rsid w:val="00EB2849"/>
    <w:rsid w:val="00EB2D53"/>
    <w:rsid w:val="00EB3158"/>
    <w:rsid w:val="00EB31B0"/>
    <w:rsid w:val="00EB340D"/>
    <w:rsid w:val="00EB3947"/>
    <w:rsid w:val="00EB4A72"/>
    <w:rsid w:val="00EB4F60"/>
    <w:rsid w:val="00EB536C"/>
    <w:rsid w:val="00EB5E02"/>
    <w:rsid w:val="00EB6362"/>
    <w:rsid w:val="00EB6A45"/>
    <w:rsid w:val="00EB6B2F"/>
    <w:rsid w:val="00EC037F"/>
    <w:rsid w:val="00EC049B"/>
    <w:rsid w:val="00EC1043"/>
    <w:rsid w:val="00EC23CA"/>
    <w:rsid w:val="00EC2ACF"/>
    <w:rsid w:val="00EC36D5"/>
    <w:rsid w:val="00EC3A34"/>
    <w:rsid w:val="00EC4961"/>
    <w:rsid w:val="00EC5BF3"/>
    <w:rsid w:val="00EC62F3"/>
    <w:rsid w:val="00EC70DB"/>
    <w:rsid w:val="00EC714E"/>
    <w:rsid w:val="00EC7A77"/>
    <w:rsid w:val="00ED12FC"/>
    <w:rsid w:val="00ED1ABA"/>
    <w:rsid w:val="00ED2163"/>
    <w:rsid w:val="00ED241C"/>
    <w:rsid w:val="00ED2448"/>
    <w:rsid w:val="00ED2EDC"/>
    <w:rsid w:val="00ED34ED"/>
    <w:rsid w:val="00ED3A2D"/>
    <w:rsid w:val="00ED5630"/>
    <w:rsid w:val="00ED5F8F"/>
    <w:rsid w:val="00ED6B58"/>
    <w:rsid w:val="00ED7108"/>
    <w:rsid w:val="00ED7867"/>
    <w:rsid w:val="00EE22A6"/>
    <w:rsid w:val="00EE251C"/>
    <w:rsid w:val="00EE31D6"/>
    <w:rsid w:val="00EE338A"/>
    <w:rsid w:val="00EE3941"/>
    <w:rsid w:val="00EE45C3"/>
    <w:rsid w:val="00EE4FD3"/>
    <w:rsid w:val="00EE6388"/>
    <w:rsid w:val="00EE638F"/>
    <w:rsid w:val="00EE6958"/>
    <w:rsid w:val="00EE7170"/>
    <w:rsid w:val="00EE7799"/>
    <w:rsid w:val="00EF06EF"/>
    <w:rsid w:val="00EF259B"/>
    <w:rsid w:val="00EF26E7"/>
    <w:rsid w:val="00EF2CCF"/>
    <w:rsid w:val="00EF2FB5"/>
    <w:rsid w:val="00EF3464"/>
    <w:rsid w:val="00EF3587"/>
    <w:rsid w:val="00EF3A5C"/>
    <w:rsid w:val="00EF3F9E"/>
    <w:rsid w:val="00EF4019"/>
    <w:rsid w:val="00EF4236"/>
    <w:rsid w:val="00EF4EEB"/>
    <w:rsid w:val="00EF56FF"/>
    <w:rsid w:val="00EF58E7"/>
    <w:rsid w:val="00EF60C3"/>
    <w:rsid w:val="00EF63C6"/>
    <w:rsid w:val="00EF6933"/>
    <w:rsid w:val="00EF6D60"/>
    <w:rsid w:val="00EF6D79"/>
    <w:rsid w:val="00EF72BB"/>
    <w:rsid w:val="00EF7FFA"/>
    <w:rsid w:val="00F0014B"/>
    <w:rsid w:val="00F00784"/>
    <w:rsid w:val="00F01F5F"/>
    <w:rsid w:val="00F0206D"/>
    <w:rsid w:val="00F025D6"/>
    <w:rsid w:val="00F02CA6"/>
    <w:rsid w:val="00F02FC5"/>
    <w:rsid w:val="00F04491"/>
    <w:rsid w:val="00F046A4"/>
    <w:rsid w:val="00F04C9D"/>
    <w:rsid w:val="00F054D7"/>
    <w:rsid w:val="00F05692"/>
    <w:rsid w:val="00F0627B"/>
    <w:rsid w:val="00F07573"/>
    <w:rsid w:val="00F10534"/>
    <w:rsid w:val="00F11129"/>
    <w:rsid w:val="00F1126E"/>
    <w:rsid w:val="00F117C7"/>
    <w:rsid w:val="00F1205D"/>
    <w:rsid w:val="00F12206"/>
    <w:rsid w:val="00F12247"/>
    <w:rsid w:val="00F123C3"/>
    <w:rsid w:val="00F12450"/>
    <w:rsid w:val="00F13EC2"/>
    <w:rsid w:val="00F16211"/>
    <w:rsid w:val="00F16999"/>
    <w:rsid w:val="00F16B10"/>
    <w:rsid w:val="00F174FC"/>
    <w:rsid w:val="00F17CF3"/>
    <w:rsid w:val="00F20408"/>
    <w:rsid w:val="00F2050E"/>
    <w:rsid w:val="00F20CD4"/>
    <w:rsid w:val="00F20E39"/>
    <w:rsid w:val="00F2137D"/>
    <w:rsid w:val="00F21555"/>
    <w:rsid w:val="00F23507"/>
    <w:rsid w:val="00F23B50"/>
    <w:rsid w:val="00F242CA"/>
    <w:rsid w:val="00F24EE3"/>
    <w:rsid w:val="00F25A0A"/>
    <w:rsid w:val="00F25EB6"/>
    <w:rsid w:val="00F25F17"/>
    <w:rsid w:val="00F260CF"/>
    <w:rsid w:val="00F27B8A"/>
    <w:rsid w:val="00F27C0A"/>
    <w:rsid w:val="00F27ECE"/>
    <w:rsid w:val="00F30E24"/>
    <w:rsid w:val="00F31117"/>
    <w:rsid w:val="00F3124C"/>
    <w:rsid w:val="00F31ADD"/>
    <w:rsid w:val="00F31F50"/>
    <w:rsid w:val="00F32739"/>
    <w:rsid w:val="00F32BD4"/>
    <w:rsid w:val="00F32FB5"/>
    <w:rsid w:val="00F330F1"/>
    <w:rsid w:val="00F33149"/>
    <w:rsid w:val="00F33672"/>
    <w:rsid w:val="00F339D3"/>
    <w:rsid w:val="00F33FF0"/>
    <w:rsid w:val="00F3577D"/>
    <w:rsid w:val="00F36A34"/>
    <w:rsid w:val="00F36E1E"/>
    <w:rsid w:val="00F37454"/>
    <w:rsid w:val="00F37487"/>
    <w:rsid w:val="00F4022F"/>
    <w:rsid w:val="00F41934"/>
    <w:rsid w:val="00F41D29"/>
    <w:rsid w:val="00F42B3E"/>
    <w:rsid w:val="00F42D9E"/>
    <w:rsid w:val="00F43086"/>
    <w:rsid w:val="00F45A45"/>
    <w:rsid w:val="00F47F69"/>
    <w:rsid w:val="00F50FB3"/>
    <w:rsid w:val="00F5281F"/>
    <w:rsid w:val="00F52ADB"/>
    <w:rsid w:val="00F53A90"/>
    <w:rsid w:val="00F54280"/>
    <w:rsid w:val="00F54478"/>
    <w:rsid w:val="00F54BD9"/>
    <w:rsid w:val="00F55854"/>
    <w:rsid w:val="00F60CC4"/>
    <w:rsid w:val="00F61126"/>
    <w:rsid w:val="00F615CC"/>
    <w:rsid w:val="00F61BB3"/>
    <w:rsid w:val="00F61C5D"/>
    <w:rsid w:val="00F61E34"/>
    <w:rsid w:val="00F6355F"/>
    <w:rsid w:val="00F639F5"/>
    <w:rsid w:val="00F64572"/>
    <w:rsid w:val="00F646C1"/>
    <w:rsid w:val="00F64EDD"/>
    <w:rsid w:val="00F6517D"/>
    <w:rsid w:val="00F65757"/>
    <w:rsid w:val="00F65F9B"/>
    <w:rsid w:val="00F66098"/>
    <w:rsid w:val="00F673F9"/>
    <w:rsid w:val="00F67D36"/>
    <w:rsid w:val="00F67E34"/>
    <w:rsid w:val="00F70095"/>
    <w:rsid w:val="00F703A0"/>
    <w:rsid w:val="00F708B2"/>
    <w:rsid w:val="00F70FEC"/>
    <w:rsid w:val="00F712EC"/>
    <w:rsid w:val="00F71B3F"/>
    <w:rsid w:val="00F71CA6"/>
    <w:rsid w:val="00F720F4"/>
    <w:rsid w:val="00F7223E"/>
    <w:rsid w:val="00F728CC"/>
    <w:rsid w:val="00F729C6"/>
    <w:rsid w:val="00F72FAF"/>
    <w:rsid w:val="00F74866"/>
    <w:rsid w:val="00F74D08"/>
    <w:rsid w:val="00F7520D"/>
    <w:rsid w:val="00F752AD"/>
    <w:rsid w:val="00F75C00"/>
    <w:rsid w:val="00F75FC5"/>
    <w:rsid w:val="00F770EF"/>
    <w:rsid w:val="00F77470"/>
    <w:rsid w:val="00F8104B"/>
    <w:rsid w:val="00F81E57"/>
    <w:rsid w:val="00F8204F"/>
    <w:rsid w:val="00F82BA4"/>
    <w:rsid w:val="00F82E30"/>
    <w:rsid w:val="00F838BB"/>
    <w:rsid w:val="00F83DDB"/>
    <w:rsid w:val="00F842E4"/>
    <w:rsid w:val="00F848CE"/>
    <w:rsid w:val="00F848D2"/>
    <w:rsid w:val="00F85CF8"/>
    <w:rsid w:val="00F87E75"/>
    <w:rsid w:val="00F9173A"/>
    <w:rsid w:val="00F9218B"/>
    <w:rsid w:val="00F926C6"/>
    <w:rsid w:val="00F93E2E"/>
    <w:rsid w:val="00F943FF"/>
    <w:rsid w:val="00F94A9C"/>
    <w:rsid w:val="00F954F3"/>
    <w:rsid w:val="00F96525"/>
    <w:rsid w:val="00F97A01"/>
    <w:rsid w:val="00FA069A"/>
    <w:rsid w:val="00FA0E29"/>
    <w:rsid w:val="00FA3229"/>
    <w:rsid w:val="00FA464C"/>
    <w:rsid w:val="00FA4EF5"/>
    <w:rsid w:val="00FA5F0A"/>
    <w:rsid w:val="00FA5F37"/>
    <w:rsid w:val="00FA63BB"/>
    <w:rsid w:val="00FA65B1"/>
    <w:rsid w:val="00FA689C"/>
    <w:rsid w:val="00FA6947"/>
    <w:rsid w:val="00FA6DB5"/>
    <w:rsid w:val="00FA712B"/>
    <w:rsid w:val="00FB026A"/>
    <w:rsid w:val="00FB0BB4"/>
    <w:rsid w:val="00FB0D1E"/>
    <w:rsid w:val="00FB3294"/>
    <w:rsid w:val="00FB3388"/>
    <w:rsid w:val="00FB3437"/>
    <w:rsid w:val="00FB3B13"/>
    <w:rsid w:val="00FB4804"/>
    <w:rsid w:val="00FB4F38"/>
    <w:rsid w:val="00FB5C3B"/>
    <w:rsid w:val="00FB6103"/>
    <w:rsid w:val="00FB7573"/>
    <w:rsid w:val="00FC0499"/>
    <w:rsid w:val="00FC0701"/>
    <w:rsid w:val="00FC07E9"/>
    <w:rsid w:val="00FC101B"/>
    <w:rsid w:val="00FC21FF"/>
    <w:rsid w:val="00FC32C7"/>
    <w:rsid w:val="00FC3737"/>
    <w:rsid w:val="00FC4382"/>
    <w:rsid w:val="00FC5669"/>
    <w:rsid w:val="00FC5A93"/>
    <w:rsid w:val="00FC5F5B"/>
    <w:rsid w:val="00FC6C89"/>
    <w:rsid w:val="00FC6F2B"/>
    <w:rsid w:val="00FC7D0F"/>
    <w:rsid w:val="00FD08BA"/>
    <w:rsid w:val="00FD1217"/>
    <w:rsid w:val="00FD1696"/>
    <w:rsid w:val="00FD187D"/>
    <w:rsid w:val="00FD1D13"/>
    <w:rsid w:val="00FD292C"/>
    <w:rsid w:val="00FD36A8"/>
    <w:rsid w:val="00FD37CA"/>
    <w:rsid w:val="00FD3E29"/>
    <w:rsid w:val="00FD6082"/>
    <w:rsid w:val="00FD6AA3"/>
    <w:rsid w:val="00FD6C74"/>
    <w:rsid w:val="00FD6F18"/>
    <w:rsid w:val="00FD7554"/>
    <w:rsid w:val="00FE16F4"/>
    <w:rsid w:val="00FE245F"/>
    <w:rsid w:val="00FE2B39"/>
    <w:rsid w:val="00FE2D28"/>
    <w:rsid w:val="00FE4271"/>
    <w:rsid w:val="00FE4FAB"/>
    <w:rsid w:val="00FE56C6"/>
    <w:rsid w:val="00FE7EF0"/>
    <w:rsid w:val="00FF079C"/>
    <w:rsid w:val="00FF14C1"/>
    <w:rsid w:val="00FF1DF3"/>
    <w:rsid w:val="00FF3613"/>
    <w:rsid w:val="00FF3A01"/>
    <w:rsid w:val="00FF3A73"/>
    <w:rsid w:val="00FF626F"/>
    <w:rsid w:val="00FF6389"/>
    <w:rsid w:val="00FF63CF"/>
    <w:rsid w:val="00FF6B13"/>
    <w:rsid w:val="00FF6D1A"/>
    <w:rsid w:val="00FF730C"/>
    <w:rsid w:val="00FF7E99"/>
    <w:rsid w:val="17A948A9"/>
    <w:rsid w:val="1CB904BC"/>
    <w:rsid w:val="1F8D4369"/>
    <w:rsid w:val="27C37A79"/>
    <w:rsid w:val="34E97114"/>
    <w:rsid w:val="48ED5B4B"/>
    <w:rsid w:val="5CCC160F"/>
    <w:rsid w:val="72885904"/>
    <w:rsid w:val="7DBF54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1E2CD"/>
  <w15:docId w15:val="{B29143C0-ECFD-4DDD-B3A9-75B5DC00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uiPriority="9" w:qFormat="1"/>
    <w:lsdException w:name="heading 3" w:qFormat="1"/>
    <w:lsdException w:name="heading 4" w:locked="1" w:uiPriority="0" w:unhideWhenUsed="1" w:qFormat="1"/>
    <w:lsdException w:name="heading 5" w:qFormat="1"/>
    <w:lsdException w:name="heading 6" w:locked="1" w:uiPriority="0" w:unhideWhenUsed="1" w:qFormat="1"/>
    <w:lsdException w:name="heading 7" w:locked="1" w:semiHidden="1" w:uiPriority="9" w:unhideWhenUsed="1" w:qFormat="1"/>
    <w:lsdException w:name="heading 8" w:locked="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New Roman" w:hAnsi="Times New Roman"/>
      <w:sz w:val="24"/>
      <w:szCs w:val="22"/>
      <w:lang w:val="ro-RO" w:eastAsia="en-US"/>
    </w:rPr>
  </w:style>
  <w:style w:type="paragraph" w:styleId="1">
    <w:name w:val="heading 1"/>
    <w:basedOn w:val="a"/>
    <w:next w:val="a"/>
    <w:link w:val="10"/>
    <w:uiPriority w:val="9"/>
    <w:qFormat/>
    <w:locked/>
    <w:pPr>
      <w:keepNext/>
      <w:keepLines/>
      <w:jc w:val="center"/>
      <w:outlineLvl w:val="0"/>
    </w:pPr>
    <w:rPr>
      <w:rFonts w:eastAsia="SimSun"/>
      <w:b/>
      <w:bCs/>
      <w:szCs w:val="28"/>
      <w:lang w:val="en-US"/>
    </w:rPr>
  </w:style>
  <w:style w:type="paragraph" w:styleId="2">
    <w:name w:val="heading 2"/>
    <w:basedOn w:val="a"/>
    <w:next w:val="a"/>
    <w:link w:val="20"/>
    <w:uiPriority w:val="9"/>
    <w:qFormat/>
    <w:pPr>
      <w:keepNext/>
      <w:keepLines/>
      <w:outlineLvl w:val="1"/>
    </w:pPr>
    <w:rPr>
      <w:b/>
      <w:szCs w:val="20"/>
      <w:lang w:eastAsia="ru-RU"/>
    </w:rPr>
  </w:style>
  <w:style w:type="paragraph" w:styleId="3">
    <w:name w:val="heading 3"/>
    <w:basedOn w:val="a"/>
    <w:next w:val="a"/>
    <w:link w:val="30"/>
    <w:uiPriority w:val="99"/>
    <w:qFormat/>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Segoe UI" w:hAnsi="Segoe UI"/>
      <w:sz w:val="18"/>
      <w:szCs w:val="20"/>
      <w:lang w:eastAsia="ru-RU"/>
    </w:rPr>
  </w:style>
  <w:style w:type="paragraph" w:styleId="21">
    <w:name w:val="Body Text 2"/>
    <w:basedOn w:val="a"/>
    <w:link w:val="22"/>
    <w:uiPriority w:val="99"/>
    <w:qFormat/>
    <w:pPr>
      <w:spacing w:after="120" w:line="480" w:lineRule="auto"/>
    </w:pPr>
    <w:rPr>
      <w:szCs w:val="20"/>
      <w:lang w:val="en-US" w:eastAsia="ru-RU"/>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unhideWhenUsed/>
    <w:qFormat/>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uiPriority w:val="20"/>
    <w:qFormat/>
    <w:locked/>
    <w:rPr>
      <w:i/>
      <w:iCs/>
    </w:rPr>
  </w:style>
  <w:style w:type="character" w:styleId="ab">
    <w:name w:val="FollowedHyperlink"/>
    <w:uiPriority w:val="99"/>
    <w:semiHidden/>
    <w:qFormat/>
    <w:rPr>
      <w:rFonts w:cs="Times New Roman"/>
      <w:color w:val="954F72"/>
      <w:u w:val="single"/>
    </w:rPr>
  </w:style>
  <w:style w:type="paragraph" w:styleId="ac">
    <w:name w:val="footer"/>
    <w:basedOn w:val="a"/>
    <w:link w:val="ad"/>
    <w:uiPriority w:val="99"/>
    <w:qFormat/>
    <w:pPr>
      <w:tabs>
        <w:tab w:val="center" w:pos="4677"/>
        <w:tab w:val="right" w:pos="9355"/>
      </w:tabs>
    </w:pPr>
    <w:rPr>
      <w:sz w:val="20"/>
      <w:szCs w:val="20"/>
      <w:lang w:eastAsia="ru-RU"/>
    </w:rPr>
  </w:style>
  <w:style w:type="character" w:styleId="ae">
    <w:name w:val="footnote reference"/>
    <w:uiPriority w:val="99"/>
    <w:semiHidden/>
    <w:unhideWhenUsed/>
    <w:qFormat/>
    <w:rPr>
      <w:vertAlign w:val="superscript"/>
    </w:rPr>
  </w:style>
  <w:style w:type="paragraph" w:styleId="af">
    <w:name w:val="footnote text"/>
    <w:basedOn w:val="a"/>
    <w:link w:val="af0"/>
    <w:uiPriority w:val="99"/>
    <w:semiHidden/>
    <w:unhideWhenUsed/>
    <w:qFormat/>
    <w:rPr>
      <w:sz w:val="20"/>
      <w:szCs w:val="20"/>
    </w:rPr>
  </w:style>
  <w:style w:type="paragraph" w:styleId="af1">
    <w:name w:val="header"/>
    <w:basedOn w:val="a"/>
    <w:link w:val="af2"/>
    <w:uiPriority w:val="99"/>
    <w:qFormat/>
    <w:pPr>
      <w:tabs>
        <w:tab w:val="center" w:pos="4677"/>
        <w:tab w:val="right" w:pos="9355"/>
      </w:tabs>
    </w:pPr>
    <w:rPr>
      <w:sz w:val="20"/>
      <w:szCs w:val="20"/>
      <w:lang w:eastAsia="ru-RU"/>
    </w:rPr>
  </w:style>
  <w:style w:type="character" w:styleId="af3">
    <w:name w:val="Hyperlink"/>
    <w:uiPriority w:val="99"/>
    <w:qFormat/>
    <w:rPr>
      <w:rFonts w:cs="Times New Roman"/>
      <w:color w:val="0563C1"/>
      <w:u w:val="single"/>
    </w:rPr>
  </w:style>
  <w:style w:type="paragraph" w:styleId="af4">
    <w:name w:val="Normal (Web)"/>
    <w:aliases w:val="Обычный (Web)"/>
    <w:basedOn w:val="a"/>
    <w:link w:val="af5"/>
    <w:uiPriority w:val="99"/>
    <w:qFormat/>
    <w:pPr>
      <w:spacing w:before="100" w:beforeAutospacing="1" w:after="100" w:afterAutospacing="1"/>
    </w:pPr>
    <w:rPr>
      <w:rFonts w:eastAsia="Times New Roman"/>
      <w:szCs w:val="24"/>
      <w:lang w:eastAsia="ru-RU"/>
    </w:rPr>
  </w:style>
  <w:style w:type="character" w:styleId="af6">
    <w:name w:val="Strong"/>
    <w:uiPriority w:val="22"/>
    <w:qFormat/>
    <w:rPr>
      <w:rFonts w:cs="Times New Roman"/>
      <w:b/>
    </w:rPr>
  </w:style>
  <w:style w:type="paragraph" w:styleId="af7">
    <w:name w:val="Subtitle"/>
    <w:basedOn w:val="a"/>
    <w:next w:val="a"/>
    <w:link w:val="af8"/>
    <w:qFormat/>
    <w:locked/>
    <w:rPr>
      <w:rFonts w:ascii="Cambria" w:eastAsia="SimSun" w:hAnsi="Cambria"/>
      <w:i/>
      <w:iCs/>
      <w:color w:val="4F81BD"/>
      <w:spacing w:val="15"/>
      <w:szCs w:val="24"/>
      <w:lang w:val="en-US"/>
    </w:rPr>
  </w:style>
  <w:style w:type="table" w:styleId="af9">
    <w:name w:val="Table Grid"/>
    <w:basedOn w:val="a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locked/>
    <w:pPr>
      <w:spacing w:before="240" w:after="60"/>
      <w:jc w:val="center"/>
      <w:outlineLvl w:val="0"/>
    </w:pPr>
    <w:rPr>
      <w:rFonts w:ascii="Cambria" w:eastAsia="Times New Roman" w:hAnsi="Cambria"/>
      <w:b/>
      <w:bCs/>
      <w:kern w:val="28"/>
      <w:sz w:val="32"/>
      <w:szCs w:val="32"/>
    </w:rPr>
  </w:style>
  <w:style w:type="paragraph" w:styleId="11">
    <w:name w:val="toc 1"/>
    <w:basedOn w:val="a"/>
    <w:next w:val="a"/>
    <w:uiPriority w:val="39"/>
    <w:qFormat/>
    <w:locked/>
    <w:pPr>
      <w:tabs>
        <w:tab w:val="right" w:leader="dot" w:pos="9639"/>
      </w:tabs>
      <w:spacing w:line="360" w:lineRule="auto"/>
    </w:pPr>
    <w:rPr>
      <w:rFonts w:cs="Arial"/>
      <w:b/>
      <w:sz w:val="20"/>
      <w:szCs w:val="20"/>
    </w:rPr>
  </w:style>
  <w:style w:type="paragraph" w:styleId="23">
    <w:name w:val="toc 2"/>
    <w:basedOn w:val="a"/>
    <w:next w:val="a"/>
    <w:uiPriority w:val="39"/>
    <w:qFormat/>
    <w:locked/>
    <w:pPr>
      <w:spacing w:after="100"/>
      <w:ind w:left="200"/>
    </w:pPr>
    <w:rPr>
      <w:sz w:val="20"/>
      <w:lang w:val="en-US"/>
    </w:rPr>
  </w:style>
  <w:style w:type="paragraph" w:styleId="31">
    <w:name w:val="toc 3"/>
    <w:basedOn w:val="a"/>
    <w:next w:val="a"/>
    <w:uiPriority w:val="99"/>
    <w:qFormat/>
    <w:locked/>
    <w:pPr>
      <w:spacing w:after="100"/>
      <w:ind w:left="400"/>
    </w:pPr>
    <w:rPr>
      <w:sz w:val="20"/>
      <w:lang w:val="en-US"/>
    </w:rPr>
  </w:style>
  <w:style w:type="character" w:customStyle="1" w:styleId="10">
    <w:name w:val="Заголовок 1 Знак"/>
    <w:basedOn w:val="a0"/>
    <w:link w:val="1"/>
    <w:uiPriority w:val="9"/>
    <w:qFormat/>
    <w:rPr>
      <w:rFonts w:ascii="Arial" w:eastAsia="SimSun" w:hAnsi="Arial"/>
      <w:b/>
      <w:bCs/>
      <w:sz w:val="22"/>
      <w:szCs w:val="28"/>
      <w:lang w:val="en-US" w:eastAsia="en-US"/>
    </w:rPr>
  </w:style>
  <w:style w:type="character" w:customStyle="1" w:styleId="20">
    <w:name w:val="Заголовок 2 Знак"/>
    <w:link w:val="2"/>
    <w:uiPriority w:val="9"/>
    <w:qFormat/>
    <w:locked/>
    <w:rPr>
      <w:rFonts w:ascii="Arial" w:hAnsi="Arial"/>
      <w:b/>
      <w:sz w:val="22"/>
    </w:rPr>
  </w:style>
  <w:style w:type="character" w:customStyle="1" w:styleId="30">
    <w:name w:val="Заголовок 3 Знак"/>
    <w:link w:val="3"/>
    <w:uiPriority w:val="99"/>
    <w:qFormat/>
    <w:locked/>
    <w:rPr>
      <w:rFonts w:ascii="Times New Roman" w:hAnsi="Times New Roman"/>
      <w:lang w:val="ro-RO" w:eastAsia="fr-FR"/>
    </w:rPr>
  </w:style>
  <w:style w:type="character" w:customStyle="1" w:styleId="40">
    <w:name w:val="Заголовок 4 Знак"/>
    <w:basedOn w:val="a0"/>
    <w:link w:val="4"/>
    <w:qFormat/>
    <w:rPr>
      <w:rFonts w:ascii="Cambria" w:eastAsia="SimSun" w:hAnsi="Cambria"/>
      <w:b/>
      <w:bCs/>
      <w:i/>
      <w:iCs/>
      <w:color w:val="4F81BD"/>
      <w:szCs w:val="22"/>
      <w:lang w:val="en-US" w:eastAsia="en-US"/>
    </w:rPr>
  </w:style>
  <w:style w:type="character" w:customStyle="1" w:styleId="50">
    <w:name w:val="Заголовок 5 Знак"/>
    <w:link w:val="5"/>
    <w:uiPriority w:val="99"/>
    <w:qFormat/>
    <w:locked/>
    <w:rPr>
      <w:rFonts w:ascii="Calibri Light" w:hAnsi="Calibri Light"/>
      <w:color w:val="2E74B5"/>
    </w:rPr>
  </w:style>
  <w:style w:type="character" w:customStyle="1" w:styleId="60">
    <w:name w:val="Заголовок 6 Знак"/>
    <w:basedOn w:val="a0"/>
    <w:link w:val="6"/>
    <w:qFormat/>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qFormat/>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lang w:eastAsia="en-US"/>
    </w:rPr>
  </w:style>
  <w:style w:type="paragraph" w:styleId="afc">
    <w:name w:val="List Paragraph"/>
    <w:aliases w:val="List Paragraph 1,List Paragraph1,Resume Title,List Paragraph11,Абзац списка2,Ŕáçŕö ńďčńęŕ2"/>
    <w:basedOn w:val="a"/>
    <w:link w:val="afd"/>
    <w:uiPriority w:val="34"/>
    <w:qFormat/>
    <w:pPr>
      <w:tabs>
        <w:tab w:val="left" w:pos="709"/>
      </w:tabs>
      <w:contextualSpacing/>
    </w:pPr>
    <w:rPr>
      <w:lang w:val="en-US"/>
    </w:rPr>
  </w:style>
  <w:style w:type="character" w:customStyle="1" w:styleId="afd">
    <w:name w:val="Абзац списка Знак"/>
    <w:aliases w:val="List Paragraph 1 Знак,List Paragraph1 Знак,Resume Title Знак,List Paragraph11 Знак,Абзац списка2 Знак,Ŕáçŕö ńďčńęŕ2 Знак"/>
    <w:link w:val="afc"/>
    <w:uiPriority w:val="34"/>
    <w:qFormat/>
    <w:locked/>
    <w:rPr>
      <w:rFonts w:ascii="Times New Roman" w:hAnsi="Times New Roman"/>
      <w:sz w:val="24"/>
      <w:szCs w:val="22"/>
      <w:lang w:val="en-US" w:eastAsia="en-US"/>
    </w:rPr>
  </w:style>
  <w:style w:type="character" w:customStyle="1" w:styleId="af5">
    <w:name w:val="Обычный (Интернет) Знак"/>
    <w:aliases w:val="Обычный (Web) Знак"/>
    <w:link w:val="af4"/>
    <w:uiPriority w:val="99"/>
    <w:qFormat/>
    <w:locked/>
    <w:rPr>
      <w:rFonts w:ascii="Times New Roman" w:eastAsia="Times New Roman" w:hAnsi="Times New Roman"/>
      <w:sz w:val="24"/>
      <w:szCs w:val="24"/>
    </w:rPr>
  </w:style>
  <w:style w:type="paragraph" w:styleId="afe">
    <w:name w:val="No Spacing"/>
    <w:link w:val="aff"/>
    <w:uiPriority w:val="1"/>
    <w:qFormat/>
    <w:rPr>
      <w:rFonts w:eastAsia="Times New Roman"/>
      <w:sz w:val="22"/>
      <w:szCs w:val="22"/>
    </w:rPr>
  </w:style>
  <w:style w:type="character" w:customStyle="1" w:styleId="aff">
    <w:name w:val="Без интервала Знак"/>
    <w:link w:val="afe"/>
    <w:uiPriority w:val="1"/>
    <w:qFormat/>
    <w:locked/>
    <w:rPr>
      <w:rFonts w:eastAsia="Times New Roman"/>
      <w:sz w:val="22"/>
      <w:szCs w:val="22"/>
    </w:rPr>
  </w:style>
  <w:style w:type="paragraph" w:customStyle="1" w:styleId="BodyTextIndent1">
    <w:name w:val="Body Text Indent1"/>
    <w:basedOn w:val="a"/>
    <w:uiPriority w:val="99"/>
    <w:qFormat/>
    <w:pPr>
      <w:ind w:left="567" w:firstLine="709"/>
    </w:pPr>
    <w:rPr>
      <w:rFonts w:eastAsia="Times New Roman"/>
      <w:sz w:val="28"/>
      <w:szCs w:val="28"/>
      <w:lang w:val="en-US" w:eastAsia="ru-RU"/>
    </w:rPr>
  </w:style>
  <w:style w:type="character" w:customStyle="1" w:styleId="22">
    <w:name w:val="Основной текст 2 Знак"/>
    <w:link w:val="21"/>
    <w:uiPriority w:val="99"/>
    <w:qFormat/>
    <w:locked/>
    <w:rPr>
      <w:rFonts w:ascii="Times New Roman" w:hAnsi="Times New Roman"/>
      <w:sz w:val="24"/>
      <w:lang w:val="en-US"/>
    </w:rPr>
  </w:style>
  <w:style w:type="table" w:customStyle="1" w:styleId="12">
    <w:name w:val="Сетка таблицы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Текст выноски Знак"/>
    <w:link w:val="a3"/>
    <w:uiPriority w:val="99"/>
    <w:semiHidden/>
    <w:qFormat/>
    <w:locked/>
    <w:rPr>
      <w:rFonts w:ascii="Segoe UI" w:hAnsi="Segoe UI"/>
      <w:sz w:val="18"/>
    </w:rPr>
  </w:style>
  <w:style w:type="character" w:customStyle="1" w:styleId="af2">
    <w:name w:val="Верхний колонтитул Знак"/>
    <w:basedOn w:val="a0"/>
    <w:link w:val="af1"/>
    <w:uiPriority w:val="99"/>
    <w:qFormat/>
    <w:locked/>
  </w:style>
  <w:style w:type="character" w:customStyle="1" w:styleId="ad">
    <w:name w:val="Нижний колонтитул Знак"/>
    <w:basedOn w:val="a0"/>
    <w:link w:val="ac"/>
    <w:uiPriority w:val="99"/>
    <w:qFormat/>
    <w:locked/>
  </w:style>
  <w:style w:type="character" w:customStyle="1" w:styleId="afb">
    <w:name w:val="Заголовок Знак"/>
    <w:link w:val="afa"/>
    <w:qFormat/>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af0">
    <w:name w:val="Текст сноски Знак"/>
    <w:link w:val="af"/>
    <w:uiPriority w:val="99"/>
    <w:semiHidden/>
    <w:qFormat/>
    <w:rPr>
      <w:lang w:eastAsia="en-US"/>
    </w:rPr>
  </w:style>
  <w:style w:type="table" w:customStyle="1" w:styleId="-121">
    <w:name w:val="Таблица-сетка 1 светлая — акцент 21"/>
    <w:basedOn w:val="a1"/>
    <w:uiPriority w:val="46"/>
    <w:qFormat/>
    <w:rPr>
      <w:sz w:val="22"/>
      <w:szCs w:val="22"/>
      <w:lang w:eastAsia="en-US"/>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qFormat/>
    <w:rPr>
      <w:sz w:val="22"/>
      <w:szCs w:val="22"/>
      <w:lang w:eastAsia="en-US"/>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qFormat/>
    <w:rPr>
      <w:color w:val="BF8F00"/>
      <w:sz w:val="22"/>
      <w:szCs w:val="22"/>
      <w:lang w:eastAsia="en-US"/>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4">
    <w:name w:val="Сетка таблицы2"/>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qFormat/>
    <w:locked/>
    <w:rPr>
      <w:shd w:val="clear" w:color="auto" w:fill="FFFFFF"/>
    </w:rPr>
  </w:style>
  <w:style w:type="paragraph" w:customStyle="1" w:styleId="Bodytext21">
    <w:name w:val="Body text (2)1"/>
    <w:basedOn w:val="a"/>
    <w:link w:val="Bodytext2"/>
    <w:qFormat/>
    <w:pPr>
      <w:widowControl w:val="0"/>
      <w:shd w:val="clear" w:color="auto" w:fill="FFFFFF"/>
      <w:spacing w:before="420" w:after="60" w:line="274" w:lineRule="exact"/>
      <w:ind w:hanging="420"/>
    </w:pPr>
    <w:rPr>
      <w:sz w:val="20"/>
      <w:szCs w:val="20"/>
      <w:lang w:eastAsia="ru-RU"/>
    </w:rPr>
  </w:style>
  <w:style w:type="character" w:customStyle="1" w:styleId="a7">
    <w:name w:val="Текст примечания Знак"/>
    <w:basedOn w:val="a0"/>
    <w:link w:val="a6"/>
    <w:uiPriority w:val="99"/>
    <w:qFormat/>
    <w:rPr>
      <w:lang w:eastAsia="en-US"/>
    </w:rPr>
  </w:style>
  <w:style w:type="character" w:customStyle="1" w:styleId="a9">
    <w:name w:val="Тема примечания Знак"/>
    <w:basedOn w:val="a7"/>
    <w:link w:val="a8"/>
    <w:uiPriority w:val="99"/>
    <w:semiHidden/>
    <w:qFormat/>
    <w:rPr>
      <w:b/>
      <w:bCs/>
      <w:lang w:eastAsia="en-US"/>
    </w:rPr>
  </w:style>
  <w:style w:type="table" w:customStyle="1" w:styleId="14">
    <w:name w:val="Сетка таблицы14"/>
    <w:basedOn w:val="a1"/>
    <w:uiPriority w:val="5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59"/>
    <w:qFormat/>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5">
    <w:name w:val="_Style 75"/>
    <w:uiPriority w:val="39"/>
    <w:qFormat/>
  </w:style>
  <w:style w:type="character" w:customStyle="1" w:styleId="apple-converted-space">
    <w:name w:val="apple-converted-space"/>
    <w:qFormat/>
    <w:rPr>
      <w:rFonts w:cs="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1a">
    <w:name w:val="Заголовок оглавления1"/>
    <w:basedOn w:val="1"/>
    <w:next w:val="a"/>
    <w:uiPriority w:val="39"/>
    <w:qFormat/>
    <w:pPr>
      <w:spacing w:before="480" w:line="276" w:lineRule="auto"/>
      <w:jc w:val="left"/>
      <w:outlineLvl w:val="9"/>
    </w:pPr>
    <w:rPr>
      <w:rFonts w:ascii="Cambria" w:hAnsi="Cambria"/>
      <w:color w:val="365F91"/>
      <w:sz w:val="28"/>
      <w:lang w:eastAsia="ja-JP"/>
    </w:rPr>
  </w:style>
  <w:style w:type="character" w:customStyle="1" w:styleId="FontStyle129">
    <w:name w:val="Font Style129"/>
    <w:uiPriority w:val="99"/>
    <w:qFormat/>
    <w:rPr>
      <w:rFonts w:ascii="Times New Roman" w:hAnsi="Times New Roman" w:cs="Times New Roman"/>
      <w:b/>
      <w:bCs/>
      <w:i/>
      <w:iCs/>
      <w:color w:val="000000"/>
      <w:sz w:val="24"/>
      <w:szCs w:val="24"/>
    </w:rPr>
  </w:style>
  <w:style w:type="character" w:customStyle="1" w:styleId="fontstyle21">
    <w:name w:val="fontstyle21"/>
    <w:qFormat/>
    <w:rPr>
      <w:rFonts w:ascii="TimesNewRomanPS-ItalicMT" w:hAnsi="TimesNewRomanPS-ItalicMT" w:hint="default"/>
      <w:i/>
      <w:iCs/>
      <w:color w:val="000000"/>
      <w:sz w:val="24"/>
      <w:szCs w:val="24"/>
    </w:rPr>
  </w:style>
  <w:style w:type="paragraph" w:customStyle="1" w:styleId="bila1">
    <w:name w:val="bila1"/>
    <w:basedOn w:val="a"/>
    <w:qFormat/>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qFormat/>
    <w:pPr>
      <w:spacing w:before="100" w:beforeAutospacing="1" w:after="100" w:afterAutospacing="1"/>
    </w:pPr>
    <w:rPr>
      <w:rFonts w:eastAsia="Times New Roman"/>
      <w:szCs w:val="24"/>
      <w:lang w:eastAsia="ro-RO"/>
    </w:rPr>
  </w:style>
  <w:style w:type="character" w:customStyle="1" w:styleId="fontstyle01">
    <w:name w:val="fontstyle01"/>
    <w:qFormat/>
    <w:rPr>
      <w:rFonts w:ascii="TimesNewRomanPS-BoldMT" w:hAnsi="TimesNewRomanPS-BoldMT" w:hint="default"/>
      <w:b/>
      <w:bCs/>
      <w:color w:val="000000"/>
      <w:sz w:val="24"/>
      <w:szCs w:val="24"/>
    </w:rPr>
  </w:style>
  <w:style w:type="character" w:customStyle="1" w:styleId="FontStyle34">
    <w:name w:val="Font Style34"/>
    <w:uiPriority w:val="99"/>
    <w:qFormat/>
    <w:rPr>
      <w:rFonts w:ascii="Times New Roman" w:hAnsi="Times New Roman" w:cs="Times New Roman"/>
      <w:sz w:val="22"/>
      <w:szCs w:val="22"/>
    </w:rPr>
  </w:style>
  <w:style w:type="paragraph" w:customStyle="1" w:styleId="Style9">
    <w:name w:val="Style9"/>
    <w:basedOn w:val="a"/>
    <w:uiPriority w:val="99"/>
    <w:qFormat/>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qFormat/>
    <w:pPr>
      <w:spacing w:before="100" w:beforeAutospacing="1" w:after="100" w:afterAutospacing="1"/>
    </w:pPr>
    <w:rPr>
      <w:rFonts w:eastAsia="Times New Roman"/>
      <w:szCs w:val="24"/>
      <w:lang w:eastAsia="ru-RU"/>
    </w:rPr>
  </w:style>
  <w:style w:type="character" w:customStyle="1" w:styleId="FontStyle49">
    <w:name w:val="Font Style49"/>
    <w:uiPriority w:val="99"/>
    <w:qFormat/>
    <w:rPr>
      <w:rFonts w:ascii="Times New Roman" w:hAnsi="Times New Roman" w:cs="Times New Roman" w:hint="default"/>
      <w:sz w:val="20"/>
      <w:szCs w:val="20"/>
    </w:rPr>
  </w:style>
  <w:style w:type="character" w:customStyle="1" w:styleId="af8">
    <w:name w:val="Подзаголовок Знак"/>
    <w:basedOn w:val="a0"/>
    <w:link w:val="af7"/>
    <w:qFormat/>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Normal1">
    <w:name w:val="Normal.1"/>
    <w:basedOn w:val="a"/>
    <w:link w:val="Normal1Char"/>
    <w:qFormat/>
    <w:pPr>
      <w:widowControl w:val="0"/>
    </w:pPr>
    <w:rPr>
      <w:rFonts w:eastAsia="Arial Unicode MS" w:cs="Arial Unicode MS"/>
      <w:color w:val="000000"/>
      <w:sz w:val="20"/>
      <w:szCs w:val="24"/>
      <w:lang w:eastAsia="ru-RU"/>
    </w:rPr>
  </w:style>
  <w:style w:type="character" w:customStyle="1" w:styleId="Normal1Char">
    <w:name w:val="Normal.1 Char"/>
    <w:basedOn w:val="a0"/>
    <w:link w:val="Normal1"/>
    <w:qFormat/>
    <w:rPr>
      <w:rFonts w:ascii="Arial" w:eastAsia="Arial Unicode MS" w:hAnsi="Arial" w:cs="Arial Unicode MS"/>
      <w:color w:val="000000"/>
      <w:szCs w:val="24"/>
      <w:lang w:val="ro-RO"/>
    </w:rPr>
  </w:style>
  <w:style w:type="character" w:customStyle="1" w:styleId="ListParagraphChar1">
    <w:name w:val="List Paragraph Char1"/>
    <w:uiPriority w:val="34"/>
    <w:qFormat/>
    <w:locked/>
    <w:rPr>
      <w:rFonts w:ascii="Calibri" w:eastAsia="Calibri" w:hAnsi="Calibri" w:cs="Times New Roman"/>
    </w:rPr>
  </w:style>
  <w:style w:type="character" w:customStyle="1" w:styleId="1b">
    <w:name w:val="Неразрешенное упоминание1"/>
    <w:basedOn w:val="a0"/>
    <w:uiPriority w:val="99"/>
    <w:semiHidden/>
    <w:unhideWhenUsed/>
    <w:qFormat/>
    <w:rPr>
      <w:color w:val="605E5C"/>
      <w:shd w:val="clear" w:color="auto" w:fill="E1DFDD"/>
    </w:rPr>
  </w:style>
  <w:style w:type="character" w:customStyle="1" w:styleId="25">
    <w:name w:val="Неразрешенное упоминание2"/>
    <w:basedOn w:val="a0"/>
    <w:uiPriority w:val="99"/>
    <w:semiHidden/>
    <w:unhideWhenUsed/>
    <w:rsid w:val="003D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LTStefan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F5E7-D377-48BF-977F-F7C8712E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16515</Words>
  <Characters>94138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207</cp:revision>
  <cp:lastPrinted>2022-09-23T06:44:00Z</cp:lastPrinted>
  <dcterms:created xsi:type="dcterms:W3CDTF">2022-09-14T10:34:00Z</dcterms:created>
  <dcterms:modified xsi:type="dcterms:W3CDTF">2022-11-14T10:00:00Z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737BEF9627EA4C948C07B4C469FB6D9F</vt:lpwstr>
  </property>
</Properties>
</file>