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3D581" w14:textId="77777777" w:rsidR="003B34C3" w:rsidRPr="003B34C3" w:rsidRDefault="003B34C3" w:rsidP="003B34C3">
      <w:pPr>
        <w:widowControl w:val="0"/>
        <w:spacing w:after="0" w:line="240" w:lineRule="auto"/>
        <w:jc w:val="center"/>
        <w:rPr>
          <w:rFonts w:ascii="Times New Roman" w:eastAsia="Calibri" w:hAnsi="Times New Roman" w:cs="Arial"/>
          <w:bCs/>
          <w:color w:val="000000"/>
          <w:sz w:val="24"/>
          <w:lang w:val="ro-RO"/>
        </w:rPr>
      </w:pPr>
      <w:r w:rsidRPr="003B34C3">
        <w:rPr>
          <w:rFonts w:ascii="Times New Roman" w:eastAsia="Calibri" w:hAnsi="Times New Roman" w:cs="Arial"/>
          <w:bCs/>
          <w:color w:val="000000"/>
          <w:sz w:val="24"/>
          <w:lang w:val="ro-RO"/>
        </w:rPr>
        <w:t>Ministerul Educației, Culturii și Cercetării al Republicii Moldova</w:t>
      </w:r>
    </w:p>
    <w:p w14:paraId="42929971" w14:textId="77777777" w:rsidR="003B34C3" w:rsidRPr="003B34C3" w:rsidRDefault="003B34C3" w:rsidP="003B34C3">
      <w:pPr>
        <w:widowControl w:val="0"/>
        <w:spacing w:after="0" w:line="240" w:lineRule="auto"/>
        <w:jc w:val="center"/>
        <w:rPr>
          <w:rFonts w:ascii="Times New Roman" w:eastAsia="Calibri" w:hAnsi="Times New Roman" w:cs="Arial"/>
          <w:b/>
          <w:bCs/>
          <w:color w:val="000000"/>
          <w:sz w:val="24"/>
          <w:lang w:val="ro-RO"/>
        </w:rPr>
      </w:pPr>
      <w:r w:rsidRPr="003B34C3">
        <w:rPr>
          <w:rFonts w:ascii="Times New Roman" w:eastAsia="Calibri" w:hAnsi="Times New Roman" w:cs="Arial"/>
          <w:b/>
          <w:bCs/>
          <w:color w:val="000000"/>
          <w:sz w:val="24"/>
          <w:lang w:val="ro-RO"/>
        </w:rPr>
        <w:t>____</w:t>
      </w:r>
      <w:r w:rsidRPr="003B34C3">
        <w:rPr>
          <w:rFonts w:ascii="Times New Roman" w:eastAsia="Calibri" w:hAnsi="Times New Roman" w:cs="Arial"/>
          <w:b/>
          <w:bCs/>
          <w:color w:val="000000"/>
          <w:sz w:val="24"/>
          <w:u w:val="single"/>
          <w:lang w:val="ro-RO"/>
        </w:rPr>
        <w:t>Instituția de Educație Timpurie, creșa-grădiniță ,,Ghiocel” s.Palanca</w:t>
      </w:r>
      <w:r w:rsidRPr="003B34C3">
        <w:rPr>
          <w:rFonts w:ascii="Times New Roman" w:eastAsia="Calibri" w:hAnsi="Times New Roman" w:cs="Arial"/>
          <w:b/>
          <w:bCs/>
          <w:color w:val="000000"/>
          <w:sz w:val="24"/>
          <w:lang w:val="ro-RO"/>
        </w:rPr>
        <w:t>_____</w:t>
      </w:r>
    </w:p>
    <w:p w14:paraId="0D156D41" w14:textId="77777777" w:rsidR="003B34C3" w:rsidRPr="003B34C3" w:rsidRDefault="003B34C3" w:rsidP="003B34C3">
      <w:pPr>
        <w:widowControl w:val="0"/>
        <w:spacing w:after="0" w:line="240" w:lineRule="auto"/>
        <w:jc w:val="center"/>
        <w:rPr>
          <w:rFonts w:ascii="Times New Roman" w:eastAsia="Calibri" w:hAnsi="Times New Roman" w:cs="Arial"/>
          <w:bCs/>
          <w:i/>
          <w:color w:val="000000"/>
          <w:sz w:val="24"/>
          <w:lang w:val="ro-RO"/>
        </w:rPr>
      </w:pPr>
      <w:r w:rsidRPr="003B34C3">
        <w:rPr>
          <w:rFonts w:ascii="Times New Roman" w:eastAsia="Calibri" w:hAnsi="Times New Roman" w:cs="Arial"/>
          <w:bCs/>
          <w:iCs/>
          <w:color w:val="000000"/>
          <w:sz w:val="24"/>
          <w:lang w:val="ro-RO"/>
        </w:rPr>
        <w:t>(denumirea completă a</w:t>
      </w:r>
      <w:r w:rsidRPr="003B34C3">
        <w:rPr>
          <w:rFonts w:ascii="Times New Roman" w:eastAsia="Calibri" w:hAnsi="Times New Roman" w:cs="Arial"/>
          <w:bCs/>
          <w:i/>
          <w:color w:val="000000"/>
          <w:sz w:val="24"/>
          <w:lang w:val="ro-RO"/>
        </w:rPr>
        <w:t xml:space="preserve"> Instituției</w:t>
      </w:r>
      <w:r w:rsidRPr="003B34C3">
        <w:rPr>
          <w:rFonts w:ascii="Times New Roman" w:eastAsia="Calibri" w:hAnsi="Times New Roman" w:cs="Arial"/>
          <w:bCs/>
          <w:iCs/>
          <w:color w:val="000000"/>
          <w:sz w:val="24"/>
          <w:lang w:val="ro-RO"/>
        </w:rPr>
        <w:t>)</w:t>
      </w:r>
    </w:p>
    <w:p w14:paraId="0A0D0AFE"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316B647A"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7FFA6A9E"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44D9287C"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59F2E4E7"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5644532D"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1637B659"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725B355E"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301B4A77"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22047FB0"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21A34F37"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1122C760"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7E4771E8" w14:textId="77777777" w:rsidR="003B34C3" w:rsidRPr="003B34C3" w:rsidRDefault="003B34C3" w:rsidP="003B34C3">
      <w:pPr>
        <w:widowControl w:val="0"/>
        <w:spacing w:after="0" w:line="240" w:lineRule="auto"/>
        <w:jc w:val="right"/>
        <w:rPr>
          <w:rFonts w:ascii="Times New Roman" w:eastAsia="Calibri" w:hAnsi="Times New Roman" w:cs="Arial"/>
          <w:bCs/>
          <w:color w:val="000000"/>
          <w:sz w:val="24"/>
          <w:lang w:val="ro-RO"/>
        </w:rPr>
      </w:pPr>
      <w:r w:rsidRPr="003B34C3">
        <w:rPr>
          <w:rFonts w:ascii="Times New Roman" w:eastAsia="Calibri" w:hAnsi="Times New Roman" w:cs="Arial"/>
          <w:bCs/>
          <w:color w:val="000000"/>
          <w:sz w:val="24"/>
          <w:lang w:val="ro-RO"/>
        </w:rPr>
        <w:t>APROBAT</w:t>
      </w:r>
    </w:p>
    <w:p w14:paraId="15E9CECA"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45AED873" w14:textId="77777777" w:rsidR="003B34C3" w:rsidRPr="003B34C3" w:rsidRDefault="003B34C3" w:rsidP="003B34C3">
      <w:pPr>
        <w:widowControl w:val="0"/>
        <w:spacing w:after="0" w:line="240" w:lineRule="auto"/>
        <w:jc w:val="right"/>
        <w:rPr>
          <w:rFonts w:ascii="Times New Roman" w:eastAsia="Calibri" w:hAnsi="Times New Roman" w:cs="Arial"/>
          <w:bCs/>
          <w:color w:val="000000"/>
          <w:sz w:val="24"/>
          <w:lang w:val="ro-RO"/>
        </w:rPr>
      </w:pPr>
      <w:r w:rsidRPr="003B34C3">
        <w:rPr>
          <w:rFonts w:ascii="Times New Roman" w:eastAsia="Calibri" w:hAnsi="Times New Roman" w:cs="Arial"/>
          <w:bCs/>
          <w:color w:val="000000"/>
          <w:sz w:val="24"/>
          <w:lang w:val="ro-RO"/>
        </w:rPr>
        <w:t>la ședința comună a Consiliului profesoral/ pedagogic</w:t>
      </w:r>
    </w:p>
    <w:p w14:paraId="5FB28F0A" w14:textId="77777777" w:rsidR="003B34C3" w:rsidRPr="003B34C3" w:rsidRDefault="003B34C3" w:rsidP="003B34C3">
      <w:pPr>
        <w:widowControl w:val="0"/>
        <w:spacing w:after="0" w:line="240" w:lineRule="auto"/>
        <w:jc w:val="right"/>
        <w:rPr>
          <w:rFonts w:ascii="Times New Roman" w:eastAsia="Calibri" w:hAnsi="Times New Roman" w:cs="Arial"/>
          <w:bCs/>
          <w:color w:val="000000"/>
          <w:sz w:val="24"/>
          <w:lang w:val="ro-RO"/>
        </w:rPr>
      </w:pPr>
      <w:r w:rsidRPr="003B34C3">
        <w:rPr>
          <w:rFonts w:ascii="Times New Roman" w:eastAsia="Calibri" w:hAnsi="Times New Roman" w:cs="Arial"/>
          <w:bCs/>
          <w:color w:val="000000"/>
          <w:sz w:val="24"/>
          <w:lang w:val="ro-RO"/>
        </w:rPr>
        <w:t>și Consiliului de administrație</w:t>
      </w:r>
    </w:p>
    <w:p w14:paraId="6026559D" w14:textId="77777777" w:rsidR="003B34C3" w:rsidRPr="003B34C3" w:rsidRDefault="003B34C3" w:rsidP="003B34C3">
      <w:pPr>
        <w:widowControl w:val="0"/>
        <w:spacing w:after="0" w:line="240" w:lineRule="auto"/>
        <w:rPr>
          <w:rFonts w:ascii="Times New Roman" w:eastAsia="Calibri" w:hAnsi="Times New Roman" w:cs="Arial"/>
          <w:bCs/>
          <w:color w:val="000000"/>
          <w:sz w:val="24"/>
          <w:lang w:val="ro-RO"/>
        </w:rPr>
      </w:pPr>
    </w:p>
    <w:p w14:paraId="39AF3FDA" w14:textId="075858A1" w:rsidR="003B34C3" w:rsidRPr="003B34C3" w:rsidRDefault="003B34C3" w:rsidP="003B34C3">
      <w:pPr>
        <w:widowControl w:val="0"/>
        <w:spacing w:after="0" w:line="240" w:lineRule="auto"/>
        <w:jc w:val="right"/>
        <w:rPr>
          <w:rFonts w:ascii="Times New Roman" w:eastAsia="Calibri" w:hAnsi="Times New Roman" w:cs="Arial"/>
          <w:bCs/>
          <w:color w:val="000000"/>
          <w:sz w:val="24"/>
          <w:u w:val="single"/>
          <w:lang w:val="ro-RO"/>
        </w:rPr>
      </w:pPr>
      <w:r w:rsidRPr="003B34C3">
        <w:rPr>
          <w:rFonts w:ascii="Times New Roman" w:eastAsia="Calibri" w:hAnsi="Times New Roman" w:cs="Arial"/>
          <w:bCs/>
          <w:color w:val="000000"/>
          <w:sz w:val="24"/>
          <w:lang w:val="ro-RO"/>
        </w:rPr>
        <w:t>Proces-verbal nr.</w:t>
      </w:r>
      <w:r w:rsidRPr="003B34C3">
        <w:rPr>
          <w:rFonts w:ascii="Times New Roman" w:eastAsia="Calibri" w:hAnsi="Times New Roman" w:cs="Arial"/>
          <w:bCs/>
          <w:color w:val="000000"/>
          <w:sz w:val="24"/>
          <w:u w:val="single"/>
          <w:lang w:val="ro-RO"/>
        </w:rPr>
        <w:t>_</w:t>
      </w:r>
      <w:r w:rsidR="00D47624" w:rsidRPr="003B34C3">
        <w:rPr>
          <w:rFonts w:ascii="Times New Roman" w:eastAsia="Calibri" w:hAnsi="Times New Roman" w:cs="Arial"/>
          <w:bCs/>
          <w:color w:val="000000"/>
          <w:sz w:val="24"/>
          <w:u w:val="single"/>
          <w:lang w:val="ro-RO"/>
        </w:rPr>
        <w:t xml:space="preserve"> </w:t>
      </w:r>
      <w:r w:rsidRPr="003B34C3">
        <w:rPr>
          <w:rFonts w:ascii="Times New Roman" w:eastAsia="Calibri" w:hAnsi="Times New Roman" w:cs="Arial"/>
          <w:bCs/>
          <w:color w:val="000000"/>
          <w:sz w:val="24"/>
          <w:u w:val="single"/>
          <w:lang w:val="ro-RO"/>
        </w:rPr>
        <w:t>_</w:t>
      </w:r>
      <w:r w:rsidRPr="003B34C3">
        <w:rPr>
          <w:rFonts w:ascii="Times New Roman" w:eastAsia="Calibri" w:hAnsi="Times New Roman" w:cs="Arial"/>
          <w:bCs/>
          <w:color w:val="000000"/>
          <w:sz w:val="24"/>
          <w:lang w:val="ro-RO"/>
        </w:rPr>
        <w:t xml:space="preserve">din </w:t>
      </w:r>
      <w:r w:rsidRPr="003B34C3">
        <w:rPr>
          <w:rFonts w:ascii="Times New Roman" w:eastAsia="Calibri" w:hAnsi="Times New Roman" w:cs="Arial"/>
          <w:bCs/>
          <w:color w:val="000000"/>
          <w:sz w:val="24"/>
          <w:u w:val="single"/>
          <w:lang w:val="ro-RO"/>
        </w:rPr>
        <w:t>_</w:t>
      </w:r>
      <w:bookmarkStart w:id="0" w:name="_GoBack"/>
      <w:bookmarkEnd w:id="0"/>
      <w:r w:rsidRPr="003B34C3">
        <w:rPr>
          <w:rFonts w:ascii="Times New Roman" w:eastAsia="Calibri" w:hAnsi="Times New Roman" w:cs="Arial"/>
          <w:bCs/>
          <w:color w:val="000000"/>
          <w:sz w:val="24"/>
          <w:u w:val="single"/>
          <w:lang w:val="ro-RO"/>
        </w:rPr>
        <w:t>_</w:t>
      </w:r>
    </w:p>
    <w:p w14:paraId="1331638B" w14:textId="77777777" w:rsidR="003B34C3" w:rsidRPr="003B34C3" w:rsidRDefault="003B34C3" w:rsidP="003B34C3">
      <w:pPr>
        <w:widowControl w:val="0"/>
        <w:spacing w:after="0" w:line="240" w:lineRule="auto"/>
        <w:jc w:val="both"/>
        <w:rPr>
          <w:rFonts w:ascii="Times New Roman" w:eastAsia="Calibri" w:hAnsi="Times New Roman" w:cs="Arial"/>
          <w:bCs/>
          <w:color w:val="000000"/>
          <w:sz w:val="24"/>
          <w:lang w:val="ro-RO"/>
        </w:rPr>
      </w:pPr>
    </w:p>
    <w:p w14:paraId="68C47AB3" w14:textId="77777777" w:rsidR="003B34C3" w:rsidRPr="003B34C3" w:rsidRDefault="003B34C3" w:rsidP="003B34C3">
      <w:pPr>
        <w:widowControl w:val="0"/>
        <w:spacing w:after="0" w:line="240" w:lineRule="auto"/>
        <w:jc w:val="both"/>
        <w:rPr>
          <w:rFonts w:ascii="Times New Roman" w:eastAsia="Calibri" w:hAnsi="Times New Roman" w:cs="Arial"/>
          <w:bCs/>
          <w:color w:val="000000"/>
          <w:sz w:val="24"/>
          <w:lang w:val="ro-RO"/>
        </w:rPr>
      </w:pPr>
    </w:p>
    <w:p w14:paraId="54A40F80" w14:textId="77777777" w:rsidR="003B34C3" w:rsidRPr="003B34C3" w:rsidRDefault="003B34C3" w:rsidP="003B34C3">
      <w:pPr>
        <w:widowControl w:val="0"/>
        <w:spacing w:after="0" w:line="240" w:lineRule="auto"/>
        <w:jc w:val="both"/>
        <w:rPr>
          <w:rFonts w:ascii="Times New Roman" w:eastAsia="Calibri" w:hAnsi="Times New Roman" w:cs="Arial"/>
          <w:b/>
          <w:color w:val="000000"/>
          <w:sz w:val="24"/>
          <w:lang w:val="ro-RO"/>
        </w:rPr>
      </w:pPr>
    </w:p>
    <w:p w14:paraId="34F37F9C" w14:textId="77777777" w:rsidR="003B34C3" w:rsidRPr="003B34C3" w:rsidRDefault="003B34C3" w:rsidP="003B34C3">
      <w:pPr>
        <w:widowControl w:val="0"/>
        <w:spacing w:after="0" w:line="240" w:lineRule="auto"/>
        <w:jc w:val="both"/>
        <w:rPr>
          <w:rFonts w:ascii="Times New Roman" w:eastAsia="Calibri" w:hAnsi="Times New Roman" w:cs="Arial"/>
          <w:b/>
          <w:color w:val="000000"/>
          <w:sz w:val="24"/>
          <w:lang w:val="ro-RO"/>
        </w:rPr>
      </w:pPr>
    </w:p>
    <w:p w14:paraId="7C7362E7" w14:textId="77777777" w:rsidR="003B34C3" w:rsidRPr="003B34C3" w:rsidRDefault="003B34C3" w:rsidP="003B34C3">
      <w:pPr>
        <w:widowControl w:val="0"/>
        <w:spacing w:after="0" w:line="240" w:lineRule="auto"/>
        <w:jc w:val="both"/>
        <w:rPr>
          <w:rFonts w:ascii="Times New Roman" w:eastAsia="Calibri" w:hAnsi="Times New Roman" w:cs="Arial"/>
          <w:b/>
          <w:color w:val="000000"/>
          <w:sz w:val="24"/>
          <w:lang w:val="ro-RO"/>
        </w:rPr>
      </w:pPr>
    </w:p>
    <w:p w14:paraId="71A632F3" w14:textId="77777777" w:rsidR="003B34C3" w:rsidRPr="003B34C3" w:rsidRDefault="003B34C3" w:rsidP="003B34C3">
      <w:pPr>
        <w:widowControl w:val="0"/>
        <w:spacing w:after="0" w:line="240" w:lineRule="auto"/>
        <w:jc w:val="both"/>
        <w:rPr>
          <w:rFonts w:ascii="Times New Roman" w:eastAsia="Calibri" w:hAnsi="Times New Roman" w:cs="Arial"/>
          <w:b/>
          <w:color w:val="000000"/>
          <w:sz w:val="24"/>
          <w:lang w:val="ro-RO"/>
        </w:rPr>
      </w:pPr>
    </w:p>
    <w:p w14:paraId="0FFD7803" w14:textId="77777777" w:rsidR="003B34C3" w:rsidRPr="003B34C3" w:rsidRDefault="003B34C3" w:rsidP="003B34C3">
      <w:pPr>
        <w:widowControl w:val="0"/>
        <w:spacing w:after="0" w:line="240" w:lineRule="auto"/>
        <w:jc w:val="both"/>
        <w:rPr>
          <w:rFonts w:ascii="Times New Roman" w:eastAsia="Calibri" w:hAnsi="Times New Roman" w:cs="Arial"/>
          <w:b/>
          <w:color w:val="000000"/>
          <w:sz w:val="24"/>
          <w:lang w:val="ro-RO"/>
        </w:rPr>
      </w:pPr>
    </w:p>
    <w:p w14:paraId="09F1B594" w14:textId="77777777" w:rsidR="003B34C3" w:rsidRPr="003B34C3" w:rsidRDefault="003B34C3" w:rsidP="003B34C3">
      <w:pPr>
        <w:spacing w:after="0" w:line="240" w:lineRule="auto"/>
        <w:jc w:val="center"/>
        <w:rPr>
          <w:rFonts w:ascii="Times New Roman" w:eastAsia="Calibri" w:hAnsi="Times New Roman" w:cs="Times New Roman"/>
          <w:b/>
          <w:sz w:val="28"/>
          <w:szCs w:val="28"/>
          <w:lang w:val="en-US"/>
        </w:rPr>
      </w:pPr>
      <w:r w:rsidRPr="003B34C3">
        <w:rPr>
          <w:rFonts w:ascii="Times New Roman" w:eastAsia="Calibri" w:hAnsi="Times New Roman" w:cs="Times New Roman"/>
          <w:b/>
          <w:sz w:val="28"/>
          <w:szCs w:val="28"/>
          <w:lang w:val="en-US"/>
        </w:rPr>
        <w:t>RAPORT DE ACTIVITATE</w:t>
      </w:r>
    </w:p>
    <w:p w14:paraId="18CFA1DF" w14:textId="77777777" w:rsidR="003B34C3" w:rsidRPr="003B34C3" w:rsidRDefault="003B34C3" w:rsidP="003B34C3">
      <w:pPr>
        <w:spacing w:after="0" w:line="240" w:lineRule="auto"/>
        <w:jc w:val="center"/>
        <w:rPr>
          <w:rFonts w:ascii="Times New Roman" w:eastAsia="Calibri" w:hAnsi="Times New Roman" w:cs="Times New Roman"/>
          <w:b/>
          <w:sz w:val="28"/>
          <w:szCs w:val="28"/>
          <w:lang w:val="en-US"/>
        </w:rPr>
      </w:pPr>
      <w:r w:rsidRPr="003B34C3">
        <w:rPr>
          <w:rFonts w:ascii="Times New Roman" w:eastAsia="Calibri" w:hAnsi="Times New Roman" w:cs="Times New Roman"/>
          <w:b/>
          <w:sz w:val="28"/>
          <w:szCs w:val="28"/>
          <w:lang w:val="en-US"/>
        </w:rPr>
        <w:t>a IET ,,Ghiocel”s. Palanca</w:t>
      </w:r>
    </w:p>
    <w:p w14:paraId="708196D7" w14:textId="77777777" w:rsidR="003B34C3" w:rsidRPr="003B34C3" w:rsidRDefault="003B34C3" w:rsidP="003B34C3">
      <w:pPr>
        <w:spacing w:after="0" w:line="240" w:lineRule="auto"/>
        <w:rPr>
          <w:rFonts w:ascii="Times New Roman" w:eastAsia="Calibri" w:hAnsi="Times New Roman" w:cs="Times New Roman"/>
          <w:sz w:val="24"/>
          <w:lang w:val="en-US"/>
        </w:rPr>
      </w:pPr>
    </w:p>
    <w:p w14:paraId="3684A41A" w14:textId="77777777" w:rsidR="003B34C3" w:rsidRPr="003B34C3" w:rsidRDefault="003B34C3" w:rsidP="003B34C3">
      <w:pPr>
        <w:spacing w:after="0" w:line="240" w:lineRule="auto"/>
        <w:rPr>
          <w:rFonts w:ascii="Times New Roman" w:eastAsia="Calibri" w:hAnsi="Times New Roman" w:cs="Times New Roman"/>
          <w:sz w:val="24"/>
          <w:lang w:val="en-US"/>
        </w:rPr>
      </w:pPr>
    </w:p>
    <w:p w14:paraId="199845CD" w14:textId="77777777" w:rsidR="003B34C3" w:rsidRPr="003B34C3" w:rsidRDefault="003B34C3" w:rsidP="003B34C3">
      <w:pPr>
        <w:spacing w:after="0" w:line="240" w:lineRule="auto"/>
        <w:rPr>
          <w:rFonts w:ascii="Times New Roman" w:eastAsia="Calibri" w:hAnsi="Times New Roman" w:cs="Times New Roman"/>
          <w:sz w:val="24"/>
          <w:lang w:val="en-US"/>
        </w:rPr>
      </w:pPr>
    </w:p>
    <w:p w14:paraId="01BA8079" w14:textId="77777777" w:rsidR="003B34C3" w:rsidRPr="003B34C3" w:rsidRDefault="003B34C3" w:rsidP="003B34C3">
      <w:pPr>
        <w:spacing w:after="0" w:line="240" w:lineRule="auto"/>
        <w:rPr>
          <w:rFonts w:ascii="Times New Roman" w:eastAsia="Calibri" w:hAnsi="Times New Roman" w:cs="Times New Roman"/>
          <w:sz w:val="24"/>
          <w:lang w:val="en-US"/>
        </w:rPr>
      </w:pPr>
    </w:p>
    <w:p w14:paraId="6ADF61DE" w14:textId="77777777" w:rsidR="003B34C3" w:rsidRPr="003B34C3" w:rsidRDefault="003B34C3" w:rsidP="003B34C3">
      <w:pPr>
        <w:spacing w:after="0" w:line="240" w:lineRule="auto"/>
        <w:rPr>
          <w:rFonts w:ascii="Times New Roman" w:eastAsia="Calibri" w:hAnsi="Times New Roman" w:cs="Times New Roman"/>
          <w:sz w:val="24"/>
          <w:lang w:val="en-US"/>
        </w:rPr>
      </w:pPr>
    </w:p>
    <w:p w14:paraId="16BA7F88" w14:textId="77777777" w:rsidR="003B34C3" w:rsidRPr="003B34C3" w:rsidRDefault="003B34C3" w:rsidP="003B34C3">
      <w:pPr>
        <w:spacing w:after="0" w:line="240" w:lineRule="auto"/>
        <w:rPr>
          <w:rFonts w:ascii="Times New Roman" w:eastAsia="Calibri" w:hAnsi="Times New Roman" w:cs="Times New Roman"/>
          <w:sz w:val="24"/>
          <w:lang w:val="en-US"/>
        </w:rPr>
      </w:pPr>
    </w:p>
    <w:p w14:paraId="0BBB54F5" w14:textId="77777777" w:rsidR="003B34C3" w:rsidRPr="003B34C3" w:rsidRDefault="003B34C3" w:rsidP="003B34C3">
      <w:pPr>
        <w:spacing w:after="0" w:line="240" w:lineRule="auto"/>
        <w:rPr>
          <w:rFonts w:ascii="Times New Roman" w:eastAsia="Calibri" w:hAnsi="Times New Roman" w:cs="Times New Roman"/>
          <w:sz w:val="24"/>
          <w:lang w:val="en-US"/>
        </w:rPr>
      </w:pPr>
    </w:p>
    <w:p w14:paraId="2CB6F899" w14:textId="77777777" w:rsidR="003B34C3" w:rsidRPr="003B34C3" w:rsidRDefault="003B34C3" w:rsidP="003B34C3">
      <w:pPr>
        <w:spacing w:after="0" w:line="240" w:lineRule="auto"/>
        <w:rPr>
          <w:rFonts w:ascii="Times New Roman" w:eastAsia="Calibri" w:hAnsi="Times New Roman" w:cs="Times New Roman"/>
          <w:sz w:val="24"/>
          <w:lang w:val="en-US"/>
        </w:rPr>
      </w:pPr>
    </w:p>
    <w:p w14:paraId="026BC4E7" w14:textId="77777777" w:rsidR="003B34C3" w:rsidRPr="003B34C3" w:rsidRDefault="003B34C3" w:rsidP="003B34C3">
      <w:pPr>
        <w:spacing w:after="0" w:line="240" w:lineRule="auto"/>
        <w:rPr>
          <w:rFonts w:ascii="Times New Roman" w:eastAsia="Calibri" w:hAnsi="Times New Roman" w:cs="Times New Roman"/>
          <w:sz w:val="24"/>
          <w:lang w:val="en-US"/>
        </w:rPr>
      </w:pPr>
    </w:p>
    <w:p w14:paraId="7B6D71AF" w14:textId="77777777" w:rsidR="003B34C3" w:rsidRPr="003B34C3" w:rsidRDefault="003B34C3" w:rsidP="003B34C3">
      <w:pPr>
        <w:spacing w:after="0" w:line="240" w:lineRule="auto"/>
        <w:rPr>
          <w:rFonts w:ascii="Times New Roman" w:eastAsia="Calibri" w:hAnsi="Times New Roman" w:cs="Times New Roman"/>
          <w:sz w:val="24"/>
          <w:lang w:val="en-US"/>
        </w:rPr>
      </w:pPr>
    </w:p>
    <w:p w14:paraId="30AF4761" w14:textId="77777777" w:rsidR="003B34C3" w:rsidRPr="003B34C3" w:rsidRDefault="003B34C3" w:rsidP="003B34C3">
      <w:pPr>
        <w:spacing w:after="0" w:line="240" w:lineRule="auto"/>
        <w:rPr>
          <w:rFonts w:ascii="Times New Roman" w:eastAsia="Calibri" w:hAnsi="Times New Roman" w:cs="Times New Roman"/>
          <w:sz w:val="24"/>
          <w:lang w:val="en-US"/>
        </w:rPr>
      </w:pPr>
    </w:p>
    <w:p w14:paraId="4F5227EF" w14:textId="77777777" w:rsidR="003B34C3" w:rsidRPr="003B34C3" w:rsidRDefault="003B34C3" w:rsidP="003B34C3">
      <w:pPr>
        <w:spacing w:after="0" w:line="240" w:lineRule="auto"/>
        <w:rPr>
          <w:rFonts w:ascii="Times New Roman" w:eastAsia="Calibri" w:hAnsi="Times New Roman" w:cs="Times New Roman"/>
          <w:sz w:val="24"/>
          <w:lang w:val="en-US"/>
        </w:rPr>
      </w:pPr>
    </w:p>
    <w:p w14:paraId="1DD2D18B" w14:textId="77777777" w:rsidR="003B34C3" w:rsidRPr="003B34C3" w:rsidRDefault="003B34C3" w:rsidP="003B34C3">
      <w:pPr>
        <w:spacing w:after="0" w:line="240" w:lineRule="auto"/>
        <w:rPr>
          <w:rFonts w:ascii="Times New Roman" w:eastAsia="Calibri" w:hAnsi="Times New Roman" w:cs="Times New Roman"/>
          <w:sz w:val="24"/>
          <w:lang w:val="en-US"/>
        </w:rPr>
      </w:pPr>
    </w:p>
    <w:p w14:paraId="3BBD938B" w14:textId="77777777" w:rsidR="003B34C3" w:rsidRPr="003B34C3" w:rsidRDefault="003B34C3" w:rsidP="003B34C3">
      <w:pPr>
        <w:spacing w:after="0" w:line="240" w:lineRule="auto"/>
        <w:rPr>
          <w:rFonts w:ascii="Times New Roman" w:eastAsia="Calibri" w:hAnsi="Times New Roman" w:cs="Times New Roman"/>
          <w:sz w:val="24"/>
          <w:lang w:val="en-US"/>
        </w:rPr>
      </w:pPr>
    </w:p>
    <w:p w14:paraId="72D2115C" w14:textId="77777777" w:rsidR="003B34C3" w:rsidRPr="003B34C3" w:rsidRDefault="003B34C3" w:rsidP="003B34C3">
      <w:pPr>
        <w:spacing w:after="0" w:line="240" w:lineRule="auto"/>
        <w:rPr>
          <w:rFonts w:ascii="Times New Roman" w:eastAsia="Calibri" w:hAnsi="Times New Roman" w:cs="Times New Roman"/>
          <w:sz w:val="24"/>
          <w:lang w:val="en-US"/>
        </w:rPr>
      </w:pPr>
    </w:p>
    <w:p w14:paraId="7FF0FCC4" w14:textId="77777777" w:rsidR="003B34C3" w:rsidRPr="003B34C3" w:rsidRDefault="003B34C3" w:rsidP="003B34C3">
      <w:pPr>
        <w:spacing w:after="0" w:line="240" w:lineRule="auto"/>
        <w:rPr>
          <w:rFonts w:ascii="Times New Roman" w:eastAsia="Calibri" w:hAnsi="Times New Roman" w:cs="Times New Roman"/>
          <w:sz w:val="24"/>
          <w:lang w:val="en-US"/>
        </w:rPr>
      </w:pPr>
    </w:p>
    <w:p w14:paraId="5B1DDF44" w14:textId="77777777" w:rsidR="003B34C3" w:rsidRPr="003B34C3" w:rsidRDefault="003B34C3" w:rsidP="003B34C3">
      <w:pPr>
        <w:spacing w:after="0" w:line="240" w:lineRule="auto"/>
        <w:rPr>
          <w:rFonts w:ascii="Times New Roman" w:eastAsia="Calibri" w:hAnsi="Times New Roman" w:cs="Times New Roman"/>
          <w:sz w:val="24"/>
          <w:lang w:val="en-US"/>
        </w:rPr>
      </w:pPr>
    </w:p>
    <w:p w14:paraId="240B1B7B" w14:textId="77777777" w:rsidR="003B34C3" w:rsidRPr="003B34C3" w:rsidRDefault="003B34C3" w:rsidP="003B34C3">
      <w:pPr>
        <w:spacing w:after="0" w:line="240" w:lineRule="auto"/>
        <w:rPr>
          <w:rFonts w:ascii="Times New Roman" w:eastAsia="Calibri" w:hAnsi="Times New Roman" w:cs="Times New Roman"/>
          <w:sz w:val="24"/>
          <w:lang w:val="en-US"/>
        </w:rPr>
      </w:pPr>
    </w:p>
    <w:p w14:paraId="592A071D" w14:textId="77777777" w:rsidR="003B34C3" w:rsidRPr="003B34C3" w:rsidRDefault="003B34C3" w:rsidP="003B34C3">
      <w:pPr>
        <w:spacing w:after="0" w:line="240" w:lineRule="auto"/>
        <w:jc w:val="center"/>
        <w:rPr>
          <w:rFonts w:ascii="Times New Roman" w:eastAsia="Calibri" w:hAnsi="Times New Roman" w:cs="Times New Roman"/>
          <w:sz w:val="24"/>
          <w:lang w:val="en-US"/>
        </w:rPr>
      </w:pPr>
      <w:r w:rsidRPr="003B34C3">
        <w:rPr>
          <w:rFonts w:ascii="Times New Roman" w:eastAsia="Calibri" w:hAnsi="Times New Roman" w:cs="Times New Roman"/>
          <w:sz w:val="24"/>
          <w:lang w:val="en-US"/>
        </w:rPr>
        <w:t>Anul __</w:t>
      </w:r>
      <w:r w:rsidRPr="003B34C3">
        <w:rPr>
          <w:rFonts w:ascii="Times New Roman" w:eastAsia="Calibri" w:hAnsi="Times New Roman" w:cs="Times New Roman"/>
          <w:sz w:val="24"/>
          <w:u w:val="single"/>
          <w:lang w:val="en-US"/>
        </w:rPr>
        <w:t>2021-2022</w:t>
      </w:r>
      <w:r w:rsidRPr="003B34C3">
        <w:rPr>
          <w:rFonts w:ascii="Times New Roman" w:eastAsia="Calibri" w:hAnsi="Times New Roman" w:cs="Times New Roman"/>
          <w:sz w:val="24"/>
          <w:lang w:val="en-US"/>
        </w:rPr>
        <w:t>__</w:t>
      </w:r>
    </w:p>
    <w:p w14:paraId="3C5FBDAD" w14:textId="77777777" w:rsidR="003B34C3" w:rsidRPr="003B34C3" w:rsidRDefault="003B34C3" w:rsidP="003B34C3">
      <w:pPr>
        <w:spacing w:after="0" w:line="240" w:lineRule="auto"/>
        <w:rPr>
          <w:rFonts w:ascii="Times New Roman" w:eastAsia="Calibri" w:hAnsi="Times New Roman" w:cs="Times New Roman"/>
          <w:sz w:val="24"/>
          <w:lang w:val="en-US"/>
        </w:rPr>
      </w:pPr>
    </w:p>
    <w:p w14:paraId="3FFC5D08" w14:textId="77777777" w:rsidR="003B34C3" w:rsidRPr="003B34C3" w:rsidRDefault="003B34C3" w:rsidP="003B34C3">
      <w:pPr>
        <w:spacing w:after="0" w:line="240" w:lineRule="auto"/>
        <w:rPr>
          <w:rFonts w:ascii="Times New Roman" w:eastAsia="Calibri" w:hAnsi="Times New Roman" w:cs="Times New Roman"/>
          <w:sz w:val="24"/>
          <w:lang w:val="en-US"/>
        </w:rPr>
      </w:pPr>
    </w:p>
    <w:p w14:paraId="4F89C4D0" w14:textId="77777777" w:rsidR="003B34C3" w:rsidRPr="003B34C3" w:rsidRDefault="003B34C3" w:rsidP="003B34C3">
      <w:pPr>
        <w:spacing w:after="0" w:line="240" w:lineRule="auto"/>
        <w:rPr>
          <w:rFonts w:ascii="Times New Roman" w:eastAsia="Calibri" w:hAnsi="Times New Roman" w:cs="Times New Roman"/>
          <w:sz w:val="24"/>
          <w:lang w:val="en-US"/>
        </w:rPr>
      </w:pPr>
    </w:p>
    <w:p w14:paraId="73502F49" w14:textId="77777777" w:rsidR="003B34C3" w:rsidRPr="003B34C3" w:rsidRDefault="003B34C3" w:rsidP="003B34C3">
      <w:pPr>
        <w:spacing w:after="0" w:line="240" w:lineRule="auto"/>
        <w:rPr>
          <w:rFonts w:ascii="Times New Roman" w:eastAsia="Calibri" w:hAnsi="Times New Roman" w:cs="Arial"/>
          <w:color w:val="000000"/>
          <w:sz w:val="24"/>
          <w:lang w:val="ro-RO"/>
        </w:rPr>
      </w:pPr>
    </w:p>
    <w:p w14:paraId="6632E78C" w14:textId="77777777" w:rsidR="003B34C3" w:rsidRPr="003B34C3" w:rsidRDefault="003B34C3" w:rsidP="003B34C3">
      <w:pPr>
        <w:spacing w:after="0" w:line="240" w:lineRule="auto"/>
        <w:rPr>
          <w:rFonts w:ascii="Times New Roman" w:eastAsia="Calibri" w:hAnsi="Times New Roman" w:cs="Arial"/>
          <w:color w:val="000000"/>
          <w:sz w:val="24"/>
          <w:lang w:val="ro-RO"/>
        </w:rPr>
      </w:pPr>
      <w:r w:rsidRPr="003B34C3">
        <w:rPr>
          <w:rFonts w:ascii="Times New Roman" w:eastAsia="Calibri" w:hAnsi="Times New Roman" w:cs="Arial"/>
          <w:color w:val="000000"/>
          <w:sz w:val="24"/>
          <w:lang w:val="ro-RO"/>
        </w:rPr>
        <w:br w:type="page"/>
      </w:r>
    </w:p>
    <w:p w14:paraId="49E9D294" w14:textId="77777777" w:rsidR="003B34C3" w:rsidRPr="003B34C3" w:rsidRDefault="003B34C3" w:rsidP="003B34C3">
      <w:pPr>
        <w:spacing w:after="0" w:line="240" w:lineRule="auto"/>
        <w:jc w:val="center"/>
        <w:rPr>
          <w:rFonts w:ascii="Times New Roman" w:eastAsia="Calibri" w:hAnsi="Times New Roman" w:cs="Times New Roman"/>
          <w:b/>
          <w:sz w:val="24"/>
          <w:lang w:val="ro-RO"/>
        </w:rPr>
      </w:pPr>
      <w:r w:rsidRPr="003B34C3">
        <w:rPr>
          <w:rFonts w:ascii="Times New Roman" w:eastAsia="Calibri" w:hAnsi="Times New Roman" w:cs="Times New Roman"/>
          <w:b/>
          <w:sz w:val="24"/>
          <w:lang w:val="ro-RO"/>
        </w:rPr>
        <w:lastRenderedPageBreak/>
        <w:t>Date generale</w:t>
      </w:r>
    </w:p>
    <w:p w14:paraId="2A40671C" w14:textId="77777777" w:rsidR="003B34C3" w:rsidRPr="003B34C3" w:rsidRDefault="003B34C3" w:rsidP="003B34C3">
      <w:pPr>
        <w:spacing w:after="0" w:line="240" w:lineRule="auto"/>
        <w:jc w:val="center"/>
        <w:rPr>
          <w:rFonts w:ascii="Times New Roman" w:eastAsia="Calibri" w:hAnsi="Times New Roman" w:cs="Times New Roman"/>
          <w:b/>
          <w:sz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5397"/>
      </w:tblGrid>
      <w:tr w:rsidR="003B34C3" w:rsidRPr="003B34C3" w14:paraId="227ED5D3" w14:textId="77777777" w:rsidTr="00E2314D">
        <w:tc>
          <w:tcPr>
            <w:tcW w:w="4219" w:type="dxa"/>
            <w:tcBorders>
              <w:top w:val="single" w:sz="12" w:space="0" w:color="auto"/>
              <w:left w:val="single" w:sz="12" w:space="0" w:color="auto"/>
            </w:tcBorders>
            <w:shd w:val="clear" w:color="auto" w:fill="auto"/>
          </w:tcPr>
          <w:p w14:paraId="03C073DE"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bCs/>
                <w:sz w:val="24"/>
                <w:lang w:val="ro-RO"/>
              </w:rPr>
              <w:t>Raion/ municipiu</w:t>
            </w:r>
          </w:p>
        </w:tc>
        <w:tc>
          <w:tcPr>
            <w:tcW w:w="5408" w:type="dxa"/>
            <w:tcBorders>
              <w:top w:val="single" w:sz="12" w:space="0" w:color="auto"/>
              <w:right w:val="single" w:sz="12" w:space="0" w:color="auto"/>
            </w:tcBorders>
            <w:shd w:val="clear" w:color="auto" w:fill="auto"/>
          </w:tcPr>
          <w:p w14:paraId="0929C532"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Ștefan Vodă</w:t>
            </w:r>
          </w:p>
        </w:tc>
      </w:tr>
      <w:tr w:rsidR="003B34C3" w:rsidRPr="003B34C3" w14:paraId="74335CC9" w14:textId="77777777" w:rsidTr="00E2314D">
        <w:tc>
          <w:tcPr>
            <w:tcW w:w="4219" w:type="dxa"/>
            <w:tcBorders>
              <w:left w:val="single" w:sz="12" w:space="0" w:color="auto"/>
            </w:tcBorders>
            <w:shd w:val="clear" w:color="auto" w:fill="auto"/>
          </w:tcPr>
          <w:p w14:paraId="76DDBE24"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bCs/>
                <w:sz w:val="24"/>
                <w:lang w:val="ro-RO"/>
              </w:rPr>
              <w:t>Localitate</w:t>
            </w:r>
          </w:p>
        </w:tc>
        <w:tc>
          <w:tcPr>
            <w:tcW w:w="5408" w:type="dxa"/>
            <w:tcBorders>
              <w:right w:val="single" w:sz="12" w:space="0" w:color="auto"/>
            </w:tcBorders>
            <w:shd w:val="clear" w:color="auto" w:fill="auto"/>
          </w:tcPr>
          <w:p w14:paraId="33D457A6"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Palanca</w:t>
            </w:r>
          </w:p>
        </w:tc>
      </w:tr>
      <w:tr w:rsidR="003B34C3" w:rsidRPr="003B34C3" w14:paraId="6F99C214" w14:textId="77777777" w:rsidTr="00E2314D">
        <w:tc>
          <w:tcPr>
            <w:tcW w:w="4219" w:type="dxa"/>
            <w:tcBorders>
              <w:left w:val="single" w:sz="12" w:space="0" w:color="auto"/>
            </w:tcBorders>
            <w:shd w:val="clear" w:color="auto" w:fill="auto"/>
          </w:tcPr>
          <w:p w14:paraId="717B70EB"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bCs/>
                <w:sz w:val="24"/>
                <w:lang w:val="ro-RO"/>
              </w:rPr>
              <w:t>Denumirea instituţiei</w:t>
            </w:r>
          </w:p>
        </w:tc>
        <w:tc>
          <w:tcPr>
            <w:tcW w:w="5408" w:type="dxa"/>
            <w:tcBorders>
              <w:right w:val="single" w:sz="12" w:space="0" w:color="auto"/>
            </w:tcBorders>
            <w:shd w:val="clear" w:color="auto" w:fill="auto"/>
          </w:tcPr>
          <w:p w14:paraId="27A7E8C6"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Creșa-grădiniță ,,Ghiocel”</w:t>
            </w:r>
          </w:p>
        </w:tc>
      </w:tr>
      <w:tr w:rsidR="003B34C3" w:rsidRPr="003B34C3" w14:paraId="7FD408A1" w14:textId="77777777" w:rsidTr="00E2314D">
        <w:tc>
          <w:tcPr>
            <w:tcW w:w="4219" w:type="dxa"/>
            <w:tcBorders>
              <w:left w:val="single" w:sz="12" w:space="0" w:color="auto"/>
            </w:tcBorders>
            <w:shd w:val="clear" w:color="auto" w:fill="auto"/>
          </w:tcPr>
          <w:p w14:paraId="78B76469"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Adresa</w:t>
            </w:r>
          </w:p>
        </w:tc>
        <w:tc>
          <w:tcPr>
            <w:tcW w:w="5408" w:type="dxa"/>
            <w:tcBorders>
              <w:right w:val="single" w:sz="12" w:space="0" w:color="auto"/>
            </w:tcBorders>
            <w:shd w:val="clear" w:color="auto" w:fill="auto"/>
          </w:tcPr>
          <w:p w14:paraId="2E9406C2"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str. Frații Dumitrașcu</w:t>
            </w:r>
          </w:p>
        </w:tc>
      </w:tr>
      <w:tr w:rsidR="003B34C3" w:rsidRPr="003B34C3" w14:paraId="7C4FD711" w14:textId="77777777" w:rsidTr="00E2314D">
        <w:tc>
          <w:tcPr>
            <w:tcW w:w="4219" w:type="dxa"/>
            <w:tcBorders>
              <w:left w:val="single" w:sz="12" w:space="0" w:color="auto"/>
            </w:tcBorders>
            <w:shd w:val="clear" w:color="auto" w:fill="auto"/>
          </w:tcPr>
          <w:p w14:paraId="045C059F"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Adresa filiale</w:t>
            </w:r>
          </w:p>
        </w:tc>
        <w:tc>
          <w:tcPr>
            <w:tcW w:w="5408" w:type="dxa"/>
            <w:tcBorders>
              <w:right w:val="single" w:sz="12" w:space="0" w:color="auto"/>
            </w:tcBorders>
            <w:shd w:val="clear" w:color="auto" w:fill="auto"/>
          </w:tcPr>
          <w:p w14:paraId="5950656C" w14:textId="77777777" w:rsidR="003B34C3" w:rsidRPr="003B34C3" w:rsidRDefault="003B34C3" w:rsidP="003B34C3">
            <w:pPr>
              <w:spacing w:after="0" w:line="240" w:lineRule="auto"/>
              <w:jc w:val="center"/>
              <w:rPr>
                <w:rFonts w:ascii="Times New Roman" w:eastAsia="Calibri" w:hAnsi="Times New Roman" w:cs="Times New Roman"/>
                <w:sz w:val="24"/>
                <w:lang w:val="ro-RO"/>
              </w:rPr>
            </w:pPr>
          </w:p>
        </w:tc>
      </w:tr>
      <w:tr w:rsidR="003B34C3" w:rsidRPr="003B34C3" w14:paraId="4B23D450" w14:textId="77777777" w:rsidTr="00E2314D">
        <w:tc>
          <w:tcPr>
            <w:tcW w:w="4219" w:type="dxa"/>
            <w:tcBorders>
              <w:left w:val="single" w:sz="12" w:space="0" w:color="auto"/>
            </w:tcBorders>
            <w:shd w:val="clear" w:color="auto" w:fill="auto"/>
          </w:tcPr>
          <w:p w14:paraId="1DFAAA87"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Telefon</w:t>
            </w:r>
          </w:p>
        </w:tc>
        <w:tc>
          <w:tcPr>
            <w:tcW w:w="5408" w:type="dxa"/>
            <w:tcBorders>
              <w:right w:val="single" w:sz="12" w:space="0" w:color="auto"/>
            </w:tcBorders>
            <w:shd w:val="clear" w:color="auto" w:fill="auto"/>
          </w:tcPr>
          <w:p w14:paraId="346CC08E"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024247286</w:t>
            </w:r>
          </w:p>
        </w:tc>
      </w:tr>
      <w:tr w:rsidR="003B34C3" w:rsidRPr="003B34C3" w14:paraId="7DA9F73E" w14:textId="77777777" w:rsidTr="00E2314D">
        <w:tc>
          <w:tcPr>
            <w:tcW w:w="4219" w:type="dxa"/>
            <w:tcBorders>
              <w:left w:val="single" w:sz="12" w:space="0" w:color="auto"/>
            </w:tcBorders>
            <w:shd w:val="clear" w:color="auto" w:fill="auto"/>
          </w:tcPr>
          <w:p w14:paraId="3894DAE7"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E-mail</w:t>
            </w:r>
          </w:p>
        </w:tc>
        <w:tc>
          <w:tcPr>
            <w:tcW w:w="5408" w:type="dxa"/>
            <w:tcBorders>
              <w:right w:val="single" w:sz="12" w:space="0" w:color="auto"/>
            </w:tcBorders>
            <w:shd w:val="clear" w:color="auto" w:fill="auto"/>
          </w:tcPr>
          <w:p w14:paraId="419EA197" w14:textId="77777777" w:rsidR="003B34C3" w:rsidRPr="003B34C3" w:rsidRDefault="00D8552D" w:rsidP="003B34C3">
            <w:pPr>
              <w:spacing w:after="0" w:line="240" w:lineRule="auto"/>
              <w:jc w:val="center"/>
              <w:rPr>
                <w:rFonts w:ascii="Times New Roman" w:eastAsia="Calibri" w:hAnsi="Times New Roman" w:cs="Times New Roman"/>
                <w:sz w:val="24"/>
                <w:lang w:val="ro-RO"/>
              </w:rPr>
            </w:pPr>
            <w:hyperlink r:id="rId7" w:history="1">
              <w:r w:rsidR="003B34C3" w:rsidRPr="003B34C3">
                <w:rPr>
                  <w:rFonts w:ascii="Times New Roman" w:eastAsia="Calibri" w:hAnsi="Times New Roman" w:cs="Times New Roman"/>
                  <w:color w:val="0563C1"/>
                  <w:sz w:val="24"/>
                  <w:u w:val="single"/>
                  <w:lang w:val="ro-RO"/>
                </w:rPr>
                <w:t>dombrov.vera@mail.ru</w:t>
              </w:r>
            </w:hyperlink>
          </w:p>
        </w:tc>
      </w:tr>
      <w:tr w:rsidR="003B34C3" w:rsidRPr="003B34C3" w14:paraId="7FEE40EE" w14:textId="77777777" w:rsidTr="00E2314D">
        <w:tc>
          <w:tcPr>
            <w:tcW w:w="4219" w:type="dxa"/>
            <w:tcBorders>
              <w:left w:val="single" w:sz="12" w:space="0" w:color="auto"/>
            </w:tcBorders>
            <w:shd w:val="clear" w:color="auto" w:fill="auto"/>
          </w:tcPr>
          <w:p w14:paraId="7C7EFA1C"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Adresa web</w:t>
            </w:r>
          </w:p>
        </w:tc>
        <w:tc>
          <w:tcPr>
            <w:tcW w:w="5408" w:type="dxa"/>
            <w:tcBorders>
              <w:right w:val="single" w:sz="12" w:space="0" w:color="auto"/>
            </w:tcBorders>
            <w:shd w:val="clear" w:color="auto" w:fill="auto"/>
          </w:tcPr>
          <w:p w14:paraId="2E4DF64A" w14:textId="77777777" w:rsidR="003B34C3" w:rsidRPr="003B34C3" w:rsidRDefault="003B34C3" w:rsidP="003B34C3">
            <w:pPr>
              <w:spacing w:after="0" w:line="240" w:lineRule="auto"/>
              <w:jc w:val="center"/>
              <w:rPr>
                <w:rFonts w:ascii="Times New Roman" w:eastAsia="Calibri" w:hAnsi="Times New Roman" w:cs="Times New Roman"/>
                <w:sz w:val="24"/>
                <w:lang w:val="ro-RO"/>
              </w:rPr>
            </w:pPr>
          </w:p>
        </w:tc>
      </w:tr>
      <w:tr w:rsidR="003B34C3" w:rsidRPr="003B34C3" w14:paraId="32FC67B9" w14:textId="77777777" w:rsidTr="00E2314D">
        <w:tc>
          <w:tcPr>
            <w:tcW w:w="4219" w:type="dxa"/>
            <w:tcBorders>
              <w:left w:val="single" w:sz="12" w:space="0" w:color="auto"/>
            </w:tcBorders>
            <w:shd w:val="clear" w:color="auto" w:fill="auto"/>
          </w:tcPr>
          <w:p w14:paraId="723DF8AC"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bCs/>
                <w:sz w:val="24"/>
                <w:lang w:val="ro-RO"/>
              </w:rPr>
              <w:t>Tipul instituţiei</w:t>
            </w:r>
          </w:p>
        </w:tc>
        <w:tc>
          <w:tcPr>
            <w:tcW w:w="5408" w:type="dxa"/>
            <w:tcBorders>
              <w:right w:val="single" w:sz="12" w:space="0" w:color="auto"/>
            </w:tcBorders>
            <w:shd w:val="clear" w:color="auto" w:fill="auto"/>
          </w:tcPr>
          <w:p w14:paraId="4E79D565"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Instituție de Educație Timpurie</w:t>
            </w:r>
          </w:p>
        </w:tc>
      </w:tr>
      <w:tr w:rsidR="003B34C3" w:rsidRPr="003B34C3" w14:paraId="35CFEAD5" w14:textId="77777777" w:rsidTr="00E2314D">
        <w:tc>
          <w:tcPr>
            <w:tcW w:w="4219" w:type="dxa"/>
            <w:tcBorders>
              <w:left w:val="single" w:sz="12" w:space="0" w:color="auto"/>
            </w:tcBorders>
            <w:shd w:val="clear" w:color="auto" w:fill="auto"/>
          </w:tcPr>
          <w:p w14:paraId="1823EA7E"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sz w:val="24"/>
                <w:lang w:val="ro-RO"/>
              </w:rPr>
              <w:t>Tipul de proprietate</w:t>
            </w:r>
          </w:p>
        </w:tc>
        <w:tc>
          <w:tcPr>
            <w:tcW w:w="5408" w:type="dxa"/>
            <w:tcBorders>
              <w:right w:val="single" w:sz="12" w:space="0" w:color="auto"/>
            </w:tcBorders>
            <w:shd w:val="clear" w:color="auto" w:fill="auto"/>
          </w:tcPr>
          <w:p w14:paraId="34E7A5C9"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De stat</w:t>
            </w:r>
          </w:p>
        </w:tc>
      </w:tr>
      <w:tr w:rsidR="003B34C3" w:rsidRPr="003B34C3" w14:paraId="0D24BF89" w14:textId="77777777" w:rsidTr="00E2314D">
        <w:tc>
          <w:tcPr>
            <w:tcW w:w="4219" w:type="dxa"/>
            <w:tcBorders>
              <w:left w:val="single" w:sz="12" w:space="0" w:color="auto"/>
            </w:tcBorders>
            <w:shd w:val="clear" w:color="auto" w:fill="auto"/>
          </w:tcPr>
          <w:p w14:paraId="0470CCEB"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bCs/>
                <w:sz w:val="24"/>
                <w:lang w:val="ro-RO"/>
              </w:rPr>
              <w:t>Fondator/ autoritate administrativă</w:t>
            </w:r>
          </w:p>
        </w:tc>
        <w:tc>
          <w:tcPr>
            <w:tcW w:w="5408" w:type="dxa"/>
            <w:tcBorders>
              <w:right w:val="single" w:sz="12" w:space="0" w:color="auto"/>
            </w:tcBorders>
            <w:shd w:val="clear" w:color="auto" w:fill="auto"/>
          </w:tcPr>
          <w:p w14:paraId="7671F72F"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Primăria Palanca</w:t>
            </w:r>
          </w:p>
        </w:tc>
      </w:tr>
      <w:tr w:rsidR="003B34C3" w:rsidRPr="003B34C3" w14:paraId="58C3CAA1" w14:textId="77777777" w:rsidTr="00E2314D">
        <w:tc>
          <w:tcPr>
            <w:tcW w:w="4219" w:type="dxa"/>
            <w:tcBorders>
              <w:left w:val="single" w:sz="12" w:space="0" w:color="auto"/>
            </w:tcBorders>
            <w:shd w:val="clear" w:color="auto" w:fill="auto"/>
          </w:tcPr>
          <w:p w14:paraId="55D4AF2E"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sz w:val="24"/>
                <w:lang w:val="ro-RO"/>
              </w:rPr>
              <w:t>Limba de instruire</w:t>
            </w:r>
          </w:p>
        </w:tc>
        <w:tc>
          <w:tcPr>
            <w:tcW w:w="5408" w:type="dxa"/>
            <w:tcBorders>
              <w:right w:val="single" w:sz="12" w:space="0" w:color="auto"/>
            </w:tcBorders>
            <w:shd w:val="clear" w:color="auto" w:fill="auto"/>
          </w:tcPr>
          <w:p w14:paraId="5B514B54"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română</w:t>
            </w:r>
          </w:p>
        </w:tc>
      </w:tr>
      <w:tr w:rsidR="003B34C3" w:rsidRPr="003B34C3" w14:paraId="6F81CA2F" w14:textId="77777777" w:rsidTr="00E2314D">
        <w:tc>
          <w:tcPr>
            <w:tcW w:w="4219" w:type="dxa"/>
            <w:tcBorders>
              <w:left w:val="single" w:sz="12" w:space="0" w:color="auto"/>
            </w:tcBorders>
            <w:shd w:val="clear" w:color="auto" w:fill="auto"/>
          </w:tcPr>
          <w:p w14:paraId="6A4158A7"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sz w:val="24"/>
                <w:lang w:val="ro-RO"/>
              </w:rPr>
              <w:t>Numărul total de elevi</w:t>
            </w:r>
          </w:p>
        </w:tc>
        <w:tc>
          <w:tcPr>
            <w:tcW w:w="5408" w:type="dxa"/>
            <w:tcBorders>
              <w:right w:val="single" w:sz="12" w:space="0" w:color="auto"/>
            </w:tcBorders>
            <w:shd w:val="clear" w:color="auto" w:fill="auto"/>
          </w:tcPr>
          <w:p w14:paraId="67F2FA86"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82</w:t>
            </w:r>
          </w:p>
        </w:tc>
      </w:tr>
      <w:tr w:rsidR="003B34C3" w:rsidRPr="003B34C3" w14:paraId="75343039" w14:textId="77777777" w:rsidTr="00E2314D">
        <w:tc>
          <w:tcPr>
            <w:tcW w:w="4219" w:type="dxa"/>
            <w:tcBorders>
              <w:left w:val="single" w:sz="12" w:space="0" w:color="auto"/>
            </w:tcBorders>
            <w:shd w:val="clear" w:color="auto" w:fill="auto"/>
          </w:tcPr>
          <w:p w14:paraId="61364F4E"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sz w:val="24"/>
                <w:lang w:val="ro-RO"/>
              </w:rPr>
              <w:t>Numărul total de clase</w:t>
            </w:r>
          </w:p>
        </w:tc>
        <w:tc>
          <w:tcPr>
            <w:tcW w:w="5408" w:type="dxa"/>
            <w:tcBorders>
              <w:right w:val="single" w:sz="12" w:space="0" w:color="auto"/>
            </w:tcBorders>
            <w:shd w:val="clear" w:color="auto" w:fill="auto"/>
          </w:tcPr>
          <w:p w14:paraId="7B8D4244"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4</w:t>
            </w:r>
          </w:p>
        </w:tc>
      </w:tr>
      <w:tr w:rsidR="003B34C3" w:rsidRPr="003B34C3" w14:paraId="65A94441" w14:textId="77777777" w:rsidTr="00E2314D">
        <w:tc>
          <w:tcPr>
            <w:tcW w:w="4219" w:type="dxa"/>
            <w:tcBorders>
              <w:left w:val="single" w:sz="12" w:space="0" w:color="auto"/>
            </w:tcBorders>
            <w:shd w:val="clear" w:color="auto" w:fill="auto"/>
          </w:tcPr>
          <w:p w14:paraId="6E2AEEEB"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sz w:val="24"/>
                <w:lang w:val="ro-RO"/>
              </w:rPr>
              <w:t>Numărul total cadre de conducere</w:t>
            </w:r>
          </w:p>
        </w:tc>
        <w:tc>
          <w:tcPr>
            <w:tcW w:w="5408" w:type="dxa"/>
            <w:tcBorders>
              <w:right w:val="single" w:sz="12" w:space="0" w:color="auto"/>
            </w:tcBorders>
            <w:shd w:val="clear" w:color="auto" w:fill="auto"/>
          </w:tcPr>
          <w:p w14:paraId="001CA316" w14:textId="77777777" w:rsidR="003B34C3" w:rsidRPr="003B34C3" w:rsidRDefault="003B34C3" w:rsidP="003B34C3">
            <w:pPr>
              <w:spacing w:after="0" w:line="240" w:lineRule="auto"/>
              <w:jc w:val="center"/>
              <w:rPr>
                <w:rFonts w:ascii="Times New Roman" w:eastAsia="Calibri" w:hAnsi="Times New Roman" w:cs="Times New Roman"/>
                <w:sz w:val="24"/>
                <w:lang w:val="en-US"/>
              </w:rPr>
            </w:pPr>
            <w:r w:rsidRPr="003B34C3">
              <w:rPr>
                <w:rFonts w:ascii="Times New Roman" w:eastAsia="Calibri" w:hAnsi="Times New Roman" w:cs="Times New Roman"/>
                <w:sz w:val="24"/>
                <w:lang w:val="en-US"/>
              </w:rPr>
              <w:t>1</w:t>
            </w:r>
          </w:p>
        </w:tc>
      </w:tr>
      <w:tr w:rsidR="003B34C3" w:rsidRPr="003B34C3" w14:paraId="6AF2986C" w14:textId="77777777" w:rsidTr="00E2314D">
        <w:tc>
          <w:tcPr>
            <w:tcW w:w="4219" w:type="dxa"/>
            <w:tcBorders>
              <w:left w:val="single" w:sz="12" w:space="0" w:color="auto"/>
            </w:tcBorders>
            <w:shd w:val="clear" w:color="auto" w:fill="auto"/>
          </w:tcPr>
          <w:p w14:paraId="29AC5379"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sz w:val="24"/>
                <w:lang w:val="ro-RO"/>
              </w:rPr>
              <w:t>Numărul total cadre didactice</w:t>
            </w:r>
          </w:p>
        </w:tc>
        <w:tc>
          <w:tcPr>
            <w:tcW w:w="5408" w:type="dxa"/>
            <w:tcBorders>
              <w:right w:val="single" w:sz="12" w:space="0" w:color="auto"/>
            </w:tcBorders>
            <w:shd w:val="clear" w:color="auto" w:fill="auto"/>
          </w:tcPr>
          <w:p w14:paraId="530B135C" w14:textId="77777777" w:rsidR="003B34C3" w:rsidRPr="003B34C3" w:rsidRDefault="003B34C3" w:rsidP="003B34C3">
            <w:pPr>
              <w:spacing w:after="0" w:line="240" w:lineRule="auto"/>
              <w:jc w:val="center"/>
              <w:rPr>
                <w:rFonts w:ascii="Times New Roman" w:eastAsia="Calibri" w:hAnsi="Times New Roman" w:cs="Times New Roman"/>
                <w:sz w:val="24"/>
                <w:lang w:val="en-US"/>
              </w:rPr>
            </w:pPr>
            <w:r w:rsidRPr="003B34C3">
              <w:rPr>
                <w:rFonts w:ascii="Times New Roman" w:eastAsia="Calibri" w:hAnsi="Times New Roman" w:cs="Times New Roman"/>
                <w:sz w:val="24"/>
                <w:lang w:val="en-US"/>
              </w:rPr>
              <w:t>8</w:t>
            </w:r>
          </w:p>
        </w:tc>
      </w:tr>
      <w:tr w:rsidR="003B34C3" w:rsidRPr="003B34C3" w14:paraId="71815D2D" w14:textId="77777777" w:rsidTr="00E2314D">
        <w:tc>
          <w:tcPr>
            <w:tcW w:w="4219" w:type="dxa"/>
            <w:tcBorders>
              <w:left w:val="single" w:sz="12" w:space="0" w:color="auto"/>
            </w:tcBorders>
            <w:shd w:val="clear" w:color="auto" w:fill="auto"/>
          </w:tcPr>
          <w:p w14:paraId="77CE4591" w14:textId="77777777" w:rsidR="003B34C3" w:rsidRPr="003B34C3" w:rsidRDefault="003B34C3" w:rsidP="003B34C3">
            <w:pPr>
              <w:spacing w:after="0" w:line="240" w:lineRule="auto"/>
              <w:jc w:val="both"/>
              <w:rPr>
                <w:rFonts w:ascii="Times New Roman" w:eastAsia="Calibri" w:hAnsi="Times New Roman" w:cs="Times New Roman"/>
                <w:b/>
                <w:sz w:val="24"/>
                <w:lang w:val="ro-RO"/>
              </w:rPr>
            </w:pPr>
            <w:r w:rsidRPr="003B34C3">
              <w:rPr>
                <w:rFonts w:ascii="Times New Roman" w:eastAsia="Calibri" w:hAnsi="Times New Roman" w:cs="Times New Roman"/>
                <w:b/>
                <w:bCs/>
                <w:sz w:val="24"/>
                <w:lang w:val="ro-RO"/>
              </w:rPr>
              <w:t>Program de activitate</w:t>
            </w:r>
          </w:p>
        </w:tc>
        <w:tc>
          <w:tcPr>
            <w:tcW w:w="5408" w:type="dxa"/>
            <w:tcBorders>
              <w:right w:val="single" w:sz="12" w:space="0" w:color="auto"/>
            </w:tcBorders>
            <w:shd w:val="clear" w:color="auto" w:fill="auto"/>
          </w:tcPr>
          <w:p w14:paraId="3F4FBFE4"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10,30 ore</w:t>
            </w:r>
          </w:p>
        </w:tc>
      </w:tr>
      <w:tr w:rsidR="003B34C3" w:rsidRPr="00D47624" w14:paraId="4EECBD4B" w14:textId="77777777" w:rsidTr="00E2314D">
        <w:tc>
          <w:tcPr>
            <w:tcW w:w="4219" w:type="dxa"/>
            <w:tcBorders>
              <w:left w:val="single" w:sz="12" w:space="0" w:color="auto"/>
            </w:tcBorders>
            <w:shd w:val="clear" w:color="auto" w:fill="auto"/>
          </w:tcPr>
          <w:p w14:paraId="0AE06EE7"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en-US"/>
              </w:rPr>
              <w:t xml:space="preserve">Perioada </w:t>
            </w:r>
            <w:r w:rsidRPr="003B34C3">
              <w:rPr>
                <w:rFonts w:ascii="Times New Roman" w:eastAsia="Calibri" w:hAnsi="Times New Roman" w:cs="Times New Roman"/>
                <w:b/>
                <w:bCs/>
                <w:sz w:val="24"/>
                <w:lang w:val="ro-RO"/>
              </w:rPr>
              <w:t>de evaluare inclusă în raport</w:t>
            </w:r>
          </w:p>
        </w:tc>
        <w:tc>
          <w:tcPr>
            <w:tcW w:w="5408" w:type="dxa"/>
            <w:tcBorders>
              <w:right w:val="single" w:sz="12" w:space="0" w:color="auto"/>
            </w:tcBorders>
            <w:shd w:val="clear" w:color="auto" w:fill="auto"/>
          </w:tcPr>
          <w:p w14:paraId="5F0B4897" w14:textId="77777777" w:rsidR="003B34C3" w:rsidRPr="003B34C3" w:rsidRDefault="003B34C3" w:rsidP="003B34C3">
            <w:pPr>
              <w:spacing w:after="0" w:line="240" w:lineRule="auto"/>
              <w:jc w:val="center"/>
              <w:rPr>
                <w:rFonts w:ascii="Times New Roman" w:eastAsia="Calibri" w:hAnsi="Times New Roman" w:cs="Times New Roman"/>
                <w:sz w:val="24"/>
                <w:lang w:val="en-US"/>
              </w:rPr>
            </w:pPr>
          </w:p>
        </w:tc>
      </w:tr>
      <w:tr w:rsidR="003B34C3" w:rsidRPr="003B34C3" w14:paraId="4370B10F" w14:textId="77777777" w:rsidTr="00E2314D">
        <w:tc>
          <w:tcPr>
            <w:tcW w:w="4219" w:type="dxa"/>
            <w:tcBorders>
              <w:left w:val="single" w:sz="12" w:space="0" w:color="auto"/>
              <w:bottom w:val="single" w:sz="12" w:space="0" w:color="auto"/>
            </w:tcBorders>
            <w:shd w:val="clear" w:color="auto" w:fill="auto"/>
          </w:tcPr>
          <w:p w14:paraId="6B26CA6C"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Director</w:t>
            </w:r>
          </w:p>
        </w:tc>
        <w:tc>
          <w:tcPr>
            <w:tcW w:w="5408" w:type="dxa"/>
            <w:tcBorders>
              <w:bottom w:val="single" w:sz="12" w:space="0" w:color="auto"/>
              <w:right w:val="single" w:sz="12" w:space="0" w:color="auto"/>
            </w:tcBorders>
            <w:shd w:val="clear" w:color="auto" w:fill="auto"/>
          </w:tcPr>
          <w:p w14:paraId="4A308BD1"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Vlasiuc Nadejda</w:t>
            </w:r>
          </w:p>
        </w:tc>
      </w:tr>
    </w:tbl>
    <w:p w14:paraId="55456803" w14:textId="77777777" w:rsidR="003B34C3" w:rsidRPr="003B34C3" w:rsidRDefault="003B34C3" w:rsidP="003B34C3">
      <w:pPr>
        <w:spacing w:after="0" w:line="240" w:lineRule="auto"/>
        <w:rPr>
          <w:rFonts w:ascii="Times New Roman" w:eastAsia="Calibri" w:hAnsi="Times New Roman" w:cs="Arial"/>
          <w:b/>
          <w:sz w:val="24"/>
          <w:lang w:val="ro-RO"/>
        </w:rPr>
      </w:pPr>
      <w:r w:rsidRPr="003B34C3">
        <w:rPr>
          <w:rFonts w:ascii="Times New Roman" w:eastAsia="Calibri" w:hAnsi="Times New Roman" w:cs="Arial"/>
          <w:b/>
          <w:sz w:val="24"/>
          <w:lang w:val="ro-RO"/>
        </w:rPr>
        <w:br w:type="page"/>
      </w:r>
    </w:p>
    <w:bookmarkStart w:id="1" w:name="_Toc28599481" w:displacedByCustomXml="next"/>
    <w:sdt>
      <w:sdtPr>
        <w:rPr>
          <w:rFonts w:ascii="Arial" w:eastAsia="Calibri" w:hAnsi="Arial" w:cs="Times New Roman"/>
        </w:rPr>
        <w:id w:val="1012572942"/>
        <w:docPartObj>
          <w:docPartGallery w:val="Table of Contents"/>
          <w:docPartUnique/>
        </w:docPartObj>
      </w:sdtPr>
      <w:sdtEndPr>
        <w:rPr>
          <w:rFonts w:ascii="Times New Roman" w:hAnsi="Times New Roman"/>
          <w:noProof/>
          <w:sz w:val="24"/>
          <w:lang w:val="ro-RO"/>
        </w:rPr>
      </w:sdtEndPr>
      <w:sdtContent>
        <w:p w14:paraId="62B41394" w14:textId="77777777" w:rsidR="003B34C3" w:rsidRPr="003B34C3" w:rsidRDefault="003B34C3" w:rsidP="003B34C3">
          <w:pPr>
            <w:keepNext/>
            <w:keepLines/>
            <w:spacing w:before="480" w:after="0" w:line="360" w:lineRule="auto"/>
            <w:rPr>
              <w:rFonts w:ascii="Cambria" w:eastAsia="SimSun" w:hAnsi="Cambria" w:cs="Times New Roman"/>
              <w:b/>
              <w:bCs/>
              <w:color w:val="365F91"/>
              <w:sz w:val="28"/>
              <w:szCs w:val="28"/>
              <w:lang w:val="en-US" w:eastAsia="ja-JP"/>
            </w:rPr>
          </w:pPr>
        </w:p>
        <w:p w14:paraId="31600276" w14:textId="77777777" w:rsidR="003B34C3" w:rsidRPr="003B34C3" w:rsidRDefault="003B34C3" w:rsidP="003B34C3">
          <w:pPr>
            <w:spacing w:after="0" w:line="240" w:lineRule="auto"/>
            <w:jc w:val="center"/>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Cuprins:</w:t>
          </w:r>
        </w:p>
        <w:p w14:paraId="4B4B3FB5" w14:textId="77777777" w:rsidR="003B34C3" w:rsidRPr="003B34C3" w:rsidRDefault="003B34C3" w:rsidP="003B34C3">
          <w:pPr>
            <w:spacing w:after="0" w:line="360" w:lineRule="auto"/>
            <w:jc w:val="both"/>
            <w:rPr>
              <w:rFonts w:ascii="Times New Roman" w:eastAsia="Calibri" w:hAnsi="Times New Roman" w:cs="Times New Roman"/>
              <w:sz w:val="24"/>
              <w:lang w:val="en-US" w:eastAsia="ja-JP"/>
            </w:rPr>
          </w:pPr>
        </w:p>
        <w:p w14:paraId="20D7F09A" w14:textId="77777777" w:rsidR="003B34C3" w:rsidRPr="003B34C3" w:rsidRDefault="006A7B63" w:rsidP="003B34C3">
          <w:pPr>
            <w:tabs>
              <w:tab w:val="right" w:leader="dot" w:pos="9639"/>
            </w:tabs>
            <w:spacing w:after="0" w:line="360" w:lineRule="auto"/>
            <w:jc w:val="both"/>
            <w:rPr>
              <w:rFonts w:ascii="Calibri" w:eastAsia="Times New Roman" w:hAnsi="Calibri" w:cs="Times New Roman"/>
              <w:noProof/>
              <w:lang w:val="ro-RO" w:eastAsia="ro-RO"/>
            </w:rPr>
          </w:pPr>
          <w:r w:rsidRPr="003B34C3">
            <w:rPr>
              <w:rFonts w:ascii="Times New Roman" w:eastAsia="Calibri" w:hAnsi="Times New Roman" w:cs="Arial"/>
              <w:b/>
              <w:noProof/>
              <w:sz w:val="20"/>
              <w:szCs w:val="20"/>
              <w:lang w:val="ro-RO"/>
            </w:rPr>
            <w:fldChar w:fldCharType="begin"/>
          </w:r>
          <w:r w:rsidR="003B34C3" w:rsidRPr="003B34C3">
            <w:rPr>
              <w:rFonts w:ascii="Times New Roman" w:eastAsia="Calibri" w:hAnsi="Times New Roman" w:cs="Arial"/>
              <w:b/>
              <w:noProof/>
              <w:sz w:val="20"/>
              <w:szCs w:val="20"/>
              <w:lang w:val="ro-RO"/>
            </w:rPr>
            <w:instrText xml:space="preserve"> TOC \o "1-3" \h \z \u </w:instrText>
          </w:r>
          <w:r w:rsidRPr="003B34C3">
            <w:rPr>
              <w:rFonts w:ascii="Times New Roman" w:eastAsia="Calibri" w:hAnsi="Times New Roman" w:cs="Arial"/>
              <w:b/>
              <w:noProof/>
              <w:sz w:val="20"/>
              <w:szCs w:val="20"/>
              <w:lang w:val="ro-RO"/>
            </w:rPr>
            <w:fldChar w:fldCharType="separate"/>
          </w:r>
          <w:hyperlink w:anchor="_Toc48389080" w:history="1">
            <w:r w:rsidR="003B34C3" w:rsidRPr="003B34C3">
              <w:rPr>
                <w:rFonts w:ascii="Times New Roman" w:eastAsia="Calibri" w:hAnsi="Times New Roman" w:cs="Times New Roman"/>
                <w:b/>
                <w:noProof/>
                <w:color w:val="0563C1"/>
                <w:sz w:val="20"/>
                <w:szCs w:val="20"/>
                <w:u w:val="single"/>
                <w:lang w:val="ro-RO"/>
              </w:rPr>
              <w:t>Dimensiune I. SĂNĂTATE, SIGURANȚĂ, PROTECȚIE</w:t>
            </w:r>
            <w:r w:rsidR="003B34C3" w:rsidRPr="003B34C3">
              <w:rPr>
                <w:rFonts w:ascii="Times New Roman" w:eastAsia="Calibri" w:hAnsi="Times New Roman" w:cs="Arial"/>
                <w:b/>
                <w:noProof/>
                <w:webHidden/>
                <w:sz w:val="20"/>
                <w:szCs w:val="20"/>
                <w:lang w:val="ro-RO"/>
              </w:rPr>
              <w:tab/>
            </w:r>
            <w:r w:rsidRPr="003B34C3">
              <w:rPr>
                <w:rFonts w:ascii="Times New Roman" w:eastAsia="Calibri" w:hAnsi="Times New Roman" w:cs="Arial"/>
                <w:b/>
                <w:noProof/>
                <w:webHidden/>
                <w:sz w:val="20"/>
                <w:szCs w:val="20"/>
                <w:lang w:val="ro-RO"/>
              </w:rPr>
              <w:fldChar w:fldCharType="begin"/>
            </w:r>
            <w:r w:rsidR="003B34C3" w:rsidRPr="003B34C3">
              <w:rPr>
                <w:rFonts w:ascii="Times New Roman" w:eastAsia="Calibri" w:hAnsi="Times New Roman" w:cs="Arial"/>
                <w:b/>
                <w:noProof/>
                <w:webHidden/>
                <w:sz w:val="20"/>
                <w:szCs w:val="20"/>
                <w:lang w:val="ro-RO"/>
              </w:rPr>
              <w:instrText xml:space="preserve"> PAGEREF _Toc48389080 \h </w:instrText>
            </w:r>
            <w:r w:rsidRPr="003B34C3">
              <w:rPr>
                <w:rFonts w:ascii="Times New Roman" w:eastAsia="Calibri" w:hAnsi="Times New Roman" w:cs="Arial"/>
                <w:b/>
                <w:noProof/>
                <w:webHidden/>
                <w:sz w:val="20"/>
                <w:szCs w:val="20"/>
                <w:lang w:val="ro-RO"/>
              </w:rPr>
            </w:r>
            <w:r w:rsidRPr="003B34C3">
              <w:rPr>
                <w:rFonts w:ascii="Times New Roman" w:eastAsia="Calibri" w:hAnsi="Times New Roman" w:cs="Arial"/>
                <w:b/>
                <w:noProof/>
                <w:webHidden/>
                <w:sz w:val="20"/>
                <w:szCs w:val="20"/>
                <w:lang w:val="ro-RO"/>
              </w:rPr>
              <w:fldChar w:fldCharType="separate"/>
            </w:r>
            <w:r w:rsidR="003B34C3" w:rsidRPr="003B34C3">
              <w:rPr>
                <w:rFonts w:ascii="Times New Roman" w:eastAsia="Calibri" w:hAnsi="Times New Roman" w:cs="Arial"/>
                <w:b/>
                <w:noProof/>
                <w:webHidden/>
                <w:sz w:val="20"/>
                <w:szCs w:val="20"/>
                <w:lang w:val="ro-RO"/>
              </w:rPr>
              <w:t>4</w:t>
            </w:r>
            <w:r w:rsidRPr="003B34C3">
              <w:rPr>
                <w:rFonts w:ascii="Times New Roman" w:eastAsia="Calibri" w:hAnsi="Times New Roman" w:cs="Arial"/>
                <w:b/>
                <w:noProof/>
                <w:webHidden/>
                <w:sz w:val="20"/>
                <w:szCs w:val="20"/>
                <w:lang w:val="ro-RO"/>
              </w:rPr>
              <w:fldChar w:fldCharType="end"/>
            </w:r>
          </w:hyperlink>
        </w:p>
        <w:p w14:paraId="1736025D"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81" w:history="1">
            <w:r w:rsidR="003B34C3" w:rsidRPr="003B34C3">
              <w:rPr>
                <w:rFonts w:ascii="Times New Roman" w:eastAsia="Calibri" w:hAnsi="Times New Roman" w:cs="Times New Roman"/>
                <w:noProof/>
                <w:color w:val="0563C1"/>
                <w:sz w:val="20"/>
                <w:u w:val="single"/>
                <w:lang w:val="en-US"/>
              </w:rPr>
              <w:t>Standard 1.1. Instituția de învățământ asigură securitatea și protecția tuturor elevilor/ copiilor</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_Toc48389081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4</w:t>
            </w:r>
            <w:r w:rsidR="006A7B63" w:rsidRPr="003B34C3">
              <w:rPr>
                <w:rFonts w:ascii="Times New Roman" w:eastAsia="Calibri" w:hAnsi="Times New Roman" w:cs="Times New Roman"/>
                <w:noProof/>
                <w:webHidden/>
                <w:sz w:val="20"/>
                <w:lang w:val="en-US"/>
              </w:rPr>
              <w:fldChar w:fldCharType="end"/>
            </w:r>
          </w:hyperlink>
        </w:p>
        <w:p w14:paraId="0E056907"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82" w:history="1">
            <w:r w:rsidR="003B34C3" w:rsidRPr="003B34C3">
              <w:rPr>
                <w:rFonts w:ascii="Times New Roman" w:eastAsia="Calibri" w:hAnsi="Times New Roman" w:cs="Times New Roman"/>
                <w:noProof/>
                <w:color w:val="0563C1"/>
                <w:sz w:val="20"/>
                <w:u w:val="single"/>
                <w:lang w:val="en-US"/>
              </w:rPr>
              <w:t>Standard 1.2. Instituția dezvoltă parteneriate comunitare în vederea protecției integrității fizice și psihice a fiecărui elev/ copil</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_Toc48389082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8</w:t>
            </w:r>
            <w:r w:rsidR="006A7B63" w:rsidRPr="003B34C3">
              <w:rPr>
                <w:rFonts w:ascii="Times New Roman" w:eastAsia="Calibri" w:hAnsi="Times New Roman" w:cs="Times New Roman"/>
                <w:noProof/>
                <w:webHidden/>
                <w:sz w:val="20"/>
                <w:lang w:val="en-US"/>
              </w:rPr>
              <w:fldChar w:fldCharType="end"/>
            </w:r>
          </w:hyperlink>
        </w:p>
        <w:p w14:paraId="009AF0B6"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83" w:history="1">
            <w:r w:rsidR="003B34C3" w:rsidRPr="003B34C3">
              <w:rPr>
                <w:rFonts w:ascii="Times New Roman" w:eastAsia="Calibri" w:hAnsi="Times New Roman" w:cs="Times New Roman"/>
                <w:noProof/>
                <w:color w:val="0563C1"/>
                <w:sz w:val="20"/>
                <w:u w:val="single"/>
                <w:lang w:val="en-US"/>
              </w:rPr>
              <w:t>Standard 1.3. Instituția de învățământ oferă servicii de suport pentru promovarea unui mod sănătos de viață</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_Toc48389083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10</w:t>
            </w:r>
            <w:r w:rsidR="006A7B63" w:rsidRPr="003B34C3">
              <w:rPr>
                <w:rFonts w:ascii="Times New Roman" w:eastAsia="Calibri" w:hAnsi="Times New Roman" w:cs="Times New Roman"/>
                <w:noProof/>
                <w:webHidden/>
                <w:sz w:val="20"/>
                <w:lang w:val="en-US"/>
              </w:rPr>
              <w:fldChar w:fldCharType="end"/>
            </w:r>
          </w:hyperlink>
        </w:p>
        <w:p w14:paraId="53112E50" w14:textId="77777777" w:rsidR="003B34C3" w:rsidRPr="003B34C3" w:rsidRDefault="00D8552D" w:rsidP="003B34C3">
          <w:pPr>
            <w:tabs>
              <w:tab w:val="right" w:leader="dot" w:pos="9639"/>
            </w:tabs>
            <w:spacing w:after="0" w:line="360" w:lineRule="auto"/>
            <w:jc w:val="both"/>
            <w:rPr>
              <w:rFonts w:ascii="Calibri" w:eastAsia="Times New Roman" w:hAnsi="Calibri" w:cs="Times New Roman"/>
              <w:noProof/>
              <w:lang w:val="ro-RO" w:eastAsia="ro-RO"/>
            </w:rPr>
          </w:pPr>
          <w:hyperlink w:anchor="_Toc48389084" w:history="1">
            <w:r w:rsidR="003B34C3" w:rsidRPr="003B34C3">
              <w:rPr>
                <w:rFonts w:ascii="Times New Roman" w:eastAsia="Calibri" w:hAnsi="Times New Roman" w:cs="Times New Roman"/>
                <w:b/>
                <w:noProof/>
                <w:color w:val="0563C1"/>
                <w:sz w:val="20"/>
                <w:szCs w:val="20"/>
                <w:u w:val="single"/>
                <w:lang w:val="ro-RO"/>
              </w:rPr>
              <w:t>Dimensiune II. PARTICIPARE DEMOCRATICĂ</w:t>
            </w:r>
            <w:r w:rsidR="003B34C3" w:rsidRPr="003B34C3">
              <w:rPr>
                <w:rFonts w:ascii="Times New Roman" w:eastAsia="Calibri" w:hAnsi="Times New Roman" w:cs="Arial"/>
                <w:b/>
                <w:noProof/>
                <w:webHidden/>
                <w:sz w:val="20"/>
                <w:szCs w:val="20"/>
                <w:lang w:val="ro-RO"/>
              </w:rPr>
              <w:tab/>
            </w:r>
            <w:r w:rsidR="006A7B63" w:rsidRPr="003B34C3">
              <w:rPr>
                <w:rFonts w:ascii="Times New Roman" w:eastAsia="Calibri" w:hAnsi="Times New Roman" w:cs="Arial"/>
                <w:b/>
                <w:noProof/>
                <w:webHidden/>
                <w:sz w:val="20"/>
                <w:szCs w:val="20"/>
                <w:lang w:val="ro-RO"/>
              </w:rPr>
              <w:fldChar w:fldCharType="begin"/>
            </w:r>
            <w:r w:rsidR="003B34C3" w:rsidRPr="003B34C3">
              <w:rPr>
                <w:rFonts w:ascii="Times New Roman" w:eastAsia="Calibri" w:hAnsi="Times New Roman" w:cs="Arial"/>
                <w:b/>
                <w:noProof/>
                <w:webHidden/>
                <w:sz w:val="20"/>
                <w:szCs w:val="20"/>
                <w:lang w:val="ro-RO"/>
              </w:rPr>
              <w:instrText xml:space="preserve"> PAGEREF _Toc48389084 \h </w:instrText>
            </w:r>
            <w:r w:rsidR="006A7B63" w:rsidRPr="003B34C3">
              <w:rPr>
                <w:rFonts w:ascii="Times New Roman" w:eastAsia="Calibri" w:hAnsi="Times New Roman" w:cs="Arial"/>
                <w:b/>
                <w:noProof/>
                <w:webHidden/>
                <w:sz w:val="20"/>
                <w:szCs w:val="20"/>
                <w:lang w:val="ro-RO"/>
              </w:rPr>
            </w:r>
            <w:r w:rsidR="006A7B63" w:rsidRPr="003B34C3">
              <w:rPr>
                <w:rFonts w:ascii="Times New Roman" w:eastAsia="Calibri" w:hAnsi="Times New Roman" w:cs="Arial"/>
                <w:b/>
                <w:noProof/>
                <w:webHidden/>
                <w:sz w:val="20"/>
                <w:szCs w:val="20"/>
                <w:lang w:val="ro-RO"/>
              </w:rPr>
              <w:fldChar w:fldCharType="separate"/>
            </w:r>
            <w:r w:rsidR="003B34C3" w:rsidRPr="003B34C3">
              <w:rPr>
                <w:rFonts w:ascii="Times New Roman" w:eastAsia="Calibri" w:hAnsi="Times New Roman" w:cs="Arial"/>
                <w:b/>
                <w:noProof/>
                <w:webHidden/>
                <w:sz w:val="20"/>
                <w:szCs w:val="20"/>
                <w:lang w:val="ro-RO"/>
              </w:rPr>
              <w:t>11</w:t>
            </w:r>
            <w:r w:rsidR="006A7B63" w:rsidRPr="003B34C3">
              <w:rPr>
                <w:rFonts w:ascii="Times New Roman" w:eastAsia="Calibri" w:hAnsi="Times New Roman" w:cs="Arial"/>
                <w:b/>
                <w:noProof/>
                <w:webHidden/>
                <w:sz w:val="20"/>
                <w:szCs w:val="20"/>
                <w:lang w:val="ro-RO"/>
              </w:rPr>
              <w:fldChar w:fldCharType="end"/>
            </w:r>
          </w:hyperlink>
        </w:p>
        <w:p w14:paraId="552A95BE"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85" w:history="1">
            <w:r w:rsidR="003B34C3" w:rsidRPr="003B34C3">
              <w:rPr>
                <w:rFonts w:ascii="Times New Roman" w:eastAsia="Calibri" w:hAnsi="Times New Roman" w:cs="Times New Roman"/>
                <w:noProof/>
                <w:color w:val="0563C1"/>
                <w:sz w:val="20"/>
                <w:u w:val="single"/>
                <w:lang w:val="en-US"/>
              </w:rPr>
              <w:t xml:space="preserve">*Standard 2.1. Copii participă la procesul decizional referitor la toate aspectele vieții școlare </w:t>
            </w:r>
            <w:r w:rsidR="003B34C3" w:rsidRPr="003B34C3">
              <w:rPr>
                <w:rFonts w:ascii="Times New Roman" w:eastAsia="Calibri" w:hAnsi="Times New Roman" w:cs="Times New Roman"/>
                <w:i/>
                <w:iCs/>
                <w:noProof/>
                <w:color w:val="0563C1"/>
                <w:sz w:val="20"/>
                <w:u w:val="single"/>
                <w:lang w:val="en-US"/>
              </w:rPr>
              <w:t>[Standardul nu se aplică IET]</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_Toc48389085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11</w:t>
            </w:r>
            <w:r w:rsidR="006A7B63" w:rsidRPr="003B34C3">
              <w:rPr>
                <w:rFonts w:ascii="Times New Roman" w:eastAsia="Calibri" w:hAnsi="Times New Roman" w:cs="Times New Roman"/>
                <w:noProof/>
                <w:webHidden/>
                <w:sz w:val="20"/>
                <w:lang w:val="en-US"/>
              </w:rPr>
              <w:fldChar w:fldCharType="end"/>
            </w:r>
          </w:hyperlink>
        </w:p>
        <w:p w14:paraId="5DBF87CB"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86" w:history="1">
            <w:r w:rsidR="003B34C3" w:rsidRPr="003B34C3">
              <w:rPr>
                <w:rFonts w:ascii="Times New Roman" w:eastAsia="Calibri" w:hAnsi="Times New Roman" w:cs="Times New Roman"/>
                <w:noProof/>
                <w:color w:val="0563C1"/>
                <w:sz w:val="20"/>
                <w:u w:val="single"/>
                <w:lang w:val="en-US"/>
              </w:rPr>
              <w:t>Standard 2.2. Instituția școlară comunică sistematic și implică familia și comunitatea în procesul educațional</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_Toc48389086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12</w:t>
            </w:r>
            <w:r w:rsidR="006A7B63" w:rsidRPr="003B34C3">
              <w:rPr>
                <w:rFonts w:ascii="Times New Roman" w:eastAsia="Calibri" w:hAnsi="Times New Roman" w:cs="Times New Roman"/>
                <w:noProof/>
                <w:webHidden/>
                <w:sz w:val="20"/>
                <w:lang w:val="en-US"/>
              </w:rPr>
              <w:fldChar w:fldCharType="end"/>
            </w:r>
          </w:hyperlink>
        </w:p>
        <w:p w14:paraId="17C9548F"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87" w:history="1">
            <w:r w:rsidR="003B34C3" w:rsidRPr="003B34C3">
              <w:rPr>
                <w:rFonts w:ascii="Times New Roman" w:eastAsia="Calibri" w:hAnsi="Times New Roman" w:cs="Times New Roman"/>
                <w:noProof/>
                <w:color w:val="0563C1"/>
                <w:sz w:val="20"/>
                <w:u w:val="single"/>
                <w:lang w:val="en-US"/>
              </w:rPr>
              <w:t>Standard 2.3. Școala, familia și comunitatea îi pregătesc pe copii să conviețuiască într-o societate interculturală bazată pe democrație</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_Toc48389087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14</w:t>
            </w:r>
            <w:r w:rsidR="006A7B63" w:rsidRPr="003B34C3">
              <w:rPr>
                <w:rFonts w:ascii="Times New Roman" w:eastAsia="Calibri" w:hAnsi="Times New Roman" w:cs="Times New Roman"/>
                <w:noProof/>
                <w:webHidden/>
                <w:sz w:val="20"/>
                <w:lang w:val="en-US"/>
              </w:rPr>
              <w:fldChar w:fldCharType="end"/>
            </w:r>
          </w:hyperlink>
        </w:p>
        <w:p w14:paraId="21BDB550" w14:textId="77777777" w:rsidR="003B34C3" w:rsidRPr="003B34C3" w:rsidRDefault="00D8552D" w:rsidP="003B34C3">
          <w:pPr>
            <w:tabs>
              <w:tab w:val="right" w:leader="dot" w:pos="9639"/>
            </w:tabs>
            <w:spacing w:after="0" w:line="360" w:lineRule="auto"/>
            <w:jc w:val="both"/>
            <w:rPr>
              <w:rFonts w:ascii="Calibri" w:eastAsia="Times New Roman" w:hAnsi="Calibri" w:cs="Times New Roman"/>
              <w:noProof/>
              <w:lang w:val="ro-RO" w:eastAsia="ro-RO"/>
            </w:rPr>
          </w:pPr>
          <w:hyperlink w:anchor="_Toc48389088" w:history="1">
            <w:r w:rsidR="003B34C3" w:rsidRPr="003B34C3">
              <w:rPr>
                <w:rFonts w:ascii="Times New Roman" w:eastAsia="Calibri" w:hAnsi="Times New Roman" w:cs="Times New Roman"/>
                <w:b/>
                <w:noProof/>
                <w:color w:val="0563C1"/>
                <w:sz w:val="20"/>
                <w:szCs w:val="20"/>
                <w:u w:val="single"/>
                <w:lang w:val="ro-RO"/>
              </w:rPr>
              <w:t>Dimensiune III. INCLUZIUNE EDUCAȚIONALĂ</w:t>
            </w:r>
            <w:r w:rsidR="003B34C3" w:rsidRPr="003B34C3">
              <w:rPr>
                <w:rFonts w:ascii="Times New Roman" w:eastAsia="Calibri" w:hAnsi="Times New Roman" w:cs="Arial"/>
                <w:b/>
                <w:noProof/>
                <w:webHidden/>
                <w:sz w:val="20"/>
                <w:szCs w:val="20"/>
                <w:lang w:val="ro-RO"/>
              </w:rPr>
              <w:tab/>
            </w:r>
            <w:r w:rsidR="006A7B63" w:rsidRPr="003B34C3">
              <w:rPr>
                <w:rFonts w:ascii="Times New Roman" w:eastAsia="Calibri" w:hAnsi="Times New Roman" w:cs="Arial"/>
                <w:b/>
                <w:noProof/>
                <w:webHidden/>
                <w:sz w:val="20"/>
                <w:szCs w:val="20"/>
                <w:lang w:val="ro-RO"/>
              </w:rPr>
              <w:fldChar w:fldCharType="begin"/>
            </w:r>
            <w:r w:rsidR="003B34C3" w:rsidRPr="003B34C3">
              <w:rPr>
                <w:rFonts w:ascii="Times New Roman" w:eastAsia="Calibri" w:hAnsi="Times New Roman" w:cs="Arial"/>
                <w:b/>
                <w:noProof/>
                <w:webHidden/>
                <w:sz w:val="20"/>
                <w:szCs w:val="20"/>
                <w:lang w:val="ro-RO"/>
              </w:rPr>
              <w:instrText xml:space="preserve"> PAGEREF _Toc48389088 \h </w:instrText>
            </w:r>
            <w:r w:rsidR="006A7B63" w:rsidRPr="003B34C3">
              <w:rPr>
                <w:rFonts w:ascii="Times New Roman" w:eastAsia="Calibri" w:hAnsi="Times New Roman" w:cs="Arial"/>
                <w:b/>
                <w:noProof/>
                <w:webHidden/>
                <w:sz w:val="20"/>
                <w:szCs w:val="20"/>
                <w:lang w:val="ro-RO"/>
              </w:rPr>
            </w:r>
            <w:r w:rsidR="006A7B63" w:rsidRPr="003B34C3">
              <w:rPr>
                <w:rFonts w:ascii="Times New Roman" w:eastAsia="Calibri" w:hAnsi="Times New Roman" w:cs="Arial"/>
                <w:b/>
                <w:noProof/>
                <w:webHidden/>
                <w:sz w:val="20"/>
                <w:szCs w:val="20"/>
                <w:lang w:val="ro-RO"/>
              </w:rPr>
              <w:fldChar w:fldCharType="separate"/>
            </w:r>
            <w:r w:rsidR="003B34C3" w:rsidRPr="003B34C3">
              <w:rPr>
                <w:rFonts w:ascii="Times New Roman" w:eastAsia="Calibri" w:hAnsi="Times New Roman" w:cs="Arial"/>
                <w:b/>
                <w:noProof/>
                <w:webHidden/>
                <w:sz w:val="20"/>
                <w:szCs w:val="20"/>
                <w:lang w:val="ro-RO"/>
              </w:rPr>
              <w:t>15</w:t>
            </w:r>
            <w:r w:rsidR="006A7B63" w:rsidRPr="003B34C3">
              <w:rPr>
                <w:rFonts w:ascii="Times New Roman" w:eastAsia="Calibri" w:hAnsi="Times New Roman" w:cs="Arial"/>
                <w:b/>
                <w:noProof/>
                <w:webHidden/>
                <w:sz w:val="20"/>
                <w:szCs w:val="20"/>
                <w:lang w:val="ro-RO"/>
              </w:rPr>
              <w:fldChar w:fldCharType="end"/>
            </w:r>
          </w:hyperlink>
        </w:p>
        <w:p w14:paraId="05E17CDB"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89" w:history="1">
            <w:r w:rsidR="003B34C3" w:rsidRPr="003B34C3">
              <w:rPr>
                <w:rFonts w:ascii="Times New Roman" w:eastAsia="Calibri" w:hAnsi="Times New Roman" w:cs="Times New Roman"/>
                <w:noProof/>
                <w:color w:val="0563C1"/>
                <w:sz w:val="20"/>
                <w:u w:val="single"/>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_Toc48389089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15</w:t>
            </w:r>
            <w:r w:rsidR="006A7B63" w:rsidRPr="003B34C3">
              <w:rPr>
                <w:rFonts w:ascii="Times New Roman" w:eastAsia="Calibri" w:hAnsi="Times New Roman" w:cs="Times New Roman"/>
                <w:noProof/>
                <w:webHidden/>
                <w:sz w:val="20"/>
                <w:lang w:val="en-US"/>
              </w:rPr>
              <w:fldChar w:fldCharType="end"/>
            </w:r>
          </w:hyperlink>
        </w:p>
        <w:p w14:paraId="367F9947"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90" w:history="1">
            <w:r w:rsidR="003B34C3" w:rsidRPr="003B34C3">
              <w:rPr>
                <w:rFonts w:ascii="Times New Roman" w:eastAsia="Calibri" w:hAnsi="Times New Roman" w:cs="Times New Roman"/>
                <w:noProof/>
                <w:color w:val="0563C1"/>
                <w:sz w:val="20"/>
                <w:u w:val="single"/>
                <w:lang w:val="en-US"/>
              </w:rPr>
              <w:t>Standard 3.2. Politicile și practicile din instituția de învățământ sunt incluzive, nediscriminatorii și respectă diferențele individuale</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_Toc48389090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17</w:t>
            </w:r>
            <w:r w:rsidR="006A7B63" w:rsidRPr="003B34C3">
              <w:rPr>
                <w:rFonts w:ascii="Times New Roman" w:eastAsia="Calibri" w:hAnsi="Times New Roman" w:cs="Times New Roman"/>
                <w:noProof/>
                <w:webHidden/>
                <w:sz w:val="20"/>
                <w:lang w:val="en-US"/>
              </w:rPr>
              <w:fldChar w:fldCharType="end"/>
            </w:r>
          </w:hyperlink>
        </w:p>
        <w:p w14:paraId="582809B7"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91" w:history="1">
            <w:r w:rsidR="003B34C3" w:rsidRPr="003B34C3">
              <w:rPr>
                <w:rFonts w:ascii="Times New Roman" w:eastAsia="Calibri" w:hAnsi="Times New Roman" w:cs="Times New Roman"/>
                <w:noProof/>
                <w:color w:val="0563C1"/>
                <w:sz w:val="20"/>
                <w:u w:val="single"/>
                <w:lang w:val="en-US"/>
              </w:rPr>
              <w:t>Standard 3.3. Toți copiii beneficiază de un mediu accesibil și favorabil</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_Toc48389091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19</w:t>
            </w:r>
            <w:r w:rsidR="006A7B63" w:rsidRPr="003B34C3">
              <w:rPr>
                <w:rFonts w:ascii="Times New Roman" w:eastAsia="Calibri" w:hAnsi="Times New Roman" w:cs="Times New Roman"/>
                <w:noProof/>
                <w:webHidden/>
                <w:sz w:val="20"/>
                <w:lang w:val="en-US"/>
              </w:rPr>
              <w:fldChar w:fldCharType="end"/>
            </w:r>
          </w:hyperlink>
        </w:p>
        <w:p w14:paraId="130991EB" w14:textId="77777777" w:rsidR="003B34C3" w:rsidRPr="003B34C3" w:rsidRDefault="00D8552D" w:rsidP="003B34C3">
          <w:pPr>
            <w:tabs>
              <w:tab w:val="right" w:leader="dot" w:pos="9639"/>
            </w:tabs>
            <w:spacing w:after="0" w:line="360" w:lineRule="auto"/>
            <w:jc w:val="both"/>
            <w:rPr>
              <w:rFonts w:ascii="Calibri" w:eastAsia="Times New Roman" w:hAnsi="Calibri" w:cs="Times New Roman"/>
              <w:noProof/>
              <w:lang w:val="ro-RO" w:eastAsia="ro-RO"/>
            </w:rPr>
          </w:pPr>
          <w:hyperlink w:anchor="_Toc48389092" w:history="1">
            <w:r w:rsidR="003B34C3" w:rsidRPr="003B34C3">
              <w:rPr>
                <w:rFonts w:ascii="Times New Roman" w:eastAsia="Calibri" w:hAnsi="Times New Roman" w:cs="Times New Roman"/>
                <w:b/>
                <w:noProof/>
                <w:color w:val="0563C1"/>
                <w:sz w:val="20"/>
                <w:szCs w:val="20"/>
                <w:u w:val="single"/>
                <w:lang w:val="ro-RO"/>
              </w:rPr>
              <w:t>Dimensiune IV. EFICIENȚĂ EDUCAȚIONALĂ</w:t>
            </w:r>
            <w:r w:rsidR="003B34C3" w:rsidRPr="003B34C3">
              <w:rPr>
                <w:rFonts w:ascii="Times New Roman" w:eastAsia="Calibri" w:hAnsi="Times New Roman" w:cs="Arial"/>
                <w:b/>
                <w:noProof/>
                <w:webHidden/>
                <w:sz w:val="20"/>
                <w:szCs w:val="20"/>
                <w:lang w:val="ro-RO"/>
              </w:rPr>
              <w:tab/>
            </w:r>
            <w:r w:rsidR="006A7B63" w:rsidRPr="003B34C3">
              <w:rPr>
                <w:rFonts w:ascii="Times New Roman" w:eastAsia="Calibri" w:hAnsi="Times New Roman" w:cs="Arial"/>
                <w:b/>
                <w:noProof/>
                <w:webHidden/>
                <w:sz w:val="20"/>
                <w:szCs w:val="20"/>
                <w:lang w:val="ro-RO"/>
              </w:rPr>
              <w:fldChar w:fldCharType="begin"/>
            </w:r>
            <w:r w:rsidR="003B34C3" w:rsidRPr="003B34C3">
              <w:rPr>
                <w:rFonts w:ascii="Times New Roman" w:eastAsia="Calibri" w:hAnsi="Times New Roman" w:cs="Arial"/>
                <w:b/>
                <w:noProof/>
                <w:webHidden/>
                <w:sz w:val="20"/>
                <w:szCs w:val="20"/>
                <w:lang w:val="ro-RO"/>
              </w:rPr>
              <w:instrText xml:space="preserve"> PAGEREF _Toc48389092 \h </w:instrText>
            </w:r>
            <w:r w:rsidR="006A7B63" w:rsidRPr="003B34C3">
              <w:rPr>
                <w:rFonts w:ascii="Times New Roman" w:eastAsia="Calibri" w:hAnsi="Times New Roman" w:cs="Arial"/>
                <w:b/>
                <w:noProof/>
                <w:webHidden/>
                <w:sz w:val="20"/>
                <w:szCs w:val="20"/>
                <w:lang w:val="ro-RO"/>
              </w:rPr>
            </w:r>
            <w:r w:rsidR="006A7B63" w:rsidRPr="003B34C3">
              <w:rPr>
                <w:rFonts w:ascii="Times New Roman" w:eastAsia="Calibri" w:hAnsi="Times New Roman" w:cs="Arial"/>
                <w:b/>
                <w:noProof/>
                <w:webHidden/>
                <w:sz w:val="20"/>
                <w:szCs w:val="20"/>
                <w:lang w:val="ro-RO"/>
              </w:rPr>
              <w:fldChar w:fldCharType="separate"/>
            </w:r>
            <w:r w:rsidR="003B34C3" w:rsidRPr="003B34C3">
              <w:rPr>
                <w:rFonts w:ascii="Times New Roman" w:eastAsia="Calibri" w:hAnsi="Times New Roman" w:cs="Arial"/>
                <w:b/>
                <w:noProof/>
                <w:webHidden/>
                <w:sz w:val="20"/>
                <w:szCs w:val="20"/>
                <w:lang w:val="ro-RO"/>
              </w:rPr>
              <w:t>20</w:t>
            </w:r>
            <w:r w:rsidR="006A7B63" w:rsidRPr="003B34C3">
              <w:rPr>
                <w:rFonts w:ascii="Times New Roman" w:eastAsia="Calibri" w:hAnsi="Times New Roman" w:cs="Arial"/>
                <w:b/>
                <w:noProof/>
                <w:webHidden/>
                <w:sz w:val="20"/>
                <w:szCs w:val="20"/>
                <w:lang w:val="ro-RO"/>
              </w:rPr>
              <w:fldChar w:fldCharType="end"/>
            </w:r>
          </w:hyperlink>
        </w:p>
        <w:p w14:paraId="712F8F14"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93" w:history="1">
            <w:r w:rsidR="003B34C3" w:rsidRPr="003B34C3">
              <w:rPr>
                <w:rFonts w:ascii="Times New Roman" w:eastAsia="Calibri" w:hAnsi="Times New Roman" w:cs="Times New Roman"/>
                <w:noProof/>
                <w:color w:val="0563C1"/>
                <w:sz w:val="20"/>
                <w:u w:val="single"/>
                <w:lang w:val="en-US"/>
              </w:rPr>
              <w:t>Standard 4.1. Instituția creează condiții de organizare și realizare a unui proces educațional de calitate</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_Toc48389093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20</w:t>
            </w:r>
            <w:r w:rsidR="006A7B63" w:rsidRPr="003B34C3">
              <w:rPr>
                <w:rFonts w:ascii="Times New Roman" w:eastAsia="Calibri" w:hAnsi="Times New Roman" w:cs="Times New Roman"/>
                <w:noProof/>
                <w:webHidden/>
                <w:sz w:val="20"/>
                <w:lang w:val="en-US"/>
              </w:rPr>
              <w:fldChar w:fldCharType="end"/>
            </w:r>
          </w:hyperlink>
        </w:p>
        <w:p w14:paraId="4890E0A3"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94" w:history="1">
            <w:r w:rsidR="003B34C3" w:rsidRPr="003B34C3">
              <w:rPr>
                <w:rFonts w:ascii="Times New Roman" w:eastAsia="Calibri" w:hAnsi="Times New Roman" w:cs="Times New Roman"/>
                <w:noProof/>
                <w:color w:val="0563C1"/>
                <w:sz w:val="20"/>
                <w:u w:val="single"/>
                <w:lang w:val="en-US"/>
              </w:rPr>
              <w:t>Standard 4.2. Cadrele didactice valorifică eficient resursele educaționale în raport cu finalitățile stabilite prin curriculumul național</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_Toc48389094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23</w:t>
            </w:r>
            <w:r w:rsidR="006A7B63" w:rsidRPr="003B34C3">
              <w:rPr>
                <w:rFonts w:ascii="Times New Roman" w:eastAsia="Calibri" w:hAnsi="Times New Roman" w:cs="Times New Roman"/>
                <w:noProof/>
                <w:webHidden/>
                <w:sz w:val="20"/>
                <w:lang w:val="en-US"/>
              </w:rPr>
              <w:fldChar w:fldCharType="end"/>
            </w:r>
          </w:hyperlink>
        </w:p>
        <w:p w14:paraId="7906961E"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95" w:history="1">
            <w:r w:rsidR="003B34C3" w:rsidRPr="003B34C3">
              <w:rPr>
                <w:rFonts w:ascii="Times New Roman" w:eastAsia="Calibri" w:hAnsi="Times New Roman" w:cs="Times New Roman"/>
                <w:noProof/>
                <w:color w:val="0563C1"/>
                <w:sz w:val="20"/>
                <w:u w:val="single"/>
                <w:lang w:val="en-US"/>
              </w:rPr>
              <w:t>Standard 4.3. Toți copiii demonstrează angajament și implicare eficientă în procesul educațional</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_Toc48389095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26</w:t>
            </w:r>
            <w:r w:rsidR="006A7B63" w:rsidRPr="003B34C3">
              <w:rPr>
                <w:rFonts w:ascii="Times New Roman" w:eastAsia="Calibri" w:hAnsi="Times New Roman" w:cs="Times New Roman"/>
                <w:noProof/>
                <w:webHidden/>
                <w:sz w:val="20"/>
                <w:lang w:val="en-US"/>
              </w:rPr>
              <w:fldChar w:fldCharType="end"/>
            </w:r>
          </w:hyperlink>
        </w:p>
        <w:p w14:paraId="0CB9F2FD" w14:textId="77777777" w:rsidR="003B34C3" w:rsidRPr="003B34C3" w:rsidRDefault="00D8552D" w:rsidP="003B34C3">
          <w:pPr>
            <w:tabs>
              <w:tab w:val="right" w:leader="dot" w:pos="9639"/>
            </w:tabs>
            <w:spacing w:after="0" w:line="360" w:lineRule="auto"/>
            <w:jc w:val="both"/>
            <w:rPr>
              <w:rFonts w:ascii="Calibri" w:eastAsia="Times New Roman" w:hAnsi="Calibri" w:cs="Times New Roman"/>
              <w:noProof/>
              <w:lang w:val="ro-RO" w:eastAsia="ro-RO"/>
            </w:rPr>
          </w:pPr>
          <w:hyperlink w:anchor="_Toc48389096" w:history="1">
            <w:r w:rsidR="003B34C3" w:rsidRPr="003B34C3">
              <w:rPr>
                <w:rFonts w:ascii="Times New Roman" w:eastAsia="Calibri" w:hAnsi="Times New Roman" w:cs="Times New Roman"/>
                <w:b/>
                <w:noProof/>
                <w:color w:val="0563C1"/>
                <w:sz w:val="20"/>
                <w:szCs w:val="20"/>
                <w:u w:val="single"/>
                <w:lang w:val="ro-RO"/>
              </w:rPr>
              <w:t>Dimensiune V. EDUCAȚIE SENSIBILĂ LA GEN</w:t>
            </w:r>
            <w:r w:rsidR="003B34C3" w:rsidRPr="003B34C3">
              <w:rPr>
                <w:rFonts w:ascii="Times New Roman" w:eastAsia="Calibri" w:hAnsi="Times New Roman" w:cs="Arial"/>
                <w:b/>
                <w:noProof/>
                <w:webHidden/>
                <w:sz w:val="20"/>
                <w:szCs w:val="20"/>
                <w:lang w:val="ro-RO"/>
              </w:rPr>
              <w:tab/>
            </w:r>
            <w:r w:rsidR="006A7B63" w:rsidRPr="003B34C3">
              <w:rPr>
                <w:rFonts w:ascii="Times New Roman" w:eastAsia="Calibri" w:hAnsi="Times New Roman" w:cs="Arial"/>
                <w:b/>
                <w:noProof/>
                <w:webHidden/>
                <w:sz w:val="20"/>
                <w:szCs w:val="20"/>
                <w:lang w:val="ro-RO"/>
              </w:rPr>
              <w:fldChar w:fldCharType="begin"/>
            </w:r>
            <w:r w:rsidR="003B34C3" w:rsidRPr="003B34C3">
              <w:rPr>
                <w:rFonts w:ascii="Times New Roman" w:eastAsia="Calibri" w:hAnsi="Times New Roman" w:cs="Arial"/>
                <w:b/>
                <w:noProof/>
                <w:webHidden/>
                <w:sz w:val="20"/>
                <w:szCs w:val="20"/>
                <w:lang w:val="ro-RO"/>
              </w:rPr>
              <w:instrText xml:space="preserve"> PAGEREF _Toc48389096 \h </w:instrText>
            </w:r>
            <w:r w:rsidR="006A7B63" w:rsidRPr="003B34C3">
              <w:rPr>
                <w:rFonts w:ascii="Times New Roman" w:eastAsia="Calibri" w:hAnsi="Times New Roman" w:cs="Arial"/>
                <w:b/>
                <w:noProof/>
                <w:webHidden/>
                <w:sz w:val="20"/>
                <w:szCs w:val="20"/>
                <w:lang w:val="ro-RO"/>
              </w:rPr>
            </w:r>
            <w:r w:rsidR="006A7B63" w:rsidRPr="003B34C3">
              <w:rPr>
                <w:rFonts w:ascii="Times New Roman" w:eastAsia="Calibri" w:hAnsi="Times New Roman" w:cs="Arial"/>
                <w:b/>
                <w:noProof/>
                <w:webHidden/>
                <w:sz w:val="20"/>
                <w:szCs w:val="20"/>
                <w:lang w:val="ro-RO"/>
              </w:rPr>
              <w:fldChar w:fldCharType="separate"/>
            </w:r>
            <w:r w:rsidR="003B34C3" w:rsidRPr="003B34C3">
              <w:rPr>
                <w:rFonts w:ascii="Times New Roman" w:eastAsia="Calibri" w:hAnsi="Times New Roman" w:cs="Arial"/>
                <w:b/>
                <w:noProof/>
                <w:webHidden/>
                <w:sz w:val="20"/>
                <w:szCs w:val="20"/>
                <w:lang w:val="ro-RO"/>
              </w:rPr>
              <w:t>28</w:t>
            </w:r>
            <w:r w:rsidR="006A7B63" w:rsidRPr="003B34C3">
              <w:rPr>
                <w:rFonts w:ascii="Times New Roman" w:eastAsia="Calibri" w:hAnsi="Times New Roman" w:cs="Arial"/>
                <w:b/>
                <w:noProof/>
                <w:webHidden/>
                <w:sz w:val="20"/>
                <w:szCs w:val="20"/>
                <w:lang w:val="ro-RO"/>
              </w:rPr>
              <w:fldChar w:fldCharType="end"/>
            </w:r>
          </w:hyperlink>
        </w:p>
        <w:p w14:paraId="54AB9193" w14:textId="77777777" w:rsidR="003B34C3" w:rsidRPr="003B34C3" w:rsidRDefault="00D8552D" w:rsidP="003B34C3">
          <w:pPr>
            <w:tabs>
              <w:tab w:val="right" w:leader="dot" w:pos="9627"/>
            </w:tabs>
            <w:spacing w:after="100" w:line="240" w:lineRule="auto"/>
            <w:ind w:left="200"/>
            <w:jc w:val="both"/>
            <w:rPr>
              <w:rFonts w:ascii="Calibri" w:eastAsia="Times New Roman" w:hAnsi="Calibri" w:cs="Times New Roman"/>
              <w:noProof/>
              <w:lang w:val="ro-RO" w:eastAsia="ro-RO"/>
            </w:rPr>
          </w:pPr>
          <w:hyperlink w:anchor="_Toc48389097" w:history="1">
            <w:r w:rsidR="003B34C3" w:rsidRPr="003B34C3">
              <w:rPr>
                <w:rFonts w:ascii="Times New Roman" w:eastAsia="Calibri" w:hAnsi="Times New Roman" w:cs="Times New Roman"/>
                <w:noProof/>
                <w:color w:val="0563C1"/>
                <w:sz w:val="20"/>
                <w:u w:val="single"/>
                <w:lang w:val="en-US"/>
              </w:rPr>
              <w:t>Standard 5.1. Copiii sunt educați, comunică și interacționează în conformitate cu principiile echității de gen</w:t>
            </w:r>
            <w:r w:rsidR="003B34C3" w:rsidRPr="003B34C3">
              <w:rPr>
                <w:rFonts w:ascii="Times New Roman" w:eastAsia="Calibri" w:hAnsi="Times New Roman" w:cs="Times New Roman"/>
                <w:noProof/>
                <w:webHidden/>
                <w:sz w:val="20"/>
                <w:lang w:val="en-US"/>
              </w:rPr>
              <w:tab/>
            </w:r>
            <w:r w:rsidR="006A7B63" w:rsidRPr="003B34C3">
              <w:rPr>
                <w:rFonts w:ascii="Times New Roman" w:eastAsia="Calibri" w:hAnsi="Times New Roman" w:cs="Times New Roman"/>
                <w:noProof/>
                <w:webHidden/>
                <w:sz w:val="20"/>
                <w:lang w:val="en-US"/>
              </w:rPr>
              <w:fldChar w:fldCharType="begin"/>
            </w:r>
            <w:r w:rsidR="003B34C3" w:rsidRPr="003B34C3">
              <w:rPr>
                <w:rFonts w:ascii="Times New Roman" w:eastAsia="Calibri" w:hAnsi="Times New Roman" w:cs="Times New Roman"/>
                <w:noProof/>
                <w:webHidden/>
                <w:sz w:val="20"/>
                <w:lang w:val="en-US"/>
              </w:rPr>
              <w:instrText xml:space="preserve"> PAGEREF _Toc48389097 \h </w:instrText>
            </w:r>
            <w:r w:rsidR="006A7B63" w:rsidRPr="003B34C3">
              <w:rPr>
                <w:rFonts w:ascii="Times New Roman" w:eastAsia="Calibri" w:hAnsi="Times New Roman" w:cs="Times New Roman"/>
                <w:noProof/>
                <w:webHidden/>
                <w:sz w:val="20"/>
                <w:lang w:val="en-US"/>
              </w:rPr>
            </w:r>
            <w:r w:rsidR="006A7B63" w:rsidRPr="003B34C3">
              <w:rPr>
                <w:rFonts w:ascii="Times New Roman" w:eastAsia="Calibri" w:hAnsi="Times New Roman" w:cs="Times New Roman"/>
                <w:noProof/>
                <w:webHidden/>
                <w:sz w:val="20"/>
                <w:lang w:val="en-US"/>
              </w:rPr>
              <w:fldChar w:fldCharType="separate"/>
            </w:r>
            <w:r w:rsidR="003B34C3" w:rsidRPr="003B34C3">
              <w:rPr>
                <w:rFonts w:ascii="Times New Roman" w:eastAsia="Calibri" w:hAnsi="Times New Roman" w:cs="Times New Roman"/>
                <w:noProof/>
                <w:webHidden/>
                <w:sz w:val="20"/>
                <w:lang w:val="en-US"/>
              </w:rPr>
              <w:t>28</w:t>
            </w:r>
            <w:r w:rsidR="006A7B63" w:rsidRPr="003B34C3">
              <w:rPr>
                <w:rFonts w:ascii="Times New Roman" w:eastAsia="Calibri" w:hAnsi="Times New Roman" w:cs="Times New Roman"/>
                <w:noProof/>
                <w:webHidden/>
                <w:sz w:val="20"/>
                <w:lang w:val="en-US"/>
              </w:rPr>
              <w:fldChar w:fldCharType="end"/>
            </w:r>
          </w:hyperlink>
        </w:p>
        <w:p w14:paraId="54FCA10C" w14:textId="77777777" w:rsidR="003B34C3" w:rsidRPr="003B34C3" w:rsidRDefault="006A7B63" w:rsidP="003B34C3">
          <w:pPr>
            <w:spacing w:after="0" w:line="360" w:lineRule="auto"/>
            <w:jc w:val="both"/>
            <w:rPr>
              <w:rFonts w:ascii="Times New Roman" w:eastAsia="Calibri" w:hAnsi="Times New Roman" w:cs="Times New Roman"/>
              <w:sz w:val="24"/>
              <w:lang w:val="ro-RO"/>
            </w:rPr>
          </w:pPr>
          <w:r w:rsidRPr="003B34C3">
            <w:rPr>
              <w:rFonts w:ascii="Times New Roman" w:eastAsia="Calibri" w:hAnsi="Times New Roman" w:cs="Times New Roman"/>
              <w:b/>
              <w:bCs/>
              <w:noProof/>
              <w:sz w:val="24"/>
              <w:lang w:val="ro-RO"/>
            </w:rPr>
            <w:fldChar w:fldCharType="end"/>
          </w:r>
        </w:p>
      </w:sdtContent>
    </w:sdt>
    <w:p w14:paraId="7ABB31BB" w14:textId="77777777" w:rsidR="003B34C3" w:rsidRPr="003B34C3" w:rsidRDefault="003B34C3" w:rsidP="003B34C3">
      <w:pPr>
        <w:spacing w:after="0" w:line="240" w:lineRule="auto"/>
        <w:jc w:val="both"/>
        <w:rPr>
          <w:rFonts w:ascii="Times New Roman" w:eastAsia="Calibri" w:hAnsi="Times New Roman" w:cs="Times New Roman"/>
          <w:sz w:val="24"/>
          <w:lang w:val="en-US"/>
        </w:rPr>
      </w:pPr>
    </w:p>
    <w:p w14:paraId="7A6FD41B" w14:textId="77777777" w:rsidR="003B34C3" w:rsidRPr="003B34C3" w:rsidRDefault="003B34C3" w:rsidP="003B34C3">
      <w:pPr>
        <w:spacing w:after="0" w:line="240" w:lineRule="auto"/>
        <w:rPr>
          <w:rFonts w:ascii="Times New Roman" w:eastAsia="Calibri" w:hAnsi="Times New Roman" w:cs="Times New Roman"/>
          <w:sz w:val="24"/>
          <w:lang w:val="en-US"/>
        </w:rPr>
      </w:pPr>
      <w:r w:rsidRPr="003B34C3">
        <w:rPr>
          <w:rFonts w:ascii="Times New Roman" w:eastAsia="Calibri" w:hAnsi="Times New Roman" w:cs="Times New Roman"/>
          <w:sz w:val="24"/>
          <w:lang w:val="en-US"/>
        </w:rPr>
        <w:br w:type="page"/>
      </w:r>
    </w:p>
    <w:p w14:paraId="2F2915B5" w14:textId="77777777" w:rsidR="003B34C3" w:rsidRPr="003B34C3" w:rsidRDefault="003B34C3" w:rsidP="003B34C3">
      <w:pPr>
        <w:keepNext/>
        <w:keepLines/>
        <w:spacing w:after="0" w:line="240" w:lineRule="auto"/>
        <w:jc w:val="center"/>
        <w:outlineLvl w:val="0"/>
        <w:rPr>
          <w:rFonts w:ascii="Times New Roman" w:eastAsia="SimSun" w:hAnsi="Times New Roman" w:cs="Times New Roman"/>
          <w:b/>
          <w:bCs/>
          <w:sz w:val="24"/>
          <w:szCs w:val="28"/>
          <w:lang w:val="en-US"/>
        </w:rPr>
      </w:pPr>
      <w:bookmarkStart w:id="2" w:name="_Toc28606397"/>
      <w:bookmarkStart w:id="3" w:name="_Toc46741862"/>
      <w:bookmarkStart w:id="4" w:name="_Toc48389080"/>
      <w:bookmarkEnd w:id="1"/>
      <w:r w:rsidRPr="003B34C3">
        <w:rPr>
          <w:rFonts w:ascii="Times New Roman" w:eastAsia="SimSun" w:hAnsi="Times New Roman" w:cs="Times New Roman"/>
          <w:b/>
          <w:bCs/>
          <w:sz w:val="24"/>
          <w:szCs w:val="28"/>
          <w:lang w:val="en-US"/>
        </w:rPr>
        <w:lastRenderedPageBreak/>
        <w:t>Dimensiune I. SĂNĂTATE, SIGURANȚĂ, PROTECȚIE</w:t>
      </w:r>
      <w:bookmarkEnd w:id="2"/>
      <w:bookmarkEnd w:id="3"/>
      <w:bookmarkEnd w:id="4"/>
    </w:p>
    <w:p w14:paraId="56328B02"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sz w:val="24"/>
          <w:szCs w:val="20"/>
          <w:lang w:val="en-US" w:eastAsia="ru-RU"/>
        </w:rPr>
      </w:pPr>
      <w:bookmarkStart w:id="5" w:name="_Toc28606398"/>
      <w:bookmarkStart w:id="6" w:name="_Toc46741863"/>
      <w:bookmarkStart w:id="7" w:name="_Toc48389081"/>
      <w:r w:rsidRPr="003B34C3">
        <w:rPr>
          <w:rFonts w:ascii="Times New Roman" w:eastAsia="Calibri" w:hAnsi="Times New Roman" w:cs="Times New Roman"/>
          <w:b/>
          <w:sz w:val="24"/>
          <w:szCs w:val="20"/>
          <w:lang w:val="en-US" w:eastAsia="ru-RU"/>
        </w:rPr>
        <w:t xml:space="preserve">Standard 1.1. </w:t>
      </w:r>
      <w:bookmarkEnd w:id="5"/>
      <w:r w:rsidRPr="003B34C3">
        <w:rPr>
          <w:rFonts w:ascii="Times New Roman" w:eastAsia="Calibri" w:hAnsi="Times New Roman" w:cs="Times New Roman"/>
          <w:b/>
          <w:sz w:val="24"/>
          <w:szCs w:val="20"/>
          <w:lang w:val="en-US" w:eastAsia="ru-RU"/>
        </w:rPr>
        <w:t>Instituția de învățământ asigură securitatea și protecția tuturor elevilor/ copiilor</w:t>
      </w:r>
      <w:bookmarkEnd w:id="6"/>
      <w:bookmarkEnd w:id="7"/>
    </w:p>
    <w:p w14:paraId="6C0BA5CA"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Domeniu: Management</w:t>
      </w:r>
    </w:p>
    <w:p w14:paraId="15E41CF6"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1.1.1.</w:t>
      </w:r>
      <w:r w:rsidRPr="003B34C3">
        <w:rPr>
          <w:rFonts w:ascii="Times New Roman" w:eastAsia="Calibri" w:hAnsi="Times New Roman" w:cs="Times New Roman"/>
          <w:sz w:val="24"/>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3EA4A6FF" w14:textId="77777777" w:rsidTr="00E2314D">
        <w:tc>
          <w:tcPr>
            <w:tcW w:w="2069" w:type="dxa"/>
          </w:tcPr>
          <w:p w14:paraId="6B37D677"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582B8FE9"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szCs w:val="24"/>
                <w:lang w:val="en-US"/>
              </w:rPr>
            </w:pPr>
            <w:r w:rsidRPr="003B34C3">
              <w:rPr>
                <w:rFonts w:ascii="Times New Roman" w:eastAsia="Calibri" w:hAnsi="Times New Roman" w:cs="Times New Roman"/>
                <w:i/>
                <w:iCs/>
                <w:sz w:val="24"/>
                <w:szCs w:val="24"/>
                <w:lang w:val="ro-RO"/>
              </w:rPr>
              <w:t>„Autoriza</w:t>
            </w:r>
            <w:r w:rsidRPr="003B34C3">
              <w:rPr>
                <w:rFonts w:ascii="Times New Roman" w:eastAsia="Calibri" w:hAnsi="Times New Roman" w:cs="Times New Roman"/>
                <w:i/>
                <w:iCs/>
                <w:sz w:val="24"/>
                <w:szCs w:val="24"/>
                <w:lang w:val="en-US"/>
              </w:rPr>
              <w:t>ție sanitară de funcționare”,nr.012978/2021 din 23.12.2021/ 22.12.2022,eliberată de CSP Ștefan-Vodă;</w:t>
            </w:r>
          </w:p>
          <w:p w14:paraId="1A3CC114" w14:textId="77777777" w:rsidR="003B34C3" w:rsidRPr="003B34C3" w:rsidRDefault="003B34C3" w:rsidP="003B34C3">
            <w:pPr>
              <w:numPr>
                <w:ilvl w:val="0"/>
                <w:numId w:val="3"/>
              </w:numPr>
              <w:spacing w:after="0" w:line="240" w:lineRule="auto"/>
              <w:jc w:val="both"/>
              <w:rPr>
                <w:rFonts w:ascii="Times New Roman" w:eastAsia="Times New Roman" w:hAnsi="Times New Roman" w:cs="Times New Roman"/>
                <w:i/>
                <w:iCs/>
                <w:sz w:val="24"/>
                <w:szCs w:val="24"/>
                <w:lang w:val="en-US" w:eastAsia="ru-RU"/>
              </w:rPr>
            </w:pPr>
            <w:r w:rsidRPr="003B34C3">
              <w:rPr>
                <w:rFonts w:ascii="Times New Roman" w:eastAsia="Times New Roman" w:hAnsi="Times New Roman" w:cs="Times New Roman"/>
                <w:i/>
                <w:iCs/>
                <w:sz w:val="24"/>
                <w:szCs w:val="24"/>
                <w:lang w:val="en-US" w:eastAsia="ru-RU"/>
              </w:rPr>
              <w:t>Decizia APL la înființarea instituției</w:t>
            </w:r>
          </w:p>
          <w:p w14:paraId="27C7D12B" w14:textId="77777777" w:rsidR="003B34C3" w:rsidRPr="003B34C3" w:rsidRDefault="003B34C3" w:rsidP="003B34C3">
            <w:pPr>
              <w:numPr>
                <w:ilvl w:val="0"/>
                <w:numId w:val="3"/>
              </w:numPr>
              <w:spacing w:after="0" w:line="240" w:lineRule="auto"/>
              <w:jc w:val="both"/>
              <w:rPr>
                <w:rFonts w:ascii="Times New Roman" w:eastAsia="Times New Roman" w:hAnsi="Times New Roman" w:cs="Times New Roman"/>
                <w:i/>
                <w:iCs/>
                <w:sz w:val="24"/>
                <w:szCs w:val="24"/>
                <w:lang w:val="en-US" w:eastAsia="ru-RU"/>
              </w:rPr>
            </w:pPr>
            <w:r w:rsidRPr="003B34C3">
              <w:rPr>
                <w:rFonts w:ascii="Times New Roman" w:eastAsia="Times New Roman" w:hAnsi="Times New Roman" w:cs="Times New Roman"/>
                <w:i/>
                <w:iCs/>
                <w:sz w:val="24"/>
                <w:szCs w:val="24"/>
                <w:lang w:val="en-US" w:eastAsia="ru-RU"/>
              </w:rPr>
              <w:t>Proces verbal de la ANSA</w:t>
            </w:r>
          </w:p>
          <w:p w14:paraId="37B01B3D" w14:textId="77777777" w:rsidR="003B34C3" w:rsidRPr="003B34C3" w:rsidRDefault="003B34C3" w:rsidP="003B34C3">
            <w:pPr>
              <w:numPr>
                <w:ilvl w:val="0"/>
                <w:numId w:val="3"/>
              </w:numPr>
              <w:spacing w:after="0" w:line="240" w:lineRule="auto"/>
              <w:jc w:val="both"/>
              <w:rPr>
                <w:rFonts w:ascii="Times New Roman" w:eastAsia="Times New Roman" w:hAnsi="Times New Roman" w:cs="Times New Roman"/>
                <w:i/>
                <w:iCs/>
                <w:sz w:val="24"/>
                <w:szCs w:val="24"/>
                <w:lang w:val="en-US" w:eastAsia="ru-RU"/>
              </w:rPr>
            </w:pPr>
            <w:r w:rsidRPr="003B34C3">
              <w:rPr>
                <w:rFonts w:ascii="Times New Roman" w:eastAsia="Times New Roman" w:hAnsi="Times New Roman" w:cs="Times New Roman"/>
                <w:i/>
                <w:iCs/>
                <w:sz w:val="24"/>
                <w:szCs w:val="24"/>
                <w:lang w:val="en-US" w:eastAsia="ru-RU"/>
              </w:rPr>
              <w:t>Actul de primire a instituției către noul an de studiu.</w:t>
            </w:r>
          </w:p>
          <w:p w14:paraId="7A11CAF9" w14:textId="77777777" w:rsidR="003B34C3" w:rsidRPr="003B34C3" w:rsidRDefault="003B34C3" w:rsidP="003B34C3">
            <w:pPr>
              <w:numPr>
                <w:ilvl w:val="0"/>
                <w:numId w:val="3"/>
              </w:numPr>
              <w:spacing w:after="0" w:line="240" w:lineRule="auto"/>
              <w:jc w:val="both"/>
              <w:rPr>
                <w:rFonts w:ascii="Times New Roman" w:eastAsia="Times New Roman" w:hAnsi="Times New Roman" w:cs="Times New Roman"/>
                <w:i/>
                <w:iCs/>
                <w:sz w:val="24"/>
                <w:szCs w:val="24"/>
                <w:lang w:val="en-US" w:eastAsia="ru-RU"/>
              </w:rPr>
            </w:pPr>
            <w:r w:rsidRPr="003B34C3">
              <w:rPr>
                <w:rFonts w:ascii="Times New Roman" w:eastAsia="Times New Roman" w:hAnsi="Times New Roman" w:cs="Times New Roman"/>
                <w:i/>
                <w:iCs/>
                <w:sz w:val="24"/>
                <w:szCs w:val="24"/>
                <w:lang w:val="en-US" w:eastAsia="ru-RU"/>
              </w:rPr>
              <w:t>Control tematic ,,Evaluarea nivelului de pregătire a grupelor șă încăperilor către noul an de studiu.</w:t>
            </w:r>
          </w:p>
          <w:p w14:paraId="17A4AE2B" w14:textId="77777777" w:rsidR="003B34C3" w:rsidRPr="003B34C3" w:rsidRDefault="003B34C3" w:rsidP="003B34C3">
            <w:pPr>
              <w:numPr>
                <w:ilvl w:val="0"/>
                <w:numId w:val="3"/>
              </w:numPr>
              <w:spacing w:after="0" w:line="240" w:lineRule="auto"/>
              <w:jc w:val="both"/>
              <w:rPr>
                <w:rFonts w:ascii="Times New Roman" w:eastAsia="Times New Roman" w:hAnsi="Times New Roman" w:cs="Times New Roman"/>
                <w:i/>
                <w:iCs/>
                <w:sz w:val="24"/>
                <w:szCs w:val="24"/>
                <w:lang w:val="en-US" w:eastAsia="ru-RU"/>
              </w:rPr>
            </w:pPr>
            <w:r w:rsidRPr="003B34C3">
              <w:rPr>
                <w:rFonts w:ascii="Times New Roman" w:eastAsia="Times New Roman" w:hAnsi="Times New Roman" w:cs="Times New Roman"/>
                <w:i/>
                <w:iCs/>
                <w:sz w:val="24"/>
                <w:szCs w:val="24"/>
                <w:lang w:val="en-US" w:eastAsia="ru-RU"/>
              </w:rPr>
              <w:t>Notă informativă cu privire la respectarea normelor sanitaro- igienice, ascultat în cadrul ședinței  Consiliului de Administrare( în continuare CA) Proces-verbal N1 din 10.09.202</w:t>
            </w:r>
            <w:r w:rsidR="00202F49">
              <w:rPr>
                <w:rFonts w:ascii="Times New Roman" w:eastAsia="Times New Roman" w:hAnsi="Times New Roman" w:cs="Times New Roman"/>
                <w:i/>
                <w:iCs/>
                <w:sz w:val="24"/>
                <w:szCs w:val="24"/>
                <w:lang w:val="en-US" w:eastAsia="ru-RU"/>
              </w:rPr>
              <w:t>1</w:t>
            </w:r>
          </w:p>
          <w:p w14:paraId="23BA56E7" w14:textId="77777777" w:rsidR="003B34C3" w:rsidRPr="003B34C3" w:rsidRDefault="003B34C3" w:rsidP="00202F49">
            <w:pPr>
              <w:numPr>
                <w:ilvl w:val="0"/>
                <w:numId w:val="3"/>
              </w:numPr>
              <w:spacing w:after="0" w:line="240" w:lineRule="auto"/>
              <w:jc w:val="both"/>
              <w:rPr>
                <w:rFonts w:ascii="Times New Roman" w:eastAsia="Times New Roman" w:hAnsi="Times New Roman" w:cs="Times New Roman"/>
                <w:i/>
                <w:iCs/>
                <w:sz w:val="24"/>
                <w:szCs w:val="24"/>
                <w:lang w:val="en-US" w:eastAsia="ru-RU"/>
              </w:rPr>
            </w:pPr>
            <w:r w:rsidRPr="003B34C3">
              <w:rPr>
                <w:rFonts w:ascii="Times New Roman" w:eastAsia="Times New Roman" w:hAnsi="Times New Roman" w:cs="Times New Roman"/>
                <w:i/>
                <w:iCs/>
                <w:sz w:val="24"/>
                <w:szCs w:val="24"/>
                <w:lang w:val="en-US" w:eastAsia="ru-RU"/>
              </w:rPr>
              <w:t>Ordin N</w:t>
            </w:r>
            <w:r w:rsidR="00202F49">
              <w:rPr>
                <w:rFonts w:ascii="Times New Roman" w:eastAsia="Times New Roman" w:hAnsi="Times New Roman" w:cs="Times New Roman"/>
                <w:i/>
                <w:iCs/>
                <w:sz w:val="24"/>
                <w:szCs w:val="24"/>
                <w:lang w:val="en-US" w:eastAsia="ru-RU"/>
              </w:rPr>
              <w:t xml:space="preserve"> </w:t>
            </w:r>
            <w:r w:rsidRPr="003B34C3">
              <w:rPr>
                <w:rFonts w:ascii="Times New Roman" w:eastAsia="Times New Roman" w:hAnsi="Times New Roman" w:cs="Times New Roman"/>
                <w:i/>
                <w:iCs/>
                <w:sz w:val="24"/>
                <w:szCs w:val="24"/>
                <w:lang w:val="en-US" w:eastAsia="ru-RU"/>
              </w:rPr>
              <w:t xml:space="preserve">29 A din </w:t>
            </w:r>
            <w:r w:rsidR="00202F49">
              <w:rPr>
                <w:rFonts w:ascii="Times New Roman" w:eastAsia="Times New Roman" w:hAnsi="Times New Roman" w:cs="Times New Roman"/>
                <w:i/>
                <w:iCs/>
                <w:sz w:val="24"/>
                <w:szCs w:val="24"/>
                <w:lang w:val="en-US" w:eastAsia="ru-RU"/>
              </w:rPr>
              <w:t>10</w:t>
            </w:r>
            <w:r w:rsidRPr="003B34C3">
              <w:rPr>
                <w:rFonts w:ascii="Times New Roman" w:eastAsia="Times New Roman" w:hAnsi="Times New Roman" w:cs="Times New Roman"/>
                <w:i/>
                <w:iCs/>
                <w:sz w:val="24"/>
                <w:szCs w:val="24"/>
                <w:lang w:val="en-US" w:eastAsia="ru-RU"/>
              </w:rPr>
              <w:t xml:space="preserve">.09.2021 cu privire la respectarea regimului sanitaro- igienic. </w:t>
            </w:r>
          </w:p>
        </w:tc>
      </w:tr>
      <w:tr w:rsidR="003B34C3" w:rsidRPr="00D47624" w14:paraId="1A90A072" w14:textId="77777777" w:rsidTr="00E2314D">
        <w:tc>
          <w:tcPr>
            <w:tcW w:w="2069" w:type="dxa"/>
          </w:tcPr>
          <w:p w14:paraId="4DA75EA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28E5FFB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 În instituţie sunt prezente documentele ce ţin de regulile sanitaro- igienice şi medicale . Sunt în ordine toată documentația tehnică, sanitaro-igienică, medicală obligatorie, administrașia instituției monitorizează permanent  respectarea normelor sanitaro igienice.</w:t>
            </w:r>
          </w:p>
        </w:tc>
      </w:tr>
      <w:tr w:rsidR="003B34C3" w:rsidRPr="003B34C3" w14:paraId="3BF1ED56" w14:textId="77777777" w:rsidTr="00E2314D">
        <w:tc>
          <w:tcPr>
            <w:tcW w:w="2069" w:type="dxa"/>
          </w:tcPr>
          <w:p w14:paraId="3968046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667D3509"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6C6889C3" w14:textId="77777777" w:rsidR="003B34C3" w:rsidRPr="003B34C3" w:rsidRDefault="003B34C3" w:rsidP="00E2314D">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w:t>
            </w:r>
            <w:r w:rsidR="00E2314D">
              <w:rPr>
                <w:rFonts w:ascii="Times New Roman" w:eastAsia="Calibri" w:hAnsi="Times New Roman" w:cs="Times New Roman"/>
                <w:lang w:val="ro-RO"/>
              </w:rPr>
              <w:t>1</w:t>
            </w:r>
          </w:p>
        </w:tc>
        <w:tc>
          <w:tcPr>
            <w:tcW w:w="2268" w:type="dxa"/>
          </w:tcPr>
          <w:p w14:paraId="0179E279" w14:textId="77777777" w:rsidR="003B34C3" w:rsidRPr="003B34C3" w:rsidRDefault="003B34C3" w:rsidP="00E2314D">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 xml:space="preserve">Punctaj acordat: - </w:t>
            </w:r>
            <w:r w:rsidR="00E2314D">
              <w:rPr>
                <w:rFonts w:ascii="Times New Roman" w:eastAsia="Calibri" w:hAnsi="Times New Roman" w:cs="Times New Roman"/>
                <w:lang w:val="ro-RO"/>
              </w:rPr>
              <w:t>1</w:t>
            </w:r>
          </w:p>
        </w:tc>
      </w:tr>
    </w:tbl>
    <w:p w14:paraId="4B2ACA9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43ABF48D"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1.1.2</w:t>
      </w:r>
      <w:r w:rsidRPr="003B34C3">
        <w:rPr>
          <w:rFonts w:ascii="Times New Roman" w:eastAsia="Calibri" w:hAnsi="Times New Roman" w:cs="Times New Roman"/>
          <w:sz w:val="24"/>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5D5AA363" w14:textId="77777777" w:rsidTr="00E2314D">
        <w:tc>
          <w:tcPr>
            <w:tcW w:w="2069" w:type="dxa"/>
          </w:tcPr>
          <w:p w14:paraId="36D1A74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240C2C43" w14:textId="77777777" w:rsidR="003B34C3" w:rsidRPr="003B34C3" w:rsidRDefault="003B34C3" w:rsidP="003B34C3">
            <w:pPr>
              <w:widowControl w:val="0"/>
              <w:numPr>
                <w:ilvl w:val="0"/>
                <w:numId w:val="4"/>
              </w:numPr>
              <w:tabs>
                <w:tab w:val="left" w:pos="826"/>
                <w:tab w:val="left" w:pos="2231"/>
                <w:tab w:val="left" w:pos="2351"/>
                <w:tab w:val="left" w:pos="3445"/>
                <w:tab w:val="left" w:pos="3565"/>
              </w:tabs>
              <w:autoSpaceDE w:val="0"/>
              <w:autoSpaceDN w:val="0"/>
              <w:spacing w:after="0" w:line="240" w:lineRule="auto"/>
              <w:ind w:right="649"/>
              <w:jc w:val="both"/>
              <w:rPr>
                <w:rFonts w:ascii="Times New Roman" w:eastAsia="Times New Roman" w:hAnsi="Times New Roman" w:cs="Times New Roman"/>
                <w:i/>
                <w:sz w:val="24"/>
                <w:lang w:val="ro-RO"/>
              </w:rPr>
            </w:pPr>
            <w:r w:rsidRPr="003B34C3">
              <w:rPr>
                <w:rFonts w:ascii="Times New Roman" w:eastAsia="Times New Roman" w:hAnsi="Times New Roman" w:cs="Times New Roman"/>
                <w:i/>
                <w:iCs/>
                <w:sz w:val="24"/>
                <w:szCs w:val="24"/>
                <w:lang w:val="en-US"/>
              </w:rPr>
              <w:t>Notă informativă cu privire la securitatea instituției și a siguranței copiilor  scultat la CA, process verbal N2 din 22.09.202</w:t>
            </w:r>
            <w:r w:rsidR="00202F49">
              <w:rPr>
                <w:rFonts w:ascii="Times New Roman" w:eastAsia="Times New Roman" w:hAnsi="Times New Roman" w:cs="Times New Roman"/>
                <w:i/>
                <w:iCs/>
                <w:sz w:val="24"/>
                <w:szCs w:val="24"/>
                <w:lang w:val="en-US"/>
              </w:rPr>
              <w:t>1</w:t>
            </w:r>
            <w:r w:rsidRPr="003B34C3">
              <w:rPr>
                <w:rFonts w:ascii="Times New Roman" w:eastAsia="Times New Roman" w:hAnsi="Times New Roman" w:cs="Times New Roman"/>
                <w:i/>
                <w:iCs/>
                <w:sz w:val="24"/>
                <w:szCs w:val="24"/>
                <w:lang w:val="en-US"/>
              </w:rPr>
              <w:t xml:space="preserve">  </w:t>
            </w:r>
          </w:p>
          <w:p w14:paraId="020AC06A" w14:textId="77777777" w:rsidR="003B34C3" w:rsidRPr="003B34C3" w:rsidRDefault="003B34C3" w:rsidP="003B34C3">
            <w:pPr>
              <w:widowControl w:val="0"/>
              <w:numPr>
                <w:ilvl w:val="0"/>
                <w:numId w:val="4"/>
              </w:numPr>
              <w:tabs>
                <w:tab w:val="left" w:pos="826"/>
                <w:tab w:val="left" w:pos="2231"/>
                <w:tab w:val="left" w:pos="2351"/>
                <w:tab w:val="left" w:pos="3445"/>
                <w:tab w:val="left" w:pos="3565"/>
              </w:tabs>
              <w:autoSpaceDE w:val="0"/>
              <w:autoSpaceDN w:val="0"/>
              <w:spacing w:after="0" w:line="240" w:lineRule="auto"/>
              <w:ind w:right="649"/>
              <w:jc w:val="both"/>
              <w:rPr>
                <w:rFonts w:ascii="Times New Roman" w:eastAsia="Times New Roman" w:hAnsi="Times New Roman" w:cs="Times New Roman"/>
                <w:i/>
                <w:sz w:val="24"/>
                <w:lang w:val="ro-RO"/>
              </w:rPr>
            </w:pPr>
            <w:r w:rsidRPr="003B34C3">
              <w:rPr>
                <w:rFonts w:ascii="Times New Roman" w:eastAsia="Times New Roman" w:hAnsi="Times New Roman" w:cs="Times New Roman"/>
                <w:i/>
                <w:sz w:val="24"/>
                <w:lang w:val="ro-RO"/>
              </w:rPr>
              <w:t>Ordin Nr.  26-A  din 07.09.2021 numire a persoanelor responsabile de pază vizat la Consiliul de Administrare și aprobat.</w:t>
            </w:r>
          </w:p>
          <w:p w14:paraId="71844D37" w14:textId="77777777" w:rsidR="003B34C3" w:rsidRPr="003B34C3" w:rsidRDefault="003B34C3" w:rsidP="003B34C3">
            <w:pPr>
              <w:widowControl w:val="0"/>
              <w:numPr>
                <w:ilvl w:val="0"/>
                <w:numId w:val="4"/>
              </w:numPr>
              <w:tabs>
                <w:tab w:val="left" w:pos="826"/>
                <w:tab w:val="left" w:pos="2351"/>
                <w:tab w:val="left" w:pos="3565"/>
              </w:tabs>
              <w:autoSpaceDE w:val="0"/>
              <w:autoSpaceDN w:val="0"/>
              <w:spacing w:after="0" w:line="240" w:lineRule="auto"/>
              <w:ind w:right="649"/>
              <w:jc w:val="both"/>
              <w:rPr>
                <w:rFonts w:ascii="Times New Roman" w:eastAsia="Times New Roman" w:hAnsi="Times New Roman" w:cs="Times New Roman"/>
                <w:i/>
                <w:sz w:val="24"/>
                <w:lang w:val="ro-RO"/>
              </w:rPr>
            </w:pPr>
            <w:r w:rsidRPr="003B34C3">
              <w:rPr>
                <w:rFonts w:ascii="Times New Roman" w:eastAsia="Times New Roman" w:hAnsi="Times New Roman" w:cs="Times New Roman"/>
                <w:i/>
                <w:sz w:val="24"/>
                <w:lang w:val="ro-RO"/>
              </w:rPr>
              <w:t>Ordi</w:t>
            </w:r>
            <w:r w:rsidRPr="003B34C3">
              <w:rPr>
                <w:rFonts w:ascii="Times New Roman" w:eastAsia="Times New Roman" w:hAnsi="Times New Roman" w:cs="Times New Roman"/>
                <w:i/>
                <w:spacing w:val="-2"/>
                <w:sz w:val="24"/>
                <w:lang w:val="ro-RO"/>
              </w:rPr>
              <w:t xml:space="preserve">n </w:t>
            </w:r>
            <w:r w:rsidRPr="003B34C3">
              <w:rPr>
                <w:rFonts w:ascii="Times New Roman" w:eastAsia="Times New Roman" w:hAnsi="Times New Roman" w:cs="Times New Roman"/>
                <w:i/>
                <w:sz w:val="24"/>
                <w:lang w:val="ro-RO"/>
              </w:rPr>
              <w:t>Nr</w:t>
            </w:r>
            <w:r w:rsidRPr="003B34C3">
              <w:rPr>
                <w:rFonts w:ascii="Times New Roman" w:eastAsia="Times New Roman" w:hAnsi="Times New Roman" w:cs="Times New Roman"/>
                <w:i/>
                <w:sz w:val="24"/>
                <w:u w:val="single"/>
                <w:lang w:val="ro-RO"/>
              </w:rPr>
              <w:t>.</w:t>
            </w:r>
            <w:r w:rsidRPr="003B34C3">
              <w:rPr>
                <w:rFonts w:ascii="Times New Roman" w:eastAsia="Times New Roman" w:hAnsi="Times New Roman" w:cs="Times New Roman"/>
                <w:i/>
                <w:sz w:val="24"/>
                <w:lang w:val="ro-RO"/>
              </w:rPr>
              <w:t>13-A Adin 07.09.2021</w:t>
            </w:r>
            <w:r w:rsidRPr="003B34C3">
              <w:rPr>
                <w:rFonts w:ascii="Times New Roman" w:eastAsia="Times New Roman" w:hAnsi="Times New Roman" w:cs="Times New Roman"/>
                <w:i/>
                <w:sz w:val="24"/>
                <w:u w:val="single"/>
                <w:lang w:val="ro-RO"/>
              </w:rPr>
              <w:t xml:space="preserve"> </w:t>
            </w:r>
            <w:r w:rsidRPr="003B34C3">
              <w:rPr>
                <w:rFonts w:ascii="Times New Roman" w:eastAsia="Times New Roman" w:hAnsi="Times New Roman" w:cs="Times New Roman"/>
                <w:i/>
                <w:sz w:val="24"/>
                <w:lang w:val="ro-RO"/>
              </w:rPr>
              <w:t>d</w:t>
            </w:r>
            <w:r w:rsidRPr="003B34C3">
              <w:rPr>
                <w:rFonts w:ascii="Times New Roman" w:eastAsia="Times New Roman" w:hAnsi="Times New Roman" w:cs="Times New Roman"/>
                <w:i/>
                <w:spacing w:val="-15"/>
                <w:sz w:val="24"/>
                <w:lang w:val="ro-RO"/>
              </w:rPr>
              <w:t xml:space="preserve">e </w:t>
            </w:r>
            <w:r w:rsidRPr="003B34C3">
              <w:rPr>
                <w:rFonts w:ascii="Times New Roman" w:eastAsia="Times New Roman" w:hAnsi="Times New Roman" w:cs="Times New Roman"/>
                <w:i/>
                <w:sz w:val="24"/>
                <w:lang w:val="ro-RO"/>
              </w:rPr>
              <w:t>crear</w:t>
            </w:r>
            <w:r w:rsidRPr="003B34C3">
              <w:rPr>
                <w:rFonts w:ascii="Times New Roman" w:eastAsia="Times New Roman" w:hAnsi="Times New Roman" w:cs="Times New Roman"/>
                <w:i/>
                <w:spacing w:val="-15"/>
                <w:sz w:val="24"/>
                <w:lang w:val="ro-RO"/>
              </w:rPr>
              <w:t xml:space="preserve">e </w:t>
            </w:r>
            <w:r w:rsidRPr="003B34C3">
              <w:rPr>
                <w:rFonts w:ascii="Times New Roman" w:eastAsia="Times New Roman" w:hAnsi="Times New Roman" w:cs="Times New Roman"/>
                <w:i/>
                <w:spacing w:val="-16"/>
                <w:sz w:val="24"/>
                <w:lang w:val="ro-RO"/>
              </w:rPr>
              <w:t xml:space="preserve">a </w:t>
            </w:r>
            <w:r w:rsidRPr="003B34C3">
              <w:rPr>
                <w:rFonts w:ascii="Times New Roman" w:eastAsia="Times New Roman" w:hAnsi="Times New Roman" w:cs="Times New Roman"/>
                <w:i/>
                <w:sz w:val="24"/>
                <w:lang w:val="ro-RO"/>
              </w:rPr>
              <w:t>comisie</w:t>
            </w:r>
            <w:r w:rsidRPr="003B34C3">
              <w:rPr>
                <w:rFonts w:ascii="Times New Roman" w:eastAsia="Times New Roman" w:hAnsi="Times New Roman" w:cs="Times New Roman"/>
                <w:i/>
                <w:spacing w:val="-15"/>
                <w:sz w:val="24"/>
                <w:lang w:val="ro-RO"/>
              </w:rPr>
              <w:t xml:space="preserve">i </w:t>
            </w:r>
            <w:r w:rsidRPr="003B34C3">
              <w:rPr>
                <w:rFonts w:ascii="Times New Roman" w:eastAsia="Times New Roman" w:hAnsi="Times New Roman" w:cs="Times New Roman"/>
                <w:i/>
                <w:sz w:val="24"/>
                <w:lang w:val="ro-RO"/>
              </w:rPr>
              <w:t>pentr</w:t>
            </w:r>
            <w:r w:rsidRPr="003B34C3">
              <w:rPr>
                <w:rFonts w:ascii="Times New Roman" w:eastAsia="Times New Roman" w:hAnsi="Times New Roman" w:cs="Times New Roman"/>
                <w:i/>
                <w:spacing w:val="-14"/>
                <w:sz w:val="24"/>
                <w:lang w:val="ro-RO"/>
              </w:rPr>
              <w:t xml:space="preserve">u </w:t>
            </w:r>
            <w:r w:rsidRPr="003B34C3">
              <w:rPr>
                <w:rFonts w:ascii="Times New Roman" w:eastAsia="Times New Roman" w:hAnsi="Times New Roman" w:cs="Times New Roman"/>
                <w:i/>
                <w:sz w:val="24"/>
                <w:lang w:val="ro-RO"/>
              </w:rPr>
              <w:t>securitat</w:t>
            </w:r>
            <w:r w:rsidRPr="003B34C3">
              <w:rPr>
                <w:rFonts w:ascii="Times New Roman" w:eastAsia="Times New Roman" w:hAnsi="Times New Roman" w:cs="Times New Roman"/>
                <w:i/>
                <w:spacing w:val="-16"/>
                <w:sz w:val="24"/>
                <w:lang w:val="ro-RO"/>
              </w:rPr>
              <w:t xml:space="preserve">e </w:t>
            </w:r>
            <w:r w:rsidRPr="003B34C3">
              <w:rPr>
                <w:rFonts w:ascii="Times New Roman" w:eastAsia="Times New Roman" w:hAnsi="Times New Roman" w:cs="Times New Roman"/>
                <w:i/>
                <w:sz w:val="24"/>
                <w:lang w:val="ro-RO"/>
              </w:rPr>
              <w:t>ș</w:t>
            </w:r>
            <w:r w:rsidRPr="003B34C3">
              <w:rPr>
                <w:rFonts w:ascii="Times New Roman" w:eastAsia="Times New Roman" w:hAnsi="Times New Roman" w:cs="Times New Roman"/>
                <w:i/>
                <w:spacing w:val="-15"/>
                <w:sz w:val="24"/>
                <w:lang w:val="ro-RO"/>
              </w:rPr>
              <w:t xml:space="preserve">i </w:t>
            </w:r>
            <w:r w:rsidRPr="003B34C3">
              <w:rPr>
                <w:rFonts w:ascii="Times New Roman" w:eastAsia="Times New Roman" w:hAnsi="Times New Roman" w:cs="Times New Roman"/>
                <w:i/>
                <w:sz w:val="24"/>
                <w:lang w:val="ro-RO"/>
              </w:rPr>
              <w:t>sănătat</w:t>
            </w:r>
            <w:r w:rsidRPr="003B34C3">
              <w:rPr>
                <w:rFonts w:ascii="Times New Roman" w:eastAsia="Times New Roman" w:hAnsi="Times New Roman" w:cs="Times New Roman"/>
                <w:i/>
                <w:spacing w:val="-15"/>
                <w:sz w:val="24"/>
                <w:lang w:val="ro-RO"/>
              </w:rPr>
              <w:t>e</w:t>
            </w:r>
            <w:r w:rsidRPr="003B34C3">
              <w:rPr>
                <w:rFonts w:ascii="Times New Roman" w:eastAsia="Times New Roman" w:hAnsi="Times New Roman" w:cs="Times New Roman"/>
                <w:i/>
                <w:spacing w:val="-20"/>
                <w:sz w:val="24"/>
                <w:lang w:val="ro-RO"/>
              </w:rPr>
              <w:t xml:space="preserve"> în </w:t>
            </w:r>
            <w:r w:rsidRPr="003B34C3">
              <w:rPr>
                <w:rFonts w:ascii="Times New Roman" w:eastAsia="Times New Roman" w:hAnsi="Times New Roman" w:cs="Times New Roman"/>
                <w:i/>
                <w:sz w:val="24"/>
                <w:lang w:val="ro-RO"/>
              </w:rPr>
              <w:t>muncă;</w:t>
            </w:r>
          </w:p>
          <w:p w14:paraId="7B932559" w14:textId="77777777" w:rsidR="003B34C3" w:rsidRPr="003B34C3" w:rsidRDefault="003B34C3" w:rsidP="003B34C3">
            <w:pPr>
              <w:widowControl w:val="0"/>
              <w:numPr>
                <w:ilvl w:val="0"/>
                <w:numId w:val="4"/>
              </w:numPr>
              <w:tabs>
                <w:tab w:val="left" w:pos="826"/>
              </w:tabs>
              <w:autoSpaceDE w:val="0"/>
              <w:autoSpaceDN w:val="0"/>
              <w:spacing w:after="0" w:line="240" w:lineRule="auto"/>
              <w:jc w:val="both"/>
              <w:rPr>
                <w:rFonts w:ascii="Times New Roman" w:eastAsia="Times New Roman" w:hAnsi="Times New Roman" w:cs="Times New Roman"/>
                <w:i/>
                <w:sz w:val="24"/>
                <w:lang w:val="ro-RO"/>
              </w:rPr>
            </w:pPr>
            <w:r w:rsidRPr="003B34C3">
              <w:rPr>
                <w:rFonts w:ascii="Times New Roman" w:eastAsia="Times New Roman" w:hAnsi="Times New Roman" w:cs="Times New Roman"/>
                <w:i/>
                <w:sz w:val="24"/>
                <w:lang w:val="ro-RO"/>
              </w:rPr>
              <w:t>Orarul activității al personalului de pază. Vizat la CA și aprobat prin ordinul Nr25-Adin 07.09.2021;</w:t>
            </w:r>
          </w:p>
          <w:p w14:paraId="570CCD87" w14:textId="77777777" w:rsidR="003B34C3" w:rsidRPr="003B34C3" w:rsidRDefault="003B34C3" w:rsidP="003B34C3">
            <w:pPr>
              <w:widowControl w:val="0"/>
              <w:numPr>
                <w:ilvl w:val="0"/>
                <w:numId w:val="4"/>
              </w:numPr>
              <w:tabs>
                <w:tab w:val="left" w:pos="826"/>
              </w:tabs>
              <w:autoSpaceDE w:val="0"/>
              <w:autoSpaceDN w:val="0"/>
              <w:spacing w:after="0" w:line="240" w:lineRule="auto"/>
              <w:jc w:val="both"/>
              <w:rPr>
                <w:rFonts w:ascii="Times New Roman" w:eastAsia="Times New Roman" w:hAnsi="Times New Roman" w:cs="Times New Roman"/>
                <w:i/>
                <w:sz w:val="24"/>
                <w:lang w:val="ro-RO"/>
              </w:rPr>
            </w:pPr>
            <w:r w:rsidRPr="003B34C3">
              <w:rPr>
                <w:rFonts w:ascii="Times New Roman" w:eastAsia="Times New Roman" w:hAnsi="Times New Roman" w:cs="Times New Roman"/>
                <w:i/>
                <w:sz w:val="24"/>
                <w:lang w:val="ro-RO"/>
              </w:rPr>
              <w:t>Graficul de serviciu al cadrelor didactice Vizat la CA și aprobat prin ordinul Nr25-Adin 07.09.2021;</w:t>
            </w:r>
          </w:p>
          <w:p w14:paraId="21359A2C" w14:textId="77777777" w:rsidR="003B34C3" w:rsidRPr="003B34C3" w:rsidRDefault="003B34C3" w:rsidP="003B34C3">
            <w:pPr>
              <w:widowControl w:val="0"/>
              <w:numPr>
                <w:ilvl w:val="0"/>
                <w:numId w:val="4"/>
              </w:numPr>
              <w:tabs>
                <w:tab w:val="left" w:pos="826"/>
              </w:tabs>
              <w:autoSpaceDE w:val="0"/>
              <w:autoSpaceDN w:val="0"/>
              <w:spacing w:after="0" w:line="240" w:lineRule="auto"/>
              <w:jc w:val="both"/>
              <w:rPr>
                <w:rFonts w:ascii="Times New Roman" w:eastAsia="Times New Roman" w:hAnsi="Times New Roman" w:cs="Times New Roman"/>
                <w:i/>
                <w:sz w:val="24"/>
                <w:lang w:val="ro-RO"/>
              </w:rPr>
            </w:pPr>
            <w:r w:rsidRPr="003B34C3">
              <w:rPr>
                <w:rFonts w:ascii="Times New Roman" w:eastAsia="Times New Roman" w:hAnsi="Times New Roman" w:cs="Times New Roman"/>
                <w:i/>
                <w:sz w:val="24"/>
                <w:lang w:val="ro-RO"/>
              </w:rPr>
              <w:t>Registrul de evidență a persoanelor care vizitează instituția.</w:t>
            </w:r>
          </w:p>
          <w:p w14:paraId="20685391" w14:textId="77777777" w:rsidR="003B34C3" w:rsidRPr="003B34C3" w:rsidRDefault="003B34C3" w:rsidP="003B34C3">
            <w:pPr>
              <w:widowControl w:val="0"/>
              <w:numPr>
                <w:ilvl w:val="0"/>
                <w:numId w:val="4"/>
              </w:numPr>
              <w:tabs>
                <w:tab w:val="left" w:pos="826"/>
              </w:tabs>
              <w:autoSpaceDE w:val="0"/>
              <w:autoSpaceDN w:val="0"/>
              <w:spacing w:after="0" w:line="240" w:lineRule="auto"/>
              <w:jc w:val="both"/>
              <w:rPr>
                <w:rFonts w:ascii="Times New Roman" w:eastAsia="Times New Roman" w:hAnsi="Times New Roman" w:cs="Times New Roman"/>
                <w:i/>
                <w:sz w:val="24"/>
                <w:lang w:val="ro-RO"/>
              </w:rPr>
            </w:pPr>
            <w:r w:rsidRPr="003B34C3">
              <w:rPr>
                <w:rFonts w:ascii="Times New Roman" w:eastAsia="Times New Roman" w:hAnsi="Times New Roman" w:cs="Times New Roman"/>
                <w:i/>
                <w:sz w:val="24"/>
                <w:lang w:val="ro-RO"/>
              </w:rPr>
              <w:t>Fişe de post pentru paznici</w:t>
            </w:r>
          </w:p>
        </w:tc>
      </w:tr>
      <w:tr w:rsidR="003B34C3" w:rsidRPr="00D47624" w14:paraId="150D7C85" w14:textId="77777777" w:rsidTr="00E2314D">
        <w:tc>
          <w:tcPr>
            <w:tcW w:w="2069" w:type="dxa"/>
          </w:tcPr>
          <w:p w14:paraId="793AF24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656D0AB8" w14:textId="77777777" w:rsidR="003B34C3" w:rsidRPr="003B34C3" w:rsidRDefault="003B34C3" w:rsidP="003B34C3">
            <w:pPr>
              <w:widowControl w:val="0"/>
              <w:tabs>
                <w:tab w:val="left" w:pos="826"/>
                <w:tab w:val="left" w:pos="2231"/>
                <w:tab w:val="left" w:pos="2351"/>
                <w:tab w:val="left" w:pos="3445"/>
                <w:tab w:val="left" w:pos="3565"/>
              </w:tabs>
              <w:autoSpaceDE w:val="0"/>
              <w:autoSpaceDN w:val="0"/>
              <w:spacing w:after="0" w:line="240" w:lineRule="auto"/>
              <w:ind w:left="334" w:right="649"/>
              <w:rPr>
                <w:rFonts w:ascii="Times New Roman" w:eastAsia="Times New Roman" w:hAnsi="Times New Roman" w:cs="Times New Roman"/>
                <w:i/>
                <w:sz w:val="24"/>
                <w:lang w:val="ro-RO"/>
              </w:rPr>
            </w:pPr>
            <w:r w:rsidRPr="003B34C3">
              <w:rPr>
                <w:rFonts w:ascii="Times New Roman" w:eastAsia="Times New Roman" w:hAnsi="Times New Roman" w:cs="Times New Roman"/>
                <w:i/>
                <w:sz w:val="24"/>
                <w:lang w:val="ro-RO"/>
              </w:rPr>
              <w:t xml:space="preserve">Prezența îngrădirii teritoriului, instituția deține majoritatea ctelor referitor la pază și asigură integral siguranța copiilor pe toată durata programului educativ. </w:t>
            </w:r>
          </w:p>
          <w:p w14:paraId="234123F7" w14:textId="77777777" w:rsidR="003B34C3" w:rsidRPr="003B34C3" w:rsidRDefault="003B34C3" w:rsidP="003B34C3">
            <w:pPr>
              <w:widowControl w:val="0"/>
              <w:tabs>
                <w:tab w:val="left" w:pos="826"/>
                <w:tab w:val="left" w:pos="2231"/>
                <w:tab w:val="left" w:pos="2351"/>
                <w:tab w:val="left" w:pos="3445"/>
                <w:tab w:val="left" w:pos="3565"/>
              </w:tabs>
              <w:autoSpaceDE w:val="0"/>
              <w:autoSpaceDN w:val="0"/>
              <w:spacing w:after="0" w:line="240" w:lineRule="auto"/>
              <w:ind w:left="334" w:right="649"/>
              <w:rPr>
                <w:rFonts w:ascii="Times New Roman" w:eastAsia="Times New Roman" w:hAnsi="Times New Roman" w:cs="Times New Roman"/>
                <w:i/>
                <w:sz w:val="24"/>
                <w:lang w:val="ro-RO"/>
              </w:rPr>
            </w:pPr>
          </w:p>
        </w:tc>
      </w:tr>
      <w:tr w:rsidR="003B34C3" w:rsidRPr="003B34C3" w14:paraId="190BD334" w14:textId="77777777" w:rsidTr="00E2314D">
        <w:tc>
          <w:tcPr>
            <w:tcW w:w="2069" w:type="dxa"/>
          </w:tcPr>
          <w:p w14:paraId="416EC03A"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50D1369A"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0528A15E"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Autoevaluare conform criteriilor:-0,</w:t>
            </w:r>
            <w:r w:rsidR="00E2314D">
              <w:rPr>
                <w:rFonts w:ascii="Times New Roman" w:eastAsia="Calibri" w:hAnsi="Times New Roman" w:cs="Times New Roman"/>
                <w:sz w:val="24"/>
                <w:lang w:val="ro-RO"/>
              </w:rPr>
              <w:t>7</w:t>
            </w:r>
            <w:r w:rsidRPr="003B34C3">
              <w:rPr>
                <w:rFonts w:ascii="Times New Roman" w:eastAsia="Calibri" w:hAnsi="Times New Roman" w:cs="Times New Roman"/>
                <w:sz w:val="24"/>
                <w:lang w:val="ro-RO"/>
              </w:rPr>
              <w:t>5</w:t>
            </w:r>
          </w:p>
        </w:tc>
        <w:tc>
          <w:tcPr>
            <w:tcW w:w="2268" w:type="dxa"/>
          </w:tcPr>
          <w:p w14:paraId="02C34A73"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Punctaj acordat:-0,</w:t>
            </w:r>
            <w:r w:rsidR="00E2314D">
              <w:rPr>
                <w:rFonts w:ascii="Times New Roman" w:eastAsia="Calibri" w:hAnsi="Times New Roman" w:cs="Times New Roman"/>
                <w:sz w:val="24"/>
                <w:lang w:val="ro-RO"/>
              </w:rPr>
              <w:t>7</w:t>
            </w:r>
            <w:r w:rsidRPr="003B34C3">
              <w:rPr>
                <w:rFonts w:ascii="Times New Roman" w:eastAsia="Calibri" w:hAnsi="Times New Roman" w:cs="Times New Roman"/>
                <w:sz w:val="24"/>
                <w:lang w:val="ro-RO"/>
              </w:rPr>
              <w:t xml:space="preserve">5 </w:t>
            </w:r>
          </w:p>
        </w:tc>
      </w:tr>
    </w:tbl>
    <w:p w14:paraId="75B238EC"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513EAE12"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1.1.3.</w:t>
      </w:r>
      <w:r w:rsidRPr="003B34C3">
        <w:rPr>
          <w:rFonts w:ascii="Times New Roman" w:eastAsia="Calibri" w:hAnsi="Times New Roman" w:cs="Times New Roman"/>
          <w:sz w:val="24"/>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00376C38" w14:textId="77777777" w:rsidTr="00E2314D">
        <w:tc>
          <w:tcPr>
            <w:tcW w:w="2069" w:type="dxa"/>
          </w:tcPr>
          <w:p w14:paraId="6CA8B796"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1F97E789" w14:textId="77777777" w:rsidR="003B34C3" w:rsidRPr="003B34C3" w:rsidRDefault="003B34C3" w:rsidP="003B34C3">
            <w:pPr>
              <w:widowControl w:val="0"/>
              <w:numPr>
                <w:ilvl w:val="0"/>
                <w:numId w:val="5"/>
              </w:numPr>
              <w:tabs>
                <w:tab w:val="left" w:pos="826"/>
              </w:tabs>
              <w:autoSpaceDE w:val="0"/>
              <w:autoSpaceDN w:val="0"/>
              <w:spacing w:after="0" w:line="240" w:lineRule="auto"/>
              <w:ind w:right="264"/>
              <w:jc w:val="both"/>
              <w:rPr>
                <w:rFonts w:ascii="Times New Roman" w:eastAsia="Times New Roman" w:hAnsi="Times New Roman" w:cs="Times New Roman"/>
                <w:i/>
                <w:sz w:val="24"/>
                <w:lang w:val="ro-RO"/>
              </w:rPr>
            </w:pPr>
            <w:r w:rsidRPr="003B34C3">
              <w:rPr>
                <w:rFonts w:ascii="Times New Roman" w:eastAsia="Times New Roman" w:hAnsi="Times New Roman" w:cs="Times New Roman"/>
                <w:i/>
                <w:sz w:val="24"/>
                <w:lang w:val="ro-RO"/>
              </w:rPr>
              <w:t>Registrul de evidență a modificărilor tuturor graficelor vizat la CA și aprobat prin ordinul Nr 25-A din 11.09.2021;</w:t>
            </w:r>
          </w:p>
          <w:p w14:paraId="219A37EE" w14:textId="77777777" w:rsidR="003B34C3" w:rsidRPr="003B34C3" w:rsidRDefault="003B34C3" w:rsidP="003B34C3">
            <w:pPr>
              <w:widowControl w:val="0"/>
              <w:numPr>
                <w:ilvl w:val="0"/>
                <w:numId w:val="5"/>
              </w:numPr>
              <w:tabs>
                <w:tab w:val="left" w:pos="826"/>
              </w:tabs>
              <w:autoSpaceDE w:val="0"/>
              <w:autoSpaceDN w:val="0"/>
              <w:spacing w:after="0" w:line="240" w:lineRule="auto"/>
              <w:ind w:right="264"/>
              <w:jc w:val="both"/>
              <w:rPr>
                <w:rFonts w:ascii="Times New Roman" w:eastAsia="Times New Roman" w:hAnsi="Times New Roman" w:cs="Times New Roman"/>
                <w:i/>
                <w:sz w:val="24"/>
                <w:lang w:val="ro-RO"/>
              </w:rPr>
            </w:pPr>
            <w:r w:rsidRPr="003B34C3">
              <w:rPr>
                <w:rFonts w:ascii="Times New Roman" w:eastAsia="Times New Roman" w:hAnsi="Times New Roman" w:cs="Times New Roman"/>
                <w:i/>
                <w:sz w:val="24"/>
                <w:lang w:val="ro-RO"/>
              </w:rPr>
              <w:t>Regimul zilnic de activitate al fiecărei grupe, vizat la CA și aprobat prin ordinul CP  Nr.1 din  01.09.2021;</w:t>
            </w:r>
          </w:p>
          <w:p w14:paraId="3460720A" w14:textId="77777777" w:rsidR="003B34C3" w:rsidRPr="003B34C3" w:rsidRDefault="003B34C3" w:rsidP="003B34C3">
            <w:pPr>
              <w:widowControl w:val="0"/>
              <w:numPr>
                <w:ilvl w:val="0"/>
                <w:numId w:val="5"/>
              </w:numPr>
              <w:tabs>
                <w:tab w:val="left" w:pos="826"/>
              </w:tabs>
              <w:autoSpaceDE w:val="0"/>
              <w:autoSpaceDN w:val="0"/>
              <w:spacing w:after="0" w:line="240" w:lineRule="auto"/>
              <w:ind w:right="264"/>
              <w:jc w:val="both"/>
              <w:rPr>
                <w:rFonts w:ascii="Times New Roman" w:eastAsia="Times New Roman" w:hAnsi="Times New Roman" w:cs="Times New Roman"/>
                <w:i/>
                <w:sz w:val="24"/>
                <w:lang w:val="ro-RO"/>
              </w:rPr>
            </w:pPr>
            <w:r w:rsidRPr="003B34C3">
              <w:rPr>
                <w:rFonts w:ascii="Times New Roman" w:eastAsia="Times New Roman" w:hAnsi="Times New Roman" w:cs="Times New Roman"/>
                <w:i/>
                <w:sz w:val="24"/>
                <w:lang w:val="ro-RO"/>
              </w:rPr>
              <w:lastRenderedPageBreak/>
              <w:t>Ordin de aplicarea Reperilor metodologice pentru anul 202</w:t>
            </w:r>
            <w:r w:rsidR="00375603">
              <w:rPr>
                <w:rFonts w:ascii="Times New Roman" w:eastAsia="Times New Roman" w:hAnsi="Times New Roman" w:cs="Times New Roman"/>
                <w:i/>
                <w:sz w:val="24"/>
                <w:lang w:val="ro-RO"/>
              </w:rPr>
              <w:t>1</w:t>
            </w:r>
            <w:r w:rsidRPr="003B34C3">
              <w:rPr>
                <w:rFonts w:ascii="Times New Roman" w:eastAsia="Times New Roman" w:hAnsi="Times New Roman" w:cs="Times New Roman"/>
                <w:i/>
                <w:sz w:val="24"/>
                <w:lang w:val="ro-RO"/>
              </w:rPr>
              <w:t>-202</w:t>
            </w:r>
            <w:r w:rsidR="00375603">
              <w:rPr>
                <w:rFonts w:ascii="Times New Roman" w:eastAsia="Times New Roman" w:hAnsi="Times New Roman" w:cs="Times New Roman"/>
                <w:i/>
                <w:sz w:val="24"/>
                <w:lang w:val="ro-RO"/>
              </w:rPr>
              <w:t xml:space="preserve">2 </w:t>
            </w:r>
            <w:r w:rsidRPr="003B34C3">
              <w:rPr>
                <w:rFonts w:ascii="Times New Roman" w:eastAsia="Times New Roman" w:hAnsi="Times New Roman" w:cs="Times New Roman"/>
                <w:i/>
                <w:sz w:val="24"/>
                <w:lang w:val="ro-RO"/>
              </w:rPr>
              <w:t>Nr.35A din 07.09.2021</w:t>
            </w:r>
          </w:p>
          <w:p w14:paraId="7303B588" w14:textId="77777777" w:rsidR="003B34C3" w:rsidRPr="003B34C3" w:rsidRDefault="003B34C3" w:rsidP="003B34C3">
            <w:pPr>
              <w:widowControl w:val="0"/>
              <w:numPr>
                <w:ilvl w:val="0"/>
                <w:numId w:val="5"/>
              </w:numPr>
              <w:tabs>
                <w:tab w:val="left" w:pos="826"/>
              </w:tabs>
              <w:autoSpaceDE w:val="0"/>
              <w:autoSpaceDN w:val="0"/>
              <w:spacing w:after="0" w:line="240" w:lineRule="auto"/>
              <w:ind w:right="264"/>
              <w:jc w:val="both"/>
              <w:rPr>
                <w:rFonts w:ascii="Times New Roman" w:eastAsia="Times New Roman" w:hAnsi="Times New Roman" w:cs="Times New Roman"/>
                <w:i/>
                <w:sz w:val="24"/>
                <w:lang w:val="ro-RO"/>
              </w:rPr>
            </w:pPr>
            <w:r w:rsidRPr="003B34C3">
              <w:rPr>
                <w:rFonts w:ascii="Times New Roman" w:eastAsia="Times New Roman" w:hAnsi="Times New Roman" w:cs="Times New Roman"/>
                <w:i/>
                <w:sz w:val="24"/>
                <w:lang w:val="ro-RO"/>
              </w:rPr>
              <w:t>Graficul activităților de educație muzicălă și ed. fiz aprobat la CP  Nr.1 din  01.09.2021;</w:t>
            </w:r>
          </w:p>
          <w:p w14:paraId="705822AE" w14:textId="77777777" w:rsidR="003B34C3" w:rsidRPr="003B34C3" w:rsidRDefault="003B34C3" w:rsidP="003B34C3">
            <w:pPr>
              <w:tabs>
                <w:tab w:val="left" w:pos="709"/>
              </w:tabs>
              <w:spacing w:after="0" w:line="240" w:lineRule="auto"/>
              <w:ind w:left="360"/>
              <w:contextualSpacing/>
              <w:jc w:val="both"/>
              <w:rPr>
                <w:rFonts w:ascii="Times New Roman" w:eastAsia="Calibri" w:hAnsi="Times New Roman" w:cs="Times New Roman"/>
                <w:iCs/>
                <w:sz w:val="24"/>
                <w:lang w:val="en-US"/>
              </w:rPr>
            </w:pPr>
          </w:p>
        </w:tc>
      </w:tr>
      <w:tr w:rsidR="003B34C3" w:rsidRPr="003B34C3" w14:paraId="049CA3B5" w14:textId="77777777" w:rsidTr="00E2314D">
        <w:tc>
          <w:tcPr>
            <w:tcW w:w="2069" w:type="dxa"/>
          </w:tcPr>
          <w:p w14:paraId="693F4F52"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Constatări</w:t>
            </w:r>
          </w:p>
        </w:tc>
        <w:tc>
          <w:tcPr>
            <w:tcW w:w="7570" w:type="dxa"/>
            <w:gridSpan w:val="3"/>
          </w:tcPr>
          <w:p w14:paraId="3CD2F8B9" w14:textId="77777777" w:rsidR="003B34C3" w:rsidRPr="003B34C3" w:rsidRDefault="003B34C3" w:rsidP="003B34C3">
            <w:pPr>
              <w:widowControl w:val="0"/>
              <w:autoSpaceDE w:val="0"/>
              <w:autoSpaceDN w:val="0"/>
              <w:spacing w:after="0" w:line="275" w:lineRule="exact"/>
              <w:ind w:left="105"/>
              <w:rPr>
                <w:rFonts w:ascii="Times New Roman" w:eastAsia="Times New Roman" w:hAnsi="Times New Roman" w:cs="Times New Roman"/>
                <w:i/>
                <w:sz w:val="24"/>
                <w:szCs w:val="24"/>
                <w:lang w:val="ro-RO"/>
              </w:rPr>
            </w:pPr>
            <w:r w:rsidRPr="003B34C3">
              <w:rPr>
                <w:rFonts w:ascii="Times New Roman" w:eastAsia="Times New Roman" w:hAnsi="Times New Roman" w:cs="Times New Roman"/>
                <w:i/>
                <w:sz w:val="24"/>
                <w:szCs w:val="24"/>
                <w:lang w:val="ro-RO"/>
              </w:rPr>
              <w:t>Administraţia instituţiei de învăţământ elaborează graficile şi asigură raportul optim între timpul instruirii formale şi cel al instruirii nonformale, între timpul de învăţare şi timpul de recreiere. Graficilesunt echilibrate, reglamentate.</w:t>
            </w:r>
          </w:p>
        </w:tc>
      </w:tr>
      <w:tr w:rsidR="003B34C3" w:rsidRPr="003B34C3" w14:paraId="47058248" w14:textId="77777777" w:rsidTr="00E2314D">
        <w:tc>
          <w:tcPr>
            <w:tcW w:w="2069" w:type="dxa"/>
          </w:tcPr>
          <w:p w14:paraId="084109B5"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421E2C03"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1A8B3EF7"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criteriilor:-0,75</w:t>
            </w:r>
          </w:p>
        </w:tc>
        <w:tc>
          <w:tcPr>
            <w:tcW w:w="2268" w:type="dxa"/>
          </w:tcPr>
          <w:p w14:paraId="6AFB5555"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acordat:-1,5</w:t>
            </w:r>
          </w:p>
        </w:tc>
      </w:tr>
    </w:tbl>
    <w:p w14:paraId="3963ED48"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4992B6ED"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1C807EC9"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1.1.4.</w:t>
      </w:r>
      <w:r w:rsidRPr="003B34C3">
        <w:rPr>
          <w:rFonts w:ascii="Times New Roman" w:eastAsia="Calibri" w:hAnsi="Times New Roman" w:cs="Times New Roman"/>
          <w:sz w:val="24"/>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07A552AF" w14:textId="77777777" w:rsidTr="00E2314D">
        <w:tc>
          <w:tcPr>
            <w:tcW w:w="2069" w:type="dxa"/>
          </w:tcPr>
          <w:p w14:paraId="088CB2F3"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18B9C429" w14:textId="77777777" w:rsidR="003B34C3" w:rsidRPr="003B34C3" w:rsidRDefault="003B34C3" w:rsidP="003B34C3">
            <w:pPr>
              <w:numPr>
                <w:ilvl w:val="0"/>
                <w:numId w:val="62"/>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Ordin cu privire la respectarea Standartelor minime de dotare a IET, vizat la CA. </w:t>
            </w:r>
          </w:p>
          <w:p w14:paraId="29A70EFF" w14:textId="77777777" w:rsidR="003B34C3" w:rsidRPr="003B34C3" w:rsidRDefault="003B34C3" w:rsidP="003B34C3">
            <w:pPr>
              <w:numPr>
                <w:ilvl w:val="0"/>
                <w:numId w:val="6"/>
              </w:numPr>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Act de predare – primire a meselor și scaunelor pentru toate sălile de grupă.</w:t>
            </w:r>
          </w:p>
          <w:p w14:paraId="08F705A9" w14:textId="77777777" w:rsidR="003B34C3" w:rsidRPr="003B34C3" w:rsidRDefault="003B34C3" w:rsidP="003B34C3">
            <w:pPr>
              <w:numPr>
                <w:ilvl w:val="0"/>
                <w:numId w:val="6"/>
              </w:numPr>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Ordin cu privire la formarea Comisiei de Evaluare internă a instituției Nr.19 A din 01.09.2021</w:t>
            </w:r>
          </w:p>
          <w:p w14:paraId="07A0E0A4" w14:textId="77777777" w:rsidR="003B34C3" w:rsidRPr="003B34C3" w:rsidRDefault="003B34C3" w:rsidP="003B34C3">
            <w:pPr>
              <w:numPr>
                <w:ilvl w:val="0"/>
                <w:numId w:val="6"/>
              </w:numPr>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Control tematic ,,Pregătirea instituției către noul an de studii” process verbal al CA  N2 din 09.09.2021</w:t>
            </w:r>
          </w:p>
          <w:p w14:paraId="41D6A88D" w14:textId="77777777" w:rsidR="003B34C3" w:rsidRPr="003B34C3" w:rsidRDefault="003B34C3" w:rsidP="003B34C3">
            <w:pPr>
              <w:numPr>
                <w:ilvl w:val="0"/>
                <w:numId w:val="6"/>
              </w:numPr>
              <w:tabs>
                <w:tab w:val="left" w:pos="709"/>
              </w:tabs>
              <w:spacing w:after="0" w:line="240" w:lineRule="auto"/>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
                <w:sz w:val="24"/>
                <w:szCs w:val="24"/>
                <w:lang w:val="en-US"/>
              </w:rPr>
              <w:t>Note informative privitor rezultatele controalului , prezentate la Consiliul de Administratie .</w:t>
            </w:r>
          </w:p>
          <w:p w14:paraId="630D132B" w14:textId="77777777" w:rsidR="003B34C3" w:rsidRPr="003B34C3" w:rsidRDefault="003B34C3" w:rsidP="003B34C3">
            <w:pPr>
              <w:numPr>
                <w:ilvl w:val="0"/>
                <w:numId w:val="6"/>
              </w:numPr>
              <w:tabs>
                <w:tab w:val="left" w:pos="709"/>
              </w:tabs>
              <w:spacing w:after="0" w:line="240" w:lineRule="auto"/>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
                <w:sz w:val="24"/>
                <w:szCs w:val="24"/>
                <w:lang w:val="en-US"/>
              </w:rPr>
              <w:t>Înmatricularea copiiloe în IET Ordin nr.16/1/2/3/4din 01.09.2021, Proces verbal al CA din 05.10.2021</w:t>
            </w:r>
          </w:p>
        </w:tc>
      </w:tr>
      <w:tr w:rsidR="003B34C3" w:rsidRPr="00D47624" w14:paraId="35441F2C" w14:textId="77777777" w:rsidTr="00E2314D">
        <w:tc>
          <w:tcPr>
            <w:tcW w:w="2069" w:type="dxa"/>
          </w:tcPr>
          <w:p w14:paraId="6C61B2E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7B1A2681" w14:textId="77777777" w:rsidR="003B34C3" w:rsidRPr="003B34C3" w:rsidRDefault="003B34C3" w:rsidP="003B34C3">
            <w:pPr>
              <w:spacing w:after="0" w:line="240" w:lineRule="auto"/>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 xml:space="preserve">Asigurarea conditiilor optime pentru desfasurarea unui proces educational de calitate, instituția dispune de spații educaționale și asigură toți copiii cu locuri corespunzătoare particularităților psihofiziologice individuale. </w:t>
            </w:r>
          </w:p>
        </w:tc>
      </w:tr>
      <w:tr w:rsidR="003B34C3" w:rsidRPr="003B34C3" w14:paraId="2F9A27FA" w14:textId="77777777" w:rsidTr="00E2314D">
        <w:tc>
          <w:tcPr>
            <w:tcW w:w="2069" w:type="dxa"/>
          </w:tcPr>
          <w:p w14:paraId="116C9BA7"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0E9BFFC8"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11B05248" w14:textId="77777777" w:rsidR="003B34C3" w:rsidRPr="003B34C3" w:rsidRDefault="003B34C3" w:rsidP="003B34C3">
            <w:pPr>
              <w:spacing w:after="0" w:line="240" w:lineRule="auto"/>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34515798" w14:textId="77777777" w:rsidR="003B34C3" w:rsidRPr="003B34C3" w:rsidRDefault="003B34C3" w:rsidP="003B34C3">
            <w:pPr>
              <w:spacing w:after="0" w:line="240" w:lineRule="auto"/>
              <w:rPr>
                <w:rFonts w:ascii="Times New Roman" w:eastAsia="Calibri" w:hAnsi="Times New Roman" w:cs="Times New Roman"/>
                <w:lang w:val="ro-RO"/>
              </w:rPr>
            </w:pPr>
            <w:r w:rsidRPr="003B34C3">
              <w:rPr>
                <w:rFonts w:ascii="Times New Roman" w:eastAsia="Calibri" w:hAnsi="Times New Roman" w:cs="Times New Roman"/>
                <w:lang w:val="ro-RO"/>
              </w:rPr>
              <w:t>Punctaj acordat: - 0,75</w:t>
            </w:r>
          </w:p>
        </w:tc>
      </w:tr>
    </w:tbl>
    <w:p w14:paraId="47FC7FC8"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CBEECF4"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1.1.5.</w:t>
      </w:r>
      <w:r w:rsidRPr="003B34C3">
        <w:rPr>
          <w:rFonts w:ascii="Times New Roman" w:eastAsia="Calibri" w:hAnsi="Times New Roman" w:cs="Times New Roman"/>
          <w:sz w:val="24"/>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6CE18096" w14:textId="77777777" w:rsidTr="00E2314D">
        <w:tc>
          <w:tcPr>
            <w:tcW w:w="2069" w:type="dxa"/>
          </w:tcPr>
          <w:p w14:paraId="0395298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0C67E90E" w14:textId="77777777" w:rsidR="003B34C3" w:rsidRPr="003B34C3" w:rsidRDefault="003B34C3" w:rsidP="003B34C3">
            <w:pPr>
              <w:numPr>
                <w:ilvl w:val="0"/>
                <w:numId w:val="3"/>
              </w:numPr>
              <w:spacing w:after="0" w:line="240" w:lineRule="auto"/>
              <w:jc w:val="both"/>
              <w:rPr>
                <w:rFonts w:ascii="Times New Roman" w:eastAsia="Times New Roman" w:hAnsi="Times New Roman" w:cs="Times New Roman"/>
                <w:i/>
                <w:iCs/>
                <w:sz w:val="24"/>
                <w:szCs w:val="24"/>
                <w:lang w:val="en-US" w:eastAsia="ru-RU"/>
              </w:rPr>
            </w:pPr>
            <w:r w:rsidRPr="003B34C3">
              <w:rPr>
                <w:rFonts w:ascii="Times New Roman" w:eastAsia="Times New Roman" w:hAnsi="Times New Roman" w:cs="Times New Roman"/>
                <w:i/>
                <w:iCs/>
                <w:sz w:val="24"/>
                <w:szCs w:val="24"/>
                <w:lang w:val="en-US" w:eastAsia="ru-RU"/>
              </w:rPr>
              <w:t xml:space="preserve">Control tematic </w:t>
            </w:r>
            <w:r w:rsidRPr="003B34C3">
              <w:rPr>
                <w:rFonts w:ascii="Times New Roman" w:eastAsia="Times New Roman" w:hAnsi="Times New Roman" w:cs="Times New Roman"/>
                <w:i/>
                <w:szCs w:val="24"/>
                <w:lang w:val="en-US" w:eastAsia="ru-RU"/>
              </w:rPr>
              <w:t>,,Pregătirea instituției către noul an de studii” process verbal al CA  N2 din 09.09.2021</w:t>
            </w:r>
          </w:p>
          <w:p w14:paraId="096487F8" w14:textId="77777777" w:rsidR="003B34C3" w:rsidRPr="003B34C3" w:rsidRDefault="003B34C3" w:rsidP="003B34C3">
            <w:pPr>
              <w:numPr>
                <w:ilvl w:val="0"/>
                <w:numId w:val="3"/>
              </w:numPr>
              <w:spacing w:after="0" w:line="240" w:lineRule="auto"/>
              <w:jc w:val="both"/>
              <w:rPr>
                <w:rFonts w:ascii="Times New Roman" w:eastAsia="Times New Roman" w:hAnsi="Times New Roman" w:cs="Times New Roman"/>
                <w:i/>
                <w:iCs/>
                <w:sz w:val="24"/>
                <w:szCs w:val="24"/>
                <w:lang w:val="en-US" w:eastAsia="ru-RU"/>
              </w:rPr>
            </w:pPr>
            <w:r w:rsidRPr="003B34C3">
              <w:rPr>
                <w:rFonts w:ascii="Times New Roman" w:eastAsia="Times New Roman" w:hAnsi="Times New Roman" w:cs="Times New Roman"/>
                <w:i/>
                <w:iCs/>
                <w:sz w:val="24"/>
                <w:szCs w:val="24"/>
                <w:lang w:val="en-US" w:eastAsia="ru-RU"/>
              </w:rPr>
              <w:t>Notă informativă cu privire la respectarea normelor sanitaro- igienice, ascultat în cadrul ședinței  Consiliului de Administrare( în continuare CA) Proces-verbal N1 din 10.09.202</w:t>
            </w:r>
            <w:r w:rsidR="00375603">
              <w:rPr>
                <w:rFonts w:ascii="Times New Roman" w:eastAsia="Times New Roman" w:hAnsi="Times New Roman" w:cs="Times New Roman"/>
                <w:i/>
                <w:iCs/>
                <w:sz w:val="24"/>
                <w:szCs w:val="24"/>
                <w:lang w:val="en-US" w:eastAsia="ru-RU"/>
              </w:rPr>
              <w:t>1</w:t>
            </w:r>
          </w:p>
          <w:p w14:paraId="70C0EC50" w14:textId="77777777" w:rsidR="003B34C3" w:rsidRPr="003B34C3" w:rsidRDefault="003B34C3" w:rsidP="003B34C3">
            <w:pPr>
              <w:numPr>
                <w:ilvl w:val="0"/>
                <w:numId w:val="3"/>
              </w:numPr>
              <w:tabs>
                <w:tab w:val="left" w:pos="709"/>
              </w:tabs>
              <w:spacing w:after="0" w:line="240" w:lineRule="auto"/>
              <w:contextualSpacing/>
              <w:jc w:val="both"/>
              <w:rPr>
                <w:rFonts w:ascii="Cambria" w:eastAsia="Calibri" w:hAnsi="Cambria" w:cs="Times New Roman"/>
                <w:i/>
                <w:sz w:val="24"/>
                <w:szCs w:val="24"/>
                <w:lang w:val="en-US"/>
              </w:rPr>
            </w:pPr>
            <w:r w:rsidRPr="003B34C3">
              <w:rPr>
                <w:rFonts w:ascii="Cambria" w:eastAsia="Calibri" w:hAnsi="Cambria" w:cs="Times New Roman"/>
                <w:i/>
                <w:sz w:val="24"/>
                <w:szCs w:val="24"/>
                <w:lang w:val="en-US"/>
              </w:rPr>
              <w:t xml:space="preserve">Ordin  N 29-A din 07 .09 2021. Cu privire la regulilor sanitary-igienice </w:t>
            </w:r>
          </w:p>
          <w:p w14:paraId="3436B43F" w14:textId="77777777" w:rsidR="003B34C3" w:rsidRPr="003B34C3" w:rsidRDefault="003B34C3" w:rsidP="003B34C3">
            <w:pPr>
              <w:numPr>
                <w:ilvl w:val="0"/>
                <w:numId w:val="7"/>
              </w:numPr>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Caietul de inventariere.</w:t>
            </w:r>
          </w:p>
          <w:p w14:paraId="31ADA00A" w14:textId="77777777" w:rsidR="003B34C3" w:rsidRPr="003B34C3" w:rsidRDefault="003B34C3" w:rsidP="003B34C3">
            <w:pPr>
              <w:numPr>
                <w:ilvl w:val="0"/>
                <w:numId w:val="7"/>
              </w:numPr>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Registrul de evidenta a utilajelor,dispozitivelor,ustensilelor si materialelor de sprijin.</w:t>
            </w:r>
          </w:p>
        </w:tc>
      </w:tr>
      <w:tr w:rsidR="003B34C3" w:rsidRPr="00D47624" w14:paraId="218AC619" w14:textId="77777777" w:rsidTr="00E2314D">
        <w:tc>
          <w:tcPr>
            <w:tcW w:w="2069" w:type="dxa"/>
          </w:tcPr>
          <w:p w14:paraId="220EFC5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33F38D91" w14:textId="77777777" w:rsidR="003B34C3" w:rsidRPr="003B34C3" w:rsidRDefault="003B34C3" w:rsidP="003B34C3">
            <w:pPr>
              <w:tabs>
                <w:tab w:val="left" w:pos="709"/>
              </w:tabs>
              <w:spacing w:after="0" w:line="240" w:lineRule="auto"/>
              <w:ind w:left="360"/>
              <w:contextualSpacing/>
              <w:rPr>
                <w:rFonts w:ascii="Times New Roman" w:eastAsia="Times New Roman" w:hAnsi="Times New Roman" w:cs="Times New Roman"/>
                <w:i/>
                <w:iCs/>
                <w:sz w:val="24"/>
                <w:szCs w:val="24"/>
                <w:lang w:val="en-US"/>
              </w:rPr>
            </w:pPr>
            <w:r w:rsidRPr="003B34C3">
              <w:rPr>
                <w:rFonts w:ascii="Times New Roman" w:eastAsia="Calibri" w:hAnsi="Times New Roman" w:cs="Times New Roman"/>
                <w:i/>
                <w:sz w:val="24"/>
                <w:szCs w:val="24"/>
                <w:lang w:val="en-US"/>
              </w:rPr>
              <w:t>Instituția este dotată cu materiale de sprijin (ecipamente, utilaje, ustensile); Toate categoriile de personal sunt asigurate cu echipament, în limita bugetului, în corespundere cu parametrii sanitaro-igienici.</w:t>
            </w:r>
          </w:p>
        </w:tc>
      </w:tr>
      <w:tr w:rsidR="003B34C3" w:rsidRPr="003B34C3" w14:paraId="0DF54879" w14:textId="77777777" w:rsidTr="00E2314D">
        <w:tc>
          <w:tcPr>
            <w:tcW w:w="2069" w:type="dxa"/>
          </w:tcPr>
          <w:p w14:paraId="63DE7F6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69CB6A56"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3BBB5B1B" w14:textId="77777777" w:rsidR="003B34C3" w:rsidRPr="003B34C3" w:rsidRDefault="003B34C3" w:rsidP="003B34C3">
            <w:pPr>
              <w:spacing w:after="0" w:line="240" w:lineRule="auto"/>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criteriilor:-0,75</w:t>
            </w:r>
          </w:p>
        </w:tc>
        <w:tc>
          <w:tcPr>
            <w:tcW w:w="2268" w:type="dxa"/>
          </w:tcPr>
          <w:p w14:paraId="1DA2E9EF" w14:textId="77777777" w:rsidR="003B34C3" w:rsidRPr="003B34C3" w:rsidRDefault="003B34C3" w:rsidP="003B34C3">
            <w:pPr>
              <w:spacing w:after="0" w:line="240" w:lineRule="auto"/>
              <w:rPr>
                <w:rFonts w:ascii="Times New Roman" w:eastAsia="Calibri" w:hAnsi="Times New Roman" w:cs="Times New Roman"/>
                <w:lang w:val="ro-RO"/>
              </w:rPr>
            </w:pPr>
            <w:r w:rsidRPr="003B34C3">
              <w:rPr>
                <w:rFonts w:ascii="Times New Roman" w:eastAsia="Calibri" w:hAnsi="Times New Roman" w:cs="Times New Roman"/>
                <w:lang w:val="ro-RO"/>
              </w:rPr>
              <w:t>Punctaj acordat: - 0,75</w:t>
            </w:r>
          </w:p>
        </w:tc>
      </w:tr>
    </w:tbl>
    <w:p w14:paraId="15EA0AD9"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4EAEE5D9"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lastRenderedPageBreak/>
        <w:t>Indicator 1.1.6.</w:t>
      </w:r>
      <w:r w:rsidRPr="003B34C3">
        <w:rPr>
          <w:rFonts w:ascii="Times New Roman" w:eastAsia="Calibri" w:hAnsi="Times New Roman" w:cs="Times New Roman"/>
          <w:sz w:val="24"/>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4792F02E" w14:textId="77777777" w:rsidTr="00E2314D">
        <w:tc>
          <w:tcPr>
            <w:tcW w:w="2069" w:type="dxa"/>
          </w:tcPr>
          <w:p w14:paraId="26B48675"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7696FB0F" w14:textId="77777777" w:rsidR="003B34C3" w:rsidRPr="003B34C3" w:rsidRDefault="003B34C3" w:rsidP="003B34C3">
            <w:pPr>
              <w:numPr>
                <w:ilvl w:val="0"/>
                <w:numId w:val="3"/>
              </w:numPr>
              <w:spacing w:after="0" w:line="240" w:lineRule="auto"/>
              <w:jc w:val="both"/>
              <w:rPr>
                <w:rFonts w:ascii="Times New Roman" w:eastAsia="Times New Roman" w:hAnsi="Times New Roman" w:cs="Times New Roman"/>
                <w:i/>
                <w:iCs/>
                <w:sz w:val="24"/>
                <w:szCs w:val="24"/>
                <w:lang w:val="en-US" w:eastAsia="ru-RU"/>
              </w:rPr>
            </w:pPr>
            <w:r w:rsidRPr="003B34C3">
              <w:rPr>
                <w:rFonts w:ascii="Times New Roman" w:eastAsia="Times New Roman" w:hAnsi="Times New Roman" w:cs="Times New Roman"/>
                <w:i/>
                <w:iCs/>
                <w:sz w:val="24"/>
                <w:szCs w:val="24"/>
                <w:lang w:val="en-US" w:eastAsia="ru-RU"/>
              </w:rPr>
              <w:t>Control tematic ,,Evaluarea nivelului de pregătire a grupelor și încăperilor către noul an de studiu</w:t>
            </w:r>
            <w:r w:rsidRPr="003B34C3">
              <w:rPr>
                <w:rFonts w:ascii="Times New Roman" w:eastAsia="Times New Roman" w:hAnsi="Times New Roman" w:cs="Times New Roman"/>
                <w:i/>
                <w:iCs/>
                <w:sz w:val="24"/>
                <w:szCs w:val="24"/>
                <w:lang w:val="ro-RO" w:eastAsia="ru-RU"/>
              </w:rPr>
              <w:t>”</w:t>
            </w:r>
            <w:r w:rsidRPr="003B34C3">
              <w:rPr>
                <w:rFonts w:ascii="Times New Roman" w:eastAsia="Times New Roman" w:hAnsi="Times New Roman" w:cs="Times New Roman"/>
                <w:i/>
                <w:iCs/>
                <w:sz w:val="24"/>
                <w:szCs w:val="24"/>
                <w:lang w:val="en-US" w:eastAsia="ru-RU"/>
              </w:rPr>
              <w:t>.</w:t>
            </w:r>
          </w:p>
          <w:p w14:paraId="192A765F" w14:textId="77777777" w:rsidR="003B34C3" w:rsidRPr="003B34C3" w:rsidRDefault="003B34C3" w:rsidP="003B34C3">
            <w:pPr>
              <w:numPr>
                <w:ilvl w:val="0"/>
                <w:numId w:val="3"/>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Ordin N 28/ A din </w:t>
            </w:r>
            <w:r w:rsidR="00375603">
              <w:rPr>
                <w:rFonts w:ascii="Times New Roman" w:eastAsia="Calibri" w:hAnsi="Times New Roman" w:cs="Times New Roman"/>
                <w:i/>
                <w:sz w:val="24"/>
                <w:szCs w:val="24"/>
                <w:lang w:val="en-US"/>
              </w:rPr>
              <w:t>07</w:t>
            </w:r>
            <w:r w:rsidRPr="003B34C3">
              <w:rPr>
                <w:rFonts w:ascii="Times New Roman" w:eastAsia="Calibri" w:hAnsi="Times New Roman" w:cs="Times New Roman"/>
                <w:i/>
                <w:sz w:val="24"/>
                <w:szCs w:val="24"/>
                <w:lang w:val="en-US"/>
              </w:rPr>
              <w:t>-09-202</w:t>
            </w:r>
            <w:r w:rsidR="00375603">
              <w:rPr>
                <w:rFonts w:ascii="Times New Roman" w:eastAsia="Calibri" w:hAnsi="Times New Roman" w:cs="Times New Roman"/>
                <w:i/>
                <w:sz w:val="24"/>
                <w:szCs w:val="24"/>
                <w:lang w:val="en-US"/>
              </w:rPr>
              <w:t>1</w:t>
            </w:r>
            <w:r w:rsidRPr="003B34C3">
              <w:rPr>
                <w:rFonts w:ascii="Times New Roman" w:eastAsia="Calibri" w:hAnsi="Times New Roman" w:cs="Times New Roman"/>
                <w:i/>
                <w:sz w:val="24"/>
                <w:szCs w:val="24"/>
                <w:lang w:val="en-US"/>
              </w:rPr>
              <w:t xml:space="preserve"> Cu privire la regulamentul sanitar</w:t>
            </w:r>
            <w:r w:rsidRPr="003B34C3">
              <w:rPr>
                <w:rFonts w:ascii="Times New Roman" w:eastAsia="Calibri" w:hAnsi="Times New Roman" w:cs="Times New Roman"/>
                <w:i/>
                <w:sz w:val="24"/>
                <w:szCs w:val="24"/>
                <w:lang w:val="ro-RO"/>
              </w:rPr>
              <w:t>.</w:t>
            </w:r>
          </w:p>
          <w:p w14:paraId="0D0BE12C"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Nota informativă a controlului operariv ”Respectarea regulamentului sanitar ” la CA din 25.10.202</w:t>
            </w:r>
            <w:r w:rsidR="00375603">
              <w:rPr>
                <w:rFonts w:ascii="Times New Roman" w:eastAsia="Calibri" w:hAnsi="Times New Roman" w:cs="Times New Roman"/>
                <w:i/>
                <w:sz w:val="24"/>
                <w:szCs w:val="24"/>
                <w:lang w:val="ro-RO"/>
              </w:rPr>
              <w:t>1</w:t>
            </w:r>
            <w:r w:rsidRPr="003B34C3">
              <w:rPr>
                <w:rFonts w:ascii="Times New Roman" w:eastAsia="Calibri" w:hAnsi="Times New Roman" w:cs="Times New Roman"/>
                <w:i/>
                <w:sz w:val="24"/>
                <w:szCs w:val="24"/>
                <w:lang w:val="ro-RO"/>
              </w:rPr>
              <w:t xml:space="preserve">. </w:t>
            </w:r>
          </w:p>
          <w:p w14:paraId="1BCA137A"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Ordin nr.27 din 07.09.2022cu privire la comisia de triere.</w:t>
            </w:r>
          </w:p>
          <w:p w14:paraId="3259F587"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Obligatiunile de functie ale bucatarilor Ordin nr.23 A din 07.09.202</w:t>
            </w:r>
            <w:r w:rsidR="00375603">
              <w:rPr>
                <w:rFonts w:ascii="Times New Roman" w:eastAsia="Calibri" w:hAnsi="Times New Roman" w:cs="Times New Roman"/>
                <w:i/>
                <w:sz w:val="24"/>
                <w:szCs w:val="24"/>
                <w:lang w:val="ro-RO"/>
              </w:rPr>
              <w:t>1</w:t>
            </w:r>
            <w:r w:rsidRPr="003B34C3">
              <w:rPr>
                <w:rFonts w:ascii="Times New Roman" w:eastAsia="Calibri" w:hAnsi="Times New Roman" w:cs="Times New Roman"/>
                <w:i/>
                <w:sz w:val="24"/>
                <w:szCs w:val="24"/>
                <w:lang w:val="ro-RO"/>
              </w:rPr>
              <w:t>( fisa de post )</w:t>
            </w:r>
          </w:p>
          <w:p w14:paraId="402D1D73"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Panoul de informații de la blocul alimentar pe diferite teme: ” Livrarea corecta a bucatelor de la blocul alimentar ”,„Respectarea normelor naturale si banesti la alimentatia  copiilor”s.a</w:t>
            </w:r>
          </w:p>
          <w:p w14:paraId="1DCFA3B7"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 xml:space="preserve">Controlul operativ Nota informativa cu privire la” Dispunerea institutiei de setul de incaperi recomandate pentru blocul alimentar”. </w:t>
            </w:r>
          </w:p>
          <w:p w14:paraId="41C85C47"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Controlul  la necesitate al calitatii si pastrarii produselor alimentare; (as.medical.)</w:t>
            </w:r>
          </w:p>
          <w:p w14:paraId="3E88DD7E"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Controlul zilnic a pastrarii probelor diurne;(as.medical)</w:t>
            </w:r>
          </w:p>
          <w:p w14:paraId="23A6127A"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Controlul zilnic a respectarii normelor alimentare naturale;(comisia de triaj )</w:t>
            </w:r>
          </w:p>
          <w:p w14:paraId="351F94C8"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8"/>
                <w:szCs w:val="28"/>
                <w:lang w:val="ro-RO"/>
              </w:rPr>
            </w:pPr>
            <w:r w:rsidRPr="003B34C3">
              <w:rPr>
                <w:rFonts w:ascii="Times New Roman" w:eastAsia="Calibri" w:hAnsi="Times New Roman" w:cs="Times New Roman"/>
                <w:i/>
                <w:sz w:val="24"/>
                <w:szCs w:val="24"/>
                <w:lang w:val="ro-RO"/>
              </w:rPr>
              <w:t>Fișa tehnologică aprobată și vizată la CA nr 3 din 05.2021</w:t>
            </w:r>
          </w:p>
          <w:p w14:paraId="179B9AEB" w14:textId="77777777" w:rsidR="003B34C3" w:rsidRPr="003B34C3" w:rsidRDefault="003B34C3" w:rsidP="003B34C3">
            <w:pPr>
              <w:tabs>
                <w:tab w:val="left" w:pos="709"/>
              </w:tabs>
              <w:spacing w:after="0" w:line="240" w:lineRule="auto"/>
              <w:ind w:left="360"/>
              <w:contextualSpacing/>
              <w:jc w:val="both"/>
              <w:rPr>
                <w:rFonts w:ascii="Times New Roman" w:eastAsia="Calibri" w:hAnsi="Times New Roman" w:cs="Times New Roman"/>
                <w:iCs/>
                <w:sz w:val="24"/>
                <w:lang w:val="en-US"/>
              </w:rPr>
            </w:pPr>
          </w:p>
        </w:tc>
      </w:tr>
      <w:tr w:rsidR="003B34C3" w:rsidRPr="00D47624" w14:paraId="7E58E839" w14:textId="77777777" w:rsidTr="00E2314D">
        <w:tc>
          <w:tcPr>
            <w:tcW w:w="2069" w:type="dxa"/>
          </w:tcPr>
          <w:p w14:paraId="6B14E123"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1B0DE00C" w14:textId="77777777" w:rsidR="003B34C3" w:rsidRPr="003B34C3" w:rsidRDefault="003B34C3" w:rsidP="003B34C3">
            <w:pPr>
              <w:spacing w:after="0" w:line="240" w:lineRule="auto"/>
              <w:rPr>
                <w:rFonts w:ascii="Times New Roman" w:eastAsia="Times New Roman" w:hAnsi="Times New Roman" w:cs="Times New Roman"/>
                <w:i/>
                <w:iCs/>
                <w:sz w:val="24"/>
                <w:szCs w:val="24"/>
                <w:lang w:val="ro-RO"/>
              </w:rPr>
            </w:pPr>
            <w:r w:rsidRPr="003B34C3">
              <w:rPr>
                <w:rFonts w:ascii="Times New Roman" w:eastAsia="Calibri" w:hAnsi="Times New Roman" w:cs="Times New Roman"/>
                <w:i/>
                <w:sz w:val="24"/>
                <w:szCs w:val="24"/>
                <w:lang w:val="ro-RO"/>
              </w:rPr>
              <w:t>Institutia  garanteaza respectarea normelor sanitare in vigoare, privind siguranta, accesibilitatea, functionalitatea si confortul copiilor prin indeplinirea obligatiunilor de functie a tuturor angajatilor, prin proiectarea diferitor actiuni si prin cautarea sponsorilor,donatorilor,a parteneriatului cu APL, parinti.</w:t>
            </w:r>
          </w:p>
        </w:tc>
      </w:tr>
      <w:tr w:rsidR="003B34C3" w:rsidRPr="003B34C3" w14:paraId="46CE3C0C" w14:textId="77777777" w:rsidTr="00E2314D">
        <w:tc>
          <w:tcPr>
            <w:tcW w:w="2069" w:type="dxa"/>
          </w:tcPr>
          <w:p w14:paraId="33D1D7E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14559DCE"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3393A13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419D3385"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- 0,75</w:t>
            </w:r>
          </w:p>
        </w:tc>
      </w:tr>
    </w:tbl>
    <w:p w14:paraId="70E2842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CF5C129"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1.1.7.</w:t>
      </w:r>
      <w:r w:rsidRPr="003B34C3">
        <w:rPr>
          <w:rFonts w:ascii="Times New Roman" w:eastAsia="Calibri" w:hAnsi="Times New Roman" w:cs="Times New Roman"/>
          <w:sz w:val="24"/>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31BFEBF3" w14:textId="77777777" w:rsidTr="00E2314D">
        <w:tc>
          <w:tcPr>
            <w:tcW w:w="2069" w:type="dxa"/>
          </w:tcPr>
          <w:p w14:paraId="3B0023D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0F6B3F01" w14:textId="77777777" w:rsidR="003B34C3" w:rsidRPr="003B34C3" w:rsidRDefault="003B34C3" w:rsidP="003B34C3">
            <w:pPr>
              <w:numPr>
                <w:ilvl w:val="0"/>
                <w:numId w:val="3"/>
              </w:numPr>
              <w:spacing w:after="0" w:line="240" w:lineRule="auto"/>
              <w:jc w:val="both"/>
              <w:rPr>
                <w:rFonts w:ascii="Times New Roman" w:eastAsia="Times New Roman" w:hAnsi="Times New Roman" w:cs="Times New Roman"/>
                <w:i/>
                <w:iCs/>
                <w:sz w:val="24"/>
                <w:szCs w:val="24"/>
                <w:lang w:val="en-US" w:eastAsia="ru-RU"/>
              </w:rPr>
            </w:pPr>
            <w:r w:rsidRPr="003B34C3">
              <w:rPr>
                <w:rFonts w:ascii="Times New Roman" w:eastAsia="Times New Roman" w:hAnsi="Times New Roman" w:cs="Times New Roman"/>
                <w:i/>
                <w:iCs/>
                <w:sz w:val="24"/>
                <w:szCs w:val="24"/>
                <w:lang w:val="en-US" w:eastAsia="ru-RU"/>
              </w:rPr>
              <w:t>Actul de primire a instituției către noul an de studiu.</w:t>
            </w:r>
          </w:p>
          <w:p w14:paraId="205CCBAD"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Asigurarea incaperilor sanitare cu boilere pentru încalzirea apei;</w:t>
            </w:r>
          </w:p>
          <w:p w14:paraId="22FE7C2C"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Controlul operativ. Crearea conditiilor în blocurile sanitare pentru respectarea criteriilor de accesibilitate, confort pentru copii.</w:t>
            </w:r>
          </w:p>
          <w:p w14:paraId="17EE7309"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sz w:val="28"/>
                <w:szCs w:val="28"/>
                <w:lang w:val="ro-RO"/>
              </w:rPr>
            </w:pPr>
            <w:r w:rsidRPr="003B34C3">
              <w:rPr>
                <w:rFonts w:ascii="Times New Roman" w:eastAsia="Calibri" w:hAnsi="Times New Roman" w:cs="Times New Roman"/>
                <w:i/>
                <w:sz w:val="24"/>
                <w:szCs w:val="24"/>
                <w:lang w:val="ro-RO"/>
              </w:rPr>
              <w:t>Controale epizodice de catre asistenta medicala: Marcarea corecta si starea inventarului de deriticare în blocurile sanitare;  Respectarea cerintelor sanitaro-igienice în blocurile sanitare.</w:t>
            </w:r>
          </w:p>
        </w:tc>
      </w:tr>
      <w:tr w:rsidR="003B34C3" w:rsidRPr="00D47624" w14:paraId="500FC7D3" w14:textId="77777777" w:rsidTr="00E2314D">
        <w:tc>
          <w:tcPr>
            <w:tcW w:w="2069" w:type="dxa"/>
          </w:tcPr>
          <w:p w14:paraId="2ACB8E4A"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5E1E6B85" w14:textId="77777777" w:rsidR="003B34C3" w:rsidRPr="003B34C3" w:rsidRDefault="003B34C3" w:rsidP="003B34C3">
            <w:pPr>
              <w:tabs>
                <w:tab w:val="left" w:pos="709"/>
              </w:tabs>
              <w:spacing w:after="0" w:line="240" w:lineRule="auto"/>
              <w:contextualSpacing/>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În institutia prescolara exista blocuri sanitare, În care se respecta normele sanitare,  conditiile necesare de accesibilitate, functionalitate si confort pentru fiecare copil prin atitudine responsabila a angajatilor corespunzatori, prin colaborare cu APL, donatori..</w:t>
            </w:r>
          </w:p>
        </w:tc>
      </w:tr>
      <w:tr w:rsidR="003B34C3" w:rsidRPr="003B34C3" w14:paraId="0DF5083F" w14:textId="77777777" w:rsidTr="00E2314D">
        <w:tc>
          <w:tcPr>
            <w:tcW w:w="2069" w:type="dxa"/>
          </w:tcPr>
          <w:p w14:paraId="0871C2D2"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0F4BAB9D"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650357C9" w14:textId="77777777" w:rsidR="003B34C3" w:rsidRPr="003B34C3" w:rsidRDefault="003B34C3" w:rsidP="003B34C3">
            <w:pPr>
              <w:spacing w:after="0" w:line="240" w:lineRule="auto"/>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4C4BAB3C"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- 0,5</w:t>
            </w:r>
          </w:p>
        </w:tc>
      </w:tr>
    </w:tbl>
    <w:p w14:paraId="0C4A1E80"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1280BE2A"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1.1.8.</w:t>
      </w:r>
      <w:r w:rsidRPr="003B34C3">
        <w:rPr>
          <w:rFonts w:ascii="Times New Roman" w:eastAsia="Calibri" w:hAnsi="Times New Roman" w:cs="Times New Roman"/>
          <w:sz w:val="24"/>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79775244" w14:textId="77777777" w:rsidTr="00E2314D">
        <w:tc>
          <w:tcPr>
            <w:tcW w:w="2069" w:type="dxa"/>
          </w:tcPr>
          <w:p w14:paraId="700C046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1812F27D" w14:textId="77777777" w:rsidR="003B34C3" w:rsidRPr="003B34C3" w:rsidRDefault="003B34C3" w:rsidP="003B34C3">
            <w:pPr>
              <w:widowControl w:val="0"/>
              <w:numPr>
                <w:ilvl w:val="0"/>
                <w:numId w:val="10"/>
              </w:numPr>
              <w:tabs>
                <w:tab w:val="left" w:pos="0"/>
                <w:tab w:val="left" w:pos="8931"/>
              </w:tabs>
              <w:autoSpaceDE w:val="0"/>
              <w:autoSpaceDN w:val="0"/>
              <w:spacing w:after="0" w:line="240" w:lineRule="auto"/>
              <w:ind w:right="-1"/>
              <w:jc w:val="both"/>
              <w:rPr>
                <w:rFonts w:ascii="Times New Roman" w:eastAsia="Times New Roman" w:hAnsi="Times New Roman" w:cs="Times New Roman"/>
                <w:i/>
                <w:sz w:val="24"/>
                <w:szCs w:val="24"/>
                <w:lang w:val="ro-RO"/>
              </w:rPr>
            </w:pPr>
            <w:r w:rsidRPr="003B34C3">
              <w:rPr>
                <w:rFonts w:ascii="Times New Roman" w:eastAsia="Times New Roman" w:hAnsi="Times New Roman" w:cs="Times New Roman"/>
                <w:i/>
                <w:sz w:val="24"/>
                <w:szCs w:val="24"/>
                <w:lang w:val="ro-RO"/>
              </w:rPr>
              <w:t xml:space="preserve">Proces verbal de c al Agenției pentru Supraveghere tehnică </w:t>
            </w:r>
          </w:p>
          <w:p w14:paraId="29ED6912" w14:textId="77777777" w:rsidR="003B34C3" w:rsidRPr="003B34C3" w:rsidRDefault="003B34C3" w:rsidP="003B34C3">
            <w:pPr>
              <w:widowControl w:val="0"/>
              <w:numPr>
                <w:ilvl w:val="0"/>
                <w:numId w:val="10"/>
              </w:numPr>
              <w:tabs>
                <w:tab w:val="left" w:pos="0"/>
              </w:tabs>
              <w:autoSpaceDE w:val="0"/>
              <w:autoSpaceDN w:val="0"/>
              <w:spacing w:after="0" w:line="240" w:lineRule="auto"/>
              <w:jc w:val="both"/>
              <w:rPr>
                <w:rFonts w:ascii="Times New Roman" w:eastAsia="Times New Roman" w:hAnsi="Times New Roman" w:cs="Times New Roman"/>
                <w:b/>
                <w:sz w:val="28"/>
                <w:szCs w:val="24"/>
                <w:lang w:val="ro-RO"/>
              </w:rPr>
            </w:pPr>
            <w:r w:rsidRPr="003B34C3">
              <w:rPr>
                <w:rFonts w:ascii="Times New Roman" w:eastAsia="Times New Roman" w:hAnsi="Times New Roman" w:cs="Times New Roman"/>
                <w:i/>
                <w:sz w:val="24"/>
                <w:szCs w:val="24"/>
                <w:lang w:val="ro-RO"/>
              </w:rPr>
              <w:t xml:space="preserve">Ordinul nr  31 A   din 22.09.2020  cu privire la organizarea controlului  tematic/periodic/ operativ/episodicde </w:t>
            </w:r>
            <w:r w:rsidRPr="003B34C3">
              <w:rPr>
                <w:rFonts w:ascii="Times New Roman" w:eastAsia="Times New Roman" w:hAnsi="Times New Roman" w:cs="Times New Roman"/>
                <w:i/>
                <w:color w:val="0D0D0D"/>
                <w:sz w:val="24"/>
                <w:szCs w:val="24"/>
                <w:lang w:val="ro-RO"/>
              </w:rPr>
              <w:t xml:space="preserve"> existența  și  </w:t>
            </w:r>
            <w:r w:rsidRPr="003B34C3">
              <w:rPr>
                <w:rFonts w:ascii="Times New Roman" w:eastAsia="Times New Roman" w:hAnsi="Times New Roman" w:cs="Times New Roman"/>
                <w:i/>
                <w:color w:val="0D0D0D"/>
                <w:sz w:val="24"/>
                <w:szCs w:val="24"/>
                <w:lang w:val="ro-RO"/>
              </w:rPr>
              <w:lastRenderedPageBreak/>
              <w:t>funcționalitatea  mijloacelor  anti incendiare  și a  ieșirilor de rezervă;</w:t>
            </w:r>
          </w:p>
          <w:p w14:paraId="13E4B235" w14:textId="77777777" w:rsidR="003B34C3" w:rsidRPr="003B34C3" w:rsidRDefault="003B34C3" w:rsidP="003B34C3">
            <w:pPr>
              <w:widowControl w:val="0"/>
              <w:numPr>
                <w:ilvl w:val="0"/>
                <w:numId w:val="10"/>
              </w:numPr>
              <w:tabs>
                <w:tab w:val="left" w:pos="0"/>
              </w:tabs>
              <w:autoSpaceDE w:val="0"/>
              <w:autoSpaceDN w:val="0"/>
              <w:spacing w:after="0" w:line="240" w:lineRule="auto"/>
              <w:jc w:val="both"/>
              <w:rPr>
                <w:rFonts w:ascii="Times New Roman" w:eastAsia="Times New Roman" w:hAnsi="Times New Roman" w:cs="Times New Roman"/>
                <w:i/>
                <w:sz w:val="24"/>
                <w:szCs w:val="24"/>
                <w:lang w:val="ro-RO"/>
              </w:rPr>
            </w:pPr>
            <w:r w:rsidRPr="003B34C3">
              <w:rPr>
                <w:rFonts w:ascii="Times New Roman" w:eastAsia="Times New Roman" w:hAnsi="Times New Roman" w:cs="Times New Roman"/>
                <w:i/>
                <w:sz w:val="24"/>
                <w:szCs w:val="24"/>
                <w:lang w:val="ro-RO"/>
              </w:rPr>
              <w:t>Act de pregătire și primire a IEI pentru anul de studii2021-2022 din 15septembrie 2021</w:t>
            </w:r>
          </w:p>
          <w:p w14:paraId="4795467D" w14:textId="77777777" w:rsidR="003B34C3" w:rsidRPr="003B34C3" w:rsidRDefault="003B34C3" w:rsidP="003B34C3">
            <w:pPr>
              <w:numPr>
                <w:ilvl w:val="0"/>
                <w:numId w:val="10"/>
              </w:numPr>
              <w:tabs>
                <w:tab w:val="left" w:pos="709"/>
              </w:tabs>
              <w:spacing w:after="0" w:line="240" w:lineRule="auto"/>
              <w:contextualSpacing/>
              <w:jc w:val="both"/>
              <w:rPr>
                <w:rFonts w:ascii="Times New Roman" w:eastAsia="Calibri" w:hAnsi="Times New Roman" w:cs="Times New Roman"/>
                <w:i/>
                <w:iCs/>
                <w:sz w:val="24"/>
                <w:szCs w:val="24"/>
                <w:lang w:val="en-US"/>
              </w:rPr>
            </w:pPr>
            <w:r w:rsidRPr="003B34C3">
              <w:rPr>
                <w:rFonts w:ascii="Times New Roman" w:eastAsia="Calibri" w:hAnsi="Times New Roman" w:cs="Times New Roman"/>
                <w:i/>
                <w:sz w:val="24"/>
                <w:szCs w:val="24"/>
                <w:lang w:val="en-US"/>
              </w:rPr>
              <w:t xml:space="preserve"> </w:t>
            </w:r>
            <w:r w:rsidRPr="003B34C3">
              <w:rPr>
                <w:rFonts w:ascii="Times New Roman" w:eastAsia="Calibri" w:hAnsi="Times New Roman" w:cs="Times New Roman"/>
                <w:i/>
                <w:color w:val="000000"/>
                <w:sz w:val="24"/>
                <w:szCs w:val="24"/>
                <w:lang w:val="en-US"/>
              </w:rPr>
              <w:t xml:space="preserve">Ordinul nr.24 din  07.09.2021 A  Cu privire la aprobarea şi punerea  în aplicare </w:t>
            </w:r>
            <w:r w:rsidRPr="003B34C3">
              <w:rPr>
                <w:rFonts w:ascii="Times New Roman" w:eastAsia="Calibri" w:hAnsi="Times New Roman" w:cs="Times New Roman"/>
                <w:i/>
                <w:color w:val="000000"/>
                <w:spacing w:val="-1"/>
                <w:sz w:val="24"/>
                <w:szCs w:val="24"/>
                <w:lang w:val="en-US"/>
              </w:rPr>
              <w:t>instrucțiunilor privind apărarea  împotriva incendiilor</w:t>
            </w:r>
          </w:p>
          <w:p w14:paraId="44BDFBD5" w14:textId="77777777" w:rsidR="003B34C3" w:rsidRPr="003B34C3" w:rsidRDefault="003B34C3" w:rsidP="003B34C3">
            <w:pPr>
              <w:widowControl w:val="0"/>
              <w:numPr>
                <w:ilvl w:val="0"/>
                <w:numId w:val="10"/>
              </w:numPr>
              <w:tabs>
                <w:tab w:val="left" w:pos="0"/>
              </w:tabs>
              <w:autoSpaceDE w:val="0"/>
              <w:autoSpaceDN w:val="0"/>
              <w:spacing w:after="0" w:line="240" w:lineRule="auto"/>
              <w:jc w:val="both"/>
              <w:rPr>
                <w:rFonts w:ascii="Times New Roman" w:eastAsia="Times New Roman" w:hAnsi="Times New Roman" w:cs="Times New Roman"/>
                <w:i/>
                <w:sz w:val="24"/>
                <w:szCs w:val="24"/>
                <w:lang w:val="ro-RO"/>
              </w:rPr>
            </w:pPr>
            <w:r w:rsidRPr="003B34C3">
              <w:rPr>
                <w:rFonts w:ascii="Times New Roman" w:eastAsia="Times New Roman" w:hAnsi="Times New Roman" w:cs="Times New Roman"/>
                <w:i/>
                <w:sz w:val="24"/>
                <w:szCs w:val="24"/>
                <w:lang w:val="ro-RO"/>
              </w:rPr>
              <w:t xml:space="preserve">Registrul de înregistrare a instrucțiunilor </w:t>
            </w:r>
            <w:r w:rsidRPr="003B34C3">
              <w:rPr>
                <w:rFonts w:ascii="Times New Roman" w:eastAsia="Times New Roman" w:hAnsi="Times New Roman" w:cs="Times New Roman"/>
                <w:i/>
                <w:color w:val="000000"/>
                <w:spacing w:val="1"/>
                <w:w w:val="105"/>
                <w:sz w:val="24"/>
                <w:szCs w:val="24"/>
                <w:lang w:val="ro-RO"/>
              </w:rPr>
              <w:t xml:space="preserve">de protecția civilă </w:t>
            </w:r>
          </w:p>
          <w:p w14:paraId="4772ECBA" w14:textId="77777777" w:rsidR="003B34C3" w:rsidRPr="003B34C3" w:rsidRDefault="003B34C3" w:rsidP="003B34C3">
            <w:pPr>
              <w:widowControl w:val="0"/>
              <w:numPr>
                <w:ilvl w:val="0"/>
                <w:numId w:val="10"/>
              </w:numPr>
              <w:tabs>
                <w:tab w:val="left" w:pos="0"/>
              </w:tabs>
              <w:autoSpaceDE w:val="0"/>
              <w:autoSpaceDN w:val="0"/>
              <w:spacing w:after="0" w:line="240" w:lineRule="auto"/>
              <w:jc w:val="both"/>
              <w:rPr>
                <w:rFonts w:ascii="Times New Roman" w:eastAsia="Times New Roman" w:hAnsi="Times New Roman" w:cs="Times New Roman"/>
                <w:i/>
                <w:sz w:val="24"/>
                <w:szCs w:val="24"/>
                <w:lang w:val="ro-RO"/>
              </w:rPr>
            </w:pPr>
            <w:r w:rsidRPr="003B34C3">
              <w:rPr>
                <w:rFonts w:ascii="Times New Roman" w:eastAsia="Times New Roman" w:hAnsi="Times New Roman" w:cs="Times New Roman"/>
                <w:i/>
                <w:sz w:val="24"/>
                <w:szCs w:val="24"/>
                <w:lang w:val="ro-RO"/>
              </w:rPr>
              <w:t>Registrul de instructaj la protecția civilă și antiincendiară</w:t>
            </w:r>
          </w:p>
          <w:p w14:paraId="1EF066F3" w14:textId="77777777" w:rsidR="003B34C3" w:rsidRPr="003B34C3" w:rsidRDefault="003B34C3" w:rsidP="003B34C3">
            <w:pPr>
              <w:numPr>
                <w:ilvl w:val="0"/>
                <w:numId w:val="10"/>
              </w:numPr>
              <w:tabs>
                <w:tab w:val="left" w:pos="709"/>
              </w:tabs>
              <w:spacing w:after="0" w:line="240" w:lineRule="auto"/>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
                <w:sz w:val="24"/>
                <w:szCs w:val="24"/>
                <w:lang w:val="en-US"/>
              </w:rPr>
              <w:t xml:space="preserve">Schema de evacuare a copiilor și personalului în cazuri de </w:t>
            </w:r>
            <w:r w:rsidRPr="003B34C3">
              <w:rPr>
                <w:rFonts w:ascii="Times New Roman" w:eastAsia="Calibri" w:hAnsi="Times New Roman" w:cs="Times New Roman"/>
                <w:i/>
                <w:spacing w:val="-9"/>
                <w:sz w:val="24"/>
                <w:szCs w:val="24"/>
                <w:lang w:val="en-US"/>
              </w:rPr>
              <w:t xml:space="preserve">situații  </w:t>
            </w:r>
            <w:r w:rsidRPr="003B34C3">
              <w:rPr>
                <w:rFonts w:ascii="Times New Roman" w:eastAsia="Calibri" w:hAnsi="Times New Roman" w:cs="Times New Roman"/>
                <w:i/>
                <w:sz w:val="24"/>
                <w:szCs w:val="24"/>
                <w:lang w:val="en-US"/>
              </w:rPr>
              <w:t>excepționale aprobată la CA și aprobat  IET/APL( semnat, ștampilat);</w:t>
            </w:r>
            <w:r w:rsidRPr="003B34C3">
              <w:rPr>
                <w:rFonts w:ascii="Times New Roman" w:eastAsia="Calibri" w:hAnsi="Times New Roman" w:cs="Times New Roman"/>
                <w:b/>
                <w:sz w:val="28"/>
                <w:szCs w:val="24"/>
                <w:lang w:val="en-US"/>
              </w:rPr>
              <w:t xml:space="preserve"> </w:t>
            </w:r>
          </w:p>
          <w:p w14:paraId="07AA47C8" w14:textId="77777777" w:rsidR="003B34C3" w:rsidRPr="003B34C3" w:rsidRDefault="003B34C3" w:rsidP="003B34C3">
            <w:pPr>
              <w:numPr>
                <w:ilvl w:val="0"/>
                <w:numId w:val="10"/>
              </w:numPr>
              <w:tabs>
                <w:tab w:val="left" w:pos="709"/>
              </w:tabs>
              <w:spacing w:after="0" w:line="240" w:lineRule="auto"/>
              <w:contextualSpacing/>
              <w:jc w:val="both"/>
              <w:rPr>
                <w:rFonts w:ascii="Times New Roman" w:eastAsia="Calibri" w:hAnsi="Times New Roman" w:cs="Times New Roman"/>
                <w:i/>
                <w:iCs/>
                <w:sz w:val="24"/>
                <w:szCs w:val="24"/>
                <w:lang w:val="en-US"/>
              </w:rPr>
            </w:pPr>
            <w:r w:rsidRPr="003B34C3">
              <w:rPr>
                <w:rFonts w:ascii="Times New Roman" w:eastAsia="Calibri" w:hAnsi="Times New Roman" w:cs="Times New Roman"/>
                <w:i/>
                <w:sz w:val="24"/>
                <w:szCs w:val="24"/>
                <w:lang w:val="en-US"/>
              </w:rPr>
              <w:t>Instrucțiune cu privire la asigurarea securitățiianti incendiare aprobată la C/A, semnată, ștampilată și  înregistrată în registrul de înregistrare  a instrucțiunilor.</w:t>
            </w:r>
          </w:p>
          <w:p w14:paraId="2A906C6B" w14:textId="77777777" w:rsidR="003B34C3" w:rsidRPr="003B34C3" w:rsidRDefault="003B34C3" w:rsidP="003B34C3">
            <w:pPr>
              <w:numPr>
                <w:ilvl w:val="0"/>
                <w:numId w:val="10"/>
              </w:numPr>
              <w:tabs>
                <w:tab w:val="left" w:pos="709"/>
              </w:tabs>
              <w:spacing w:after="0" w:line="240" w:lineRule="auto"/>
              <w:contextualSpacing/>
              <w:jc w:val="both"/>
              <w:rPr>
                <w:rFonts w:ascii="Times New Roman" w:eastAsia="Calibri" w:hAnsi="Times New Roman" w:cs="Times New Roman"/>
                <w:i/>
                <w:iCs/>
                <w:sz w:val="24"/>
                <w:szCs w:val="24"/>
                <w:lang w:val="en-US"/>
              </w:rPr>
            </w:pPr>
            <w:r w:rsidRPr="003B34C3">
              <w:rPr>
                <w:rFonts w:ascii="Times New Roman" w:eastAsia="Calibri" w:hAnsi="Times New Roman" w:cs="Times New Roman"/>
                <w:i/>
                <w:sz w:val="24"/>
                <w:szCs w:val="24"/>
                <w:lang w:val="en-US"/>
              </w:rPr>
              <w:t xml:space="preserve">Planul de formarea angajaților pe domeniul securității anti incendiare; </w:t>
            </w:r>
          </w:p>
          <w:p w14:paraId="019C1785" w14:textId="77777777" w:rsidR="003B34C3" w:rsidRPr="003B34C3" w:rsidRDefault="003B34C3" w:rsidP="003B34C3">
            <w:pPr>
              <w:numPr>
                <w:ilvl w:val="0"/>
                <w:numId w:val="10"/>
              </w:numPr>
              <w:tabs>
                <w:tab w:val="left" w:pos="709"/>
              </w:tabs>
              <w:spacing w:after="0" w:line="240" w:lineRule="auto"/>
              <w:contextualSpacing/>
              <w:jc w:val="both"/>
              <w:rPr>
                <w:rFonts w:ascii="Times New Roman" w:eastAsia="Calibri" w:hAnsi="Times New Roman" w:cs="Times New Roman"/>
                <w:i/>
                <w:iCs/>
                <w:sz w:val="24"/>
                <w:szCs w:val="24"/>
                <w:lang w:val="en-US"/>
              </w:rPr>
            </w:pPr>
            <w:r w:rsidRPr="003B34C3">
              <w:rPr>
                <w:rFonts w:ascii="Times New Roman" w:eastAsia="Calibri" w:hAnsi="Times New Roman" w:cs="Times New Roman"/>
                <w:i/>
                <w:sz w:val="24"/>
                <w:szCs w:val="24"/>
                <w:lang w:val="en-US"/>
              </w:rPr>
              <w:t xml:space="preserve"> </w:t>
            </w:r>
            <w:r w:rsidRPr="003B34C3">
              <w:rPr>
                <w:rFonts w:ascii="Times New Roman" w:eastAsia="Calibri" w:hAnsi="Times New Roman" w:cs="Times New Roman"/>
                <w:i/>
                <w:color w:val="000000"/>
                <w:sz w:val="24"/>
                <w:szCs w:val="24"/>
                <w:lang w:val="en-US"/>
              </w:rPr>
              <w:t xml:space="preserve">Registru  evidența stingătoare </w:t>
            </w:r>
          </w:p>
          <w:p w14:paraId="5C3F0A34" w14:textId="77777777" w:rsidR="003B34C3" w:rsidRPr="003B34C3" w:rsidRDefault="00D8552D" w:rsidP="003B34C3">
            <w:pPr>
              <w:numPr>
                <w:ilvl w:val="0"/>
                <w:numId w:val="10"/>
              </w:numPr>
              <w:tabs>
                <w:tab w:val="left" w:pos="709"/>
              </w:tabs>
              <w:spacing w:after="0" w:line="240" w:lineRule="auto"/>
              <w:contextualSpacing/>
              <w:jc w:val="both"/>
              <w:rPr>
                <w:rFonts w:ascii="Times New Roman" w:eastAsia="Calibri" w:hAnsi="Times New Roman" w:cs="Times New Roman"/>
                <w:iCs/>
                <w:sz w:val="24"/>
                <w:lang w:val="en-US"/>
              </w:rPr>
            </w:pPr>
            <w:hyperlink r:id="rId8" w:anchor="p-42644645" w:tgtFrame="_blank" w:history="1">
              <w:r w:rsidR="003B34C3" w:rsidRPr="003B34C3">
                <w:rPr>
                  <w:rFonts w:ascii="Times New Roman" w:eastAsia="Calibri" w:hAnsi="Times New Roman" w:cs="Times New Roman"/>
                  <w:i/>
                  <w:color w:val="0D0D0D"/>
                  <w:sz w:val="24"/>
                  <w:szCs w:val="24"/>
                  <w:shd w:val="clear" w:color="auto" w:fill="FFFFFF"/>
                  <w:lang w:val="en-US"/>
                </w:rPr>
                <w:t>Registru de evidență a lucrărilor de verificare, reîncărcare și reparare a stingătoarelor de incendiu, cu excepția celor care conțin  anumite gaze fluorurate cu efect de seră</w:t>
              </w:r>
            </w:hyperlink>
          </w:p>
        </w:tc>
      </w:tr>
      <w:tr w:rsidR="003B34C3" w:rsidRPr="00D47624" w14:paraId="58E51DB2" w14:textId="77777777" w:rsidTr="00E2314D">
        <w:tc>
          <w:tcPr>
            <w:tcW w:w="2069" w:type="dxa"/>
          </w:tcPr>
          <w:p w14:paraId="719BFD27"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Constatări</w:t>
            </w:r>
          </w:p>
        </w:tc>
        <w:tc>
          <w:tcPr>
            <w:tcW w:w="7570" w:type="dxa"/>
            <w:gridSpan w:val="3"/>
          </w:tcPr>
          <w:p w14:paraId="084BA427" w14:textId="77777777" w:rsidR="003B34C3" w:rsidRPr="003B34C3" w:rsidRDefault="003B34C3" w:rsidP="003B34C3">
            <w:pPr>
              <w:spacing w:after="0" w:line="240" w:lineRule="auto"/>
              <w:jc w:val="both"/>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IET dispune în totalmente de mijloacele antiincendiare. Atât în instituţie cât şi pe teritoriu există un marcaj special de direcţii de evacuare. Permanent cu cadrele didactice şi copiii se desfăşoară antrenamente pentru  evacuarea lor în caz de incendiu. În cadrul activităţilor didactice şi extraşcolare se vizionează filme animate la tematica dată.</w:t>
            </w:r>
          </w:p>
        </w:tc>
      </w:tr>
      <w:tr w:rsidR="003B34C3" w:rsidRPr="003B34C3" w14:paraId="798060EE" w14:textId="77777777" w:rsidTr="00E2314D">
        <w:tc>
          <w:tcPr>
            <w:tcW w:w="2069" w:type="dxa"/>
          </w:tcPr>
          <w:p w14:paraId="68B111F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6C0B7544"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0E9E9C8E"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75E8A7F5"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- 0,75</w:t>
            </w:r>
          </w:p>
        </w:tc>
      </w:tr>
    </w:tbl>
    <w:p w14:paraId="4D137F46"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0006812B"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1495EED8"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1.1.9.</w:t>
      </w:r>
      <w:r w:rsidRPr="003B34C3">
        <w:rPr>
          <w:rFonts w:ascii="Times New Roman" w:eastAsia="Calibri" w:hAnsi="Times New Roman" w:cs="Times New Roman"/>
          <w:sz w:val="24"/>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5A83E3F0" w14:textId="77777777" w:rsidTr="00E2314D">
        <w:tc>
          <w:tcPr>
            <w:tcW w:w="2069" w:type="dxa"/>
          </w:tcPr>
          <w:p w14:paraId="56F88BF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181F6743" w14:textId="77777777" w:rsidR="003B34C3" w:rsidRPr="003B34C3" w:rsidRDefault="003B34C3" w:rsidP="003B34C3">
            <w:pPr>
              <w:numPr>
                <w:ilvl w:val="0"/>
                <w:numId w:val="11"/>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Ora metodică: „Recomandări în dezvoltarea stilului sănătos de viaţa la preşcolari”. Recomandări pentru cadrele didactice şi părinţi.</w:t>
            </w:r>
          </w:p>
          <w:p w14:paraId="07C92A65" w14:textId="77777777" w:rsidR="003B34C3" w:rsidRPr="003B34C3" w:rsidRDefault="003B34C3" w:rsidP="003B34C3">
            <w:pPr>
              <w:numPr>
                <w:ilvl w:val="0"/>
                <w:numId w:val="11"/>
              </w:numPr>
              <w:tabs>
                <w:tab w:val="left" w:pos="709"/>
              </w:tabs>
              <w:spacing w:after="0" w:line="240" w:lineRule="auto"/>
              <w:contextualSpacing/>
              <w:jc w:val="both"/>
              <w:rPr>
                <w:rFonts w:ascii="Times New Roman" w:eastAsia="Calibri" w:hAnsi="Times New Roman" w:cs="Times New Roman"/>
                <w:i/>
                <w:sz w:val="24"/>
                <w:lang w:val="ro-RO" w:eastAsia="ro-RO"/>
              </w:rPr>
            </w:pPr>
            <w:r w:rsidRPr="003B34C3">
              <w:rPr>
                <w:rFonts w:ascii="Times New Roman" w:eastAsia="Calibri" w:hAnsi="Times New Roman" w:cs="Times New Roman"/>
                <w:i/>
                <w:sz w:val="24"/>
                <w:lang w:val="ro-RO" w:eastAsia="ro-RO"/>
              </w:rPr>
              <w:t>Organizarea şi desfasurarea  tuturor tipurilor de gimnastică matinală, de corecţie, respiratorie – zilnic.</w:t>
            </w:r>
          </w:p>
          <w:p w14:paraId="4B6C08E2" w14:textId="77777777" w:rsidR="003B34C3" w:rsidRPr="003B34C3" w:rsidRDefault="003B34C3" w:rsidP="003B34C3">
            <w:pPr>
              <w:numPr>
                <w:ilvl w:val="0"/>
                <w:numId w:val="11"/>
              </w:numPr>
              <w:tabs>
                <w:tab w:val="left" w:pos="709"/>
              </w:tabs>
              <w:spacing w:after="0" w:line="240" w:lineRule="auto"/>
              <w:contextualSpacing/>
              <w:jc w:val="both"/>
              <w:rPr>
                <w:rFonts w:ascii="Times New Roman" w:eastAsia="Calibri" w:hAnsi="Times New Roman" w:cs="Times New Roman"/>
                <w:i/>
                <w:sz w:val="24"/>
                <w:lang w:val="ro-RO" w:eastAsia="ro-RO"/>
              </w:rPr>
            </w:pPr>
            <w:r w:rsidRPr="003B34C3">
              <w:rPr>
                <w:rFonts w:ascii="Times New Roman" w:eastAsia="Calibri" w:hAnsi="Times New Roman" w:cs="Times New Roman"/>
                <w:i/>
                <w:sz w:val="24"/>
                <w:lang w:val="ro-RO" w:eastAsia="ro-RO"/>
              </w:rPr>
              <w:t xml:space="preserve">Planurile calendaristice ale cadrelor didactice. Activităţi didactice. </w:t>
            </w:r>
          </w:p>
          <w:p w14:paraId="0A9D95AE" w14:textId="77777777" w:rsidR="003B34C3" w:rsidRPr="003B34C3" w:rsidRDefault="003B34C3" w:rsidP="003B34C3">
            <w:pPr>
              <w:numPr>
                <w:ilvl w:val="0"/>
                <w:numId w:val="11"/>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sz w:val="24"/>
                <w:lang w:val="ro-RO" w:eastAsia="ro-RO"/>
              </w:rPr>
              <w:t>Buletine sanitare pentru părinţi şi anagaţii instituţiei, cu tematica acordării primului ajutor.</w:t>
            </w:r>
          </w:p>
        </w:tc>
      </w:tr>
      <w:tr w:rsidR="003B34C3" w:rsidRPr="00D47624" w14:paraId="38EA97E6" w14:textId="77777777" w:rsidTr="00E2314D">
        <w:tc>
          <w:tcPr>
            <w:tcW w:w="2069" w:type="dxa"/>
          </w:tcPr>
          <w:p w14:paraId="10CC631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0C01B788"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În IET  se desfăşoară pentru copii şi adulţi activităţi de învăţare şi respectare a regulilor de circulaţie rutieră, a tehnicii securităţii, de prevenire a situaţiilor de risc şi de acordare a primului ajutor.</w:t>
            </w:r>
          </w:p>
        </w:tc>
      </w:tr>
      <w:tr w:rsidR="003B34C3" w:rsidRPr="003B34C3" w14:paraId="40871838" w14:textId="77777777" w:rsidTr="00E2314D">
        <w:tc>
          <w:tcPr>
            <w:tcW w:w="2069" w:type="dxa"/>
          </w:tcPr>
          <w:p w14:paraId="1AD234F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0D45A1A0"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435620B6"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5A31B8B0"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- 0,75</w:t>
            </w:r>
          </w:p>
        </w:tc>
      </w:tr>
      <w:tr w:rsidR="003B34C3" w:rsidRPr="003B34C3" w14:paraId="355BFDED" w14:textId="77777777" w:rsidTr="00E2314D">
        <w:tc>
          <w:tcPr>
            <w:tcW w:w="7371" w:type="dxa"/>
            <w:gridSpan w:val="3"/>
          </w:tcPr>
          <w:p w14:paraId="19B905D8"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6A21FFB7"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7</w:t>
            </w:r>
            <w:r w:rsidR="00E2314D">
              <w:rPr>
                <w:rFonts w:ascii="Times New Roman" w:eastAsia="Calibri" w:hAnsi="Times New Roman" w:cs="Times New Roman"/>
                <w:b/>
                <w:bCs/>
                <w:sz w:val="24"/>
                <w:lang w:val="ro-RO"/>
              </w:rPr>
              <w:t>,5</w:t>
            </w:r>
          </w:p>
        </w:tc>
      </w:tr>
    </w:tbl>
    <w:p w14:paraId="25293CE6"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A120831"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sz w:val="24"/>
          <w:szCs w:val="20"/>
          <w:lang w:val="en-US" w:eastAsia="ru-RU"/>
        </w:rPr>
      </w:pPr>
      <w:bookmarkStart w:id="8" w:name="_Toc46741864"/>
      <w:bookmarkStart w:id="9" w:name="_Toc48389082"/>
      <w:r w:rsidRPr="003B34C3">
        <w:rPr>
          <w:rFonts w:ascii="Times New Roman" w:eastAsia="Calibri" w:hAnsi="Times New Roman" w:cs="Times New Roman"/>
          <w:b/>
          <w:sz w:val="24"/>
          <w:szCs w:val="20"/>
          <w:lang w:val="en-US" w:eastAsia="ru-RU"/>
        </w:rPr>
        <w:t>Standard 1.2. Instituția dezvoltă parteneriate comunitare în vederea protecției integrității fizice și psihice a fiecărui elev/ copil</w:t>
      </w:r>
      <w:bookmarkEnd w:id="8"/>
      <w:bookmarkEnd w:id="9"/>
    </w:p>
    <w:p w14:paraId="60D101F6"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Domeniu: Management</w:t>
      </w:r>
    </w:p>
    <w:p w14:paraId="4D45231E"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1.2.1.</w:t>
      </w:r>
      <w:r w:rsidRPr="003B34C3">
        <w:rPr>
          <w:rFonts w:ascii="Times New Roman" w:eastAsia="Calibri" w:hAnsi="Times New Roman" w:cs="Times New Roman"/>
          <w:sz w:val="24"/>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312CD387" w14:textId="77777777" w:rsidTr="00E2314D">
        <w:tc>
          <w:tcPr>
            <w:tcW w:w="2069" w:type="dxa"/>
          </w:tcPr>
          <w:p w14:paraId="70610D3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 xml:space="preserve">Dovezi </w:t>
            </w:r>
          </w:p>
        </w:tc>
        <w:tc>
          <w:tcPr>
            <w:tcW w:w="7570" w:type="dxa"/>
            <w:gridSpan w:val="3"/>
          </w:tcPr>
          <w:p w14:paraId="5643DBBA" w14:textId="77777777" w:rsidR="003B34C3" w:rsidRPr="003B34C3" w:rsidRDefault="003B34C3" w:rsidP="003B34C3">
            <w:pPr>
              <w:numPr>
                <w:ilvl w:val="0"/>
                <w:numId w:val="12"/>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PDI- una din problemele prioritare,  Dezvoltarea unui sistem de informare, monitorizare și comunicare în domeniul prevenirii și combaterii ANET de copii;</w:t>
            </w:r>
          </w:p>
          <w:p w14:paraId="045160FD" w14:textId="77777777" w:rsidR="003B34C3" w:rsidRPr="003B34C3" w:rsidRDefault="003B34C3" w:rsidP="003B34C3">
            <w:pPr>
              <w:numPr>
                <w:ilvl w:val="0"/>
                <w:numId w:val="12"/>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Propagarea unui mod sănătos de viață este planificată acțiunea Informarea și implicarea colaboratorilor instituției pentru a preveni și interveni în cazurile de ANET al copilului. Proces verbal Nr 4 din 19.10.2021</w:t>
            </w:r>
          </w:p>
          <w:p w14:paraId="41028B66" w14:textId="77777777" w:rsidR="003B34C3" w:rsidRPr="003B34C3" w:rsidRDefault="003B34C3" w:rsidP="003B34C3">
            <w:pPr>
              <w:numPr>
                <w:ilvl w:val="0"/>
                <w:numId w:val="12"/>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Plan al acțiunilor de intervenție în cazurile de ANET al copilului pentru anul 2021, aprobat de directorul instituției, coordonat cu primarul satului.Ordin 32A din07.09.2021</w:t>
            </w:r>
          </w:p>
          <w:p w14:paraId="19AA9875" w14:textId="77777777" w:rsidR="003B34C3" w:rsidRPr="003B34C3" w:rsidRDefault="003B34C3" w:rsidP="003B34C3">
            <w:pPr>
              <w:numPr>
                <w:ilvl w:val="0"/>
                <w:numId w:val="12"/>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Lista membrilor comisiei multidisciplinare a primăriei</w:t>
            </w:r>
          </w:p>
          <w:p w14:paraId="40A77029" w14:textId="77777777" w:rsidR="003B34C3" w:rsidRPr="003B34C3" w:rsidRDefault="003B34C3" w:rsidP="003B34C3">
            <w:pPr>
              <w:numPr>
                <w:ilvl w:val="0"/>
                <w:numId w:val="12"/>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Includerea în Regulamentul intern al instituției și fișei de post pentru toți angajații a prevederilor ordinului nr.31A din 07.09.2021 Proces verbal Nr.1 din 03.09.2021</w:t>
            </w:r>
          </w:p>
          <w:p w14:paraId="72869C73" w14:textId="77777777" w:rsidR="003B34C3" w:rsidRPr="003B34C3" w:rsidRDefault="003B34C3" w:rsidP="003B34C3">
            <w:pPr>
              <w:tabs>
                <w:tab w:val="left" w:pos="709"/>
              </w:tabs>
              <w:spacing w:after="0" w:line="240" w:lineRule="auto"/>
              <w:ind w:left="360"/>
              <w:contextualSpacing/>
              <w:jc w:val="both"/>
              <w:rPr>
                <w:rFonts w:ascii="Times New Roman" w:eastAsia="Calibri" w:hAnsi="Times New Roman" w:cs="Times New Roman"/>
                <w:iCs/>
                <w:sz w:val="24"/>
                <w:lang w:val="en-US"/>
              </w:rPr>
            </w:pPr>
          </w:p>
        </w:tc>
      </w:tr>
      <w:tr w:rsidR="003B34C3" w:rsidRPr="00D47624" w14:paraId="315627EE" w14:textId="77777777" w:rsidTr="00E2314D">
        <w:tc>
          <w:tcPr>
            <w:tcW w:w="2069" w:type="dxa"/>
          </w:tcPr>
          <w:p w14:paraId="1FBB9D5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7B8ED389" w14:textId="77777777" w:rsidR="003B34C3" w:rsidRPr="003B34C3" w:rsidRDefault="003B34C3" w:rsidP="003B34C3">
            <w:pPr>
              <w:spacing w:after="0" w:line="240" w:lineRule="auto"/>
              <w:jc w:val="both"/>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IET sistematic planifică şi monitorizează diferite acţiuni de colaborare cu  familia şi APL.În IET cazurile suspecte de abuz, neglijare, exploatare, trafic al copilului până la moment  nu au fost înregistrate. Există Registrul de evidenţă a sesizărilor privind cazurile suspecte de abuz, neglijare, exploatare, trafic al copilului.  .</w:t>
            </w:r>
          </w:p>
        </w:tc>
      </w:tr>
      <w:tr w:rsidR="003B34C3" w:rsidRPr="003B34C3" w14:paraId="6BF693AF" w14:textId="77777777" w:rsidTr="00E2314D">
        <w:tc>
          <w:tcPr>
            <w:tcW w:w="2069" w:type="dxa"/>
          </w:tcPr>
          <w:p w14:paraId="5146A45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1E1C4187"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3D0AA54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5C741280"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- 0,75</w:t>
            </w:r>
          </w:p>
        </w:tc>
      </w:tr>
    </w:tbl>
    <w:p w14:paraId="6D8CA2F2"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47542037"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0164B307"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1.2.2.</w:t>
      </w:r>
      <w:r w:rsidRPr="003B34C3">
        <w:rPr>
          <w:rFonts w:ascii="Times New Roman" w:eastAsia="Calibri" w:hAnsi="Times New Roman" w:cs="Times New Roman"/>
          <w:sz w:val="24"/>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292800F4" w14:textId="77777777" w:rsidTr="00E2314D">
        <w:tc>
          <w:tcPr>
            <w:tcW w:w="2069" w:type="dxa"/>
          </w:tcPr>
          <w:p w14:paraId="0F34CD3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77B271C1" w14:textId="77777777" w:rsidR="003B34C3" w:rsidRPr="003B34C3" w:rsidRDefault="003B34C3" w:rsidP="003B34C3">
            <w:pPr>
              <w:numPr>
                <w:ilvl w:val="0"/>
                <w:numId w:val="12"/>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Planul anual a compartimentul 3.5 Educație pentru sănătate. Propagarea unui mod sănătos de viață este planificată acțiunea Informarea și implicarea colaboratorilor instituției pentru a preveni și interveni în cazurile de ANET al copilului.</w:t>
            </w:r>
          </w:p>
          <w:p w14:paraId="13C2E13B" w14:textId="77777777" w:rsidR="003B34C3" w:rsidRPr="003B34C3" w:rsidRDefault="003B34C3" w:rsidP="003B34C3">
            <w:pPr>
              <w:numPr>
                <w:ilvl w:val="0"/>
                <w:numId w:val="13"/>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Panoul informativ;</w:t>
            </w:r>
          </w:p>
          <w:p w14:paraId="364743B7" w14:textId="77777777" w:rsidR="003B34C3" w:rsidRPr="003B34C3" w:rsidRDefault="003B34C3" w:rsidP="003B34C3">
            <w:pPr>
              <w:numPr>
                <w:ilvl w:val="0"/>
                <w:numId w:val="13"/>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Lădița confidențială;</w:t>
            </w:r>
          </w:p>
          <w:p w14:paraId="66FD8E8E" w14:textId="77777777" w:rsidR="003B34C3" w:rsidRPr="003B34C3" w:rsidRDefault="003B34C3" w:rsidP="003B34C3">
            <w:pPr>
              <w:numPr>
                <w:ilvl w:val="0"/>
                <w:numId w:val="13"/>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Proces-verbal a CA: Acțiunile personalului instituției în caz de ANET în baza ordinului Ordin 32A din 07.09.2021Completarea fișei de sesizare.</w:t>
            </w:r>
          </w:p>
          <w:p w14:paraId="2852DDF1" w14:textId="77777777" w:rsidR="003B34C3" w:rsidRPr="003B34C3" w:rsidRDefault="003B34C3" w:rsidP="003B34C3">
            <w:pPr>
              <w:numPr>
                <w:ilvl w:val="0"/>
                <w:numId w:val="13"/>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Desemnarea coordonatorului responsabil de activitățile de prevenire, identificare, raportare , referire și asistență în cazurile de abuz față de copii. Ordin nr.33 A din 07.09.2021</w:t>
            </w:r>
          </w:p>
          <w:p w14:paraId="0E191FCD" w14:textId="77777777" w:rsidR="003B34C3" w:rsidRPr="003B34C3" w:rsidRDefault="003B34C3" w:rsidP="003B34C3">
            <w:pPr>
              <w:numPr>
                <w:ilvl w:val="0"/>
                <w:numId w:val="13"/>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Prezentarea dărilor de seamă despre cazurile de ANET către OLSDÎ.</w:t>
            </w:r>
          </w:p>
          <w:p w14:paraId="74E5A641" w14:textId="77777777" w:rsidR="003B34C3" w:rsidRPr="003B34C3" w:rsidRDefault="003B34C3" w:rsidP="003B34C3">
            <w:pPr>
              <w:numPr>
                <w:ilvl w:val="0"/>
                <w:numId w:val="13"/>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Ordin cu privire la CMI ordin Nr.17A din 01.09.2021</w:t>
            </w:r>
          </w:p>
        </w:tc>
      </w:tr>
      <w:tr w:rsidR="003B34C3" w:rsidRPr="00D47624" w14:paraId="16EB6EF9" w14:textId="77777777" w:rsidTr="00E2314D">
        <w:tc>
          <w:tcPr>
            <w:tcW w:w="2069" w:type="dxa"/>
          </w:tcPr>
          <w:p w14:paraId="7EB9557F"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2711E692" w14:textId="77777777" w:rsidR="003B34C3" w:rsidRPr="003B34C3" w:rsidRDefault="003B34C3" w:rsidP="003B34C3">
            <w:pPr>
              <w:spacing w:after="0" w:line="240" w:lineRule="auto"/>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Administraţia IET a adus la cunoştinţa tuturor angajaţilor toate documentele ce ţin de „Procedura de organizare instituţională şi de intervenţie a lucrătorilor instituţiilor de învăţământ în cazurile de abuz, neglijare, trafic al copilului”.</w:t>
            </w:r>
          </w:p>
          <w:p w14:paraId="74C72536" w14:textId="77777777" w:rsidR="003B34C3" w:rsidRPr="003B34C3" w:rsidRDefault="003B34C3" w:rsidP="003B34C3">
            <w:pPr>
              <w:spacing w:after="0" w:line="240" w:lineRule="auto"/>
              <w:rPr>
                <w:rFonts w:ascii="Times New Roman" w:eastAsia="Times New Roman" w:hAnsi="Times New Roman" w:cs="Times New Roman"/>
                <w:iCs/>
                <w:sz w:val="24"/>
                <w:lang w:val="ro-RO"/>
              </w:rPr>
            </w:pPr>
            <w:r w:rsidRPr="003B34C3">
              <w:rPr>
                <w:rFonts w:ascii="Times New Roman" w:eastAsia="Calibri" w:hAnsi="Times New Roman" w:cs="Times New Roman"/>
                <w:i/>
                <w:sz w:val="24"/>
                <w:lang w:val="ro-RO"/>
              </w:rPr>
              <w:t>Instituţia dispune de personal calificat  pentru prevenirea/ intervenţia în cazurile ANET.</w:t>
            </w:r>
          </w:p>
        </w:tc>
      </w:tr>
      <w:tr w:rsidR="003B34C3" w:rsidRPr="003B34C3" w14:paraId="5A115B6F" w14:textId="77777777" w:rsidTr="00E2314D">
        <w:tc>
          <w:tcPr>
            <w:tcW w:w="2069" w:type="dxa"/>
          </w:tcPr>
          <w:p w14:paraId="610CFEBA"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4A950F38"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5375B587"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65C1E23E"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- 0,75</w:t>
            </w:r>
          </w:p>
        </w:tc>
      </w:tr>
    </w:tbl>
    <w:p w14:paraId="66ED9547"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4384AA79"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538CAA17"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1.2.3.</w:t>
      </w:r>
      <w:r w:rsidRPr="003B34C3">
        <w:rPr>
          <w:rFonts w:ascii="Times New Roman" w:eastAsia="Calibri" w:hAnsi="Times New Roman" w:cs="Times New Roman"/>
          <w:sz w:val="24"/>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7D09E408" w14:textId="77777777" w:rsidTr="00E2314D">
        <w:tc>
          <w:tcPr>
            <w:tcW w:w="2069" w:type="dxa"/>
          </w:tcPr>
          <w:p w14:paraId="56660ECB"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 xml:space="preserve">Dovezi </w:t>
            </w:r>
          </w:p>
        </w:tc>
        <w:tc>
          <w:tcPr>
            <w:tcW w:w="7570" w:type="dxa"/>
            <w:gridSpan w:val="3"/>
          </w:tcPr>
          <w:p w14:paraId="245264CE"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Planul anual de activitate pentru anul de studii 2021-2022,  Capitolul 6. Activitatea Comisiei multidisciplinare și a coordonatorului ANET</w:t>
            </w:r>
          </w:p>
          <w:p w14:paraId="07F1EB43"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Activități de informare cu copiii;</w:t>
            </w:r>
          </w:p>
          <w:p w14:paraId="66DB1432"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Activitate de instruire pentru părinți;</w:t>
            </w:r>
          </w:p>
          <w:p w14:paraId="7DA2BE77"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Panou instructiv Nu violenței;</w:t>
            </w:r>
          </w:p>
          <w:p w14:paraId="6771E88B" w14:textId="77777777" w:rsidR="003B34C3" w:rsidRPr="003B34C3" w:rsidRDefault="003B34C3" w:rsidP="003B34C3">
            <w:pPr>
              <w:numPr>
                <w:ilvl w:val="0"/>
                <w:numId w:val="14"/>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Informarea angajaţilor instituţiei cu următoarele documente:</w:t>
            </w:r>
          </w:p>
          <w:p w14:paraId="17F30C84" w14:textId="77777777" w:rsidR="003B34C3" w:rsidRPr="003B34C3" w:rsidRDefault="003B34C3" w:rsidP="003B34C3">
            <w:pPr>
              <w:spacing w:after="0" w:line="240" w:lineRule="auto"/>
              <w:jc w:val="both"/>
              <w:rPr>
                <w:rFonts w:ascii="Times New Roman" w:eastAsia="Calibri" w:hAnsi="Times New Roman" w:cs="Times New Roman"/>
                <w:i/>
                <w:sz w:val="24"/>
                <w:lang w:val="ro-RO"/>
              </w:rPr>
            </w:pPr>
            <w:r w:rsidRPr="003B34C3">
              <w:rPr>
                <w:rFonts w:ascii="Times New Roman" w:eastAsia="Calibri" w:hAnsi="Times New Roman" w:cs="Times New Roman"/>
                <w:i/>
                <w:sz w:val="24"/>
                <w:lang w:val="en-US"/>
              </w:rPr>
              <w:t xml:space="preserve">- </w:t>
            </w:r>
            <w:r w:rsidRPr="003B34C3">
              <w:rPr>
                <w:rFonts w:ascii="Times New Roman" w:eastAsia="Calibri" w:hAnsi="Times New Roman" w:cs="Times New Roman"/>
                <w:i/>
                <w:sz w:val="24"/>
                <w:lang w:val="ro-RO"/>
              </w:rPr>
              <w:t xml:space="preserve"> Procedura de organizare instituţională şi de intervenţie a lucrătorilor instituţiilor de învăţământ în cazurile de abuz, neglijare, trafic al copilului ( ordinul Ministerului Educaţiei nr.77 din 22 februarie 2013).</w:t>
            </w:r>
          </w:p>
          <w:p w14:paraId="6233ECA2" w14:textId="77777777" w:rsidR="003B34C3" w:rsidRPr="003B34C3" w:rsidRDefault="003B34C3" w:rsidP="003B34C3">
            <w:pPr>
              <w:spacing w:after="0" w:line="240" w:lineRule="auto"/>
              <w:jc w:val="both"/>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 Metodologia de aplicare a Procedurii de organizare instituţională şi de intervenţie a lucrătorilor instituţiilor de învăţământ preuniversitar în cazurile de abuz, neglijare, exploatare, trafic al copilului. Ordinul Ministerului Educaţiei nr.1049 din 10 octombrie 2014</w:t>
            </w:r>
          </w:p>
        </w:tc>
      </w:tr>
      <w:tr w:rsidR="003B34C3" w:rsidRPr="00D47624" w14:paraId="70E28700" w14:textId="77777777" w:rsidTr="00E2314D">
        <w:tc>
          <w:tcPr>
            <w:tcW w:w="2069" w:type="dxa"/>
          </w:tcPr>
          <w:p w14:paraId="7F7DF74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1E850A22" w14:textId="77777777" w:rsidR="003B34C3" w:rsidRPr="003B34C3" w:rsidRDefault="003B34C3" w:rsidP="003B34C3">
            <w:pPr>
              <w:spacing w:after="0" w:line="240" w:lineRule="auto"/>
              <w:jc w:val="both"/>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 xml:space="preserve">În IET ,,Ghiocel” regulat se  instruieşte personalul instituţiei, voluntarii şi partenerii privind îndeplinirea responsabilităţilor pe care le au referitor la protecţia copilului. Permanent se  stabileşte şi menţine un mediu educaţional în care copiii se simt în siguranţă, sunt încurajaţi să-şi expună punctul de vedere şi sunt ascultaţi. </w:t>
            </w:r>
          </w:p>
        </w:tc>
      </w:tr>
      <w:tr w:rsidR="003B34C3" w:rsidRPr="003B34C3" w14:paraId="2E9182FC" w14:textId="77777777" w:rsidTr="00E2314D">
        <w:tc>
          <w:tcPr>
            <w:tcW w:w="2069" w:type="dxa"/>
          </w:tcPr>
          <w:p w14:paraId="3D62043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744947BD"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3A52049D" w14:textId="77777777" w:rsidR="003B34C3" w:rsidRPr="003B34C3" w:rsidRDefault="003B34C3" w:rsidP="00E2314D">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w:t>
            </w:r>
            <w:r w:rsidR="00E2314D">
              <w:rPr>
                <w:rFonts w:ascii="Times New Roman" w:eastAsia="Calibri" w:hAnsi="Times New Roman" w:cs="Times New Roman"/>
                <w:lang w:val="ro-RO"/>
              </w:rPr>
              <w:t>1</w:t>
            </w:r>
          </w:p>
        </w:tc>
        <w:tc>
          <w:tcPr>
            <w:tcW w:w="2268" w:type="dxa"/>
          </w:tcPr>
          <w:p w14:paraId="7787C4B0" w14:textId="77777777" w:rsidR="003B34C3" w:rsidRPr="003B34C3" w:rsidRDefault="003B34C3" w:rsidP="00E2314D">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 xml:space="preserve">Punctaj acordat: - </w:t>
            </w:r>
            <w:r w:rsidR="00E2314D">
              <w:rPr>
                <w:rFonts w:ascii="Times New Roman" w:eastAsia="Calibri" w:hAnsi="Times New Roman" w:cs="Times New Roman"/>
                <w:lang w:val="ro-RO"/>
              </w:rPr>
              <w:t>1</w:t>
            </w:r>
          </w:p>
        </w:tc>
      </w:tr>
    </w:tbl>
    <w:p w14:paraId="1F5AB885"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766577EA"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1.2.4.</w:t>
      </w:r>
      <w:r w:rsidRPr="003B34C3">
        <w:rPr>
          <w:rFonts w:ascii="Times New Roman" w:eastAsia="Calibri" w:hAnsi="Times New Roman" w:cs="Times New Roman"/>
          <w:sz w:val="24"/>
          <w:lang w:val="en-US"/>
        </w:rPr>
        <w:t xml:space="preserve"> Accesul elevilor/ copiilor la servicii de sprijin, pentru asigurarea dezvoltării fizice, mintale și emoționale și implicarea personalului și a partenerilor </w:t>
      </w:r>
      <w:r w:rsidRPr="003B34C3">
        <w:rPr>
          <w:rFonts w:ascii="Times New Roman" w:eastAsia="Calibri" w:hAnsi="Times New Roman" w:cs="Times New Roman"/>
          <w:i/>
          <w:iCs/>
          <w:sz w:val="24"/>
          <w:lang w:val="en-US"/>
        </w:rPr>
        <w:t>Instituției</w:t>
      </w:r>
      <w:r w:rsidRPr="003B34C3">
        <w:rPr>
          <w:rFonts w:ascii="Times New Roman" w:eastAsia="Calibri" w:hAnsi="Times New Roman" w:cs="Times New Roman"/>
          <w:sz w:val="24"/>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40F255E8" w14:textId="77777777" w:rsidTr="00E2314D">
        <w:tc>
          <w:tcPr>
            <w:tcW w:w="2069" w:type="dxa"/>
          </w:tcPr>
          <w:p w14:paraId="2DB655A7"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4700B512" w14:textId="77777777" w:rsidR="003B34C3" w:rsidRPr="003B34C3" w:rsidRDefault="003B34C3" w:rsidP="003B34C3">
            <w:pPr>
              <w:numPr>
                <w:ilvl w:val="0"/>
                <w:numId w:val="70"/>
              </w:numPr>
              <w:spacing w:after="0" w:line="254" w:lineRule="auto"/>
              <w:ind w:right="61"/>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ro-RO"/>
              </w:rPr>
              <w:t xml:space="preserve">Regulamentul intern al IET s. Palanca  aprobat la ședința Consiliului de administrație, proces-verbal nr.1 din septembrie 03.09.2021, conține sarcini ce prevăd asigurarea incluziunii, respectării și egalității de șanse pentru toți copii. </w:t>
            </w:r>
            <w:r w:rsidRPr="003B34C3">
              <w:rPr>
                <w:rFonts w:ascii="Times New Roman" w:eastAsia="Calibri" w:hAnsi="Times New Roman" w:cs="Times New Roman"/>
                <w:i/>
                <w:sz w:val="24"/>
                <w:szCs w:val="24"/>
                <w:lang w:val="en-US"/>
              </w:rPr>
              <w:t xml:space="preserve">Conform Regulamentului intern al IET se urmărește: asigurarea incluziunii, respectării și egalității de șanse pentru toți copii; </w:t>
            </w:r>
          </w:p>
          <w:p w14:paraId="012F3F5F" w14:textId="77777777" w:rsidR="003B34C3" w:rsidRPr="003B34C3" w:rsidRDefault="003B34C3" w:rsidP="003B34C3">
            <w:pPr>
              <w:numPr>
                <w:ilvl w:val="0"/>
                <w:numId w:val="70"/>
              </w:numPr>
              <w:spacing w:after="28" w:line="252" w:lineRule="auto"/>
              <w:ind w:right="61"/>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Proiectul managerial strategic, pentru anul de studii 2021-2026, CapitolulVI , Obiectiv strategic nr.2; </w:t>
            </w:r>
          </w:p>
          <w:p w14:paraId="0C9ECC19" w14:textId="77777777" w:rsidR="003B34C3" w:rsidRPr="003B34C3" w:rsidRDefault="003B34C3" w:rsidP="003B34C3">
            <w:pPr>
              <w:numPr>
                <w:ilvl w:val="0"/>
                <w:numId w:val="70"/>
              </w:numPr>
              <w:spacing w:after="0" w:line="256" w:lineRule="auto"/>
              <w:ind w:right="61"/>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Planul de activitate a comisiei multidisciplinare instituționalea pentru anul de studii 20</w:t>
            </w:r>
            <w:r w:rsidR="00202F49">
              <w:rPr>
                <w:rFonts w:ascii="Times New Roman" w:eastAsia="Calibri" w:hAnsi="Times New Roman" w:cs="Times New Roman"/>
                <w:i/>
                <w:sz w:val="24"/>
                <w:szCs w:val="24"/>
                <w:lang w:val="en-US"/>
              </w:rPr>
              <w:t>2</w:t>
            </w:r>
            <w:r w:rsidRPr="003B34C3">
              <w:rPr>
                <w:rFonts w:ascii="Times New Roman" w:eastAsia="Calibri" w:hAnsi="Times New Roman" w:cs="Times New Roman"/>
                <w:i/>
                <w:sz w:val="24"/>
                <w:szCs w:val="24"/>
                <w:lang w:val="en-US"/>
              </w:rPr>
              <w:t xml:space="preserve">1-2022;  </w:t>
            </w:r>
          </w:p>
          <w:p w14:paraId="4308917B" w14:textId="77777777" w:rsidR="003B34C3" w:rsidRPr="003B34C3" w:rsidRDefault="003B34C3" w:rsidP="003B34C3">
            <w:pPr>
              <w:numPr>
                <w:ilvl w:val="0"/>
                <w:numId w:val="70"/>
              </w:numPr>
              <w:spacing w:after="0" w:line="256" w:lineRule="auto"/>
              <w:ind w:right="61"/>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Registru de predare-primire a pachetului cu acte de referire, către SAP 03-13 spre evaluarea complex și multidisciplinară a dezvoltării copiilor;</w:t>
            </w:r>
          </w:p>
          <w:p w14:paraId="3AC1FC14" w14:textId="77777777" w:rsidR="003B34C3" w:rsidRPr="003B34C3" w:rsidRDefault="003B34C3" w:rsidP="003B34C3">
            <w:pPr>
              <w:numPr>
                <w:ilvl w:val="0"/>
                <w:numId w:val="70"/>
              </w:numPr>
              <w:spacing w:after="0" w:line="256" w:lineRule="auto"/>
              <w:ind w:right="61"/>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Registrul 03-13 de primire a rapoartelor de evaluare complex și multidisciplinară a dezvoltării copiilor de către IET de la SAP;</w:t>
            </w:r>
          </w:p>
          <w:p w14:paraId="3EF06C13" w14:textId="77777777" w:rsidR="003B34C3" w:rsidRPr="003B34C3" w:rsidRDefault="003B34C3" w:rsidP="003B34C3">
            <w:pPr>
              <w:numPr>
                <w:ilvl w:val="0"/>
                <w:numId w:val="70"/>
              </w:numPr>
              <w:spacing w:after="0" w:line="256" w:lineRule="auto"/>
              <w:ind w:right="61"/>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Registru 03-13  de evidență a copiilor cu CES;</w:t>
            </w:r>
          </w:p>
          <w:p w14:paraId="286EE274" w14:textId="77777777" w:rsidR="003B34C3" w:rsidRPr="003B34C3" w:rsidRDefault="003B34C3" w:rsidP="003B34C3">
            <w:pPr>
              <w:spacing w:after="0" w:line="256" w:lineRule="auto"/>
              <w:ind w:left="360" w:right="61"/>
              <w:rPr>
                <w:rFonts w:ascii="Times New Roman" w:eastAsia="Calibri" w:hAnsi="Times New Roman" w:cs="Times New Roman"/>
                <w:sz w:val="24"/>
                <w:szCs w:val="24"/>
                <w:lang w:val="en-US"/>
              </w:rPr>
            </w:pPr>
          </w:p>
        </w:tc>
      </w:tr>
      <w:tr w:rsidR="003B34C3" w:rsidRPr="00D47624" w14:paraId="0CA9B14E" w14:textId="77777777" w:rsidTr="00E2314D">
        <w:tc>
          <w:tcPr>
            <w:tcW w:w="2069" w:type="dxa"/>
          </w:tcPr>
          <w:p w14:paraId="2BD66FF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5C92F40E" w14:textId="77777777" w:rsidR="003B34C3" w:rsidRPr="003B34C3" w:rsidRDefault="003B34C3" w:rsidP="003B34C3">
            <w:pPr>
              <w:spacing w:after="0" w:line="240" w:lineRule="auto"/>
              <w:jc w:val="both"/>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Instituţia participă la diferite activităţi cu participarea specialiştilor SAP raional şi alţi specialişti recrutaţi implicându-se activ în prevenirea comportamentelor dăunătoare sănătăţii şi accesului la servicii de sprijin, pentru asigurarea dezvoltării fizice, mintale şi emoţionale a copiilor.</w:t>
            </w:r>
          </w:p>
        </w:tc>
      </w:tr>
      <w:tr w:rsidR="003B34C3" w:rsidRPr="003B34C3" w14:paraId="6FE4B97B" w14:textId="77777777" w:rsidTr="00E2314D">
        <w:tc>
          <w:tcPr>
            <w:tcW w:w="2069" w:type="dxa"/>
          </w:tcPr>
          <w:p w14:paraId="6503A63F"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580D9F78"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1DAB9D9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5BCA0312"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r w:rsidR="003B34C3" w:rsidRPr="003B34C3" w14:paraId="272E802F" w14:textId="77777777" w:rsidTr="00E2314D">
        <w:tc>
          <w:tcPr>
            <w:tcW w:w="7371" w:type="dxa"/>
            <w:gridSpan w:val="3"/>
          </w:tcPr>
          <w:p w14:paraId="34AC8BC3"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5A7A76DA" w14:textId="77777777" w:rsidR="003B34C3" w:rsidRPr="003B34C3" w:rsidRDefault="00E2314D" w:rsidP="003B34C3">
            <w:pPr>
              <w:spacing w:after="0" w:line="240" w:lineRule="auto"/>
              <w:jc w:val="both"/>
              <w:rPr>
                <w:rFonts w:ascii="Times New Roman" w:eastAsia="Calibri" w:hAnsi="Times New Roman" w:cs="Times New Roman"/>
                <w:b/>
                <w:bCs/>
                <w:sz w:val="24"/>
                <w:lang w:val="ro-RO"/>
              </w:rPr>
            </w:pPr>
            <w:r>
              <w:rPr>
                <w:rFonts w:ascii="Times New Roman" w:eastAsia="Calibri" w:hAnsi="Times New Roman" w:cs="Times New Roman"/>
                <w:b/>
                <w:bCs/>
                <w:sz w:val="24"/>
                <w:lang w:val="ro-RO"/>
              </w:rPr>
              <w:t>4</w:t>
            </w:r>
          </w:p>
        </w:tc>
      </w:tr>
    </w:tbl>
    <w:p w14:paraId="3DF84FA2"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7A13DB68"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sz w:val="24"/>
          <w:szCs w:val="20"/>
          <w:lang w:val="en-US" w:eastAsia="ru-RU"/>
        </w:rPr>
      </w:pPr>
      <w:bookmarkStart w:id="10" w:name="_Toc46741865"/>
      <w:bookmarkStart w:id="11" w:name="_Toc48389083"/>
      <w:r w:rsidRPr="003B34C3">
        <w:rPr>
          <w:rFonts w:ascii="Times New Roman" w:eastAsia="Calibri" w:hAnsi="Times New Roman" w:cs="Times New Roman"/>
          <w:b/>
          <w:sz w:val="24"/>
          <w:szCs w:val="20"/>
          <w:lang w:val="en-US" w:eastAsia="ru-RU"/>
        </w:rPr>
        <w:t>Standard 1.3. Instituția de învățământ oferă servicii de suport pentru promovarea unui mod sănătos de viață</w:t>
      </w:r>
      <w:bookmarkEnd w:id="10"/>
      <w:bookmarkEnd w:id="11"/>
    </w:p>
    <w:p w14:paraId="66D511A6"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Domeniu: Management</w:t>
      </w:r>
    </w:p>
    <w:p w14:paraId="17130AAA"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lastRenderedPageBreak/>
        <w:t>Indicator 1.3.1.</w:t>
      </w:r>
      <w:r w:rsidRPr="003B34C3">
        <w:rPr>
          <w:rFonts w:ascii="Times New Roman" w:eastAsia="Calibri" w:hAnsi="Times New Roman" w:cs="Times New Roman"/>
          <w:sz w:val="24"/>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17E6C317" w14:textId="77777777" w:rsidTr="00E2314D">
        <w:tc>
          <w:tcPr>
            <w:tcW w:w="2069" w:type="dxa"/>
          </w:tcPr>
          <w:p w14:paraId="508CCAD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444D6A19"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Planul managerial al instituției pentru anul 2021-2022</w:t>
            </w:r>
          </w:p>
          <w:p w14:paraId="68EC276F"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Ordine de desfășurare a ședințelor cu părinții septembrie 202</w:t>
            </w:r>
            <w:r w:rsidR="00202F49">
              <w:rPr>
                <w:rFonts w:ascii="Times New Roman" w:eastAsia="Calibri" w:hAnsi="Times New Roman" w:cs="Times New Roman"/>
                <w:i/>
                <w:sz w:val="24"/>
                <w:szCs w:val="24"/>
                <w:lang w:val="ro-RO"/>
              </w:rPr>
              <w:t>1</w:t>
            </w:r>
            <w:r w:rsidRPr="003B34C3">
              <w:rPr>
                <w:rFonts w:ascii="Times New Roman" w:eastAsia="Calibri" w:hAnsi="Times New Roman" w:cs="Times New Roman"/>
                <w:i/>
                <w:sz w:val="24"/>
                <w:szCs w:val="24"/>
                <w:lang w:val="ro-RO"/>
              </w:rPr>
              <w:t>.                                                                                                                                                               Note informative. Procesele verbale</w:t>
            </w:r>
          </w:p>
          <w:p w14:paraId="46B1ABCF"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Planul de activitate al Comisiei instituționale de prevenire și intervenție în cazurile de abuz, neglijare, violență.</w:t>
            </w:r>
          </w:p>
          <w:p w14:paraId="2918FFEA"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Planul activităților comune cu asistența socială, APL.</w:t>
            </w:r>
          </w:p>
          <w:p w14:paraId="3F1E7412"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Materiale demonstrative de activitate cu părinții.</w:t>
            </w:r>
          </w:p>
          <w:p w14:paraId="0E57BBFF"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 xml:space="preserve">Demersuri, scrisori, fotografii </w:t>
            </w:r>
          </w:p>
          <w:p w14:paraId="56D3D6DD"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Fișe de sesizare referite Comisiei multidisciplinare  la nivel de localitate. Rapoarte, note informative.</w:t>
            </w:r>
            <w:r w:rsidRPr="003B34C3">
              <w:rPr>
                <w:rFonts w:ascii="Times New Roman" w:eastAsia="Calibri" w:hAnsi="Times New Roman" w:cs="Times New Roman"/>
                <w:sz w:val="28"/>
                <w:szCs w:val="28"/>
                <w:lang w:val="ro-RO"/>
              </w:rPr>
              <w:t xml:space="preserve">  </w:t>
            </w:r>
          </w:p>
        </w:tc>
      </w:tr>
      <w:tr w:rsidR="003B34C3" w:rsidRPr="00D47624" w14:paraId="62E9FD4D" w14:textId="77777777" w:rsidTr="00E2314D">
        <w:tc>
          <w:tcPr>
            <w:tcW w:w="2069" w:type="dxa"/>
          </w:tcPr>
          <w:p w14:paraId="0AD704E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75E4BB15" w14:textId="77777777" w:rsidR="003B34C3" w:rsidRPr="003B34C3" w:rsidRDefault="003B34C3" w:rsidP="003B34C3">
            <w:pPr>
              <w:spacing w:after="0" w:line="240" w:lineRule="auto"/>
              <w:rPr>
                <w:rFonts w:ascii="Times New Roman" w:eastAsia="Times New Roman" w:hAnsi="Times New Roman" w:cs="Times New Roman"/>
                <w:iCs/>
                <w:sz w:val="24"/>
                <w:lang w:val="ro-RO"/>
              </w:rPr>
            </w:pPr>
            <w:r w:rsidRPr="003B34C3">
              <w:rPr>
                <w:rFonts w:ascii="Times New Roman" w:eastAsia="Calibri" w:hAnsi="Times New Roman" w:cs="Times New Roman"/>
                <w:i/>
                <w:sz w:val="24"/>
                <w:lang w:val="ro-RO"/>
              </w:rPr>
              <w:t>IET și cadrele didactice protejază și promovează sistematic activități ce țin de dezvoltarea fizică  și mintală a copiilor.</w:t>
            </w:r>
          </w:p>
        </w:tc>
      </w:tr>
      <w:tr w:rsidR="003B34C3" w:rsidRPr="003B34C3" w14:paraId="4E5670F1" w14:textId="77777777" w:rsidTr="00E2314D">
        <w:tc>
          <w:tcPr>
            <w:tcW w:w="2069" w:type="dxa"/>
          </w:tcPr>
          <w:p w14:paraId="45A769B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42902751"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2F4115FC"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6EF529EE"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6537B387"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24EF240D"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0546D0AE"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1.3.2.</w:t>
      </w:r>
      <w:r w:rsidRPr="003B34C3">
        <w:rPr>
          <w:rFonts w:ascii="Times New Roman" w:eastAsia="Calibri" w:hAnsi="Times New Roman" w:cs="Times New Roman"/>
          <w:sz w:val="24"/>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45583F69" w14:textId="77777777" w:rsidTr="00E2314D">
        <w:tc>
          <w:tcPr>
            <w:tcW w:w="2069" w:type="dxa"/>
          </w:tcPr>
          <w:p w14:paraId="08C0616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57657D1D" w14:textId="77777777" w:rsidR="003B34C3" w:rsidRPr="003B34C3" w:rsidRDefault="003B34C3" w:rsidP="003B34C3">
            <w:pPr>
              <w:numPr>
                <w:ilvl w:val="0"/>
                <w:numId w:val="15"/>
              </w:numPr>
              <w:tabs>
                <w:tab w:val="left" w:pos="709"/>
              </w:tabs>
              <w:spacing w:after="0" w:line="240" w:lineRule="auto"/>
              <w:contextualSpacing/>
              <w:jc w:val="both"/>
              <w:rPr>
                <w:rFonts w:ascii="Times New Roman" w:eastAsia="Calibri" w:hAnsi="Times New Roman" w:cs="Times New Roman"/>
                <w:i/>
                <w:color w:val="000000"/>
                <w:sz w:val="24"/>
                <w:szCs w:val="24"/>
                <w:lang w:val="en-US"/>
              </w:rPr>
            </w:pPr>
            <w:r w:rsidRPr="003B34C3">
              <w:rPr>
                <w:rFonts w:ascii="Times New Roman" w:eastAsia="Calibri" w:hAnsi="Times New Roman" w:cs="Times New Roman"/>
                <w:bCs/>
                <w:i/>
                <w:color w:val="000000"/>
                <w:sz w:val="24"/>
                <w:shd w:val="clear" w:color="auto" w:fill="FFFFFF"/>
                <w:lang w:val="en-US"/>
              </w:rPr>
              <w:t>Proces verbal CA din 04 din 19.10. 2021 cu privire la organizarea și desfășurarea procesului instructive educativ</w:t>
            </w:r>
          </w:p>
          <w:p w14:paraId="6B7DB36D"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Notă informativă- Controlul tematic ,,Organizarea spațiului, mediului educațional în camera de grupă și sala muzicală</w:t>
            </w:r>
          </w:p>
          <w:p w14:paraId="50593A08" w14:textId="77777777" w:rsidR="003B34C3" w:rsidRPr="003B34C3" w:rsidRDefault="003B34C3" w:rsidP="003B34C3">
            <w:pPr>
              <w:numPr>
                <w:ilvl w:val="0"/>
                <w:numId w:val="9"/>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Pașaportul Centrului Metodic (Ghidurile, Jocurile, Materiale didactice,pentru profilaxia problemelor psihoemoționale ale copiilor.</w:t>
            </w:r>
          </w:p>
          <w:p w14:paraId="0A14323B" w14:textId="77777777" w:rsidR="003B34C3" w:rsidRPr="003B34C3" w:rsidRDefault="003B34C3" w:rsidP="003B34C3">
            <w:pPr>
              <w:numPr>
                <w:ilvl w:val="0"/>
                <w:numId w:val="16"/>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Sala sportivă dotată cu inventar.</w:t>
            </w:r>
          </w:p>
          <w:p w14:paraId="43D7B56F" w14:textId="77777777" w:rsidR="003B34C3" w:rsidRPr="003B34C3" w:rsidRDefault="003B34C3" w:rsidP="003B34C3">
            <w:pPr>
              <w:numPr>
                <w:ilvl w:val="0"/>
                <w:numId w:val="16"/>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Terenul de joc amenajat .</w:t>
            </w:r>
          </w:p>
        </w:tc>
      </w:tr>
      <w:tr w:rsidR="003B34C3" w:rsidRPr="00D47624" w14:paraId="653EA380" w14:textId="77777777" w:rsidTr="00E2314D">
        <w:tc>
          <w:tcPr>
            <w:tcW w:w="2069" w:type="dxa"/>
          </w:tcPr>
          <w:p w14:paraId="6585820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4DDAFD92"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Instituţia asigură pregătirea personalului în domeniul profilaxiei problemelor psihoemoţionale la copii prin desfăşurarea consultaţiilor, discuţiilor orelor metodice, adunărilor cu cadre didactice şi părinţi.</w:t>
            </w:r>
          </w:p>
        </w:tc>
      </w:tr>
      <w:tr w:rsidR="003B34C3" w:rsidRPr="003B34C3" w14:paraId="32A199C6" w14:textId="77777777" w:rsidTr="00E2314D">
        <w:tc>
          <w:tcPr>
            <w:tcW w:w="2069" w:type="dxa"/>
          </w:tcPr>
          <w:p w14:paraId="2F13610F"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157F4415"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4E63A5F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5FE36B8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- 0,5</w:t>
            </w:r>
          </w:p>
        </w:tc>
      </w:tr>
    </w:tbl>
    <w:p w14:paraId="7C951871"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7ED7AD3E"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331E3004"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1.3.3.</w:t>
      </w:r>
      <w:r w:rsidRPr="003B34C3">
        <w:rPr>
          <w:rFonts w:ascii="Times New Roman" w:eastAsia="Calibri" w:hAnsi="Times New Roman" w:cs="Times New Roman"/>
          <w:sz w:val="24"/>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108F2037" w14:textId="77777777" w:rsidTr="00E2314D">
        <w:tc>
          <w:tcPr>
            <w:tcW w:w="2069" w:type="dxa"/>
          </w:tcPr>
          <w:p w14:paraId="2824D31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27C3A1DB" w14:textId="77777777" w:rsidR="003B34C3" w:rsidRPr="003B34C3" w:rsidRDefault="003B34C3" w:rsidP="003B34C3">
            <w:pPr>
              <w:numPr>
                <w:ilvl w:val="0"/>
                <w:numId w:val="15"/>
              </w:numPr>
              <w:tabs>
                <w:tab w:val="left" w:pos="709"/>
              </w:tabs>
              <w:spacing w:after="0" w:line="240" w:lineRule="auto"/>
              <w:contextualSpacing/>
              <w:jc w:val="both"/>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Plan de activitate a IET 2021-2022. Asigurarea veții și sănătății copiilor, propogarea modului sănătos de viață, aparobat la Consiliul pedagogic Proces Verbal nr 13 din 29 martie 2022, Ordin nr.15A din 01.09.2021.</w:t>
            </w:r>
          </w:p>
          <w:p w14:paraId="17250961" w14:textId="77777777" w:rsidR="003B34C3" w:rsidRPr="003B34C3" w:rsidRDefault="003B34C3" w:rsidP="003B34C3">
            <w:pPr>
              <w:numPr>
                <w:ilvl w:val="0"/>
                <w:numId w:val="15"/>
              </w:numPr>
              <w:tabs>
                <w:tab w:val="left" w:pos="709"/>
              </w:tabs>
              <w:spacing w:after="0" w:line="240" w:lineRule="auto"/>
              <w:contextualSpacing/>
              <w:jc w:val="both"/>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Ordin cu privire la orarul de activitate a instituție ordin nr.17A/1 A din 01.09.2021</w:t>
            </w:r>
          </w:p>
          <w:p w14:paraId="02E59846" w14:textId="77777777" w:rsidR="003B34C3" w:rsidRPr="003B34C3" w:rsidRDefault="003B34C3" w:rsidP="003B34C3">
            <w:pPr>
              <w:numPr>
                <w:ilvl w:val="0"/>
                <w:numId w:val="15"/>
              </w:numPr>
              <w:tabs>
                <w:tab w:val="left" w:pos="709"/>
              </w:tabs>
              <w:spacing w:after="0" w:line="240" w:lineRule="auto"/>
              <w:contextualSpacing/>
              <w:jc w:val="both"/>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Şedinţa cu părinţii ,,Educație parentală</w:t>
            </w:r>
            <w:r w:rsidRPr="003B34C3">
              <w:rPr>
                <w:rFonts w:ascii="Times New Roman" w:eastAsia="Calibri" w:hAnsi="Times New Roman" w:cs="Times New Roman"/>
                <w:i/>
                <w:sz w:val="24"/>
                <w:lang w:val="ro-RO" w:eastAsia="ro-RO"/>
              </w:rPr>
              <w:t>”</w:t>
            </w:r>
            <w:r w:rsidRPr="003B34C3">
              <w:rPr>
                <w:rFonts w:ascii="Times New Roman" w:eastAsia="Calibri" w:hAnsi="Times New Roman" w:cs="Times New Roman"/>
                <w:i/>
                <w:sz w:val="24"/>
                <w:lang w:val="ro-RO"/>
              </w:rPr>
              <w:t>.</w:t>
            </w:r>
          </w:p>
          <w:p w14:paraId="3D0F543A" w14:textId="77777777" w:rsidR="003B34C3" w:rsidRPr="003B34C3" w:rsidRDefault="003B34C3" w:rsidP="003B34C3">
            <w:pPr>
              <w:numPr>
                <w:ilvl w:val="0"/>
                <w:numId w:val="15"/>
              </w:numPr>
              <w:tabs>
                <w:tab w:val="left" w:pos="709"/>
              </w:tabs>
              <w:spacing w:after="0" w:line="240" w:lineRule="auto"/>
              <w:contextualSpacing/>
              <w:jc w:val="both"/>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Ora metodică: „Recomandări în dezvoltarea stilului sănătos de viaţă la preşcolari”. Recomandări pentru cadrele didactice şi părinţi.</w:t>
            </w:r>
          </w:p>
          <w:p w14:paraId="101F01A7" w14:textId="77777777" w:rsidR="003B34C3" w:rsidRPr="003B34C3" w:rsidRDefault="003B34C3" w:rsidP="003B34C3">
            <w:pPr>
              <w:numPr>
                <w:ilvl w:val="0"/>
                <w:numId w:val="15"/>
              </w:numPr>
              <w:tabs>
                <w:tab w:val="left" w:pos="709"/>
              </w:tabs>
              <w:spacing w:after="0" w:line="240" w:lineRule="auto"/>
              <w:contextualSpacing/>
              <w:jc w:val="both"/>
              <w:rPr>
                <w:rFonts w:ascii="Times New Roman" w:eastAsia="Calibri" w:hAnsi="Times New Roman" w:cs="Times New Roman"/>
                <w:sz w:val="24"/>
                <w:szCs w:val="24"/>
                <w:lang w:val="ro-RO" w:eastAsia="ro-RO"/>
              </w:rPr>
            </w:pPr>
            <w:r w:rsidRPr="003B34C3">
              <w:rPr>
                <w:rFonts w:ascii="Times New Roman" w:eastAsia="Calibri" w:hAnsi="Times New Roman" w:cs="Times New Roman"/>
                <w:i/>
                <w:sz w:val="24"/>
                <w:lang w:val="ro-RO" w:eastAsia="ro-RO"/>
              </w:rPr>
              <w:t>Regulamentul de organizare şi funcţionare  a IET</w:t>
            </w:r>
          </w:p>
        </w:tc>
      </w:tr>
      <w:tr w:rsidR="003B34C3" w:rsidRPr="00D47624" w14:paraId="489BE28E" w14:textId="77777777" w:rsidTr="00E2314D">
        <w:tc>
          <w:tcPr>
            <w:tcW w:w="2069" w:type="dxa"/>
          </w:tcPr>
          <w:p w14:paraId="5DD38877"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Constatări</w:t>
            </w:r>
          </w:p>
        </w:tc>
        <w:tc>
          <w:tcPr>
            <w:tcW w:w="7570" w:type="dxa"/>
            <w:gridSpan w:val="3"/>
          </w:tcPr>
          <w:p w14:paraId="172716B3" w14:textId="77777777" w:rsidR="003B34C3" w:rsidRPr="003B34C3" w:rsidRDefault="003B34C3" w:rsidP="003B34C3">
            <w:pPr>
              <w:spacing w:after="0" w:line="240" w:lineRule="auto"/>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În instituţie sunt prezente documentele ce ţin de regulile sanitaro- igienice şi medicale . Din partea administraţiei, lucrătorului medical, cadrelor didactice se monitorizează permanent respectarea normelor sanitaro- igienice.</w:t>
            </w:r>
          </w:p>
          <w:p w14:paraId="519E7FDB" w14:textId="77777777" w:rsidR="003B34C3" w:rsidRPr="003B34C3" w:rsidRDefault="003B34C3" w:rsidP="003B34C3">
            <w:pPr>
              <w:spacing w:after="0" w:line="240" w:lineRule="auto"/>
              <w:rPr>
                <w:rFonts w:ascii="Times New Roman" w:eastAsia="Calibri" w:hAnsi="Times New Roman" w:cs="Times New Roman"/>
                <w:sz w:val="24"/>
                <w:lang w:val="ro-RO"/>
              </w:rPr>
            </w:pPr>
          </w:p>
        </w:tc>
      </w:tr>
      <w:tr w:rsidR="003B34C3" w:rsidRPr="003B34C3" w14:paraId="43F53F44" w14:textId="77777777" w:rsidTr="00E2314D">
        <w:tc>
          <w:tcPr>
            <w:tcW w:w="2069" w:type="dxa"/>
          </w:tcPr>
          <w:p w14:paraId="1F4F2DF1"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3BA22D8C"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57BA3A23"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1E55283C"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r w:rsidR="003B34C3" w:rsidRPr="003B34C3" w14:paraId="43411A30" w14:textId="77777777" w:rsidTr="00E2314D">
        <w:tc>
          <w:tcPr>
            <w:tcW w:w="7371" w:type="dxa"/>
            <w:gridSpan w:val="3"/>
          </w:tcPr>
          <w:p w14:paraId="3288F9C2"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4BE24A16" w14:textId="77777777" w:rsidR="003B34C3" w:rsidRPr="003B34C3" w:rsidRDefault="003B34C3" w:rsidP="00E2314D">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3,</w:t>
            </w:r>
            <w:r w:rsidR="00E2314D">
              <w:rPr>
                <w:rFonts w:ascii="Times New Roman" w:eastAsia="Calibri" w:hAnsi="Times New Roman" w:cs="Times New Roman"/>
                <w:b/>
                <w:bCs/>
                <w:sz w:val="24"/>
                <w:lang w:val="ro-RO"/>
              </w:rPr>
              <w:t>7</w:t>
            </w:r>
          </w:p>
        </w:tc>
      </w:tr>
    </w:tbl>
    <w:p w14:paraId="3396885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3B34C3" w:rsidRPr="003B34C3" w14:paraId="2C0EC1E4" w14:textId="77777777" w:rsidTr="00E2314D">
        <w:tc>
          <w:tcPr>
            <w:tcW w:w="1985" w:type="dxa"/>
            <w:vMerge w:val="restart"/>
          </w:tcPr>
          <w:p w14:paraId="30FA4B53"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Dimensiune I</w:t>
            </w:r>
          </w:p>
          <w:p w14:paraId="0D288C71"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i/>
                <w:sz w:val="24"/>
                <w:lang w:val="ro-RO"/>
              </w:rPr>
              <w:t>[</w:t>
            </w:r>
            <w:r w:rsidRPr="003B34C3">
              <w:rPr>
                <w:rFonts w:ascii="Times New Roman" w:eastAsia="Calibri" w:hAnsi="Times New Roman" w:cs="Times New Roman"/>
                <w:i/>
                <w:sz w:val="20"/>
                <w:szCs w:val="20"/>
                <w:lang w:val="ro-RO"/>
              </w:rPr>
              <w:t>Se va completa la finalul fiecărei dimensiuni</w:t>
            </w:r>
            <w:r w:rsidRPr="003B34C3">
              <w:rPr>
                <w:rFonts w:ascii="Times New Roman" w:eastAsia="Calibri" w:hAnsi="Times New Roman" w:cs="Times New Roman"/>
                <w:i/>
                <w:sz w:val="24"/>
                <w:lang w:val="ro-RO"/>
              </w:rPr>
              <w:t>]</w:t>
            </w:r>
          </w:p>
        </w:tc>
        <w:tc>
          <w:tcPr>
            <w:tcW w:w="4111" w:type="dxa"/>
          </w:tcPr>
          <w:p w14:paraId="67A083FF"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forte</w:t>
            </w:r>
          </w:p>
        </w:tc>
        <w:tc>
          <w:tcPr>
            <w:tcW w:w="3543" w:type="dxa"/>
          </w:tcPr>
          <w:p w14:paraId="13F4A947"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slabe</w:t>
            </w:r>
          </w:p>
        </w:tc>
      </w:tr>
      <w:tr w:rsidR="003B34C3" w:rsidRPr="00D47624" w14:paraId="2B2166BD" w14:textId="77777777" w:rsidTr="00E2314D">
        <w:tc>
          <w:tcPr>
            <w:tcW w:w="1985" w:type="dxa"/>
            <w:vMerge/>
          </w:tcPr>
          <w:p w14:paraId="4D310B0A"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c>
        <w:tc>
          <w:tcPr>
            <w:tcW w:w="4111" w:type="dxa"/>
          </w:tcPr>
          <w:p w14:paraId="6D8155D9" w14:textId="77777777" w:rsidR="003B34C3" w:rsidRPr="003B34C3" w:rsidRDefault="003B34C3" w:rsidP="003B34C3">
            <w:pPr>
              <w:numPr>
                <w:ilvl w:val="0"/>
                <w:numId w:val="17"/>
              </w:num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IET este asigurată cu literatură de specialitate, și tehnică modernă.</w:t>
            </w:r>
          </w:p>
          <w:p w14:paraId="15C75028" w14:textId="77777777" w:rsidR="003B34C3" w:rsidRPr="003B34C3" w:rsidRDefault="003B34C3" w:rsidP="003B34C3">
            <w:pPr>
              <w:numPr>
                <w:ilvl w:val="0"/>
                <w:numId w:val="17"/>
              </w:num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Se monitorizează zilnic respectarea drepturilor copiilor şi protecţia vieţii şi sănătăţii lor.</w:t>
            </w:r>
          </w:p>
        </w:tc>
        <w:tc>
          <w:tcPr>
            <w:tcW w:w="3543" w:type="dxa"/>
          </w:tcPr>
          <w:p w14:paraId="1A5ADEC8"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sz w:val="24"/>
                <w:lang w:val="en-US"/>
              </w:rPr>
            </w:pPr>
            <w:r w:rsidRPr="003B34C3">
              <w:rPr>
                <w:rFonts w:ascii="Times New Roman" w:eastAsia="Calibri" w:hAnsi="Times New Roman" w:cs="Times New Roman"/>
                <w:sz w:val="24"/>
                <w:lang w:val="en-US"/>
              </w:rPr>
              <w:t>Idiferența unor familii în participarea la procesul educațional.</w:t>
            </w:r>
          </w:p>
        </w:tc>
      </w:tr>
    </w:tbl>
    <w:p w14:paraId="3B6F3076"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3A2E381" w14:textId="77777777" w:rsidR="003B34C3" w:rsidRPr="003B34C3" w:rsidRDefault="003B34C3" w:rsidP="003B34C3">
      <w:pPr>
        <w:keepNext/>
        <w:keepLines/>
        <w:spacing w:after="0" w:line="240" w:lineRule="auto"/>
        <w:jc w:val="center"/>
        <w:outlineLvl w:val="0"/>
        <w:rPr>
          <w:rFonts w:ascii="Times New Roman" w:eastAsia="SimSun" w:hAnsi="Times New Roman" w:cs="Times New Roman"/>
          <w:b/>
          <w:bCs/>
          <w:sz w:val="24"/>
          <w:szCs w:val="28"/>
          <w:lang w:val="en-US"/>
        </w:rPr>
      </w:pPr>
      <w:bookmarkStart w:id="12" w:name="_Toc46741866"/>
      <w:bookmarkStart w:id="13" w:name="_Toc48389084"/>
      <w:r w:rsidRPr="003B34C3">
        <w:rPr>
          <w:rFonts w:ascii="Times New Roman" w:eastAsia="SimSun" w:hAnsi="Times New Roman" w:cs="Times New Roman"/>
          <w:b/>
          <w:bCs/>
          <w:sz w:val="24"/>
          <w:szCs w:val="28"/>
          <w:lang w:val="en-US"/>
        </w:rPr>
        <w:t>Dimensiune II. PARTICIPARE DEMOCRATICĂ</w:t>
      </w:r>
      <w:bookmarkEnd w:id="12"/>
      <w:bookmarkEnd w:id="13"/>
    </w:p>
    <w:p w14:paraId="0AFE8E07"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i/>
          <w:iCs/>
          <w:sz w:val="24"/>
          <w:szCs w:val="20"/>
          <w:lang w:val="en-US" w:eastAsia="ru-RU"/>
        </w:rPr>
      </w:pPr>
      <w:bookmarkStart w:id="14" w:name="_Toc46741867"/>
      <w:bookmarkStart w:id="15" w:name="_Toc48389085"/>
      <w:r w:rsidRPr="003B34C3">
        <w:rPr>
          <w:rFonts w:ascii="Times New Roman" w:eastAsia="Calibri" w:hAnsi="Times New Roman" w:cs="Times New Roman"/>
          <w:b/>
          <w:sz w:val="24"/>
          <w:szCs w:val="20"/>
          <w:lang w:val="en-US" w:eastAsia="ru-RU"/>
        </w:rPr>
        <w:t xml:space="preserve">*Standard 2.1. Copii participă la procesul decizional referitor la toate aspectele vieții școlare </w:t>
      </w:r>
      <w:r w:rsidRPr="003B34C3">
        <w:rPr>
          <w:rFonts w:ascii="Times New Roman" w:eastAsia="Calibri" w:hAnsi="Times New Roman" w:cs="Times New Roman"/>
          <w:b/>
          <w:i/>
          <w:iCs/>
          <w:sz w:val="24"/>
          <w:szCs w:val="20"/>
          <w:lang w:val="en-US" w:eastAsia="ru-RU"/>
        </w:rPr>
        <w:t>[Standardul nu se aplică IET]</w:t>
      </w:r>
      <w:bookmarkEnd w:id="14"/>
      <w:bookmarkEnd w:id="15"/>
    </w:p>
    <w:p w14:paraId="629B64ED"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Domeniu: Management</w:t>
      </w:r>
    </w:p>
    <w:p w14:paraId="7E7BD5C0"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2.1.1.</w:t>
      </w:r>
      <w:r w:rsidRPr="003B34C3">
        <w:rPr>
          <w:rFonts w:ascii="Times New Roman" w:eastAsia="Calibri" w:hAnsi="Times New Roman" w:cs="Times New Roman"/>
          <w:sz w:val="24"/>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02E8F64A" w14:textId="77777777" w:rsidTr="00E2314D">
        <w:tc>
          <w:tcPr>
            <w:tcW w:w="2069" w:type="dxa"/>
          </w:tcPr>
          <w:p w14:paraId="6FC4180A"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50DB2A0C"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iCs/>
                <w:sz w:val="24"/>
                <w:lang w:val="en-US"/>
              </w:rPr>
            </w:pPr>
          </w:p>
        </w:tc>
      </w:tr>
      <w:tr w:rsidR="003B34C3" w:rsidRPr="003B34C3" w14:paraId="0C3599B9" w14:textId="77777777" w:rsidTr="00E2314D">
        <w:tc>
          <w:tcPr>
            <w:tcW w:w="2069" w:type="dxa"/>
          </w:tcPr>
          <w:p w14:paraId="3E3D25E3"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4AE3475D"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Times New Roman" w:hAnsi="Times New Roman" w:cs="Times New Roman"/>
                <w:i/>
                <w:iCs/>
                <w:sz w:val="24"/>
                <w:lang w:val="en-US"/>
              </w:rPr>
            </w:pPr>
          </w:p>
        </w:tc>
      </w:tr>
      <w:tr w:rsidR="003B34C3" w:rsidRPr="003B34C3" w14:paraId="524C3CA8" w14:textId="77777777" w:rsidTr="00E2314D">
        <w:tc>
          <w:tcPr>
            <w:tcW w:w="2069" w:type="dxa"/>
          </w:tcPr>
          <w:p w14:paraId="7F57070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48B47F10"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4F7B7096"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Autoevaluare conform criteriilor: -</w:t>
            </w:r>
          </w:p>
        </w:tc>
        <w:tc>
          <w:tcPr>
            <w:tcW w:w="2268" w:type="dxa"/>
          </w:tcPr>
          <w:p w14:paraId="4D9B1A49"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Punctaj acordat: - </w:t>
            </w:r>
          </w:p>
        </w:tc>
      </w:tr>
    </w:tbl>
    <w:p w14:paraId="51BFE693"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49FD84AC"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1DD78A36"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2.1.2.</w:t>
      </w:r>
      <w:r w:rsidRPr="003B34C3">
        <w:rPr>
          <w:rFonts w:ascii="Times New Roman" w:eastAsia="Calibri" w:hAnsi="Times New Roman" w:cs="Times New Roman"/>
          <w:sz w:val="24"/>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3E6EADFF" w14:textId="77777777" w:rsidTr="00E2314D">
        <w:tc>
          <w:tcPr>
            <w:tcW w:w="2069" w:type="dxa"/>
          </w:tcPr>
          <w:p w14:paraId="70DDF74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0E6471CE"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p>
        </w:tc>
      </w:tr>
      <w:tr w:rsidR="003B34C3" w:rsidRPr="003B34C3" w14:paraId="102A3FE8" w14:textId="77777777" w:rsidTr="00E2314D">
        <w:tc>
          <w:tcPr>
            <w:tcW w:w="2069" w:type="dxa"/>
          </w:tcPr>
          <w:p w14:paraId="3715F863"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60E6C541"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Times New Roman" w:hAnsi="Times New Roman" w:cs="Times New Roman"/>
                <w:iCs/>
                <w:sz w:val="24"/>
                <w:lang w:val="en-US"/>
              </w:rPr>
            </w:pPr>
          </w:p>
        </w:tc>
      </w:tr>
      <w:tr w:rsidR="003B34C3" w:rsidRPr="003B34C3" w14:paraId="41FB45FB" w14:textId="77777777" w:rsidTr="00E2314D">
        <w:tc>
          <w:tcPr>
            <w:tcW w:w="2069" w:type="dxa"/>
          </w:tcPr>
          <w:p w14:paraId="3FE27355"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6D6F6BBA"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6684B554"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Autoevaluare conform criteriilor: -</w:t>
            </w:r>
          </w:p>
        </w:tc>
        <w:tc>
          <w:tcPr>
            <w:tcW w:w="2268" w:type="dxa"/>
          </w:tcPr>
          <w:p w14:paraId="0C2D53FA"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Punctaj acordat: - </w:t>
            </w:r>
          </w:p>
        </w:tc>
      </w:tr>
    </w:tbl>
    <w:p w14:paraId="5FB895CF"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4758080E"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2.1.3.</w:t>
      </w:r>
      <w:r w:rsidRPr="003B34C3">
        <w:rPr>
          <w:rFonts w:ascii="Times New Roman" w:eastAsia="Calibri" w:hAnsi="Times New Roman" w:cs="Times New Roman"/>
          <w:sz w:val="24"/>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5C10917D" w14:textId="77777777" w:rsidTr="00E2314D">
        <w:tc>
          <w:tcPr>
            <w:tcW w:w="2069" w:type="dxa"/>
          </w:tcPr>
          <w:p w14:paraId="1739E37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22D83907"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p>
        </w:tc>
      </w:tr>
      <w:tr w:rsidR="003B34C3" w:rsidRPr="003B34C3" w14:paraId="125179C1" w14:textId="77777777" w:rsidTr="00E2314D">
        <w:tc>
          <w:tcPr>
            <w:tcW w:w="2069" w:type="dxa"/>
          </w:tcPr>
          <w:p w14:paraId="02AA615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5D654D40"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Times New Roman" w:hAnsi="Times New Roman" w:cs="Times New Roman"/>
                <w:iCs/>
                <w:sz w:val="24"/>
                <w:lang w:val="en-US"/>
              </w:rPr>
            </w:pPr>
          </w:p>
        </w:tc>
      </w:tr>
      <w:tr w:rsidR="003B34C3" w:rsidRPr="003B34C3" w14:paraId="1DA4F607" w14:textId="77777777" w:rsidTr="00E2314D">
        <w:tc>
          <w:tcPr>
            <w:tcW w:w="2069" w:type="dxa"/>
          </w:tcPr>
          <w:p w14:paraId="5AB8A20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782BBF60"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4159BCDD"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Autoevaluare conform criteriilor: -</w:t>
            </w:r>
          </w:p>
        </w:tc>
        <w:tc>
          <w:tcPr>
            <w:tcW w:w="2268" w:type="dxa"/>
          </w:tcPr>
          <w:p w14:paraId="2AAF2ED9"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Punctaj acordat: - </w:t>
            </w:r>
          </w:p>
        </w:tc>
      </w:tr>
    </w:tbl>
    <w:p w14:paraId="5C7F310D"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168996A4"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3764E007"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2.1.4.</w:t>
      </w:r>
      <w:r w:rsidRPr="003B34C3">
        <w:rPr>
          <w:rFonts w:ascii="Times New Roman" w:eastAsia="Calibri" w:hAnsi="Times New Roman" w:cs="Times New Roman"/>
          <w:sz w:val="24"/>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5AF2CDDE" w14:textId="77777777" w:rsidTr="00E2314D">
        <w:tc>
          <w:tcPr>
            <w:tcW w:w="2069" w:type="dxa"/>
          </w:tcPr>
          <w:p w14:paraId="33F34D3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17E58382"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p>
        </w:tc>
      </w:tr>
      <w:tr w:rsidR="003B34C3" w:rsidRPr="003B34C3" w14:paraId="1239DE38" w14:textId="77777777" w:rsidTr="00E2314D">
        <w:tc>
          <w:tcPr>
            <w:tcW w:w="2069" w:type="dxa"/>
          </w:tcPr>
          <w:p w14:paraId="2FD0ADF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73AEC148"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Times New Roman" w:hAnsi="Times New Roman" w:cs="Times New Roman"/>
                <w:iCs/>
                <w:sz w:val="24"/>
                <w:lang w:val="en-US"/>
              </w:rPr>
            </w:pPr>
          </w:p>
        </w:tc>
      </w:tr>
      <w:tr w:rsidR="003B34C3" w:rsidRPr="003B34C3" w14:paraId="654BA9F5" w14:textId="77777777" w:rsidTr="00E2314D">
        <w:tc>
          <w:tcPr>
            <w:tcW w:w="2069" w:type="dxa"/>
          </w:tcPr>
          <w:p w14:paraId="510ED5F2"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41328951"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4ACAD18D"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Autoevaluare conform criteriilor: -</w:t>
            </w:r>
          </w:p>
        </w:tc>
        <w:tc>
          <w:tcPr>
            <w:tcW w:w="2268" w:type="dxa"/>
          </w:tcPr>
          <w:p w14:paraId="61D5E1FE"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Punctaj acordat: - </w:t>
            </w:r>
          </w:p>
        </w:tc>
      </w:tr>
      <w:tr w:rsidR="003B34C3" w:rsidRPr="003B34C3" w14:paraId="01710EE0" w14:textId="77777777" w:rsidTr="00E2314D">
        <w:tc>
          <w:tcPr>
            <w:tcW w:w="7371" w:type="dxa"/>
            <w:gridSpan w:val="3"/>
          </w:tcPr>
          <w:p w14:paraId="22C4104B"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lastRenderedPageBreak/>
              <w:t>Total standard</w:t>
            </w:r>
          </w:p>
        </w:tc>
        <w:tc>
          <w:tcPr>
            <w:tcW w:w="2268" w:type="dxa"/>
          </w:tcPr>
          <w:p w14:paraId="56B1E37D"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p>
        </w:tc>
      </w:tr>
    </w:tbl>
    <w:p w14:paraId="69546065"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502E54C"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i/>
          <w:iCs/>
          <w:sz w:val="24"/>
          <w:szCs w:val="20"/>
          <w:lang w:val="en-US" w:eastAsia="ru-RU"/>
        </w:rPr>
      </w:pPr>
      <w:bookmarkStart w:id="16" w:name="_Toc46741868"/>
      <w:bookmarkStart w:id="17" w:name="_Toc48389086"/>
      <w:r w:rsidRPr="003B34C3">
        <w:rPr>
          <w:rFonts w:ascii="Times New Roman" w:eastAsia="Calibri" w:hAnsi="Times New Roman" w:cs="Times New Roman"/>
          <w:b/>
          <w:sz w:val="24"/>
          <w:szCs w:val="20"/>
          <w:lang w:val="en-US" w:eastAsia="ru-RU"/>
        </w:rPr>
        <w:t>Standard 2.2. Instituția școlară comunică sistematic și implică familia și comunitatea în procesul educațional</w:t>
      </w:r>
      <w:bookmarkEnd w:id="16"/>
      <w:bookmarkEnd w:id="17"/>
    </w:p>
    <w:p w14:paraId="3B237B69"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 xml:space="preserve">Domeniu: Management </w:t>
      </w:r>
    </w:p>
    <w:p w14:paraId="5B424D13"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2.2.1.</w:t>
      </w:r>
      <w:r w:rsidRPr="003B34C3">
        <w:rPr>
          <w:rFonts w:ascii="Times New Roman" w:eastAsia="Calibri" w:hAnsi="Times New Roman" w:cs="Times New Roman"/>
          <w:sz w:val="24"/>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264D0663" w14:textId="77777777" w:rsidTr="00E2314D">
        <w:tc>
          <w:tcPr>
            <w:tcW w:w="2069" w:type="dxa"/>
          </w:tcPr>
          <w:p w14:paraId="1993BB41"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53836EED" w14:textId="77777777" w:rsidR="003B34C3" w:rsidRPr="003B34C3" w:rsidRDefault="003B34C3" w:rsidP="003B34C3">
            <w:pPr>
              <w:numPr>
                <w:ilvl w:val="0"/>
                <w:numId w:val="18"/>
              </w:numPr>
              <w:tabs>
                <w:tab w:val="left" w:pos="709"/>
              </w:tabs>
              <w:spacing w:after="0" w:line="240" w:lineRule="auto"/>
              <w:ind w:right="-284"/>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color w:val="000000"/>
                <w:sz w:val="24"/>
                <w:szCs w:val="24"/>
                <w:lang w:val="ro-RO"/>
              </w:rPr>
              <w:t>Regulamentului Intern ( Secțiunea 3, Familia-drepturi și obligații, și Secțiunea 4 Structurile de sprijin în lucru cu familia) și Statutul Instituției Capitolul VIII</w:t>
            </w:r>
          </w:p>
          <w:p w14:paraId="74434A6B" w14:textId="77777777" w:rsidR="003B34C3" w:rsidRPr="003B34C3" w:rsidRDefault="003B34C3" w:rsidP="003B34C3">
            <w:pPr>
              <w:numPr>
                <w:ilvl w:val="0"/>
                <w:numId w:val="18"/>
              </w:numPr>
              <w:tabs>
                <w:tab w:val="left" w:pos="709"/>
              </w:tabs>
              <w:spacing w:after="0" w:line="240" w:lineRule="auto"/>
              <w:ind w:right="-284"/>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color w:val="000000"/>
                <w:sz w:val="24"/>
                <w:szCs w:val="24"/>
                <w:lang w:val="en-US"/>
              </w:rPr>
              <w:t>DProces verbal nr 3 din 05.10.2021 la constituire CA</w:t>
            </w:r>
          </w:p>
          <w:p w14:paraId="548AE048" w14:textId="77777777" w:rsidR="003B34C3" w:rsidRPr="003B34C3" w:rsidRDefault="003B34C3" w:rsidP="003B34C3">
            <w:pPr>
              <w:numPr>
                <w:ilvl w:val="0"/>
                <w:numId w:val="18"/>
              </w:numPr>
              <w:tabs>
                <w:tab w:val="left" w:pos="709"/>
              </w:tabs>
              <w:spacing w:after="0" w:line="240" w:lineRule="auto"/>
              <w:ind w:right="-284"/>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color w:val="000000"/>
                <w:sz w:val="24"/>
                <w:szCs w:val="24"/>
                <w:lang w:val="en-US"/>
              </w:rPr>
              <w:t>Proces verbal a sedinților cu părinții N1; din septembrie 2020</w:t>
            </w:r>
          </w:p>
          <w:p w14:paraId="6ECB1C45" w14:textId="77777777" w:rsidR="003B34C3" w:rsidRPr="003B34C3" w:rsidRDefault="003B34C3" w:rsidP="003B34C3">
            <w:pPr>
              <w:numPr>
                <w:ilvl w:val="0"/>
                <w:numId w:val="18"/>
              </w:numPr>
              <w:tabs>
                <w:tab w:val="left" w:pos="709"/>
              </w:tabs>
              <w:spacing w:after="0" w:line="240" w:lineRule="auto"/>
              <w:ind w:right="-284"/>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color w:val="000000"/>
                <w:sz w:val="24"/>
                <w:szCs w:val="24"/>
                <w:lang w:val="en-US"/>
              </w:rPr>
              <w:t>Panouri informative p/u părinți la nivel de  instituție și grupe</w:t>
            </w:r>
          </w:p>
          <w:p w14:paraId="01087569" w14:textId="77777777" w:rsidR="003B34C3" w:rsidRPr="003B34C3" w:rsidRDefault="003B34C3" w:rsidP="003B34C3">
            <w:pPr>
              <w:numPr>
                <w:ilvl w:val="0"/>
                <w:numId w:val="18"/>
              </w:numPr>
              <w:tabs>
                <w:tab w:val="left" w:pos="709"/>
              </w:tabs>
              <w:spacing w:after="0" w:line="240" w:lineRule="auto"/>
              <w:ind w:right="-284"/>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color w:val="000000"/>
                <w:sz w:val="24"/>
                <w:szCs w:val="24"/>
                <w:lang w:val="en-US"/>
              </w:rPr>
              <w:t xml:space="preserve">Ordin de delegare a părinților în CA , nr 34 A din 07.09.2021 </w:t>
            </w:r>
          </w:p>
          <w:p w14:paraId="3C8CF7D0" w14:textId="77777777" w:rsidR="003B34C3" w:rsidRPr="003B34C3" w:rsidRDefault="003B34C3" w:rsidP="003B34C3">
            <w:pPr>
              <w:numPr>
                <w:ilvl w:val="0"/>
                <w:numId w:val="18"/>
              </w:numPr>
              <w:tabs>
                <w:tab w:val="left" w:pos="709"/>
              </w:tabs>
              <w:spacing w:after="0" w:line="240" w:lineRule="auto"/>
              <w:ind w:right="-284"/>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color w:val="000000"/>
                <w:sz w:val="24"/>
                <w:szCs w:val="24"/>
                <w:lang w:val="en-US"/>
              </w:rPr>
              <w:t>Plan de organizare și desfășurare a activităților cu copii (expoziții, acțiuni de caritate,binefaceri,concursuri, plimbări,excursii în afara instituției)</w:t>
            </w:r>
          </w:p>
          <w:p w14:paraId="070BC906" w14:textId="77777777" w:rsidR="003B34C3" w:rsidRPr="003B34C3" w:rsidRDefault="003B34C3" w:rsidP="003B34C3">
            <w:pPr>
              <w:numPr>
                <w:ilvl w:val="0"/>
                <w:numId w:val="18"/>
              </w:numPr>
              <w:tabs>
                <w:tab w:val="left" w:pos="709"/>
              </w:tabs>
              <w:spacing w:after="0" w:line="240" w:lineRule="auto"/>
              <w:ind w:right="-284"/>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color w:val="000000"/>
                <w:sz w:val="24"/>
                <w:szCs w:val="24"/>
                <w:lang w:val="en-US"/>
              </w:rPr>
              <w:t>Informații despre rezultatele evaluări iinițiale, finale, proces verbal a ședințelor părintești din septembrie 2021 și iunie 2022</w:t>
            </w:r>
          </w:p>
          <w:p w14:paraId="6A2B9DAE" w14:textId="77777777" w:rsidR="003B34C3" w:rsidRPr="003B34C3" w:rsidRDefault="003B34C3" w:rsidP="003B34C3">
            <w:pPr>
              <w:numPr>
                <w:ilvl w:val="0"/>
                <w:numId w:val="18"/>
              </w:numPr>
              <w:tabs>
                <w:tab w:val="left" w:pos="709"/>
              </w:tabs>
              <w:spacing w:after="0" w:line="240" w:lineRule="auto"/>
              <w:ind w:right="-284"/>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color w:val="000000"/>
                <w:sz w:val="24"/>
                <w:szCs w:val="24"/>
                <w:lang w:val="en-US"/>
              </w:rPr>
              <w:t>Derularea proiectelor tematice.</w:t>
            </w:r>
          </w:p>
        </w:tc>
      </w:tr>
      <w:tr w:rsidR="003B34C3" w:rsidRPr="00D47624" w14:paraId="6D9B7E21" w14:textId="77777777" w:rsidTr="00E2314D">
        <w:tc>
          <w:tcPr>
            <w:tcW w:w="2069" w:type="dxa"/>
          </w:tcPr>
          <w:p w14:paraId="73FAC633"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7692823E" w14:textId="77777777" w:rsidR="003B34C3" w:rsidRPr="003B34C3" w:rsidRDefault="003B34C3" w:rsidP="003B34C3">
            <w:pPr>
              <w:spacing w:after="0" w:line="240" w:lineRule="auto"/>
              <w:jc w:val="both"/>
              <w:rPr>
                <w:rFonts w:ascii="Times New Roman" w:eastAsia="Times New Roman" w:hAnsi="Times New Roman" w:cs="Times New Roman"/>
                <w:i/>
                <w:iCs/>
                <w:sz w:val="24"/>
                <w:lang w:val="ro-RO"/>
              </w:rPr>
            </w:pPr>
            <w:r w:rsidRPr="003B34C3">
              <w:rPr>
                <w:rFonts w:ascii="Times New Roman" w:eastAsia="Times New Roman" w:hAnsi="Times New Roman" w:cs="Times New Roman"/>
                <w:i/>
                <w:iCs/>
                <w:sz w:val="24"/>
                <w:lang w:val="ro-RO"/>
              </w:rPr>
              <w:t>Instituția promovează și valorifică activități și procedure democratice care delegă și promovează părinții în stucturile decizionale.</w:t>
            </w:r>
          </w:p>
        </w:tc>
      </w:tr>
      <w:tr w:rsidR="003B34C3" w:rsidRPr="003B34C3" w14:paraId="24BB4117" w14:textId="77777777" w:rsidTr="00E2314D">
        <w:tc>
          <w:tcPr>
            <w:tcW w:w="2069" w:type="dxa"/>
          </w:tcPr>
          <w:p w14:paraId="0142B0B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76818E7A"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6343DB26" w14:textId="77777777" w:rsidR="003B34C3" w:rsidRPr="003B34C3" w:rsidRDefault="003B34C3" w:rsidP="00E2314D">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w:t>
            </w:r>
            <w:r w:rsidR="00E2314D">
              <w:rPr>
                <w:rFonts w:ascii="Times New Roman" w:eastAsia="Calibri" w:hAnsi="Times New Roman" w:cs="Times New Roman"/>
                <w:lang w:val="ro-RO"/>
              </w:rPr>
              <w:t>1</w:t>
            </w:r>
          </w:p>
        </w:tc>
        <w:tc>
          <w:tcPr>
            <w:tcW w:w="2268" w:type="dxa"/>
          </w:tcPr>
          <w:p w14:paraId="3D3B3DB6" w14:textId="77777777" w:rsidR="003B34C3" w:rsidRPr="003B34C3" w:rsidRDefault="003B34C3" w:rsidP="00E2314D">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 xml:space="preserve">Punctaj acordat: - </w:t>
            </w:r>
            <w:r w:rsidR="00E2314D">
              <w:rPr>
                <w:rFonts w:ascii="Times New Roman" w:eastAsia="Calibri" w:hAnsi="Times New Roman" w:cs="Times New Roman"/>
                <w:lang w:val="ro-RO"/>
              </w:rPr>
              <w:t>1</w:t>
            </w:r>
          </w:p>
        </w:tc>
      </w:tr>
    </w:tbl>
    <w:p w14:paraId="3EBCDE41"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EA747B7"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2.2.2.</w:t>
      </w:r>
      <w:r w:rsidRPr="003B34C3">
        <w:rPr>
          <w:rFonts w:ascii="Times New Roman" w:eastAsia="Calibri" w:hAnsi="Times New Roman" w:cs="Times New Roman"/>
          <w:sz w:val="24"/>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1A2F27C9" w14:textId="77777777" w:rsidTr="00E2314D">
        <w:tc>
          <w:tcPr>
            <w:tcW w:w="2069" w:type="dxa"/>
          </w:tcPr>
          <w:p w14:paraId="22772B1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50BD1C0C" w14:textId="77777777" w:rsidR="003B34C3" w:rsidRPr="003B34C3" w:rsidRDefault="003B34C3" w:rsidP="003B34C3">
            <w:pPr>
              <w:numPr>
                <w:ilvl w:val="0"/>
                <w:numId w:val="19"/>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Planulanual  de activitate al institutiei2021-2022;</w:t>
            </w:r>
          </w:p>
          <w:p w14:paraId="01E9DA85" w14:textId="77777777" w:rsidR="003B34C3" w:rsidRPr="003B34C3" w:rsidRDefault="003B34C3" w:rsidP="003B34C3">
            <w:pPr>
              <w:numPr>
                <w:ilvl w:val="0"/>
                <w:numId w:val="19"/>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Acord de parteneriat cu biblioteca( plan de actiuni, note informative, masuri extracurriculare);</w:t>
            </w:r>
          </w:p>
          <w:p w14:paraId="0370D1D9" w14:textId="77777777" w:rsidR="003B34C3" w:rsidRPr="003B34C3" w:rsidRDefault="003B34C3" w:rsidP="003B34C3">
            <w:pPr>
              <w:numPr>
                <w:ilvl w:val="0"/>
                <w:numId w:val="19"/>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Acord de parteneriat cu familia (procese verbale, plan de actiuni, note informative).</w:t>
            </w:r>
          </w:p>
        </w:tc>
      </w:tr>
      <w:tr w:rsidR="003B34C3" w:rsidRPr="00D47624" w14:paraId="3FDA9004" w14:textId="77777777" w:rsidTr="00E2314D">
        <w:tc>
          <w:tcPr>
            <w:tcW w:w="2069" w:type="dxa"/>
          </w:tcPr>
          <w:p w14:paraId="1E160C1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4EDAED9D" w14:textId="77777777" w:rsidR="003B34C3" w:rsidRPr="003B34C3" w:rsidRDefault="003B34C3" w:rsidP="003B34C3">
            <w:pPr>
              <w:spacing w:after="0" w:line="240" w:lineRule="auto"/>
              <w:jc w:val="both"/>
              <w:rPr>
                <w:rFonts w:ascii="Times New Roman" w:eastAsia="Times New Roman" w:hAnsi="Times New Roman" w:cs="Times New Roman"/>
                <w:iCs/>
                <w:sz w:val="24"/>
                <w:lang w:val="ro-RO"/>
              </w:rPr>
            </w:pPr>
            <w:r w:rsidRPr="003B34C3">
              <w:rPr>
                <w:rFonts w:ascii="Times New Roman" w:eastAsia="Times New Roman" w:hAnsi="Times New Roman" w:cs="Times New Roman"/>
                <w:i/>
                <w:iCs/>
                <w:sz w:val="24"/>
                <w:lang w:val="ro-RO"/>
              </w:rPr>
              <w:t>Instituția promovează sporadic și uneori superficial parteneriate cu diverși reprezentanți ai comunității pe aspect ce țin de interesul copiilor</w:t>
            </w:r>
            <w:r w:rsidRPr="003B34C3">
              <w:rPr>
                <w:rFonts w:ascii="Times New Roman" w:eastAsia="Times New Roman" w:hAnsi="Times New Roman" w:cs="Times New Roman"/>
                <w:iCs/>
                <w:sz w:val="24"/>
                <w:lang w:val="ro-RO"/>
              </w:rPr>
              <w:t>.</w:t>
            </w:r>
          </w:p>
        </w:tc>
      </w:tr>
      <w:tr w:rsidR="003B34C3" w:rsidRPr="003B34C3" w14:paraId="37B9EFFE" w14:textId="77777777" w:rsidTr="00E2314D">
        <w:tc>
          <w:tcPr>
            <w:tcW w:w="2069" w:type="dxa"/>
          </w:tcPr>
          <w:p w14:paraId="3ED3C1D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5CC14860"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7E0265D6"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- 0,5</w:t>
            </w:r>
          </w:p>
        </w:tc>
        <w:tc>
          <w:tcPr>
            <w:tcW w:w="2268" w:type="dxa"/>
          </w:tcPr>
          <w:p w14:paraId="3D09B037"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- 0,5</w:t>
            </w:r>
          </w:p>
        </w:tc>
      </w:tr>
    </w:tbl>
    <w:p w14:paraId="7338BE15"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2E13186"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7435D24B"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2.2.3.</w:t>
      </w:r>
      <w:r w:rsidRPr="003B34C3">
        <w:rPr>
          <w:rFonts w:ascii="Times New Roman" w:eastAsia="Calibri" w:hAnsi="Times New Roman" w:cs="Times New Roman"/>
          <w:sz w:val="24"/>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05517D3D" w14:textId="77777777" w:rsidTr="00E2314D">
        <w:tc>
          <w:tcPr>
            <w:tcW w:w="2069" w:type="dxa"/>
          </w:tcPr>
          <w:p w14:paraId="4FD187A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344EB836" w14:textId="77777777" w:rsidR="003B34C3" w:rsidRPr="003B34C3" w:rsidRDefault="003B34C3" w:rsidP="003B34C3">
            <w:pPr>
              <w:numPr>
                <w:ilvl w:val="0"/>
                <w:numId w:val="20"/>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Ordin de constituire a comisiei Consiliului administrative (inclusi un membru al APL si un parinte);</w:t>
            </w:r>
          </w:p>
          <w:p w14:paraId="4AFDCA94" w14:textId="77777777" w:rsidR="003B34C3" w:rsidRPr="003B34C3" w:rsidRDefault="003B34C3" w:rsidP="003B34C3">
            <w:pPr>
              <w:numPr>
                <w:ilvl w:val="0"/>
                <w:numId w:val="20"/>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Demers catre APL pentru procurarea mobilierului; mijloacelor tehnice ect.</w:t>
            </w:r>
          </w:p>
        </w:tc>
      </w:tr>
      <w:tr w:rsidR="003B34C3" w:rsidRPr="00D47624" w14:paraId="3A2078C1" w14:textId="77777777" w:rsidTr="00E2314D">
        <w:tc>
          <w:tcPr>
            <w:tcW w:w="2069" w:type="dxa"/>
          </w:tcPr>
          <w:p w14:paraId="223E4F1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4B6D45ED" w14:textId="77777777" w:rsidR="003B34C3" w:rsidRPr="003B34C3" w:rsidRDefault="003B34C3" w:rsidP="003B34C3">
            <w:pPr>
              <w:spacing w:after="0" w:line="240" w:lineRule="auto"/>
              <w:jc w:val="both"/>
              <w:rPr>
                <w:rFonts w:ascii="Times New Roman" w:eastAsia="Times New Roman" w:hAnsi="Times New Roman" w:cs="Times New Roman"/>
                <w:i/>
                <w:iCs/>
                <w:sz w:val="24"/>
                <w:lang w:val="ro-RO"/>
              </w:rPr>
            </w:pPr>
            <w:r w:rsidRPr="003B34C3">
              <w:rPr>
                <w:rFonts w:ascii="Times New Roman" w:eastAsia="Times New Roman" w:hAnsi="Times New Roman" w:cs="Times New Roman"/>
                <w:i/>
                <w:iCs/>
                <w:sz w:val="24"/>
                <w:lang w:val="ro-RO"/>
              </w:rPr>
              <w:t>Instituția implică fregvent părinții și comunitatea în procesul de luare a deciziilor benefice pentru toți copii.</w:t>
            </w:r>
          </w:p>
        </w:tc>
      </w:tr>
      <w:tr w:rsidR="003B34C3" w:rsidRPr="003B34C3" w14:paraId="624F25EF" w14:textId="77777777" w:rsidTr="00E2314D">
        <w:tc>
          <w:tcPr>
            <w:tcW w:w="2069" w:type="dxa"/>
          </w:tcPr>
          <w:p w14:paraId="0AC54DE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Pondere și punctaj acordat</w:t>
            </w:r>
          </w:p>
        </w:tc>
        <w:tc>
          <w:tcPr>
            <w:tcW w:w="1475" w:type="dxa"/>
          </w:tcPr>
          <w:p w14:paraId="4E4B06FD"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2F57F0DA"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- 0,75</w:t>
            </w:r>
          </w:p>
        </w:tc>
        <w:tc>
          <w:tcPr>
            <w:tcW w:w="2268" w:type="dxa"/>
          </w:tcPr>
          <w:p w14:paraId="5BBFA5F9" w14:textId="77777777" w:rsidR="003B34C3" w:rsidRPr="003B34C3" w:rsidRDefault="003B34C3" w:rsidP="003B34C3">
            <w:pPr>
              <w:spacing w:after="0" w:line="240" w:lineRule="auto"/>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116F31EC"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71DAD404"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7304A0E0"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2.2.4.</w:t>
      </w:r>
      <w:r w:rsidRPr="003B34C3">
        <w:rPr>
          <w:rFonts w:ascii="Times New Roman" w:eastAsia="Calibri" w:hAnsi="Times New Roman" w:cs="Times New Roman"/>
          <w:sz w:val="24"/>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4108CD64" w14:textId="77777777" w:rsidTr="00E2314D">
        <w:tc>
          <w:tcPr>
            <w:tcW w:w="2069" w:type="dxa"/>
          </w:tcPr>
          <w:p w14:paraId="139CA24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7B0AE6E4" w14:textId="77777777" w:rsidR="003B34C3" w:rsidRPr="003B34C3" w:rsidRDefault="003B34C3" w:rsidP="003B34C3">
            <w:pPr>
              <w:numPr>
                <w:ilvl w:val="0"/>
                <w:numId w:val="21"/>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Obiectiv general al PDI  pentru anii 2021-2026,, Implicarea, responsabilizarea și motivarea părinților în educația copiilor și luarea deciziilor de comun accord cu colectivul didactic”</w:t>
            </w:r>
          </w:p>
          <w:p w14:paraId="6C48BC40" w14:textId="77777777" w:rsidR="003B34C3" w:rsidRPr="003B34C3" w:rsidRDefault="003B34C3" w:rsidP="003B34C3">
            <w:pPr>
              <w:numPr>
                <w:ilvl w:val="0"/>
                <w:numId w:val="52"/>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 xml:space="preserve">Proces verbal al CP nr N1din </w:t>
            </w:r>
            <w:r w:rsidRPr="00202F49">
              <w:rPr>
                <w:rFonts w:ascii="Times New Roman" w:eastAsia="Calibri" w:hAnsi="Times New Roman" w:cs="Times New Roman"/>
                <w:i/>
                <w:sz w:val="24"/>
                <w:lang w:val="en-US"/>
              </w:rPr>
              <w:t>25.08.202</w:t>
            </w:r>
            <w:r w:rsidR="00202F49">
              <w:rPr>
                <w:rFonts w:ascii="Times New Roman" w:eastAsia="Calibri" w:hAnsi="Times New Roman" w:cs="Times New Roman"/>
                <w:i/>
                <w:sz w:val="24"/>
                <w:lang w:val="en-US"/>
              </w:rPr>
              <w:t>1</w:t>
            </w:r>
            <w:r w:rsidRPr="003B34C3">
              <w:rPr>
                <w:rFonts w:ascii="Times New Roman" w:eastAsia="Calibri" w:hAnsi="Times New Roman" w:cs="Times New Roman"/>
                <w:i/>
                <w:sz w:val="24"/>
                <w:lang w:val="en-US"/>
              </w:rPr>
              <w:t xml:space="preserve"> ,,Aprobarea planului de activitate</w:t>
            </w:r>
            <w:r w:rsidRPr="003B34C3">
              <w:rPr>
                <w:rFonts w:ascii="Times New Roman" w:eastAsia="Calibri" w:hAnsi="Times New Roman" w:cs="Times New Roman"/>
                <w:i/>
                <w:sz w:val="24"/>
                <w:lang w:val="ro-RO"/>
              </w:rPr>
              <w:t>”</w:t>
            </w:r>
          </w:p>
          <w:p w14:paraId="3D6AD42B" w14:textId="77777777" w:rsidR="003B34C3" w:rsidRPr="003B34C3" w:rsidRDefault="003B34C3" w:rsidP="003B34C3">
            <w:pPr>
              <w:numPr>
                <w:ilvl w:val="0"/>
                <w:numId w:val="52"/>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Proces verbal al CA cu privire la aprobarea planului de dezvoltare din 04 din 02.12.2021</w:t>
            </w:r>
          </w:p>
          <w:p w14:paraId="465A4545" w14:textId="77777777" w:rsidR="003B34C3" w:rsidRPr="003B34C3" w:rsidRDefault="003B34C3" w:rsidP="003B34C3">
            <w:pPr>
              <w:numPr>
                <w:ilvl w:val="0"/>
                <w:numId w:val="52"/>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 xml:space="preserve">Dezbatere pe tema,,Rolul familiei în dezvoltarea competenților sociale ” Proces verbal aprilie 2021  </w:t>
            </w:r>
          </w:p>
          <w:p w14:paraId="10204521" w14:textId="77777777" w:rsidR="003B34C3" w:rsidRPr="003B34C3" w:rsidRDefault="003B34C3" w:rsidP="003B34C3">
            <w:pPr>
              <w:numPr>
                <w:ilvl w:val="0"/>
                <w:numId w:val="53"/>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Completarea Afișierilor pentru părinți cu informații actuale în concordanță cu tematicile consiliilor pedagogice și necesităților părinților;</w:t>
            </w:r>
          </w:p>
        </w:tc>
      </w:tr>
      <w:tr w:rsidR="003B34C3" w:rsidRPr="00D47624" w14:paraId="5332A1F8" w14:textId="77777777" w:rsidTr="00E2314D">
        <w:tc>
          <w:tcPr>
            <w:tcW w:w="2069" w:type="dxa"/>
          </w:tcPr>
          <w:p w14:paraId="09BC5D55"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1A553DDA"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Times New Roman" w:hAnsi="Times New Roman" w:cs="Times New Roman"/>
                <w:i/>
                <w:iCs/>
                <w:sz w:val="24"/>
                <w:lang w:val="ro-RO"/>
              </w:rPr>
              <w:t>Colaboratorii instituției au o colaborare fructuasă cu păriinții.Păriinți sun implicați în activitatea instituției,sunt membri a consiliului de administrație.</w:t>
            </w:r>
          </w:p>
        </w:tc>
      </w:tr>
      <w:tr w:rsidR="003B34C3" w:rsidRPr="003B34C3" w14:paraId="25E39B67" w14:textId="77777777" w:rsidTr="00E2314D">
        <w:tc>
          <w:tcPr>
            <w:tcW w:w="2069" w:type="dxa"/>
          </w:tcPr>
          <w:p w14:paraId="587C95C3"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3E8A3E8B"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588E3921"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633290A3"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r w:rsidR="003B34C3" w:rsidRPr="003B34C3" w14:paraId="49764AA2" w14:textId="77777777" w:rsidTr="00E2314D">
        <w:tc>
          <w:tcPr>
            <w:tcW w:w="7371" w:type="dxa"/>
            <w:gridSpan w:val="3"/>
          </w:tcPr>
          <w:p w14:paraId="27CD7E42"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11717A87" w14:textId="77777777" w:rsidR="003B34C3" w:rsidRPr="003B34C3" w:rsidRDefault="00E2314D" w:rsidP="003B34C3">
            <w:pPr>
              <w:spacing w:after="0" w:line="240" w:lineRule="auto"/>
              <w:jc w:val="both"/>
              <w:rPr>
                <w:rFonts w:ascii="Times New Roman" w:eastAsia="Calibri" w:hAnsi="Times New Roman" w:cs="Times New Roman"/>
                <w:b/>
                <w:bCs/>
                <w:sz w:val="24"/>
                <w:lang w:val="ro-RO"/>
              </w:rPr>
            </w:pPr>
            <w:r>
              <w:rPr>
                <w:rFonts w:ascii="Times New Roman" w:eastAsia="Calibri" w:hAnsi="Times New Roman" w:cs="Times New Roman"/>
                <w:b/>
                <w:bCs/>
                <w:sz w:val="24"/>
                <w:lang w:val="ro-RO"/>
              </w:rPr>
              <w:t>4,</w:t>
            </w:r>
            <w:r w:rsidR="003B34C3" w:rsidRPr="003B34C3">
              <w:rPr>
                <w:rFonts w:ascii="Times New Roman" w:eastAsia="Calibri" w:hAnsi="Times New Roman" w:cs="Times New Roman"/>
                <w:b/>
                <w:bCs/>
                <w:sz w:val="24"/>
                <w:lang w:val="ro-RO"/>
              </w:rPr>
              <w:t>5</w:t>
            </w:r>
          </w:p>
        </w:tc>
      </w:tr>
    </w:tbl>
    <w:p w14:paraId="5A1A0E87"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4AC3D8A"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i/>
          <w:iCs/>
          <w:sz w:val="24"/>
          <w:szCs w:val="20"/>
          <w:lang w:val="en-US" w:eastAsia="ru-RU"/>
        </w:rPr>
      </w:pPr>
      <w:bookmarkStart w:id="18" w:name="_Toc46741869"/>
      <w:bookmarkStart w:id="19" w:name="_Toc48389087"/>
      <w:r w:rsidRPr="003B34C3">
        <w:rPr>
          <w:rFonts w:ascii="Times New Roman" w:eastAsia="Calibri" w:hAnsi="Times New Roman" w:cs="Times New Roman"/>
          <w:b/>
          <w:sz w:val="24"/>
          <w:szCs w:val="20"/>
          <w:lang w:val="en-US" w:eastAsia="ru-RU"/>
        </w:rPr>
        <w:t>Standard 2.3. Școala, familia și comunitatea îi pregătesc pe copii să conviețuiască într-o societate interculturală bazată pe democrație</w:t>
      </w:r>
      <w:bookmarkEnd w:id="18"/>
      <w:bookmarkEnd w:id="19"/>
    </w:p>
    <w:p w14:paraId="4EC1B192"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 xml:space="preserve">Domeniu: Management </w:t>
      </w:r>
    </w:p>
    <w:p w14:paraId="77C61117"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2.3.1.</w:t>
      </w:r>
      <w:r w:rsidRPr="003B34C3">
        <w:rPr>
          <w:rFonts w:ascii="Times New Roman" w:eastAsia="Calibri" w:hAnsi="Times New Roman" w:cs="Times New Roman"/>
          <w:sz w:val="24"/>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1F7E129C" w14:textId="77777777" w:rsidTr="00E2314D">
        <w:tc>
          <w:tcPr>
            <w:tcW w:w="2069" w:type="dxa"/>
          </w:tcPr>
          <w:p w14:paraId="048AA482"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55D5BA29" w14:textId="77777777" w:rsidR="003B34C3" w:rsidRPr="003B34C3" w:rsidRDefault="003B34C3" w:rsidP="003B34C3">
            <w:pPr>
              <w:numPr>
                <w:ilvl w:val="0"/>
                <w:numId w:val="63"/>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Plan-complex de activitate a grădiniţei pe anul 202</w:t>
            </w:r>
            <w:r w:rsidR="00EF3309">
              <w:rPr>
                <w:rFonts w:ascii="Times New Roman" w:eastAsia="Calibri" w:hAnsi="Times New Roman" w:cs="Times New Roman"/>
                <w:i/>
                <w:iCs/>
                <w:sz w:val="24"/>
                <w:lang w:val="en-US"/>
              </w:rPr>
              <w:t>1</w:t>
            </w:r>
            <w:r w:rsidRPr="003B34C3">
              <w:rPr>
                <w:rFonts w:ascii="Times New Roman" w:eastAsia="Calibri" w:hAnsi="Times New Roman" w:cs="Times New Roman"/>
                <w:i/>
                <w:iCs/>
                <w:sz w:val="24"/>
                <w:lang w:val="en-US"/>
              </w:rPr>
              <w:t>-202</w:t>
            </w:r>
            <w:r w:rsidR="00EF3309">
              <w:rPr>
                <w:rFonts w:ascii="Times New Roman" w:eastAsia="Calibri" w:hAnsi="Times New Roman" w:cs="Times New Roman"/>
                <w:i/>
                <w:iCs/>
                <w:sz w:val="24"/>
                <w:lang w:val="en-US"/>
              </w:rPr>
              <w:t>2</w:t>
            </w:r>
          </w:p>
          <w:p w14:paraId="035393CF" w14:textId="77777777" w:rsidR="003B34C3" w:rsidRPr="003B34C3" w:rsidRDefault="003B34C3" w:rsidP="003B34C3">
            <w:pPr>
              <w:numPr>
                <w:ilvl w:val="0"/>
                <w:numId w:val="63"/>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ro-RO"/>
              </w:rPr>
              <w:t>Planificări ale cadrelor didactice,</w:t>
            </w:r>
          </w:p>
          <w:p w14:paraId="385A28AB" w14:textId="77777777" w:rsidR="003B34C3" w:rsidRPr="003B34C3" w:rsidRDefault="003B34C3" w:rsidP="003B34C3">
            <w:pPr>
              <w:numPr>
                <w:ilvl w:val="0"/>
                <w:numId w:val="63"/>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ro-RO"/>
              </w:rPr>
              <w:t>Poze, materiale video</w:t>
            </w:r>
          </w:p>
          <w:p w14:paraId="75D6F200" w14:textId="77777777" w:rsidR="003B34C3" w:rsidRPr="003B34C3" w:rsidRDefault="003B34C3" w:rsidP="003B34C3">
            <w:pPr>
              <w:numPr>
                <w:ilvl w:val="0"/>
                <w:numId w:val="54"/>
              </w:numPr>
              <w:tabs>
                <w:tab w:val="left" w:pos="709"/>
              </w:tabs>
              <w:spacing w:after="0" w:line="240" w:lineRule="auto"/>
              <w:contextualSpacing/>
              <w:jc w:val="both"/>
              <w:rPr>
                <w:rFonts w:ascii="Times New Roman" w:eastAsia="Calibri" w:hAnsi="Times New Roman" w:cs="Times New Roman"/>
                <w:i/>
                <w:iCs/>
                <w:sz w:val="24"/>
                <w:lang w:val="ro-RO"/>
              </w:rPr>
            </w:pPr>
            <w:r w:rsidRPr="003B34C3">
              <w:rPr>
                <w:rFonts w:ascii="Times New Roman" w:eastAsia="Calibri" w:hAnsi="Times New Roman" w:cs="Times New Roman"/>
                <w:i/>
                <w:iCs/>
                <w:sz w:val="24"/>
                <w:lang w:val="ro-RO"/>
              </w:rPr>
              <w:t>Sărbători, distracţii  muzical –literare  la sărbători tradiţionale  de Toamnă, Crăciun, Ziua mamelor, sărbători de Paşti, Ziua Copiilor.</w:t>
            </w:r>
          </w:p>
          <w:p w14:paraId="520EDE96" w14:textId="77777777" w:rsidR="003B34C3" w:rsidRPr="003B34C3" w:rsidRDefault="003B34C3" w:rsidP="003B34C3">
            <w:pPr>
              <w:numPr>
                <w:ilvl w:val="0"/>
                <w:numId w:val="54"/>
              </w:numPr>
              <w:tabs>
                <w:tab w:val="left" w:pos="709"/>
              </w:tabs>
              <w:spacing w:after="0" w:line="240" w:lineRule="auto"/>
              <w:contextualSpacing/>
              <w:jc w:val="both"/>
              <w:rPr>
                <w:rFonts w:ascii="Times New Roman" w:eastAsia="Calibri" w:hAnsi="Times New Roman" w:cs="Times New Roman"/>
                <w:i/>
                <w:iCs/>
                <w:sz w:val="24"/>
                <w:lang w:val="ro-RO"/>
              </w:rPr>
            </w:pPr>
            <w:r w:rsidRPr="003B34C3">
              <w:rPr>
                <w:rFonts w:ascii="Times New Roman" w:eastAsia="Calibri" w:hAnsi="Times New Roman" w:cs="Times New Roman"/>
                <w:i/>
                <w:iCs/>
                <w:sz w:val="24"/>
                <w:lang w:val="ro-RO"/>
              </w:rPr>
              <w:t>Acţiuni de caritate:,,Săi ajutăm pe cei mai triști ca noi” Expoziţii: ,, Toamna dulce de alviță”, ,, Tradiții și obiceiuri de Crăciun” ,,Mărţişor-21”, ,, Sfintele sărbători de  Paști”.</w:t>
            </w:r>
          </w:p>
        </w:tc>
      </w:tr>
      <w:tr w:rsidR="003B34C3" w:rsidRPr="00D47624" w14:paraId="5BDA08F5" w14:textId="77777777" w:rsidTr="00E2314D">
        <w:tc>
          <w:tcPr>
            <w:tcW w:w="2069" w:type="dxa"/>
          </w:tcPr>
          <w:p w14:paraId="429CB6A6"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1117DF31" w14:textId="77777777" w:rsidR="003B34C3" w:rsidRPr="003B34C3" w:rsidRDefault="003B34C3" w:rsidP="003B34C3">
            <w:pPr>
              <w:tabs>
                <w:tab w:val="left" w:pos="709"/>
              </w:tabs>
              <w:spacing w:after="0" w:line="240" w:lineRule="auto"/>
              <w:contextualSpacing/>
              <w:rPr>
                <w:rFonts w:ascii="Times New Roman" w:eastAsia="Calibri" w:hAnsi="Times New Roman" w:cs="Times New Roman"/>
                <w:i/>
                <w:iCs/>
                <w:sz w:val="24"/>
                <w:lang w:val="ro-RO"/>
              </w:rPr>
            </w:pPr>
            <w:r w:rsidRPr="003B34C3">
              <w:rPr>
                <w:rFonts w:ascii="Times New Roman" w:eastAsia="Calibri" w:hAnsi="Times New Roman" w:cs="Times New Roman"/>
                <w:i/>
                <w:iCs/>
                <w:sz w:val="24"/>
                <w:lang w:val="ro-RO"/>
              </w:rPr>
              <w:t>În proiecte didactice a cadrelor didactice se reflectă activităţi pentru promovarea şi monitorizarea respectului pentru diversităţi culturale,etnice, lingvistice, religioase.</w:t>
            </w:r>
          </w:p>
        </w:tc>
      </w:tr>
      <w:tr w:rsidR="003B34C3" w:rsidRPr="003B34C3" w14:paraId="2F9CC261" w14:textId="77777777" w:rsidTr="00E2314D">
        <w:tc>
          <w:tcPr>
            <w:tcW w:w="2069" w:type="dxa"/>
          </w:tcPr>
          <w:p w14:paraId="569674A5"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6505CF62"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2AF1BC98"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16DCCC78"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- 0,5</w:t>
            </w:r>
          </w:p>
        </w:tc>
      </w:tr>
    </w:tbl>
    <w:p w14:paraId="2BD9D237"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5E624CB0"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2.3.2.</w:t>
      </w:r>
      <w:r w:rsidRPr="003B34C3">
        <w:rPr>
          <w:rFonts w:ascii="Times New Roman" w:eastAsia="Calibri" w:hAnsi="Times New Roman" w:cs="Times New Roman"/>
          <w:sz w:val="24"/>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4A174AF5" w14:textId="77777777" w:rsidTr="00E2314D">
        <w:tc>
          <w:tcPr>
            <w:tcW w:w="2069" w:type="dxa"/>
          </w:tcPr>
          <w:p w14:paraId="7C24EB6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2F68BF97" w14:textId="77777777" w:rsidR="003B34C3" w:rsidRPr="003B34C3" w:rsidRDefault="003B34C3" w:rsidP="003B34C3">
            <w:pPr>
              <w:numPr>
                <w:ilvl w:val="0"/>
                <w:numId w:val="64"/>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Obiectiv general nr</w:t>
            </w:r>
            <w:r w:rsidR="00EF3309">
              <w:rPr>
                <w:rFonts w:ascii="Times New Roman" w:eastAsia="Calibri" w:hAnsi="Times New Roman" w:cs="Times New Roman"/>
                <w:i/>
                <w:sz w:val="24"/>
                <w:szCs w:val="24"/>
                <w:lang w:val="en-US"/>
              </w:rPr>
              <w:t>3</w:t>
            </w:r>
            <w:r w:rsidRPr="003B34C3">
              <w:rPr>
                <w:rFonts w:ascii="Times New Roman" w:eastAsia="Calibri" w:hAnsi="Times New Roman" w:cs="Times New Roman"/>
                <w:i/>
                <w:sz w:val="24"/>
                <w:szCs w:val="24"/>
                <w:lang w:val="en-US"/>
              </w:rPr>
              <w:t xml:space="preserve"> al Planului anual 2020-2021,, </w:t>
            </w:r>
            <w:r w:rsidR="00EF3309">
              <w:rPr>
                <w:rFonts w:ascii="Times New Roman" w:eastAsia="Calibri" w:hAnsi="Times New Roman" w:cs="Times New Roman"/>
                <w:i/>
                <w:sz w:val="24"/>
                <w:szCs w:val="24"/>
                <w:lang w:val="en-US"/>
              </w:rPr>
              <w:t>Parteneriat institu’ie de educa’ie timpurie-familie ]n formarea  unui comportament adecvat la copii de v\rst[ pre;colar[ prin promovarea valorilor na’ionale</w:t>
            </w:r>
            <w:r w:rsidRPr="003B34C3">
              <w:rPr>
                <w:rFonts w:ascii="Times New Roman" w:eastAsia="Calibri" w:hAnsi="Times New Roman" w:cs="Times New Roman"/>
                <w:i/>
                <w:sz w:val="24"/>
                <w:szCs w:val="24"/>
                <w:lang w:val="en-US"/>
              </w:rPr>
              <w:t xml:space="preserve">”. </w:t>
            </w:r>
          </w:p>
          <w:p w14:paraId="608ADB98" w14:textId="77777777" w:rsidR="003B34C3" w:rsidRPr="00EF3309" w:rsidRDefault="003B34C3" w:rsidP="00EF3309">
            <w:pPr>
              <w:numPr>
                <w:ilvl w:val="0"/>
                <w:numId w:val="64"/>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lastRenderedPageBreak/>
              <w:t>Ordinul N 3 din 13.02.202</w:t>
            </w:r>
            <w:r w:rsidR="00EF3309">
              <w:rPr>
                <w:rFonts w:ascii="Times New Roman" w:eastAsia="Calibri" w:hAnsi="Times New Roman" w:cs="Times New Roman"/>
                <w:i/>
                <w:sz w:val="24"/>
                <w:szCs w:val="24"/>
                <w:lang w:val="en-US"/>
              </w:rPr>
              <w:t>2</w:t>
            </w:r>
            <w:r w:rsidRPr="003B34C3">
              <w:rPr>
                <w:rFonts w:ascii="Times New Roman" w:eastAsia="Calibri" w:hAnsi="Times New Roman" w:cs="Times New Roman"/>
                <w:i/>
                <w:sz w:val="24"/>
                <w:szCs w:val="24"/>
                <w:lang w:val="en-US"/>
              </w:rPr>
              <w:t>.Monitorizarea modului de respectare a diversității culturale, etnice, lingvistice, religioaseîn activitățile desfășurate în instituție.</w:t>
            </w:r>
          </w:p>
        </w:tc>
      </w:tr>
      <w:tr w:rsidR="003B34C3" w:rsidRPr="00D47624" w14:paraId="568E5CAF" w14:textId="77777777" w:rsidTr="00E2314D">
        <w:tc>
          <w:tcPr>
            <w:tcW w:w="2069" w:type="dxa"/>
          </w:tcPr>
          <w:p w14:paraId="7AA372B1"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Constatări</w:t>
            </w:r>
          </w:p>
        </w:tc>
        <w:tc>
          <w:tcPr>
            <w:tcW w:w="7570" w:type="dxa"/>
            <w:gridSpan w:val="3"/>
          </w:tcPr>
          <w:p w14:paraId="6B73DA66" w14:textId="77777777" w:rsidR="003B34C3" w:rsidRPr="003B34C3" w:rsidRDefault="003B34C3" w:rsidP="003B34C3">
            <w:pPr>
              <w:spacing w:after="0" w:line="240" w:lineRule="auto"/>
              <w:jc w:val="both"/>
              <w:rPr>
                <w:rFonts w:ascii="Times New Roman" w:eastAsia="Times New Roman" w:hAnsi="Times New Roman" w:cs="Times New Roman"/>
                <w:i/>
                <w:iCs/>
                <w:sz w:val="24"/>
                <w:lang w:val="ro-RO"/>
              </w:rPr>
            </w:pPr>
            <w:r w:rsidRPr="003B34C3">
              <w:rPr>
                <w:rFonts w:ascii="Times New Roman" w:eastAsia="Times New Roman" w:hAnsi="Times New Roman" w:cs="Times New Roman"/>
                <w:i/>
                <w:iCs/>
                <w:sz w:val="24"/>
                <w:lang w:val="ro-RO"/>
              </w:rPr>
              <w:t>Administrația instituția monitorizează ocazițional respectarea diversității cultural, entice, lingvistice, religioase.</w:t>
            </w:r>
          </w:p>
        </w:tc>
      </w:tr>
      <w:tr w:rsidR="003B34C3" w:rsidRPr="003B34C3" w14:paraId="4E4D9E84" w14:textId="77777777" w:rsidTr="00E2314D">
        <w:tc>
          <w:tcPr>
            <w:tcW w:w="2069" w:type="dxa"/>
          </w:tcPr>
          <w:p w14:paraId="2E86997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7CBB2A2C"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334DCB0D"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4A738F4F"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- 0,5</w:t>
            </w:r>
          </w:p>
        </w:tc>
      </w:tr>
    </w:tbl>
    <w:p w14:paraId="12C71F79"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7C0F1F8C"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6B3A3FB5"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2.3.3.</w:t>
      </w:r>
      <w:r w:rsidRPr="003B34C3">
        <w:rPr>
          <w:rFonts w:ascii="Times New Roman" w:eastAsia="Calibri" w:hAnsi="Times New Roman" w:cs="Times New Roman"/>
          <w:sz w:val="24"/>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69721154" w14:textId="77777777" w:rsidTr="00E2314D">
        <w:tc>
          <w:tcPr>
            <w:tcW w:w="2069" w:type="dxa"/>
          </w:tcPr>
          <w:p w14:paraId="34AAFAB7"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1E6110FB"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Plan de lungă și scurtă durată a educatorilor</w:t>
            </w:r>
          </w:p>
          <w:p w14:paraId="0CD52023" w14:textId="77777777" w:rsidR="003B34C3" w:rsidRPr="003B34C3" w:rsidRDefault="00EF3309" w:rsidP="003B34C3">
            <w:pPr>
              <w:numPr>
                <w:ilvl w:val="0"/>
                <w:numId w:val="2"/>
              </w:numPr>
              <w:tabs>
                <w:tab w:val="left" w:pos="709"/>
              </w:tabs>
              <w:spacing w:after="0" w:line="240" w:lineRule="auto"/>
              <w:ind w:left="360"/>
              <w:contextualSpacing/>
              <w:jc w:val="both"/>
              <w:rPr>
                <w:rFonts w:ascii="Times New Roman" w:eastAsia="Calibri" w:hAnsi="Times New Roman" w:cs="Times New Roman"/>
                <w:i/>
                <w:iCs/>
                <w:sz w:val="24"/>
                <w:lang w:val="en-US"/>
              </w:rPr>
            </w:pPr>
            <w:r>
              <w:rPr>
                <w:rFonts w:ascii="Times New Roman" w:eastAsia="Calibri" w:hAnsi="Times New Roman" w:cs="Times New Roman"/>
                <w:i/>
                <w:iCs/>
                <w:sz w:val="24"/>
                <w:lang w:val="en-US"/>
              </w:rPr>
              <w:t>Activitatea extracurriculară ,,De la lume adunate” februarie 2022</w:t>
            </w:r>
          </w:p>
          <w:p w14:paraId="673EA5F8"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Postere ,fotografii, embleme, bucătăria diferitor țări,/vestimentația</w:t>
            </w:r>
          </w:p>
        </w:tc>
      </w:tr>
      <w:tr w:rsidR="003B34C3" w:rsidRPr="00D47624" w14:paraId="63B9791D" w14:textId="77777777" w:rsidTr="00E2314D">
        <w:tc>
          <w:tcPr>
            <w:tcW w:w="2069" w:type="dxa"/>
          </w:tcPr>
          <w:p w14:paraId="580FB57B"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6DB21416" w14:textId="77777777" w:rsidR="003B34C3" w:rsidRPr="003B34C3" w:rsidRDefault="003B34C3" w:rsidP="003B34C3">
            <w:pPr>
              <w:spacing w:after="0" w:line="240" w:lineRule="auto"/>
              <w:jc w:val="both"/>
              <w:rPr>
                <w:rFonts w:ascii="Times New Roman" w:eastAsia="Calibri" w:hAnsi="Times New Roman" w:cs="Times New Roman"/>
                <w:i/>
                <w:sz w:val="24"/>
                <w:szCs w:val="24"/>
                <w:lang w:val="ro-RO"/>
              </w:rPr>
            </w:pPr>
            <w:r w:rsidRPr="003B34C3">
              <w:rPr>
                <w:rFonts w:ascii="Times New Roman" w:eastAsia="Times New Roman" w:hAnsi="Times New Roman" w:cs="Times New Roman"/>
                <w:i/>
                <w:iCs/>
                <w:sz w:val="24"/>
                <w:lang w:val="ro-RO"/>
              </w:rPr>
              <w:t>Instituția crează condiții egale tuturor copiilor indiferent de apartenența culturală, etnică,lingvistică, religioasă și participă active la identificarea și dizolvarea stereotipurilor și prejudecăților.</w:t>
            </w:r>
          </w:p>
        </w:tc>
      </w:tr>
      <w:tr w:rsidR="003B34C3" w:rsidRPr="003B34C3" w14:paraId="159F837B" w14:textId="77777777" w:rsidTr="00E2314D">
        <w:tc>
          <w:tcPr>
            <w:tcW w:w="2069" w:type="dxa"/>
          </w:tcPr>
          <w:p w14:paraId="5D6847B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049527AF"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69200803"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0CE05813"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 xml:space="preserve">Punctaj acordat: -1,5 </w:t>
            </w:r>
          </w:p>
        </w:tc>
      </w:tr>
    </w:tbl>
    <w:p w14:paraId="2383D077"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12E12359"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6215D70F"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2.3.4.</w:t>
      </w:r>
      <w:r w:rsidRPr="003B34C3">
        <w:rPr>
          <w:rFonts w:ascii="Times New Roman" w:eastAsia="Calibri" w:hAnsi="Times New Roman" w:cs="Times New Roman"/>
          <w:sz w:val="24"/>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5DD19ABD" w14:textId="77777777" w:rsidTr="00E2314D">
        <w:tc>
          <w:tcPr>
            <w:tcW w:w="2069" w:type="dxa"/>
          </w:tcPr>
          <w:p w14:paraId="7AE85075"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3D639BEE"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Proces verbal al Consiliului pedagogic ,,</w:t>
            </w:r>
            <w:r w:rsidR="00EF3309">
              <w:rPr>
                <w:rFonts w:ascii="Times New Roman" w:eastAsia="Calibri" w:hAnsi="Times New Roman" w:cs="Times New Roman"/>
                <w:i/>
                <w:iCs/>
                <w:sz w:val="24"/>
                <w:lang w:val="en-US"/>
              </w:rPr>
              <w:t>Familiarizarea copiilor cu tradițiile și obiceiurile populare</w:t>
            </w:r>
            <w:r w:rsidRPr="003B34C3">
              <w:rPr>
                <w:rFonts w:ascii="Times New Roman" w:eastAsia="Calibri" w:hAnsi="Times New Roman" w:cs="Times New Roman"/>
                <w:i/>
                <w:iCs/>
                <w:sz w:val="24"/>
                <w:lang w:val="en-US"/>
              </w:rPr>
              <w:t>”</w:t>
            </w:r>
          </w:p>
          <w:p w14:paraId="3161C404"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Activități la dezvoltarea personală</w:t>
            </w:r>
          </w:p>
          <w:p w14:paraId="0EA99D08"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Activități pe centre de interese a copiilor</w:t>
            </w:r>
          </w:p>
          <w:p w14:paraId="1BF9EBA3"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
                <w:iCs/>
                <w:sz w:val="24"/>
                <w:lang w:val="en-US"/>
              </w:rPr>
              <w:t>Activități extracurriculare</w:t>
            </w:r>
          </w:p>
        </w:tc>
      </w:tr>
      <w:tr w:rsidR="003B34C3" w:rsidRPr="00D47624" w14:paraId="08871B42" w14:textId="77777777" w:rsidTr="00E2314D">
        <w:tc>
          <w:tcPr>
            <w:tcW w:w="2069" w:type="dxa"/>
          </w:tcPr>
          <w:p w14:paraId="4D2A2C4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65F1CE60" w14:textId="77777777" w:rsidR="003B34C3" w:rsidRPr="003B34C3" w:rsidRDefault="003B34C3" w:rsidP="003B34C3">
            <w:pPr>
              <w:spacing w:after="0" w:line="240" w:lineRule="auto"/>
              <w:jc w:val="both"/>
              <w:rPr>
                <w:rFonts w:ascii="Times New Roman" w:eastAsia="Times New Roman" w:hAnsi="Times New Roman" w:cs="Times New Roman"/>
                <w:i/>
                <w:iCs/>
                <w:sz w:val="24"/>
                <w:lang w:val="ro-RO"/>
              </w:rPr>
            </w:pPr>
            <w:r w:rsidRPr="003B34C3">
              <w:rPr>
                <w:rFonts w:ascii="Times New Roman" w:eastAsia="Times New Roman" w:hAnsi="Times New Roman" w:cs="Times New Roman"/>
                <w:i/>
                <w:iCs/>
                <w:sz w:val="24"/>
                <w:lang w:val="ro-RO"/>
              </w:rPr>
              <w:t>Instiuția promovează ocazițional valorile multiculturale și viziunea democratică de conviețuire într-o societate interculturală prin implicarea cadrelor didactice  și a copiilor în diferite activități curriculare și extracurriculare.</w:t>
            </w:r>
          </w:p>
        </w:tc>
      </w:tr>
      <w:tr w:rsidR="003B34C3" w:rsidRPr="003B34C3" w14:paraId="611277C2" w14:textId="77777777" w:rsidTr="00E2314D">
        <w:tc>
          <w:tcPr>
            <w:tcW w:w="2069" w:type="dxa"/>
          </w:tcPr>
          <w:p w14:paraId="422D796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65978117"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0040484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3D221F2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r w:rsidR="003B34C3" w:rsidRPr="003B34C3" w14:paraId="7B94B178" w14:textId="77777777" w:rsidTr="00E2314D">
        <w:tc>
          <w:tcPr>
            <w:tcW w:w="7371" w:type="dxa"/>
            <w:gridSpan w:val="3"/>
          </w:tcPr>
          <w:p w14:paraId="1C892C1D"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556E17D2"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4</w:t>
            </w:r>
          </w:p>
        </w:tc>
      </w:tr>
    </w:tbl>
    <w:p w14:paraId="1269552A"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3B34C3" w:rsidRPr="003B34C3" w14:paraId="07681D36" w14:textId="77777777" w:rsidTr="00E2314D">
        <w:tc>
          <w:tcPr>
            <w:tcW w:w="1985" w:type="dxa"/>
            <w:vMerge w:val="restart"/>
          </w:tcPr>
          <w:p w14:paraId="6DF4D671"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Dimensiune II</w:t>
            </w:r>
          </w:p>
          <w:p w14:paraId="64D39101"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i/>
                <w:sz w:val="24"/>
                <w:lang w:val="ro-RO"/>
              </w:rPr>
              <w:t>[</w:t>
            </w:r>
            <w:r w:rsidRPr="003B34C3">
              <w:rPr>
                <w:rFonts w:ascii="Times New Roman" w:eastAsia="Calibri" w:hAnsi="Times New Roman" w:cs="Times New Roman"/>
                <w:i/>
                <w:sz w:val="20"/>
                <w:szCs w:val="20"/>
                <w:lang w:val="ro-RO"/>
              </w:rPr>
              <w:t>Se va completa la finalul fiecărei dimensiuni</w:t>
            </w:r>
            <w:r w:rsidRPr="003B34C3">
              <w:rPr>
                <w:rFonts w:ascii="Times New Roman" w:eastAsia="Calibri" w:hAnsi="Times New Roman" w:cs="Times New Roman"/>
                <w:i/>
                <w:sz w:val="24"/>
                <w:lang w:val="ro-RO"/>
              </w:rPr>
              <w:t>]</w:t>
            </w:r>
          </w:p>
        </w:tc>
        <w:tc>
          <w:tcPr>
            <w:tcW w:w="4111" w:type="dxa"/>
          </w:tcPr>
          <w:p w14:paraId="236EB931"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forte</w:t>
            </w:r>
          </w:p>
        </w:tc>
        <w:tc>
          <w:tcPr>
            <w:tcW w:w="3543" w:type="dxa"/>
          </w:tcPr>
          <w:p w14:paraId="69C360DE"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slabe</w:t>
            </w:r>
          </w:p>
        </w:tc>
      </w:tr>
      <w:tr w:rsidR="003B34C3" w:rsidRPr="00D47624" w14:paraId="079B9323" w14:textId="77777777" w:rsidTr="00E2314D">
        <w:tc>
          <w:tcPr>
            <w:tcW w:w="1985" w:type="dxa"/>
            <w:vMerge/>
          </w:tcPr>
          <w:p w14:paraId="40355E0F"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c>
        <w:tc>
          <w:tcPr>
            <w:tcW w:w="4111" w:type="dxa"/>
          </w:tcPr>
          <w:p w14:paraId="5A663D30"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sz w:val="24"/>
                <w:lang w:val="en-US"/>
              </w:rPr>
            </w:pPr>
            <w:r w:rsidRPr="003B34C3">
              <w:rPr>
                <w:rFonts w:ascii="Times New Roman" w:eastAsia="Calibri" w:hAnsi="Times New Roman" w:cs="Times New Roman"/>
                <w:sz w:val="24"/>
                <w:lang w:val="en-US"/>
              </w:rPr>
              <w:t>Copii participă la toate activitățile extracurriculare la nivel de instituție și local.</w:t>
            </w:r>
          </w:p>
          <w:p w14:paraId="1F464F2E"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sz w:val="24"/>
                <w:lang w:val="en-US"/>
              </w:rPr>
            </w:pPr>
            <w:r w:rsidRPr="003B34C3">
              <w:rPr>
                <w:rFonts w:ascii="Times New Roman" w:eastAsia="Calibri" w:hAnsi="Times New Roman" w:cs="Times New Roman"/>
                <w:sz w:val="24"/>
                <w:lang w:val="en-US"/>
              </w:rPr>
              <w:t>Sunt promovate valorile și tradițiile naționale</w:t>
            </w:r>
          </w:p>
          <w:p w14:paraId="67584B09"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sz w:val="24"/>
                <w:lang w:val="en-US"/>
              </w:rPr>
            </w:pPr>
            <w:r w:rsidRPr="003B34C3">
              <w:rPr>
                <w:rFonts w:ascii="Times New Roman" w:eastAsia="Calibri" w:hAnsi="Times New Roman" w:cs="Times New Roman"/>
                <w:sz w:val="24"/>
                <w:lang w:val="en-US"/>
              </w:rPr>
              <w:t>Sunt respectate diversitățile culturale, etinice și religioase</w:t>
            </w:r>
          </w:p>
        </w:tc>
        <w:tc>
          <w:tcPr>
            <w:tcW w:w="3543" w:type="dxa"/>
          </w:tcPr>
          <w:p w14:paraId="4143825E"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sz w:val="24"/>
                <w:lang w:val="en-US"/>
              </w:rPr>
            </w:pPr>
            <w:r w:rsidRPr="003B34C3">
              <w:rPr>
                <w:rFonts w:ascii="Times New Roman" w:eastAsia="Calibri" w:hAnsi="Times New Roman" w:cs="Times New Roman"/>
                <w:sz w:val="24"/>
                <w:lang w:val="en-US"/>
              </w:rPr>
              <w:t>Lipsa muzeilor în localitate</w:t>
            </w:r>
          </w:p>
          <w:p w14:paraId="55ED31C7"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sz w:val="24"/>
                <w:lang w:val="en-US"/>
              </w:rPr>
            </w:pPr>
            <w:r w:rsidRPr="003B34C3">
              <w:rPr>
                <w:rFonts w:ascii="Times New Roman" w:eastAsia="Calibri" w:hAnsi="Times New Roman" w:cs="Times New Roman"/>
                <w:sz w:val="24"/>
                <w:lang w:val="en-US"/>
              </w:rPr>
              <w:t>Restricționarea vizitelor la (biserică, bibliotecă, gimnaziu etc.) pe timp de pandemie Covid 19.</w:t>
            </w:r>
          </w:p>
        </w:tc>
      </w:tr>
    </w:tbl>
    <w:p w14:paraId="76685225"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1B244AA2" w14:textId="77777777" w:rsidR="003B34C3" w:rsidRPr="003B34C3" w:rsidRDefault="003B34C3" w:rsidP="003B34C3">
      <w:pPr>
        <w:keepNext/>
        <w:keepLines/>
        <w:spacing w:after="0" w:line="240" w:lineRule="auto"/>
        <w:jc w:val="center"/>
        <w:outlineLvl w:val="0"/>
        <w:rPr>
          <w:rFonts w:ascii="Times New Roman" w:eastAsia="SimSun" w:hAnsi="Times New Roman" w:cs="Times New Roman"/>
          <w:b/>
          <w:bCs/>
          <w:sz w:val="24"/>
          <w:szCs w:val="28"/>
          <w:lang w:val="en-US"/>
        </w:rPr>
      </w:pPr>
      <w:bookmarkStart w:id="20" w:name="_Toc46741870"/>
      <w:bookmarkStart w:id="21" w:name="_Toc48389088"/>
      <w:r w:rsidRPr="003B34C3">
        <w:rPr>
          <w:rFonts w:ascii="Times New Roman" w:eastAsia="SimSun" w:hAnsi="Times New Roman" w:cs="Times New Roman"/>
          <w:b/>
          <w:bCs/>
          <w:sz w:val="24"/>
          <w:szCs w:val="28"/>
          <w:lang w:val="en-US"/>
        </w:rPr>
        <w:lastRenderedPageBreak/>
        <w:t>Dimensiune III. INCLUZIUNE EDUCAȚIONALĂ</w:t>
      </w:r>
      <w:bookmarkEnd w:id="20"/>
      <w:bookmarkEnd w:id="21"/>
    </w:p>
    <w:p w14:paraId="5A4FDF9F"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sz w:val="24"/>
          <w:szCs w:val="20"/>
          <w:lang w:val="en-US" w:eastAsia="ru-RU"/>
        </w:rPr>
      </w:pPr>
      <w:bookmarkStart w:id="22" w:name="_Toc46741871"/>
      <w:bookmarkStart w:id="23" w:name="_Toc48389089"/>
      <w:r w:rsidRPr="003B34C3">
        <w:rPr>
          <w:rFonts w:ascii="Times New Roman" w:eastAsia="Calibri" w:hAnsi="Times New Roman" w:cs="Times New Roman"/>
          <w:b/>
          <w:sz w:val="24"/>
          <w:szCs w:val="20"/>
          <w:lang w:val="en-US" w:eastAsia="ru-RU"/>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14:paraId="4542CE7F"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Domeniu: Management</w:t>
      </w:r>
    </w:p>
    <w:p w14:paraId="2EF8C204"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3.1.1.</w:t>
      </w:r>
      <w:r w:rsidRPr="003B34C3">
        <w:rPr>
          <w:rFonts w:ascii="Times New Roman" w:eastAsia="Calibri" w:hAnsi="Times New Roman" w:cs="Times New Roman"/>
          <w:sz w:val="24"/>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6C2CE4E9" w14:textId="77777777" w:rsidTr="00E2314D">
        <w:tc>
          <w:tcPr>
            <w:tcW w:w="2069" w:type="dxa"/>
          </w:tcPr>
          <w:p w14:paraId="1837F22A"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3551FF83" w14:textId="77777777" w:rsidR="003B34C3" w:rsidRPr="00257732" w:rsidRDefault="003B34C3" w:rsidP="00257732">
            <w:pPr>
              <w:numPr>
                <w:ilvl w:val="0"/>
                <w:numId w:val="2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sz w:val="24"/>
                <w:lang w:val="en-US"/>
              </w:rPr>
              <w:t xml:space="preserve">Consiliul de Etică proces-verbal nr.1 din </w:t>
            </w:r>
            <w:r w:rsidR="00257732">
              <w:rPr>
                <w:rFonts w:ascii="Times New Roman" w:eastAsia="Calibri" w:hAnsi="Times New Roman" w:cs="Times New Roman"/>
                <w:i/>
                <w:sz w:val="24"/>
                <w:lang w:val="en-US"/>
              </w:rPr>
              <w:t>15</w:t>
            </w:r>
            <w:r w:rsidRPr="003B34C3">
              <w:rPr>
                <w:rFonts w:ascii="Times New Roman" w:eastAsia="Calibri" w:hAnsi="Times New Roman" w:cs="Times New Roman"/>
                <w:i/>
                <w:sz w:val="24"/>
                <w:lang w:val="en-US"/>
              </w:rPr>
              <w:t>.09.20</w:t>
            </w:r>
            <w:r w:rsidR="00257732">
              <w:rPr>
                <w:rFonts w:ascii="Times New Roman" w:eastAsia="Calibri" w:hAnsi="Times New Roman" w:cs="Times New Roman"/>
                <w:i/>
                <w:sz w:val="24"/>
                <w:lang w:val="en-US"/>
              </w:rPr>
              <w:t>22</w:t>
            </w:r>
            <w:r w:rsidRPr="003B34C3">
              <w:rPr>
                <w:rFonts w:ascii="Times New Roman" w:eastAsia="Calibri" w:hAnsi="Times New Roman" w:cs="Times New Roman"/>
                <w:i/>
                <w:sz w:val="24"/>
                <w:lang w:val="en-US"/>
              </w:rPr>
              <w:t>. „ Punerea în discuţie a metodologiei de aplicare a procedurii de organizare instituţională şi de intervenţie a lucrătorilor instituţiilor de învăţământ preuniversitar în cazurile de abuz, neglijare, exploatare, trafic al copilului.”.</w:t>
            </w:r>
          </w:p>
          <w:p w14:paraId="25C41EA8" w14:textId="77777777" w:rsidR="00257732" w:rsidRPr="00257732" w:rsidRDefault="00257732" w:rsidP="00257732">
            <w:pPr>
              <w:numPr>
                <w:ilvl w:val="0"/>
                <w:numId w:val="22"/>
              </w:numPr>
              <w:tabs>
                <w:tab w:val="left" w:pos="709"/>
              </w:tabs>
              <w:spacing w:after="0" w:line="240" w:lineRule="auto"/>
              <w:contextualSpacing/>
              <w:jc w:val="both"/>
              <w:rPr>
                <w:rFonts w:ascii="Times New Roman" w:eastAsia="Calibri" w:hAnsi="Times New Roman" w:cs="Times New Roman"/>
                <w:i/>
                <w:iCs/>
                <w:sz w:val="24"/>
                <w:lang w:val="en-US"/>
              </w:rPr>
            </w:pPr>
            <w:r>
              <w:rPr>
                <w:rFonts w:ascii="Times New Roman" w:eastAsia="Calibri" w:hAnsi="Times New Roman" w:cs="Times New Roman"/>
                <w:i/>
                <w:sz w:val="24"/>
                <w:lang w:val="en-US"/>
              </w:rPr>
              <w:t>Ordin 17 A din 01.09.2021 cu referire la comisia multidisciplinară</w:t>
            </w:r>
          </w:p>
          <w:p w14:paraId="6FD8D33E" w14:textId="77777777" w:rsidR="00257732" w:rsidRPr="003B34C3" w:rsidRDefault="00257732" w:rsidP="00257732">
            <w:pPr>
              <w:numPr>
                <w:ilvl w:val="0"/>
                <w:numId w:val="22"/>
              </w:numPr>
              <w:tabs>
                <w:tab w:val="left" w:pos="709"/>
              </w:tabs>
              <w:spacing w:after="0" w:line="240" w:lineRule="auto"/>
              <w:contextualSpacing/>
              <w:jc w:val="both"/>
              <w:rPr>
                <w:rFonts w:ascii="Times New Roman" w:eastAsia="Calibri" w:hAnsi="Times New Roman" w:cs="Times New Roman"/>
                <w:i/>
                <w:iCs/>
                <w:sz w:val="24"/>
                <w:lang w:val="en-US"/>
              </w:rPr>
            </w:pPr>
            <w:r>
              <w:rPr>
                <w:rFonts w:ascii="Times New Roman" w:eastAsia="Calibri" w:hAnsi="Times New Roman" w:cs="Times New Roman"/>
                <w:i/>
                <w:sz w:val="24"/>
                <w:lang w:val="en-US"/>
              </w:rPr>
              <w:t>Elaborarea planului educațional pentru copilul Voloh Marius.</w:t>
            </w:r>
          </w:p>
        </w:tc>
      </w:tr>
      <w:tr w:rsidR="003B34C3" w:rsidRPr="00D47624" w14:paraId="503E916E" w14:textId="77777777" w:rsidTr="00E2314D">
        <w:tc>
          <w:tcPr>
            <w:tcW w:w="2069" w:type="dxa"/>
          </w:tcPr>
          <w:p w14:paraId="1156B45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4651EEAF" w14:textId="77777777" w:rsidR="003B34C3" w:rsidRPr="003B34C3" w:rsidRDefault="003B34C3" w:rsidP="003B34C3">
            <w:pPr>
              <w:spacing w:after="0" w:line="240" w:lineRule="auto"/>
              <w:jc w:val="both"/>
              <w:rPr>
                <w:rFonts w:ascii="Times New Roman" w:eastAsia="Times New Roman" w:hAnsi="Times New Roman" w:cs="Times New Roman"/>
                <w:iCs/>
                <w:sz w:val="24"/>
                <w:lang w:val="ro-RO"/>
              </w:rPr>
            </w:pPr>
            <w:r w:rsidRPr="003B34C3">
              <w:rPr>
                <w:rFonts w:ascii="Times New Roman" w:eastAsia="Calibri" w:hAnsi="Times New Roman" w:cs="Times New Roman"/>
                <w:i/>
                <w:sz w:val="24"/>
                <w:lang w:val="ro-RO"/>
              </w:rPr>
              <w:t>Administraţia asigură instruirea cadrelor didactice privind adaptarea procesului educaţional cu specificul particularităţilor copiilor</w:t>
            </w:r>
            <w:r w:rsidRPr="003B34C3">
              <w:rPr>
                <w:rFonts w:ascii="Times New Roman" w:eastAsia="Calibri" w:hAnsi="Times New Roman" w:cs="Times New Roman"/>
                <w:sz w:val="24"/>
                <w:lang w:val="ro-RO"/>
              </w:rPr>
              <w:t>.</w:t>
            </w:r>
          </w:p>
        </w:tc>
      </w:tr>
      <w:tr w:rsidR="003B34C3" w:rsidRPr="003B34C3" w14:paraId="26F4FB21" w14:textId="77777777" w:rsidTr="00E2314D">
        <w:tc>
          <w:tcPr>
            <w:tcW w:w="2069" w:type="dxa"/>
          </w:tcPr>
          <w:p w14:paraId="0B5E0B5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31E5F567"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5E04405D"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642628B8"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1F52E420"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4A066FDF"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3.1.2.</w:t>
      </w:r>
      <w:r w:rsidRPr="003B34C3">
        <w:rPr>
          <w:rFonts w:ascii="Times New Roman" w:eastAsia="Calibri" w:hAnsi="Times New Roman" w:cs="Times New Roman"/>
          <w:sz w:val="24"/>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6C738A7D" w14:textId="77777777" w:rsidTr="00E2314D">
        <w:tc>
          <w:tcPr>
            <w:tcW w:w="2069" w:type="dxa"/>
          </w:tcPr>
          <w:p w14:paraId="73FEAC7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0C2AD44E" w14:textId="77777777" w:rsidR="003B34C3" w:rsidRPr="003B34C3" w:rsidRDefault="003B34C3" w:rsidP="003B34C3">
            <w:pPr>
              <w:numPr>
                <w:ilvl w:val="0"/>
                <w:numId w:val="22"/>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Raportul de evaluare complexă a dezvoltării copilului elaborat de Serviciul de asistenţă psihopedagogică raional Ștefan Vodă.</w:t>
            </w:r>
          </w:p>
          <w:p w14:paraId="621F790B" w14:textId="77777777" w:rsidR="003B34C3" w:rsidRPr="00257732" w:rsidRDefault="003B34C3" w:rsidP="00257732">
            <w:pPr>
              <w:numPr>
                <w:ilvl w:val="0"/>
                <w:numId w:val="22"/>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Raportul despre dezvoltarea fizică, socio-emoţională, cognitivă, a limbajului şi comunicării, precum şi a dezvoltării capacităţilor şi atitudinilor de învăţare, la finele grupei pregătitoare, cu concluziile şi recomandările de rigoare.</w:t>
            </w:r>
          </w:p>
        </w:tc>
      </w:tr>
      <w:tr w:rsidR="003B34C3" w:rsidRPr="00D47624" w14:paraId="35411E40" w14:textId="77777777" w:rsidTr="00E2314D">
        <w:tc>
          <w:tcPr>
            <w:tcW w:w="2069" w:type="dxa"/>
          </w:tcPr>
          <w:p w14:paraId="2794C20A"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10E4D161" w14:textId="77777777" w:rsidR="003B34C3" w:rsidRPr="003B34C3" w:rsidRDefault="003B34C3" w:rsidP="003B34C3">
            <w:pPr>
              <w:spacing w:after="0" w:line="240" w:lineRule="auto"/>
              <w:jc w:val="both"/>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 xml:space="preserve">Instituţia asigură funcţionalitatea structurilor, mecanismelor şi procedurilor de sprijin pentru ca fiecare copil inclusiv cu CES să  fie înmatriculat în şcoală. </w:t>
            </w:r>
          </w:p>
        </w:tc>
      </w:tr>
      <w:tr w:rsidR="003B34C3" w:rsidRPr="003B34C3" w14:paraId="1195FABE" w14:textId="77777777" w:rsidTr="00E2314D">
        <w:tc>
          <w:tcPr>
            <w:tcW w:w="2069" w:type="dxa"/>
          </w:tcPr>
          <w:p w14:paraId="1E3256F1"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0C3E1F4A"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46431527"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168F46A6"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- 0,75</w:t>
            </w:r>
          </w:p>
        </w:tc>
      </w:tr>
    </w:tbl>
    <w:p w14:paraId="41C0F37C"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2249B92F"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01521173"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3.1.3.</w:t>
      </w:r>
      <w:r w:rsidRPr="003B34C3">
        <w:rPr>
          <w:rFonts w:ascii="Times New Roman" w:eastAsia="Calibri" w:hAnsi="Times New Roman" w:cs="Times New Roman"/>
          <w:sz w:val="24"/>
          <w:lang w:val="en-US"/>
        </w:rPr>
        <w:t xml:space="preserve"> Crearea bazei de date a copiilor din comunitate, inclusiv a celor cu CES, elaborarea actelor privind evoluțiile demografice și perspectivele de școlaritate, evidența înmatriculării elevilor </w:t>
      </w:r>
      <w:r w:rsidRPr="003B34C3">
        <w:rPr>
          <w:rFonts w:ascii="Times New Roman" w:eastAsia="Calibri" w:hAnsi="Times New Roman" w:cs="Times New Roman"/>
          <w:i/>
          <w:iCs/>
          <w:sz w:val="24"/>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14EACDD2" w14:textId="77777777" w:rsidTr="00E2314D">
        <w:tc>
          <w:tcPr>
            <w:tcW w:w="2069" w:type="dxa"/>
          </w:tcPr>
          <w:p w14:paraId="4474264B"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36EDE9F5" w14:textId="77777777" w:rsidR="003B34C3" w:rsidRPr="003B34C3" w:rsidRDefault="003B34C3" w:rsidP="003B34C3">
            <w:pPr>
              <w:numPr>
                <w:ilvl w:val="0"/>
                <w:numId w:val="23"/>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Registru de evidenta asistentului medical la înmatricularea copiilor</w:t>
            </w:r>
          </w:p>
          <w:p w14:paraId="603531B8" w14:textId="77777777" w:rsidR="003B34C3" w:rsidRPr="003B34C3" w:rsidRDefault="003B34C3" w:rsidP="003B34C3">
            <w:pPr>
              <w:numPr>
                <w:ilvl w:val="0"/>
                <w:numId w:val="23"/>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Registru de evidenta de starea de sanatatea.</w:t>
            </w:r>
          </w:p>
          <w:p w14:paraId="73C15840" w14:textId="77777777" w:rsidR="003B34C3" w:rsidRPr="003B34C3" w:rsidRDefault="003B34C3" w:rsidP="003B34C3">
            <w:pPr>
              <w:numPr>
                <w:ilvl w:val="0"/>
                <w:numId w:val="23"/>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Dosarul N03-13 privind Activitatea Comisiei multidisciplinare.</w:t>
            </w:r>
          </w:p>
          <w:p w14:paraId="5B638B7B" w14:textId="77777777" w:rsidR="003B34C3" w:rsidRPr="003B34C3" w:rsidRDefault="003B34C3" w:rsidP="003B34C3">
            <w:pPr>
              <w:numPr>
                <w:ilvl w:val="0"/>
                <w:numId w:val="23"/>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ro-RO"/>
              </w:rPr>
              <w:t>Proces verbal a CA nr. 9 din 22.09.2020, Aprobarea listelor de copii înscriși în instituție conform vârstelor.</w:t>
            </w:r>
          </w:p>
        </w:tc>
      </w:tr>
      <w:tr w:rsidR="003B34C3" w:rsidRPr="00D47624" w14:paraId="7B20223F" w14:textId="77777777" w:rsidTr="00E2314D">
        <w:tc>
          <w:tcPr>
            <w:tcW w:w="2069" w:type="dxa"/>
          </w:tcPr>
          <w:p w14:paraId="0EE6A67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418DE1E7" w14:textId="77777777" w:rsidR="003B34C3" w:rsidRPr="003B34C3" w:rsidRDefault="003B34C3" w:rsidP="003B34C3">
            <w:pPr>
              <w:spacing w:after="0" w:line="240" w:lineRule="auto"/>
              <w:jc w:val="both"/>
              <w:rPr>
                <w:rFonts w:ascii="Times New Roman" w:eastAsia="Calibri" w:hAnsi="Times New Roman" w:cs="Times New Roman"/>
                <w:i/>
                <w:sz w:val="24"/>
                <w:szCs w:val="24"/>
                <w:lang w:val="ro-RO"/>
              </w:rPr>
            </w:pPr>
            <w:r w:rsidRPr="003B34C3">
              <w:rPr>
                <w:rFonts w:ascii="Times New Roman" w:eastAsia="Times New Roman" w:hAnsi="Times New Roman" w:cs="Times New Roman"/>
                <w:i/>
                <w:iCs/>
                <w:sz w:val="24"/>
                <w:lang w:val="ro-RO"/>
              </w:rPr>
              <w:t>Instituția elaborează o bază de date actualizată a copiilor din comunitate de vărstă preșcolară, inclsiv a celor cu CES și duce o evidență activă a înmatriculării copiilor.</w:t>
            </w:r>
          </w:p>
        </w:tc>
      </w:tr>
      <w:tr w:rsidR="003B34C3" w:rsidRPr="003B34C3" w14:paraId="476906EB" w14:textId="77777777" w:rsidTr="00E2314D">
        <w:tc>
          <w:tcPr>
            <w:tcW w:w="2069" w:type="dxa"/>
          </w:tcPr>
          <w:p w14:paraId="1ACEC81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09DF0847"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4C4D512D"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4D300CD4"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233B4069"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322CA39"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lastRenderedPageBreak/>
        <w:t>Indicator 3.1.4.</w:t>
      </w:r>
      <w:r w:rsidRPr="003B34C3">
        <w:rPr>
          <w:rFonts w:ascii="Times New Roman" w:eastAsia="Calibri" w:hAnsi="Times New Roman" w:cs="Times New Roman"/>
          <w:sz w:val="24"/>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1D377227" w14:textId="77777777" w:rsidTr="00E2314D">
        <w:tc>
          <w:tcPr>
            <w:tcW w:w="2069" w:type="dxa"/>
          </w:tcPr>
          <w:p w14:paraId="58B4AA86"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25FEAAE7" w14:textId="77777777" w:rsidR="003B34C3" w:rsidRPr="003B34C3" w:rsidRDefault="003B34C3" w:rsidP="003B34C3">
            <w:pPr>
              <w:numPr>
                <w:ilvl w:val="0"/>
                <w:numId w:val="24"/>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Consiliul Pedagogic  proces-verbal nr. 1 din 24.09.202</w:t>
            </w:r>
            <w:r w:rsidR="00257732">
              <w:rPr>
                <w:rFonts w:ascii="Times New Roman" w:eastAsia="Calibri" w:hAnsi="Times New Roman" w:cs="Times New Roman"/>
                <w:i/>
                <w:sz w:val="24"/>
                <w:lang w:val="en-US"/>
              </w:rPr>
              <w:t>1</w:t>
            </w:r>
            <w:r w:rsidRPr="003B34C3">
              <w:rPr>
                <w:rFonts w:ascii="Times New Roman" w:eastAsia="Calibri" w:hAnsi="Times New Roman" w:cs="Times New Roman"/>
                <w:i/>
                <w:sz w:val="24"/>
                <w:lang w:val="en-US"/>
              </w:rPr>
              <w:t xml:space="preserve">; </w:t>
            </w:r>
          </w:p>
          <w:p w14:paraId="35EF19B0" w14:textId="77777777" w:rsidR="003B34C3" w:rsidRPr="003B34C3" w:rsidRDefault="00257732" w:rsidP="00257732">
            <w:pPr>
              <w:numPr>
                <w:ilvl w:val="0"/>
                <w:numId w:val="24"/>
              </w:numPr>
              <w:tabs>
                <w:tab w:val="left" w:pos="709"/>
              </w:tabs>
              <w:spacing w:after="0" w:line="240" w:lineRule="auto"/>
              <w:contextualSpacing/>
              <w:rPr>
                <w:rFonts w:ascii="Times New Roman" w:eastAsia="Calibri" w:hAnsi="Times New Roman" w:cs="Times New Roman"/>
                <w:i/>
                <w:sz w:val="24"/>
                <w:lang w:val="en-US"/>
              </w:rPr>
            </w:pPr>
            <w:r>
              <w:rPr>
                <w:rFonts w:ascii="Times New Roman" w:eastAsia="Calibri" w:hAnsi="Times New Roman" w:cs="Times New Roman"/>
                <w:i/>
                <w:sz w:val="24"/>
                <w:lang w:val="en-US"/>
              </w:rPr>
              <w:t xml:space="preserve">Ordin 17 A din 01.09.2021 </w:t>
            </w:r>
            <w:r w:rsidR="003B34C3" w:rsidRPr="003B34C3">
              <w:rPr>
                <w:rFonts w:ascii="Times New Roman" w:eastAsia="Calibri" w:hAnsi="Times New Roman" w:cs="Times New Roman"/>
                <w:i/>
                <w:sz w:val="24"/>
                <w:lang w:val="ro-RO"/>
              </w:rPr>
              <w:t>„ Componenţa co</w:t>
            </w:r>
            <w:r>
              <w:rPr>
                <w:rFonts w:ascii="Times New Roman" w:eastAsia="Calibri" w:hAnsi="Times New Roman" w:cs="Times New Roman"/>
                <w:i/>
                <w:sz w:val="24"/>
                <w:lang w:val="ro-RO"/>
              </w:rPr>
              <w:t xml:space="preserve">misiei </w:t>
            </w:r>
            <w:r w:rsidR="003B34C3" w:rsidRPr="003B34C3">
              <w:rPr>
                <w:rFonts w:ascii="Times New Roman" w:eastAsia="Calibri" w:hAnsi="Times New Roman" w:cs="Times New Roman"/>
                <w:i/>
                <w:sz w:val="24"/>
                <w:lang w:val="ro-RO"/>
              </w:rPr>
              <w:t>multidisciplinare”.</w:t>
            </w:r>
          </w:p>
          <w:p w14:paraId="30B95080" w14:textId="77777777" w:rsidR="003B34C3" w:rsidRPr="003B34C3" w:rsidRDefault="00257732" w:rsidP="003B34C3">
            <w:pPr>
              <w:numPr>
                <w:ilvl w:val="0"/>
                <w:numId w:val="24"/>
              </w:numPr>
              <w:tabs>
                <w:tab w:val="left" w:pos="709"/>
              </w:tabs>
              <w:spacing w:after="0" w:line="240" w:lineRule="auto"/>
              <w:contextualSpacing/>
              <w:jc w:val="both"/>
              <w:rPr>
                <w:rFonts w:ascii="Times New Roman" w:eastAsia="Calibri" w:hAnsi="Times New Roman" w:cs="Times New Roman"/>
                <w:i/>
                <w:sz w:val="24"/>
                <w:lang w:val="en-US"/>
              </w:rPr>
            </w:pPr>
            <w:r>
              <w:rPr>
                <w:rFonts w:ascii="Times New Roman" w:eastAsia="Calibri" w:hAnsi="Times New Roman" w:cs="Times New Roman"/>
                <w:i/>
                <w:sz w:val="24"/>
                <w:lang w:val="ro-RO"/>
              </w:rPr>
              <w:t>Program de activitate CMI 2021</w:t>
            </w:r>
            <w:r w:rsidR="003B34C3" w:rsidRPr="003B34C3">
              <w:rPr>
                <w:rFonts w:ascii="Times New Roman" w:eastAsia="Calibri" w:hAnsi="Times New Roman" w:cs="Times New Roman"/>
                <w:i/>
                <w:sz w:val="24"/>
                <w:lang w:val="ro-RO"/>
              </w:rPr>
              <w:t>-202</w:t>
            </w:r>
            <w:r>
              <w:rPr>
                <w:rFonts w:ascii="Times New Roman" w:eastAsia="Calibri" w:hAnsi="Times New Roman" w:cs="Times New Roman"/>
                <w:i/>
                <w:sz w:val="24"/>
                <w:lang w:val="ro-RO"/>
              </w:rPr>
              <w:t>2</w:t>
            </w:r>
            <w:r w:rsidR="003B34C3" w:rsidRPr="003B34C3">
              <w:rPr>
                <w:rFonts w:ascii="Times New Roman" w:eastAsia="Calibri" w:hAnsi="Times New Roman" w:cs="Times New Roman"/>
                <w:i/>
                <w:sz w:val="24"/>
                <w:lang w:val="ro-RO"/>
              </w:rPr>
              <w:t>.</w:t>
            </w:r>
          </w:p>
          <w:p w14:paraId="505216FD" w14:textId="77777777" w:rsidR="003B34C3" w:rsidRPr="003B34C3" w:rsidRDefault="003B34C3" w:rsidP="003B34C3">
            <w:pPr>
              <w:numPr>
                <w:ilvl w:val="0"/>
                <w:numId w:val="24"/>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Rapoartele CMI către Consiliul Pedagogic.</w:t>
            </w:r>
          </w:p>
          <w:p w14:paraId="7848D59A" w14:textId="77777777" w:rsidR="003B34C3" w:rsidRPr="003B34C3" w:rsidRDefault="003B34C3" w:rsidP="003B34C3">
            <w:pPr>
              <w:numPr>
                <w:ilvl w:val="0"/>
                <w:numId w:val="24"/>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Dosarul copilului referit către SAP raional Ștefan Vodă</w:t>
            </w:r>
          </w:p>
        </w:tc>
      </w:tr>
      <w:tr w:rsidR="003B34C3" w:rsidRPr="00D47624" w14:paraId="7C741745" w14:textId="77777777" w:rsidTr="00E2314D">
        <w:tc>
          <w:tcPr>
            <w:tcW w:w="2069" w:type="dxa"/>
          </w:tcPr>
          <w:p w14:paraId="732309B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2238E9F5" w14:textId="77777777" w:rsidR="003B34C3" w:rsidRPr="003B34C3" w:rsidRDefault="003B34C3" w:rsidP="00202F49">
            <w:pPr>
              <w:spacing w:after="0" w:line="240" w:lineRule="auto"/>
              <w:rPr>
                <w:rFonts w:ascii="Times New Roman" w:eastAsia="Times New Roman" w:hAnsi="Times New Roman" w:cs="Times New Roman"/>
                <w:i/>
                <w:iCs/>
                <w:sz w:val="24"/>
                <w:lang w:val="ro-RO"/>
              </w:rPr>
            </w:pPr>
            <w:r w:rsidRPr="003B34C3">
              <w:rPr>
                <w:rFonts w:ascii="Times New Roman" w:eastAsia="Times New Roman" w:hAnsi="Times New Roman" w:cs="Times New Roman"/>
                <w:i/>
                <w:iCs/>
                <w:sz w:val="24"/>
                <w:lang w:val="ro-RO"/>
              </w:rPr>
              <w:t xml:space="preserve">Instituția elaborează planuri a căror scopuri și activități se bazează pe principiul Educației pentru toți. </w:t>
            </w:r>
          </w:p>
        </w:tc>
      </w:tr>
      <w:tr w:rsidR="003B34C3" w:rsidRPr="003B34C3" w14:paraId="00F02C4C" w14:textId="77777777" w:rsidTr="00E2314D">
        <w:tc>
          <w:tcPr>
            <w:tcW w:w="2069" w:type="dxa"/>
          </w:tcPr>
          <w:p w14:paraId="0CADA5E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7CC28839"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4DF0F5D5"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3013C16C"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- 0,75</w:t>
            </w:r>
          </w:p>
        </w:tc>
      </w:tr>
    </w:tbl>
    <w:p w14:paraId="18E00DD8"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67FCDB7"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5003DE4D"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3.1.5.</w:t>
      </w:r>
      <w:r w:rsidRPr="003B34C3">
        <w:rPr>
          <w:rFonts w:ascii="Times New Roman" w:eastAsia="Calibri" w:hAnsi="Times New Roman" w:cs="Times New Roman"/>
          <w:sz w:val="24"/>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2734C8FE" w14:textId="77777777" w:rsidTr="00E2314D">
        <w:tc>
          <w:tcPr>
            <w:tcW w:w="2069" w:type="dxa"/>
          </w:tcPr>
          <w:p w14:paraId="3F741906"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63F0C7FB" w14:textId="77777777" w:rsidR="003B34C3" w:rsidRPr="003B34C3" w:rsidRDefault="003B34C3" w:rsidP="003B34C3">
            <w:pPr>
              <w:numPr>
                <w:ilvl w:val="0"/>
                <w:numId w:val="25"/>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Atelier practice cu specialiștii SAP Ștefan Vodă</w:t>
            </w:r>
            <w:r w:rsidRPr="003B34C3">
              <w:rPr>
                <w:rFonts w:ascii="Times New Roman" w:eastAsia="+mn-ea" w:hAnsi="Times New Roman" w:cs="Times New Roman"/>
                <w:bCs/>
                <w:i/>
                <w:iCs/>
                <w:color w:val="073E87"/>
                <w:kern w:val="24"/>
                <w:sz w:val="54"/>
                <w:szCs w:val="54"/>
                <w:lang w:val="en-US"/>
              </w:rPr>
              <w:t xml:space="preserve"> </w:t>
            </w:r>
            <w:r w:rsidRPr="003B34C3">
              <w:rPr>
                <w:rFonts w:ascii="Times New Roman" w:eastAsia="+mn-ea" w:hAnsi="Times New Roman" w:cs="Times New Roman"/>
                <w:bCs/>
                <w:i/>
                <w:iCs/>
                <w:color w:val="073E87"/>
                <w:kern w:val="24"/>
                <w:sz w:val="24"/>
                <w:szCs w:val="24"/>
                <w:lang w:val="en-US"/>
              </w:rPr>
              <w:t>,,</w:t>
            </w:r>
            <w:r w:rsidRPr="003B34C3">
              <w:rPr>
                <w:rFonts w:ascii="Times New Roman" w:eastAsia="Calibri" w:hAnsi="Times New Roman" w:cs="Times New Roman"/>
                <w:bCs/>
                <w:i/>
                <w:iCs/>
                <w:sz w:val="24"/>
                <w:lang w:val="ro-RO"/>
              </w:rPr>
              <w:t xml:space="preserve">Organizarea și desfășurarea procesului </w:t>
            </w:r>
            <w:r w:rsidRPr="003B34C3">
              <w:rPr>
                <w:rFonts w:ascii="Times New Roman" w:eastAsia="Calibri" w:hAnsi="Times New Roman" w:cs="Times New Roman"/>
                <w:bCs/>
                <w:i/>
                <w:iCs/>
                <w:sz w:val="24"/>
                <w:lang w:val="ro-MD"/>
              </w:rPr>
              <w:t xml:space="preserve">educațional cu </w:t>
            </w:r>
            <w:r w:rsidRPr="003B34C3">
              <w:rPr>
                <w:rFonts w:ascii="Times New Roman" w:eastAsia="Calibri" w:hAnsi="Times New Roman" w:cs="Times New Roman"/>
                <w:bCs/>
                <w:i/>
                <w:iCs/>
                <w:sz w:val="24"/>
                <w:lang w:val="ro-RO"/>
              </w:rPr>
              <w:t>copiii cu cerințe educaționale speciale  din instituțiile de educație timpurie, în contextul epidemiologic de COVID-19”</w:t>
            </w:r>
          </w:p>
        </w:tc>
      </w:tr>
      <w:tr w:rsidR="003B34C3" w:rsidRPr="00D47624" w14:paraId="3774D893" w14:textId="77777777" w:rsidTr="00E2314D">
        <w:tc>
          <w:tcPr>
            <w:tcW w:w="2069" w:type="dxa"/>
          </w:tcPr>
          <w:p w14:paraId="2F0F85D3"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018DC96C"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Instituţia desfăşoară procesul educaţional în corespundere cu nevoile specifice ale fiecărui copil, în funcţie de recomandările SAP, implicând cadre didactice competente cât şi părinţii copiilor.</w:t>
            </w:r>
          </w:p>
        </w:tc>
      </w:tr>
      <w:tr w:rsidR="003B34C3" w:rsidRPr="003B34C3" w14:paraId="1A5F446C" w14:textId="77777777" w:rsidTr="00E2314D">
        <w:tc>
          <w:tcPr>
            <w:tcW w:w="2069" w:type="dxa"/>
          </w:tcPr>
          <w:p w14:paraId="18A55CEB"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1AEA5653"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2AFE7569"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7EEB0D04"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r w:rsidR="003B34C3" w:rsidRPr="003B34C3" w14:paraId="4EB7FC3F" w14:textId="77777777" w:rsidTr="00E2314D">
        <w:tc>
          <w:tcPr>
            <w:tcW w:w="7371" w:type="dxa"/>
            <w:gridSpan w:val="3"/>
          </w:tcPr>
          <w:p w14:paraId="53D0A159"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05CAC36E"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6</w:t>
            </w:r>
            <w:r w:rsidR="00E2314D">
              <w:rPr>
                <w:rFonts w:ascii="Times New Roman" w:eastAsia="Calibri" w:hAnsi="Times New Roman" w:cs="Times New Roman"/>
                <w:b/>
                <w:bCs/>
                <w:sz w:val="24"/>
                <w:lang w:val="ro-RO"/>
              </w:rPr>
              <w:t>,5</w:t>
            </w:r>
          </w:p>
        </w:tc>
      </w:tr>
    </w:tbl>
    <w:p w14:paraId="0354D9F4"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93A09AE"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sz w:val="24"/>
          <w:szCs w:val="20"/>
          <w:lang w:val="en-US" w:eastAsia="ru-RU"/>
        </w:rPr>
      </w:pPr>
      <w:bookmarkStart w:id="24" w:name="_Toc46741872"/>
      <w:bookmarkStart w:id="25" w:name="_Toc48389090"/>
      <w:r w:rsidRPr="003B34C3">
        <w:rPr>
          <w:rFonts w:ascii="Times New Roman" w:eastAsia="Calibri" w:hAnsi="Times New Roman" w:cs="Times New Roman"/>
          <w:b/>
          <w:sz w:val="24"/>
          <w:szCs w:val="20"/>
          <w:lang w:val="en-US" w:eastAsia="ru-RU"/>
        </w:rPr>
        <w:t>Standard 3.2. Politicile și practicile din instituția de învățământ sunt incluzive, nediscriminatorii și respectă diferențele individuale</w:t>
      </w:r>
      <w:bookmarkEnd w:id="24"/>
      <w:bookmarkEnd w:id="25"/>
    </w:p>
    <w:p w14:paraId="72924036"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Domeniu: Management</w:t>
      </w:r>
    </w:p>
    <w:p w14:paraId="6FB64CF4"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3.2.1.</w:t>
      </w:r>
      <w:r w:rsidRPr="003B34C3">
        <w:rPr>
          <w:rFonts w:ascii="Times New Roman" w:eastAsia="Calibri" w:hAnsi="Times New Roman" w:cs="Times New Roman"/>
          <w:sz w:val="24"/>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446920CF" w14:textId="77777777" w:rsidTr="00E2314D">
        <w:tc>
          <w:tcPr>
            <w:tcW w:w="2069" w:type="dxa"/>
          </w:tcPr>
          <w:p w14:paraId="3FB317D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54A7506D"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PDI pentru anii 20</w:t>
            </w:r>
            <w:r w:rsidR="00257732">
              <w:rPr>
                <w:rFonts w:ascii="Times New Roman" w:eastAsia="Calibri" w:hAnsi="Times New Roman" w:cs="Times New Roman"/>
                <w:i/>
                <w:iCs/>
                <w:sz w:val="24"/>
                <w:lang w:val="en-US"/>
              </w:rPr>
              <w:t>21</w:t>
            </w:r>
            <w:r w:rsidRPr="003B34C3">
              <w:rPr>
                <w:rFonts w:ascii="Times New Roman" w:eastAsia="Calibri" w:hAnsi="Times New Roman" w:cs="Times New Roman"/>
                <w:i/>
                <w:iCs/>
                <w:sz w:val="24"/>
                <w:lang w:val="en-US"/>
              </w:rPr>
              <w:t>202</w:t>
            </w:r>
            <w:r w:rsidR="00257732">
              <w:rPr>
                <w:rFonts w:ascii="Times New Roman" w:eastAsia="Calibri" w:hAnsi="Times New Roman" w:cs="Times New Roman"/>
                <w:i/>
                <w:iCs/>
                <w:sz w:val="24"/>
                <w:lang w:val="en-US"/>
              </w:rPr>
              <w:t>6</w:t>
            </w:r>
            <w:r w:rsidRPr="003B34C3">
              <w:rPr>
                <w:rFonts w:ascii="Times New Roman" w:eastAsia="Calibri" w:hAnsi="Times New Roman" w:cs="Times New Roman"/>
                <w:i/>
                <w:iCs/>
                <w:sz w:val="24"/>
                <w:lang w:val="en-US"/>
              </w:rPr>
              <w:t xml:space="preserve">, Componenta: Curriculum </w:t>
            </w:r>
          </w:p>
          <w:p w14:paraId="31C548F4"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 xml:space="preserve">Regulamentul de organizare și funcționare a grădiniței-creșă  „Ghiocel”, cap. II art.12(4); III art.13 (1); VII secția 2 art.(85), X secția 2, art.148 (9, 10, 11, 12) </w:t>
            </w:r>
            <w:r w:rsidR="00257732">
              <w:rPr>
                <w:rFonts w:ascii="Times New Roman" w:eastAsia="Calibri" w:hAnsi="Times New Roman" w:cs="Times New Roman"/>
                <w:i/>
                <w:iCs/>
                <w:sz w:val="24"/>
                <w:lang w:val="en-US"/>
              </w:rPr>
              <w:t>aprobat la CA din 07.09.2021</w:t>
            </w:r>
          </w:p>
          <w:p w14:paraId="788C8CEF"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Planul de activitate a CMI, aprobat director.</w:t>
            </w:r>
          </w:p>
          <w:p w14:paraId="430793ED"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sz w:val="24"/>
                <w:szCs w:val="24"/>
                <w:lang w:val="en-US"/>
              </w:rPr>
              <w:t xml:space="preserve">Cartea de ordine cu privire la activitatea de bază; Ordinul nr. 46-A din </w:t>
            </w:r>
            <w:r w:rsidR="00257732">
              <w:rPr>
                <w:rFonts w:ascii="Times New Roman" w:eastAsia="Calibri" w:hAnsi="Times New Roman" w:cs="Times New Roman"/>
                <w:i/>
                <w:sz w:val="24"/>
                <w:szCs w:val="24"/>
                <w:lang w:val="en-US"/>
              </w:rPr>
              <w:t>07</w:t>
            </w:r>
            <w:r w:rsidRPr="003B34C3">
              <w:rPr>
                <w:rFonts w:ascii="Times New Roman" w:eastAsia="Calibri" w:hAnsi="Times New Roman" w:cs="Times New Roman"/>
                <w:i/>
                <w:sz w:val="24"/>
                <w:szCs w:val="24"/>
                <w:lang w:val="en-US"/>
              </w:rPr>
              <w:t>.09.202</w:t>
            </w:r>
            <w:r w:rsidR="00257732">
              <w:rPr>
                <w:rFonts w:ascii="Times New Roman" w:eastAsia="Calibri" w:hAnsi="Times New Roman" w:cs="Times New Roman"/>
                <w:i/>
                <w:sz w:val="24"/>
                <w:szCs w:val="24"/>
                <w:lang w:val="en-US"/>
              </w:rPr>
              <w:t>1</w:t>
            </w:r>
            <w:r w:rsidRPr="003B34C3">
              <w:rPr>
                <w:rFonts w:ascii="Times New Roman" w:eastAsia="Calibri" w:hAnsi="Times New Roman" w:cs="Times New Roman"/>
                <w:i/>
                <w:sz w:val="24"/>
                <w:szCs w:val="24"/>
                <w:lang w:val="en-US"/>
              </w:rPr>
              <w:t>,,Cu privire la Procedura de organizare institutional și de intervenție a lucratorilor IET,în cazurile de abuz, neglijare, exploatere, traffic al copilului”.</w:t>
            </w:r>
          </w:p>
          <w:p w14:paraId="14C2C28B"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sz w:val="24"/>
                <w:szCs w:val="24"/>
                <w:lang w:val="en-US"/>
              </w:rPr>
              <w:t>Fișele de post ale angajaților IET, (unde sunt prevăzute sarcini cu referire la respectarea normelor etice și a principiilor morale: dreptate, echitate, umanism etc.)</w:t>
            </w:r>
          </w:p>
          <w:p w14:paraId="0EAE0100"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sz w:val="24"/>
                <w:szCs w:val="24"/>
                <w:lang w:val="en-US"/>
              </w:rPr>
              <w:t>Rapoarte trimestriale transmise către DGE.</w:t>
            </w:r>
          </w:p>
        </w:tc>
      </w:tr>
      <w:tr w:rsidR="003B34C3" w:rsidRPr="00D47624" w14:paraId="5CA42A2F" w14:textId="77777777" w:rsidTr="00E2314D">
        <w:tc>
          <w:tcPr>
            <w:tcW w:w="2069" w:type="dxa"/>
          </w:tcPr>
          <w:p w14:paraId="101C8DC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3278BAD4" w14:textId="77777777" w:rsidR="003B34C3" w:rsidRPr="003B34C3" w:rsidRDefault="003B34C3" w:rsidP="003B34C3">
            <w:pPr>
              <w:spacing w:after="0" w:line="240" w:lineRule="auto"/>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 xml:space="preserve">În IET se monitorizează sistematic respectarea drepturilor copiilor , protecţia vieţii şi sănătăţii copiilor. Există în documente de planificare instituţionale, mecanismelor de identificare şi combatere a oricăror forme de discriminare şi de respectare a diferenţelor individuale. </w:t>
            </w:r>
          </w:p>
        </w:tc>
      </w:tr>
      <w:tr w:rsidR="003B34C3" w:rsidRPr="003B34C3" w14:paraId="598AC114" w14:textId="77777777" w:rsidTr="00E2314D">
        <w:tc>
          <w:tcPr>
            <w:tcW w:w="2069" w:type="dxa"/>
          </w:tcPr>
          <w:p w14:paraId="20F33EB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Pondere și punctaj acordat</w:t>
            </w:r>
          </w:p>
        </w:tc>
        <w:tc>
          <w:tcPr>
            <w:tcW w:w="1475" w:type="dxa"/>
          </w:tcPr>
          <w:p w14:paraId="2EBAC78E"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4E8665D5"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14FD6EA7"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- 0.75</w:t>
            </w:r>
          </w:p>
        </w:tc>
      </w:tr>
    </w:tbl>
    <w:p w14:paraId="3B1DEFE3"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0688A638"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3.2.2.</w:t>
      </w:r>
      <w:r w:rsidRPr="003B34C3">
        <w:rPr>
          <w:rFonts w:ascii="Times New Roman" w:eastAsia="Calibri" w:hAnsi="Times New Roman" w:cs="Times New Roman"/>
          <w:sz w:val="24"/>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4106EEC4" w14:textId="77777777" w:rsidTr="00E2314D">
        <w:tc>
          <w:tcPr>
            <w:tcW w:w="2069" w:type="dxa"/>
          </w:tcPr>
          <w:p w14:paraId="435D6226"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708B214C" w14:textId="77777777" w:rsidR="003B34C3" w:rsidRPr="003B34C3" w:rsidRDefault="003B34C3" w:rsidP="003B34C3">
            <w:pPr>
              <w:numPr>
                <w:ilvl w:val="0"/>
                <w:numId w:val="26"/>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Planul de activitate al instituției unde sunt stipulate acțiunile:(rezultatele testării,evaluării copiilor,chestionării părinților,cadrelor didactice referitor la instruirea la distanță pe perioada pandemică.)</w:t>
            </w:r>
          </w:p>
          <w:p w14:paraId="2489441E" w14:textId="77777777" w:rsidR="003B34C3" w:rsidRPr="00B85687" w:rsidRDefault="003B34C3" w:rsidP="00B85687">
            <w:pPr>
              <w:numPr>
                <w:ilvl w:val="0"/>
                <w:numId w:val="26"/>
              </w:numPr>
              <w:spacing w:after="0" w:line="240" w:lineRule="auto"/>
              <w:contextualSpacing/>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Planul de activitate al Comisiei multidisciplinare.</w:t>
            </w:r>
          </w:p>
        </w:tc>
      </w:tr>
      <w:tr w:rsidR="003B34C3" w:rsidRPr="00D47624" w14:paraId="51CDD22F" w14:textId="77777777" w:rsidTr="00E2314D">
        <w:tc>
          <w:tcPr>
            <w:tcW w:w="2069" w:type="dxa"/>
          </w:tcPr>
          <w:p w14:paraId="4202B41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7CC2A200" w14:textId="77777777" w:rsidR="003B34C3" w:rsidRPr="003B34C3" w:rsidRDefault="003B34C3" w:rsidP="003B34C3">
            <w:pPr>
              <w:spacing w:after="0" w:line="240" w:lineRule="auto"/>
              <w:jc w:val="both"/>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În PAI şi PDI se reflectă activităţi ce ţin de diferite programe de incluziune şi nondiscriminare.</w:t>
            </w:r>
          </w:p>
        </w:tc>
      </w:tr>
      <w:tr w:rsidR="003B34C3" w:rsidRPr="003B34C3" w14:paraId="05C73029" w14:textId="77777777" w:rsidTr="00E2314D">
        <w:tc>
          <w:tcPr>
            <w:tcW w:w="2069" w:type="dxa"/>
          </w:tcPr>
          <w:p w14:paraId="60053C66"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43EB0167"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29A198EC"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37745AA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w:t>
            </w:r>
          </w:p>
        </w:tc>
      </w:tr>
    </w:tbl>
    <w:p w14:paraId="458F46CC"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249BD8E7"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09DCD2C3"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3.2.3.</w:t>
      </w:r>
      <w:r w:rsidRPr="003B34C3">
        <w:rPr>
          <w:rFonts w:ascii="Times New Roman" w:eastAsia="Calibri" w:hAnsi="Times New Roman" w:cs="Times New Roman"/>
          <w:sz w:val="24"/>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21185F7D" w14:textId="77777777" w:rsidTr="00E2314D">
        <w:tc>
          <w:tcPr>
            <w:tcW w:w="2069" w:type="dxa"/>
          </w:tcPr>
          <w:p w14:paraId="778E4932"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289AF282" w14:textId="77777777" w:rsidR="003B34C3" w:rsidRPr="003B34C3" w:rsidRDefault="003B34C3" w:rsidP="003B34C3">
            <w:pPr>
              <w:numPr>
                <w:ilvl w:val="0"/>
                <w:numId w:val="27"/>
              </w:numPr>
              <w:tabs>
                <w:tab w:val="left" w:pos="709"/>
              </w:tabs>
              <w:autoSpaceDE w:val="0"/>
              <w:autoSpaceDN w:val="0"/>
              <w:adjustRightInd w:val="0"/>
              <w:spacing w:after="0" w:line="240" w:lineRule="auto"/>
              <w:contextualSpacing/>
              <w:jc w:val="both"/>
              <w:rPr>
                <w:rFonts w:ascii="Times New Roman" w:eastAsia="Calibri" w:hAnsi="Times New Roman" w:cs="Times New Roman"/>
                <w:i/>
                <w:sz w:val="24"/>
                <w:szCs w:val="24"/>
                <w:lang w:val="es-PE"/>
              </w:rPr>
            </w:pPr>
            <w:r w:rsidRPr="003B34C3">
              <w:rPr>
                <w:rFonts w:ascii="Times New Roman" w:eastAsia="Calibri" w:hAnsi="Times New Roman" w:cs="Times New Roman"/>
                <w:i/>
                <w:sz w:val="24"/>
                <w:szCs w:val="24"/>
                <w:lang w:val="es-PE"/>
              </w:rPr>
              <w:t>Planul de activitate al IET p/u anul de studii 202</w:t>
            </w:r>
            <w:r w:rsidR="00B85687">
              <w:rPr>
                <w:rFonts w:ascii="Times New Roman" w:eastAsia="Calibri" w:hAnsi="Times New Roman" w:cs="Times New Roman"/>
                <w:i/>
                <w:sz w:val="24"/>
                <w:szCs w:val="24"/>
                <w:lang w:val="es-PE"/>
              </w:rPr>
              <w:t>1</w:t>
            </w:r>
            <w:r w:rsidRPr="003B34C3">
              <w:rPr>
                <w:rFonts w:ascii="Times New Roman" w:eastAsia="Calibri" w:hAnsi="Times New Roman" w:cs="Times New Roman"/>
                <w:i/>
                <w:sz w:val="24"/>
                <w:szCs w:val="24"/>
                <w:lang w:val="es-PE"/>
              </w:rPr>
              <w:t>-202</w:t>
            </w:r>
            <w:r w:rsidR="00B85687">
              <w:rPr>
                <w:rFonts w:ascii="Times New Roman" w:eastAsia="Calibri" w:hAnsi="Times New Roman" w:cs="Times New Roman"/>
                <w:i/>
                <w:sz w:val="24"/>
                <w:szCs w:val="24"/>
                <w:lang w:val="es-PE"/>
              </w:rPr>
              <w:t>2 Oviectiv I</w:t>
            </w:r>
            <w:r w:rsidRPr="003B34C3">
              <w:rPr>
                <w:rFonts w:ascii="Times New Roman" w:eastAsia="Calibri" w:hAnsi="Times New Roman" w:cs="Times New Roman"/>
                <w:i/>
                <w:sz w:val="24"/>
                <w:szCs w:val="24"/>
                <w:lang w:val="es-PE"/>
              </w:rPr>
              <w:t xml:space="preserve">, </w:t>
            </w:r>
          </w:p>
          <w:p w14:paraId="5B563C11" w14:textId="77777777" w:rsidR="003B34C3" w:rsidRPr="003B34C3" w:rsidRDefault="003B34C3" w:rsidP="003B34C3">
            <w:pPr>
              <w:autoSpaceDE w:val="0"/>
              <w:autoSpaceDN w:val="0"/>
              <w:adjustRightInd w:val="0"/>
              <w:spacing w:after="0" w:line="240" w:lineRule="auto"/>
              <w:jc w:val="both"/>
              <w:rPr>
                <w:rFonts w:ascii="Times New Roman" w:eastAsia="Calibri" w:hAnsi="Times New Roman" w:cs="Times New Roman"/>
                <w:i/>
                <w:sz w:val="24"/>
                <w:szCs w:val="24"/>
                <w:lang w:val="es-PE"/>
              </w:rPr>
            </w:pPr>
            <w:r w:rsidRPr="003B34C3">
              <w:rPr>
                <w:rFonts w:ascii="Times New Roman" w:eastAsia="Calibri" w:hAnsi="Times New Roman" w:cs="Times New Roman"/>
                <w:i/>
                <w:sz w:val="24"/>
                <w:szCs w:val="24"/>
                <w:lang w:val="es-PE"/>
              </w:rPr>
              <w:t xml:space="preserve">      Capitolul-IV-VI. Instrucțiunea Ocrotirii Vieții și sănătății copiilor.</w:t>
            </w:r>
          </w:p>
          <w:p w14:paraId="164B4606" w14:textId="77777777" w:rsidR="003B34C3" w:rsidRPr="003B34C3" w:rsidRDefault="003B34C3" w:rsidP="003B34C3">
            <w:pPr>
              <w:numPr>
                <w:ilvl w:val="0"/>
                <w:numId w:val="27"/>
              </w:numPr>
              <w:tabs>
                <w:tab w:val="left" w:pos="709"/>
              </w:tabs>
              <w:autoSpaceDE w:val="0"/>
              <w:autoSpaceDN w:val="0"/>
              <w:adjustRightInd w:val="0"/>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Desemnarea  prin ordin a coordonatorului a acțiunilor de prevenire identificare ,raportare și referire a cazurilor de abuz, neglijare, exploatare și traffic al copilului. </w:t>
            </w:r>
            <w:r w:rsidRPr="003B34C3">
              <w:rPr>
                <w:rFonts w:ascii="Times New Roman" w:eastAsia="Calibri" w:hAnsi="Times New Roman" w:cs="Times New Roman"/>
                <w:i/>
                <w:sz w:val="24"/>
                <w:szCs w:val="24"/>
                <w:lang w:val="es-PE"/>
              </w:rPr>
              <w:t>Ordin- Nr.</w:t>
            </w:r>
            <w:r w:rsidR="00B85687">
              <w:rPr>
                <w:rFonts w:ascii="Times New Roman" w:eastAsia="Calibri" w:hAnsi="Times New Roman" w:cs="Times New Roman"/>
                <w:i/>
                <w:sz w:val="24"/>
                <w:szCs w:val="24"/>
                <w:lang w:val="es-PE"/>
              </w:rPr>
              <w:t xml:space="preserve">33 </w:t>
            </w:r>
            <w:r w:rsidRPr="003B34C3">
              <w:rPr>
                <w:rFonts w:ascii="Times New Roman" w:eastAsia="Calibri" w:hAnsi="Times New Roman" w:cs="Times New Roman"/>
                <w:i/>
                <w:sz w:val="24"/>
                <w:szCs w:val="24"/>
                <w:lang w:val="es-PE"/>
              </w:rPr>
              <w:t xml:space="preserve">A  din </w:t>
            </w:r>
            <w:r w:rsidR="00B85687">
              <w:rPr>
                <w:rFonts w:ascii="Times New Roman" w:eastAsia="Calibri" w:hAnsi="Times New Roman" w:cs="Times New Roman"/>
                <w:i/>
                <w:sz w:val="24"/>
                <w:szCs w:val="24"/>
                <w:lang w:val="es-PE"/>
              </w:rPr>
              <w:t>07</w:t>
            </w:r>
            <w:r w:rsidRPr="003B34C3">
              <w:rPr>
                <w:rFonts w:ascii="Times New Roman" w:eastAsia="Calibri" w:hAnsi="Times New Roman" w:cs="Times New Roman"/>
                <w:i/>
                <w:sz w:val="24"/>
                <w:szCs w:val="24"/>
                <w:lang w:val="es-PE"/>
              </w:rPr>
              <w:t>.09.202</w:t>
            </w:r>
            <w:r w:rsidR="00B85687">
              <w:rPr>
                <w:rFonts w:ascii="Times New Roman" w:eastAsia="Calibri" w:hAnsi="Times New Roman" w:cs="Times New Roman"/>
                <w:i/>
                <w:sz w:val="24"/>
                <w:szCs w:val="24"/>
                <w:lang w:val="es-PE"/>
              </w:rPr>
              <w:t>1</w:t>
            </w:r>
            <w:r w:rsidRPr="003B34C3">
              <w:rPr>
                <w:rFonts w:ascii="Times New Roman" w:eastAsia="Calibri" w:hAnsi="Times New Roman" w:cs="Times New Roman"/>
                <w:i/>
                <w:sz w:val="24"/>
                <w:szCs w:val="24"/>
                <w:lang w:val="es-PE"/>
              </w:rPr>
              <w:t>, prin semnătură</w:t>
            </w:r>
          </w:p>
          <w:p w14:paraId="60CA1298" w14:textId="77777777" w:rsidR="003B34C3" w:rsidRPr="003B34C3" w:rsidRDefault="003B34C3" w:rsidP="003B34C3">
            <w:pPr>
              <w:numPr>
                <w:ilvl w:val="0"/>
                <w:numId w:val="27"/>
              </w:numPr>
              <w:tabs>
                <w:tab w:val="left" w:pos="709"/>
              </w:tabs>
              <w:autoSpaceDE w:val="0"/>
              <w:autoSpaceDN w:val="0"/>
              <w:adjustRightInd w:val="0"/>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Monitorizarea activităților de prevenirea cazurilor de abuz.</w:t>
            </w:r>
          </w:p>
          <w:p w14:paraId="433836D2" w14:textId="77777777" w:rsidR="003B34C3" w:rsidRPr="003B34C3" w:rsidRDefault="003B34C3" w:rsidP="003B34C3">
            <w:pPr>
              <w:numPr>
                <w:ilvl w:val="0"/>
                <w:numId w:val="27"/>
              </w:numPr>
              <w:tabs>
                <w:tab w:val="left" w:pos="709"/>
              </w:tabs>
              <w:autoSpaceDE w:val="0"/>
              <w:autoSpaceDN w:val="0"/>
              <w:adjustRightInd w:val="0"/>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Dosarul 03-27al Nomenclatorului.</w:t>
            </w:r>
          </w:p>
          <w:p w14:paraId="5E9BFBD1" w14:textId="77777777" w:rsidR="003B34C3" w:rsidRPr="003B34C3" w:rsidRDefault="003B34C3" w:rsidP="003B34C3">
            <w:pPr>
              <w:numPr>
                <w:ilvl w:val="0"/>
                <w:numId w:val="28"/>
              </w:numPr>
              <w:tabs>
                <w:tab w:val="left" w:pos="709"/>
              </w:tabs>
              <w:autoSpaceDE w:val="0"/>
              <w:autoSpaceDN w:val="0"/>
              <w:adjustRightInd w:val="0"/>
              <w:spacing w:after="0" w:line="240" w:lineRule="auto"/>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
                <w:iCs/>
                <w:sz w:val="24"/>
                <w:szCs w:val="24"/>
                <w:lang w:val="en-US"/>
              </w:rPr>
              <w:t>Panou informativ cu informații despre protecția copiilor, procedure referitor  la cazurile de abuz, obligativitatea sesizării cazurilor de violenţă, neglijare, exploatare şi trafic al copilului aprobat prin afișarea.</w:t>
            </w:r>
          </w:p>
        </w:tc>
      </w:tr>
      <w:tr w:rsidR="003B34C3" w:rsidRPr="00D47624" w14:paraId="51E3DE34" w14:textId="77777777" w:rsidTr="00E2314D">
        <w:tc>
          <w:tcPr>
            <w:tcW w:w="2069" w:type="dxa"/>
          </w:tcPr>
          <w:p w14:paraId="3F13FABA"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7C8693DF" w14:textId="77777777" w:rsidR="003B34C3" w:rsidRPr="003B34C3" w:rsidRDefault="003B34C3" w:rsidP="003B34C3">
            <w:pPr>
              <w:spacing w:after="0" w:line="240" w:lineRule="auto"/>
              <w:jc w:val="both"/>
              <w:rPr>
                <w:rFonts w:ascii="Times New Roman" w:eastAsia="Calibri" w:hAnsi="Times New Roman" w:cs="Times New Roman"/>
                <w:i/>
                <w:sz w:val="24"/>
                <w:lang w:val="ro-RO"/>
              </w:rPr>
            </w:pPr>
            <w:r w:rsidRPr="003B34C3">
              <w:rPr>
                <w:rFonts w:ascii="Times New Roman" w:eastAsia="Times New Roman" w:hAnsi="Times New Roman" w:cs="Times New Roman"/>
                <w:i/>
                <w:sz w:val="24"/>
                <w:lang w:val="ro-RO"/>
              </w:rPr>
              <w:t>În instituție se desfășoară activități de informare cu copiii, cadrele didactice,părinții cu privire la sesizarea cazurilor de ANET monitorizăndu-se permanent în ce măsură acțiunile interprinse contribuie la protecția copiilor și crearea unui sistem de securitate a acestora în instituție.</w:t>
            </w:r>
          </w:p>
        </w:tc>
      </w:tr>
      <w:tr w:rsidR="003B34C3" w:rsidRPr="003B34C3" w14:paraId="1A929E53" w14:textId="77777777" w:rsidTr="00E2314D">
        <w:tc>
          <w:tcPr>
            <w:tcW w:w="2069" w:type="dxa"/>
          </w:tcPr>
          <w:p w14:paraId="2DD0450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29F54370"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4128D902" w14:textId="77777777" w:rsidR="003B34C3" w:rsidRPr="003B34C3" w:rsidRDefault="003B34C3" w:rsidP="00B85687">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w:t>
            </w:r>
            <w:r w:rsidR="00B85687">
              <w:rPr>
                <w:rFonts w:ascii="Times New Roman" w:eastAsia="Calibri" w:hAnsi="Times New Roman" w:cs="Times New Roman"/>
                <w:lang w:val="ro-RO"/>
              </w:rPr>
              <w:t>1</w:t>
            </w:r>
          </w:p>
        </w:tc>
        <w:tc>
          <w:tcPr>
            <w:tcW w:w="2268" w:type="dxa"/>
          </w:tcPr>
          <w:p w14:paraId="5719F9D7" w14:textId="77777777" w:rsidR="003B34C3" w:rsidRPr="003B34C3" w:rsidRDefault="003B34C3" w:rsidP="00B85687">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 xml:space="preserve">Punctaj acordat: - </w:t>
            </w:r>
            <w:r w:rsidR="00B85687">
              <w:rPr>
                <w:rFonts w:ascii="Times New Roman" w:eastAsia="Calibri" w:hAnsi="Times New Roman" w:cs="Times New Roman"/>
                <w:lang w:val="ro-RO"/>
              </w:rPr>
              <w:t>1</w:t>
            </w:r>
          </w:p>
        </w:tc>
      </w:tr>
    </w:tbl>
    <w:p w14:paraId="05D09B3D"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2EE038C5"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6AEEAD96"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3.2.4.</w:t>
      </w:r>
      <w:r w:rsidRPr="003B34C3">
        <w:rPr>
          <w:rFonts w:ascii="Times New Roman" w:eastAsia="Calibri" w:hAnsi="Times New Roman" w:cs="Times New Roman"/>
          <w:sz w:val="24"/>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3B6E32EA" w14:textId="77777777" w:rsidTr="00E2314D">
        <w:tc>
          <w:tcPr>
            <w:tcW w:w="2069" w:type="dxa"/>
          </w:tcPr>
          <w:p w14:paraId="61865365"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793A25ED" w14:textId="77777777" w:rsidR="003B34C3" w:rsidRPr="003B34C3" w:rsidRDefault="003B34C3" w:rsidP="003B34C3">
            <w:pPr>
              <w:numPr>
                <w:ilvl w:val="0"/>
                <w:numId w:val="29"/>
              </w:numPr>
              <w:tabs>
                <w:tab w:val="left" w:pos="709"/>
              </w:tabs>
              <w:autoSpaceDE w:val="0"/>
              <w:autoSpaceDN w:val="0"/>
              <w:adjustRightInd w:val="0"/>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it-IT"/>
              </w:rPr>
              <w:t>Fiecare Cadru  Didactic își planifică activități diferențiate cu  copiii in dependență de dificiențe.</w:t>
            </w:r>
          </w:p>
          <w:p w14:paraId="46CDE5F1" w14:textId="77777777" w:rsidR="003B34C3" w:rsidRPr="003B34C3" w:rsidRDefault="003B34C3" w:rsidP="003B34C3">
            <w:pPr>
              <w:numPr>
                <w:ilvl w:val="0"/>
                <w:numId w:val="29"/>
              </w:numPr>
              <w:tabs>
                <w:tab w:val="left" w:pos="709"/>
              </w:tabs>
              <w:autoSpaceDE w:val="0"/>
              <w:autoSpaceDN w:val="0"/>
              <w:adjustRightInd w:val="0"/>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Organizarea </w:t>
            </w:r>
            <w:r w:rsidR="00B85687">
              <w:rPr>
                <w:rFonts w:ascii="Times New Roman" w:eastAsia="Calibri" w:hAnsi="Times New Roman" w:cs="Times New Roman"/>
                <w:i/>
                <w:sz w:val="24"/>
                <w:szCs w:val="24"/>
                <w:lang w:val="en-US"/>
              </w:rPr>
              <w:t>sedințelor</w:t>
            </w:r>
            <w:r w:rsidRPr="003B34C3">
              <w:rPr>
                <w:rFonts w:ascii="Times New Roman" w:eastAsia="Calibri" w:hAnsi="Times New Roman" w:cs="Times New Roman"/>
                <w:i/>
                <w:sz w:val="24"/>
                <w:szCs w:val="24"/>
                <w:lang w:val="en-US"/>
              </w:rPr>
              <w:t xml:space="preserve"> </w:t>
            </w:r>
            <w:r w:rsidR="00B85687">
              <w:rPr>
                <w:rFonts w:ascii="Times New Roman" w:eastAsia="Calibri" w:hAnsi="Times New Roman" w:cs="Times New Roman"/>
                <w:i/>
                <w:sz w:val="24"/>
                <w:szCs w:val="24"/>
                <w:lang w:val="en-US"/>
              </w:rPr>
              <w:t>,,Securitatea copiilor în familie și stradă” procesverbal Nr.2 din noiembrei 2021</w:t>
            </w:r>
            <w:r w:rsidRPr="003B34C3">
              <w:rPr>
                <w:rFonts w:ascii="Times New Roman" w:eastAsia="Calibri" w:hAnsi="Times New Roman" w:cs="Times New Roman"/>
                <w:i/>
                <w:sz w:val="24"/>
                <w:szCs w:val="24"/>
                <w:lang w:val="en-US"/>
              </w:rPr>
              <w:t>;</w:t>
            </w:r>
          </w:p>
          <w:p w14:paraId="63FB174E" w14:textId="77777777" w:rsidR="003B34C3" w:rsidRPr="003B34C3" w:rsidRDefault="003B34C3" w:rsidP="003B34C3">
            <w:pPr>
              <w:numPr>
                <w:ilvl w:val="0"/>
                <w:numId w:val="29"/>
              </w:numPr>
              <w:tabs>
                <w:tab w:val="left" w:pos="709"/>
              </w:tabs>
              <w:autoSpaceDE w:val="0"/>
              <w:autoSpaceDN w:val="0"/>
              <w:adjustRightInd w:val="0"/>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Planul individualizat pentru anul de studii 2020-2021</w:t>
            </w:r>
          </w:p>
          <w:p w14:paraId="32B9F37D" w14:textId="77777777" w:rsidR="003B34C3" w:rsidRPr="003B34C3" w:rsidRDefault="003B34C3" w:rsidP="003B34C3">
            <w:pPr>
              <w:numPr>
                <w:ilvl w:val="0"/>
                <w:numId w:val="30"/>
              </w:numPr>
              <w:tabs>
                <w:tab w:val="left" w:pos="709"/>
              </w:tabs>
              <w:autoSpaceDE w:val="0"/>
              <w:autoSpaceDN w:val="0"/>
              <w:adjustRightInd w:val="0"/>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Asigurarea unei evaluări permanente și periodice a progreselor.</w:t>
            </w:r>
          </w:p>
          <w:p w14:paraId="22BEC852" w14:textId="77777777" w:rsidR="003B34C3" w:rsidRPr="003B34C3" w:rsidRDefault="003B34C3" w:rsidP="003B34C3">
            <w:pPr>
              <w:numPr>
                <w:ilvl w:val="0"/>
                <w:numId w:val="30"/>
              </w:numPr>
              <w:tabs>
                <w:tab w:val="left" w:pos="709"/>
              </w:tabs>
              <w:autoSpaceDE w:val="0"/>
              <w:autoSpaceDN w:val="0"/>
              <w:adjustRightInd w:val="0"/>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Fișa de monitorizare a dezvoltării copilului.</w:t>
            </w:r>
          </w:p>
          <w:p w14:paraId="0C17B753" w14:textId="77777777" w:rsidR="003B34C3" w:rsidRPr="003B34C3" w:rsidRDefault="003B34C3" w:rsidP="003B34C3">
            <w:pPr>
              <w:numPr>
                <w:ilvl w:val="0"/>
                <w:numId w:val="30"/>
              </w:numPr>
              <w:tabs>
                <w:tab w:val="left" w:pos="709"/>
              </w:tabs>
              <w:autoSpaceDE w:val="0"/>
              <w:autoSpaceDN w:val="0"/>
              <w:adjustRightInd w:val="0"/>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Raport de reevaluare a copiilor cu CES</w:t>
            </w:r>
            <w:r w:rsidRPr="003B34C3">
              <w:rPr>
                <w:rFonts w:ascii="Times New Roman" w:eastAsia="Calibri" w:hAnsi="Times New Roman" w:cs="Times New Roman"/>
                <w:i/>
                <w:sz w:val="24"/>
                <w:szCs w:val="24"/>
                <w:lang w:val="es-PE"/>
              </w:rPr>
              <w:t>.</w:t>
            </w:r>
          </w:p>
          <w:p w14:paraId="04E0B436" w14:textId="77777777" w:rsidR="003B34C3" w:rsidRPr="003B34C3" w:rsidRDefault="003B34C3" w:rsidP="003B34C3">
            <w:pPr>
              <w:numPr>
                <w:ilvl w:val="0"/>
                <w:numId w:val="30"/>
              </w:numPr>
              <w:tabs>
                <w:tab w:val="left" w:pos="709"/>
              </w:tabs>
              <w:autoSpaceDE w:val="0"/>
              <w:autoSpaceDN w:val="0"/>
              <w:adjustRightInd w:val="0"/>
              <w:spacing w:after="0" w:line="240" w:lineRule="auto"/>
              <w:contextualSpacing/>
              <w:jc w:val="both"/>
              <w:rPr>
                <w:rFonts w:ascii="Times New Roman" w:eastAsia="Calibri" w:hAnsi="Times New Roman" w:cs="Times New Roman"/>
                <w:i/>
                <w:sz w:val="24"/>
                <w:szCs w:val="24"/>
                <w:lang w:val="es-PE"/>
              </w:rPr>
            </w:pPr>
            <w:r w:rsidRPr="003B34C3">
              <w:rPr>
                <w:rFonts w:ascii="Times New Roman" w:eastAsia="Calibri" w:hAnsi="Times New Roman" w:cs="Times New Roman"/>
                <w:i/>
                <w:sz w:val="24"/>
                <w:szCs w:val="24"/>
                <w:lang w:val="en-US"/>
              </w:rPr>
              <w:t xml:space="preserve">Elaborarea Fișei psihopedagogice a copiilor cu CES. </w:t>
            </w:r>
          </w:p>
        </w:tc>
      </w:tr>
      <w:tr w:rsidR="003B34C3" w:rsidRPr="00D47624" w14:paraId="2D1AE169" w14:textId="77777777" w:rsidTr="00E2314D">
        <w:tc>
          <w:tcPr>
            <w:tcW w:w="2069" w:type="dxa"/>
          </w:tcPr>
          <w:p w14:paraId="0DA416C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Constatări</w:t>
            </w:r>
          </w:p>
        </w:tc>
        <w:tc>
          <w:tcPr>
            <w:tcW w:w="7570" w:type="dxa"/>
            <w:gridSpan w:val="3"/>
          </w:tcPr>
          <w:p w14:paraId="6B0B5724"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 xml:space="preserve">IET tratează toţi copiii în mod echitabil prin aplicarea eficientă a documentelor de politici incluzive, a curriculuumului diferenţiat/ adaptat pentru copiii cu CES. </w:t>
            </w:r>
          </w:p>
        </w:tc>
      </w:tr>
      <w:tr w:rsidR="003B34C3" w:rsidRPr="003B34C3" w14:paraId="4B1A155B" w14:textId="77777777" w:rsidTr="00E2314D">
        <w:tc>
          <w:tcPr>
            <w:tcW w:w="2069" w:type="dxa"/>
          </w:tcPr>
          <w:p w14:paraId="7B46512F"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53A56252"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0AB9D383"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15F3F566"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w:t>
            </w:r>
          </w:p>
        </w:tc>
      </w:tr>
    </w:tbl>
    <w:p w14:paraId="42B232F4"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49598DE3"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3.2.5.</w:t>
      </w:r>
      <w:r w:rsidRPr="003B34C3">
        <w:rPr>
          <w:rFonts w:ascii="Times New Roman" w:eastAsia="Calibri" w:hAnsi="Times New Roman" w:cs="Times New Roman"/>
          <w:sz w:val="24"/>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51C7BF1C" w14:textId="77777777" w:rsidTr="00E2314D">
        <w:tc>
          <w:tcPr>
            <w:tcW w:w="2069" w:type="dxa"/>
          </w:tcPr>
          <w:p w14:paraId="0BA50FB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56598A12" w14:textId="77777777" w:rsidR="003B34C3" w:rsidRPr="003B34C3" w:rsidRDefault="003B34C3" w:rsidP="003B34C3">
            <w:pPr>
              <w:numPr>
                <w:ilvl w:val="0"/>
                <w:numId w:val="31"/>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Planul calendaristic al cadrului didactic;  Activitate didactică: „ Toţi suntem diferiți și totuș la fel”.</w:t>
            </w:r>
          </w:p>
          <w:p w14:paraId="4412A829" w14:textId="77777777" w:rsidR="003B34C3" w:rsidRPr="003B34C3" w:rsidRDefault="003B34C3" w:rsidP="003B34C3">
            <w:pPr>
              <w:numPr>
                <w:ilvl w:val="0"/>
                <w:numId w:val="31"/>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Activitate extracurriculară; Vizionarea filmuleţului: „ KIKO- Aici nu pune mâna”.</w:t>
            </w:r>
          </w:p>
          <w:p w14:paraId="1AC9FBA6" w14:textId="77777777" w:rsidR="003B34C3" w:rsidRPr="003B34C3" w:rsidRDefault="003B34C3" w:rsidP="003B34C3">
            <w:pPr>
              <w:numPr>
                <w:ilvl w:val="0"/>
                <w:numId w:val="31"/>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Planul calendaristic al cadrului didactic;  Activitate didactică;  Familiarizarea cu povestea: „ Fata babei şi fata moşneagului”.</w:t>
            </w:r>
          </w:p>
        </w:tc>
      </w:tr>
      <w:tr w:rsidR="003B34C3" w:rsidRPr="00D47624" w14:paraId="487CEF92" w14:textId="77777777" w:rsidTr="00E2314D">
        <w:tc>
          <w:tcPr>
            <w:tcW w:w="2069" w:type="dxa"/>
          </w:tcPr>
          <w:p w14:paraId="76FB6AA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2637DF44"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Times New Roman" w:hAnsi="Times New Roman" w:cs="Times New Roman"/>
                <w:i/>
                <w:iCs/>
                <w:sz w:val="24"/>
                <w:lang w:val="en-US"/>
              </w:rPr>
            </w:pPr>
            <w:r w:rsidRPr="003B34C3">
              <w:rPr>
                <w:rFonts w:ascii="Times New Roman" w:eastAsia="Calibri" w:hAnsi="Times New Roman" w:cs="Times New Roman"/>
                <w:i/>
                <w:sz w:val="24"/>
                <w:lang w:val="ro-RO"/>
              </w:rPr>
              <w:t>IET organizează şi desfăşoară sistematic activităţi  didactice şi extracurriculare îndreptate spre recunoaşterea de către copii a situaţiilor de discriminare şi a cazurilor de nerespectare a diferenţelor individuale.</w:t>
            </w:r>
          </w:p>
        </w:tc>
      </w:tr>
      <w:tr w:rsidR="003B34C3" w:rsidRPr="003B34C3" w14:paraId="1D0B7201" w14:textId="77777777" w:rsidTr="00E2314D">
        <w:tc>
          <w:tcPr>
            <w:tcW w:w="2069" w:type="dxa"/>
          </w:tcPr>
          <w:p w14:paraId="7BFF92E5"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16B359C0"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7986C648"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4271A673"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- 0,75</w:t>
            </w:r>
          </w:p>
        </w:tc>
      </w:tr>
      <w:tr w:rsidR="003B34C3" w:rsidRPr="003B34C3" w14:paraId="49AFC49E" w14:textId="77777777" w:rsidTr="00E2314D">
        <w:tc>
          <w:tcPr>
            <w:tcW w:w="7371" w:type="dxa"/>
            <w:gridSpan w:val="3"/>
          </w:tcPr>
          <w:p w14:paraId="5B215D3D"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2A02D4F0" w14:textId="77777777" w:rsidR="003B34C3" w:rsidRPr="003B34C3" w:rsidRDefault="00E2314D" w:rsidP="003B34C3">
            <w:pPr>
              <w:spacing w:after="0" w:line="240" w:lineRule="auto"/>
              <w:jc w:val="both"/>
              <w:rPr>
                <w:rFonts w:ascii="Times New Roman" w:eastAsia="Calibri" w:hAnsi="Times New Roman" w:cs="Times New Roman"/>
                <w:b/>
                <w:bCs/>
                <w:sz w:val="24"/>
                <w:lang w:val="ro-RO"/>
              </w:rPr>
            </w:pPr>
            <w:r>
              <w:rPr>
                <w:rFonts w:ascii="Times New Roman" w:eastAsia="Calibri" w:hAnsi="Times New Roman" w:cs="Times New Roman"/>
                <w:b/>
                <w:bCs/>
                <w:sz w:val="24"/>
                <w:lang w:val="ro-RO"/>
              </w:rPr>
              <w:t>5</w:t>
            </w:r>
          </w:p>
        </w:tc>
      </w:tr>
    </w:tbl>
    <w:p w14:paraId="7716BB89"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E256451"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sz w:val="24"/>
          <w:szCs w:val="20"/>
          <w:lang w:val="en-US" w:eastAsia="ru-RU"/>
        </w:rPr>
      </w:pPr>
      <w:bookmarkStart w:id="26" w:name="_Toc46741873"/>
      <w:bookmarkStart w:id="27" w:name="_Toc48389091"/>
      <w:r w:rsidRPr="003B34C3">
        <w:rPr>
          <w:rFonts w:ascii="Times New Roman" w:eastAsia="Calibri" w:hAnsi="Times New Roman" w:cs="Times New Roman"/>
          <w:b/>
          <w:sz w:val="24"/>
          <w:szCs w:val="20"/>
          <w:lang w:val="en-US" w:eastAsia="ru-RU"/>
        </w:rPr>
        <w:t>Standard 3.3. Toți copiii beneficiază de un mediu accesibil și favorabil</w:t>
      </w:r>
      <w:bookmarkEnd w:id="26"/>
      <w:bookmarkEnd w:id="27"/>
    </w:p>
    <w:p w14:paraId="3B86407B"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Domeniu: Management</w:t>
      </w:r>
    </w:p>
    <w:p w14:paraId="28648C59"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3.3.1.</w:t>
      </w:r>
      <w:r w:rsidRPr="003B34C3">
        <w:rPr>
          <w:rFonts w:ascii="Times New Roman" w:eastAsia="Calibri" w:hAnsi="Times New Roman" w:cs="Times New Roman"/>
          <w:sz w:val="24"/>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07518536" w14:textId="77777777" w:rsidTr="00E2314D">
        <w:tc>
          <w:tcPr>
            <w:tcW w:w="2069" w:type="dxa"/>
          </w:tcPr>
          <w:p w14:paraId="3468E7C2"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378FC482" w14:textId="77777777" w:rsidR="003B34C3" w:rsidRPr="003B34C3" w:rsidRDefault="003B34C3" w:rsidP="003B34C3">
            <w:pPr>
              <w:numPr>
                <w:ilvl w:val="0"/>
                <w:numId w:val="32"/>
              </w:numPr>
              <w:tabs>
                <w:tab w:val="left" w:pos="709"/>
              </w:tabs>
              <w:spacing w:after="160" w:line="259"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Planul de activitate al instituției pentru anul de studii 202</w:t>
            </w:r>
            <w:r w:rsidR="00B85687">
              <w:rPr>
                <w:rFonts w:ascii="Times New Roman" w:eastAsia="Calibri" w:hAnsi="Times New Roman" w:cs="Times New Roman"/>
                <w:i/>
                <w:sz w:val="24"/>
                <w:szCs w:val="24"/>
                <w:lang w:val="en-US"/>
              </w:rPr>
              <w:t>1</w:t>
            </w:r>
            <w:r w:rsidRPr="003B34C3">
              <w:rPr>
                <w:rFonts w:ascii="Times New Roman" w:eastAsia="Calibri" w:hAnsi="Times New Roman" w:cs="Times New Roman"/>
                <w:i/>
                <w:sz w:val="24"/>
                <w:szCs w:val="24"/>
                <w:lang w:val="en-US"/>
              </w:rPr>
              <w:t>-202</w:t>
            </w:r>
            <w:r w:rsidR="00B85687">
              <w:rPr>
                <w:rFonts w:ascii="Times New Roman" w:eastAsia="Calibri" w:hAnsi="Times New Roman" w:cs="Times New Roman"/>
                <w:i/>
                <w:sz w:val="24"/>
                <w:szCs w:val="24"/>
                <w:lang w:val="en-US"/>
              </w:rPr>
              <w:t>2</w:t>
            </w:r>
            <w:r w:rsidRPr="003B34C3">
              <w:rPr>
                <w:rFonts w:ascii="Times New Roman" w:eastAsia="Calibri" w:hAnsi="Times New Roman" w:cs="Times New Roman"/>
                <w:i/>
                <w:sz w:val="24"/>
                <w:szCs w:val="24"/>
                <w:lang w:val="en-US"/>
              </w:rPr>
              <w:t>.</w:t>
            </w:r>
          </w:p>
          <w:p w14:paraId="21729090" w14:textId="77777777" w:rsidR="003B34C3" w:rsidRPr="003B34C3" w:rsidRDefault="003B34C3" w:rsidP="003B34C3">
            <w:p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          Compartimentul „Managementul organizațional.”</w:t>
            </w:r>
          </w:p>
          <w:p w14:paraId="432095EA" w14:textId="77777777" w:rsidR="003B34C3" w:rsidRPr="003B34C3" w:rsidRDefault="00B85687" w:rsidP="003B34C3">
            <w:pPr>
              <w:numPr>
                <w:ilvl w:val="0"/>
                <w:numId w:val="32"/>
              </w:numPr>
              <w:tabs>
                <w:tab w:val="left" w:pos="709"/>
              </w:tabs>
              <w:spacing w:after="160" w:line="259" w:lineRule="auto"/>
              <w:contextualSpacing/>
              <w:jc w:val="both"/>
              <w:rPr>
                <w:rFonts w:ascii="Times New Roman" w:eastAsia="Calibri" w:hAnsi="Times New Roman" w:cs="Times New Roman"/>
                <w:i/>
                <w:sz w:val="24"/>
                <w:szCs w:val="24"/>
                <w:lang w:val="en-US"/>
              </w:rPr>
            </w:pPr>
            <w:r>
              <w:rPr>
                <w:rFonts w:ascii="Times New Roman" w:eastAsia="Calibri" w:hAnsi="Times New Roman" w:cs="Times New Roman"/>
                <w:i/>
                <w:sz w:val="24"/>
                <w:szCs w:val="24"/>
                <w:lang w:val="en-US"/>
              </w:rPr>
              <w:t>Proces verbal a CA Nr. 2 din 09.09.2021 cu referire la ,,Pregătirea instituției către noul an de studii</w:t>
            </w:r>
            <w:r w:rsidR="00BA5091">
              <w:rPr>
                <w:rFonts w:ascii="Times New Roman" w:eastAsia="Calibri" w:hAnsi="Times New Roman" w:cs="Times New Roman"/>
                <w:i/>
                <w:sz w:val="24"/>
                <w:szCs w:val="24"/>
                <w:lang w:val="en-US"/>
              </w:rPr>
              <w:t>”</w:t>
            </w:r>
          </w:p>
          <w:p w14:paraId="54241549" w14:textId="77777777" w:rsidR="003B34C3" w:rsidRPr="003B34C3" w:rsidRDefault="003B34C3" w:rsidP="003B34C3">
            <w:pPr>
              <w:numPr>
                <w:ilvl w:val="0"/>
                <w:numId w:val="32"/>
              </w:numPr>
              <w:tabs>
                <w:tab w:val="left" w:pos="709"/>
              </w:tabs>
              <w:spacing w:after="160" w:line="259"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Nota informative cu privire la rezultatele Controlului tematic “Asigurarea unui mediu sigur si accesibil pentru fiecare copil.”</w:t>
            </w:r>
          </w:p>
        </w:tc>
      </w:tr>
      <w:tr w:rsidR="003B34C3" w:rsidRPr="00D47624" w14:paraId="55504A5A" w14:textId="77777777" w:rsidTr="00E2314D">
        <w:tc>
          <w:tcPr>
            <w:tcW w:w="2069" w:type="dxa"/>
          </w:tcPr>
          <w:p w14:paraId="5D702D7A"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338D7863" w14:textId="77777777" w:rsidR="003B34C3" w:rsidRPr="003B34C3" w:rsidRDefault="003B34C3" w:rsidP="003B34C3">
            <w:pPr>
              <w:spacing w:after="0" w:line="240" w:lineRule="auto"/>
              <w:jc w:val="both"/>
              <w:rPr>
                <w:rFonts w:ascii="Times New Roman" w:eastAsia="Times New Roman" w:hAnsi="Times New Roman" w:cs="Times New Roman"/>
                <w:i/>
                <w:iCs/>
                <w:sz w:val="24"/>
                <w:szCs w:val="24"/>
                <w:lang w:val="ro-RO"/>
              </w:rPr>
            </w:pPr>
            <w:r w:rsidRPr="003B34C3">
              <w:rPr>
                <w:rFonts w:ascii="Times New Roman" w:eastAsia="Calibri" w:hAnsi="Times New Roman" w:cs="Times New Roman"/>
                <w:i/>
                <w:sz w:val="24"/>
                <w:szCs w:val="24"/>
                <w:lang w:val="ro-RO"/>
              </w:rPr>
              <w:t>IET asigură sistemic crearea unui mediu accesibil şi favorabil pentru fiecare  copil . Se planifică riguros resursele umane şi materiale, interne şi comunitare, utilizând raţional resursele disponibile, identificând şi procurând la timpul potrivit resurse noi.</w:t>
            </w:r>
          </w:p>
        </w:tc>
      </w:tr>
      <w:tr w:rsidR="003B34C3" w:rsidRPr="003B34C3" w14:paraId="0702999D" w14:textId="77777777" w:rsidTr="00E2314D">
        <w:tc>
          <w:tcPr>
            <w:tcW w:w="2069" w:type="dxa"/>
          </w:tcPr>
          <w:p w14:paraId="0441371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54EC13E6"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7FC43984"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25DF6A6D"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09CBD07D"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B0A0494"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3.3.2.</w:t>
      </w:r>
      <w:r w:rsidRPr="003B34C3">
        <w:rPr>
          <w:rFonts w:ascii="Times New Roman" w:eastAsia="Calibri" w:hAnsi="Times New Roman" w:cs="Times New Roman"/>
          <w:sz w:val="24"/>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408E8A04" w14:textId="77777777" w:rsidTr="00E2314D">
        <w:tc>
          <w:tcPr>
            <w:tcW w:w="2069" w:type="dxa"/>
          </w:tcPr>
          <w:p w14:paraId="7A5E924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191FB3F2" w14:textId="77777777" w:rsidR="003B34C3" w:rsidRPr="003B34C3" w:rsidRDefault="003B34C3" w:rsidP="003B34C3">
            <w:pPr>
              <w:numPr>
                <w:ilvl w:val="0"/>
                <w:numId w:val="33"/>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Consiliul pedagogic proces-verbal din 0</w:t>
            </w:r>
            <w:r w:rsidR="00BA5091">
              <w:rPr>
                <w:rFonts w:ascii="Times New Roman" w:eastAsia="Calibri" w:hAnsi="Times New Roman" w:cs="Times New Roman"/>
                <w:i/>
                <w:sz w:val="24"/>
                <w:lang w:val="en-US"/>
              </w:rPr>
              <w:t>7</w:t>
            </w:r>
            <w:r w:rsidRPr="003B34C3">
              <w:rPr>
                <w:rFonts w:ascii="Times New Roman" w:eastAsia="Calibri" w:hAnsi="Times New Roman" w:cs="Times New Roman"/>
                <w:i/>
                <w:sz w:val="24"/>
                <w:lang w:val="en-US"/>
              </w:rPr>
              <w:t>septembrie 202</w:t>
            </w:r>
            <w:r w:rsidR="00BA5091">
              <w:rPr>
                <w:rFonts w:ascii="Times New Roman" w:eastAsia="Calibri" w:hAnsi="Times New Roman" w:cs="Times New Roman"/>
                <w:i/>
                <w:sz w:val="24"/>
                <w:lang w:val="en-US"/>
              </w:rPr>
              <w:t>1</w:t>
            </w:r>
            <w:r w:rsidRPr="003B34C3">
              <w:rPr>
                <w:rFonts w:ascii="Times New Roman" w:eastAsia="Calibri" w:hAnsi="Times New Roman" w:cs="Times New Roman"/>
                <w:i/>
                <w:sz w:val="24"/>
                <w:lang w:val="en-US"/>
              </w:rPr>
              <w:t xml:space="preserve"> referitor la metodele şi activităţi de  protecţie a datelor cu caracter personal şi a accesului, conform legii, la datele de interes public.</w:t>
            </w:r>
          </w:p>
          <w:p w14:paraId="70471D42"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 xml:space="preserve">Regulamentul de organizare și funcționare a grădiniței-creșă de copii „Ghiocel”, cap.III, art.17, cap.X, secția 2, art.148 (12) </w:t>
            </w:r>
          </w:p>
          <w:p w14:paraId="733A5EB7"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 xml:space="preserve">Regulamentul de organizare și funcționare a Comisiei de Etică și Integrare al grădiniței-creșă de copii „Ghiocel”, cap.IV, art. 24 </w:t>
            </w:r>
          </w:p>
          <w:p w14:paraId="2150887F"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Fișele post ale angajaților.</w:t>
            </w:r>
          </w:p>
          <w:p w14:paraId="299126E9" w14:textId="77777777" w:rsidR="003B34C3" w:rsidRPr="003B34C3" w:rsidRDefault="00BA5091" w:rsidP="00BA5091">
            <w:pPr>
              <w:numPr>
                <w:ilvl w:val="0"/>
                <w:numId w:val="33"/>
              </w:numPr>
              <w:tabs>
                <w:tab w:val="left" w:pos="709"/>
              </w:tabs>
              <w:spacing w:after="0" w:line="240" w:lineRule="auto"/>
              <w:contextualSpacing/>
              <w:jc w:val="both"/>
              <w:rPr>
                <w:rFonts w:ascii="Times New Roman" w:eastAsia="Calibri" w:hAnsi="Times New Roman" w:cs="Times New Roman"/>
                <w:sz w:val="24"/>
                <w:lang w:val="en-US"/>
              </w:rPr>
            </w:pPr>
            <w:r>
              <w:rPr>
                <w:rFonts w:ascii="Times New Roman" w:eastAsia="Calibri" w:hAnsi="Times New Roman" w:cs="Times New Roman"/>
                <w:i/>
                <w:sz w:val="24"/>
                <w:lang w:val="ro-RO"/>
              </w:rPr>
              <w:t>Proces verbal Nr1 din 15.09.2021 a ședinţei</w:t>
            </w:r>
            <w:r w:rsidR="003B34C3" w:rsidRPr="003B34C3">
              <w:rPr>
                <w:rFonts w:ascii="Times New Roman" w:eastAsia="Calibri" w:hAnsi="Times New Roman" w:cs="Times New Roman"/>
                <w:i/>
                <w:sz w:val="24"/>
                <w:lang w:val="ro-RO"/>
              </w:rPr>
              <w:t xml:space="preserve"> cu părinţii privind asigurarea siguranţei informaţionale ale copiilor</w:t>
            </w:r>
          </w:p>
        </w:tc>
      </w:tr>
      <w:tr w:rsidR="003B34C3" w:rsidRPr="00375603" w14:paraId="12EB911D" w14:textId="77777777" w:rsidTr="00E2314D">
        <w:tc>
          <w:tcPr>
            <w:tcW w:w="2069" w:type="dxa"/>
          </w:tcPr>
          <w:p w14:paraId="37519F55"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Constatări</w:t>
            </w:r>
          </w:p>
        </w:tc>
        <w:tc>
          <w:tcPr>
            <w:tcW w:w="7570" w:type="dxa"/>
            <w:gridSpan w:val="3"/>
          </w:tcPr>
          <w:p w14:paraId="515A5E96" w14:textId="77777777" w:rsidR="003B34C3" w:rsidRPr="003B34C3" w:rsidRDefault="003B34C3" w:rsidP="003B34C3">
            <w:pPr>
              <w:spacing w:after="0" w:line="240" w:lineRule="auto"/>
              <w:jc w:val="both"/>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IET asigură protecţie deplină a datelor cu caracter personal şi accesul  în limite prevăzute de lege la datele de interes public.</w:t>
            </w:r>
          </w:p>
        </w:tc>
      </w:tr>
      <w:tr w:rsidR="003B34C3" w:rsidRPr="003B34C3" w14:paraId="71B15F03" w14:textId="77777777" w:rsidTr="00E2314D">
        <w:tc>
          <w:tcPr>
            <w:tcW w:w="2069" w:type="dxa"/>
          </w:tcPr>
          <w:p w14:paraId="722AB93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6C11195F"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670744F9" w14:textId="77777777" w:rsidR="003B34C3" w:rsidRPr="003B34C3" w:rsidRDefault="003B34C3" w:rsidP="00E2314D">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w:t>
            </w:r>
            <w:r w:rsidR="00E2314D">
              <w:rPr>
                <w:rFonts w:ascii="Times New Roman" w:eastAsia="Calibri" w:hAnsi="Times New Roman" w:cs="Times New Roman"/>
                <w:lang w:val="ro-RO"/>
              </w:rPr>
              <w:t>1</w:t>
            </w:r>
          </w:p>
        </w:tc>
        <w:tc>
          <w:tcPr>
            <w:tcW w:w="2268" w:type="dxa"/>
          </w:tcPr>
          <w:p w14:paraId="1CEE0137" w14:textId="77777777" w:rsidR="003B34C3" w:rsidRPr="003B34C3" w:rsidRDefault="003B34C3" w:rsidP="00E2314D">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 xml:space="preserve">Punctaj acordat: - </w:t>
            </w:r>
            <w:r w:rsidR="00E2314D">
              <w:rPr>
                <w:rFonts w:ascii="Times New Roman" w:eastAsia="Calibri" w:hAnsi="Times New Roman" w:cs="Times New Roman"/>
                <w:lang w:val="ro-RO"/>
              </w:rPr>
              <w:t>1</w:t>
            </w:r>
          </w:p>
        </w:tc>
      </w:tr>
    </w:tbl>
    <w:p w14:paraId="3C96F398"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060BF1A7"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13424892"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3.3.3.</w:t>
      </w:r>
      <w:r w:rsidRPr="003B34C3">
        <w:rPr>
          <w:rFonts w:ascii="Times New Roman" w:eastAsia="Calibri" w:hAnsi="Times New Roman" w:cs="Times New Roman"/>
          <w:sz w:val="24"/>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712042EA" w14:textId="77777777" w:rsidTr="00E2314D">
        <w:tc>
          <w:tcPr>
            <w:tcW w:w="2069" w:type="dxa"/>
          </w:tcPr>
          <w:p w14:paraId="70E6C5A7"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603995D8"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sz w:val="24"/>
                <w:lang w:val="ro-RO"/>
              </w:rPr>
              <w:t xml:space="preserve">Control operativ ,,Amenajarea și dotarea spațiului educațional” </w:t>
            </w:r>
          </w:p>
          <w:p w14:paraId="1C367B2E"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sz w:val="24"/>
                <w:lang w:val="ro-RO"/>
              </w:rPr>
              <w:t xml:space="preserve">Rezultatele observării privind asigurarea condițiilor fizice, amenajarea și dotarea spațiilor în concordanță cu natura și ponderea activităților și cu nevoile generale și speciale ale copiilor; </w:t>
            </w:r>
          </w:p>
        </w:tc>
      </w:tr>
      <w:tr w:rsidR="003B34C3" w:rsidRPr="00375603" w14:paraId="740123EC" w14:textId="77777777" w:rsidTr="00E2314D">
        <w:tc>
          <w:tcPr>
            <w:tcW w:w="2069" w:type="dxa"/>
          </w:tcPr>
          <w:p w14:paraId="7DB3F57A"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7BDD4DDD"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Instituția asiguraă un mediu accesibil pentru incluziune tuturor copiilor.</w:t>
            </w:r>
          </w:p>
        </w:tc>
      </w:tr>
      <w:tr w:rsidR="003B34C3" w:rsidRPr="003B34C3" w14:paraId="2E1773A9" w14:textId="77777777" w:rsidTr="00E2314D">
        <w:tc>
          <w:tcPr>
            <w:tcW w:w="2069" w:type="dxa"/>
          </w:tcPr>
          <w:p w14:paraId="6ACC12B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31F5D0D1"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3E58A48A"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69AD07F7"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54BCE792"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E0CA953"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76C8B475"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3.3.4.</w:t>
      </w:r>
      <w:r w:rsidRPr="003B34C3">
        <w:rPr>
          <w:rFonts w:ascii="Times New Roman" w:eastAsia="Calibri" w:hAnsi="Times New Roman" w:cs="Times New Roman"/>
          <w:sz w:val="24"/>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4CC1E287" w14:textId="77777777" w:rsidTr="00E2314D">
        <w:tc>
          <w:tcPr>
            <w:tcW w:w="2069" w:type="dxa"/>
          </w:tcPr>
          <w:p w14:paraId="0CBFEE82"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3A2DAA66" w14:textId="77777777" w:rsidR="003B34C3" w:rsidRPr="003B34C3" w:rsidRDefault="003B34C3" w:rsidP="003B34C3">
            <w:pPr>
              <w:numPr>
                <w:ilvl w:val="0"/>
                <w:numId w:val="33"/>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Notă informativă  referitor la dotarea grupelor cu mijloace de învățământ și auxiliare curriculare, tehnica informațională adaptată necesităților tuturor copiilor.</w:t>
            </w:r>
          </w:p>
          <w:p w14:paraId="04EED53D" w14:textId="77777777" w:rsidR="003B34C3" w:rsidRPr="003B34C3" w:rsidRDefault="003B34C3" w:rsidP="003B34C3">
            <w:pPr>
              <w:numPr>
                <w:ilvl w:val="0"/>
                <w:numId w:val="34"/>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iCs/>
                <w:sz w:val="24"/>
                <w:lang w:val="en-US"/>
              </w:rPr>
              <w:t xml:space="preserve">Control tematic Utilizarea eficientă a bazei tehnico-materiale și a resurselor financiare. </w:t>
            </w:r>
          </w:p>
          <w:p w14:paraId="597731E4" w14:textId="77777777" w:rsidR="003B34C3" w:rsidRPr="003B34C3" w:rsidRDefault="003B34C3" w:rsidP="003B34C3">
            <w:pPr>
              <w:numPr>
                <w:ilvl w:val="0"/>
                <w:numId w:val="34"/>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Demers către APL referitor la dotarea IET cu echipament TIC</w:t>
            </w:r>
            <w:r w:rsidR="00BA5091">
              <w:rPr>
                <w:rFonts w:ascii="Times New Roman" w:eastAsia="Calibri" w:hAnsi="Times New Roman" w:cs="Times New Roman"/>
                <w:i/>
                <w:sz w:val="24"/>
                <w:lang w:val="ro-RO"/>
              </w:rPr>
              <w:t>pentru lucrătorul muzical și asistentul medical</w:t>
            </w:r>
            <w:r w:rsidRPr="003B34C3">
              <w:rPr>
                <w:rFonts w:ascii="Times New Roman" w:eastAsia="Calibri" w:hAnsi="Times New Roman" w:cs="Times New Roman"/>
                <w:i/>
                <w:sz w:val="24"/>
                <w:lang w:val="ro-RO"/>
              </w:rPr>
              <w:t>.</w:t>
            </w:r>
          </w:p>
        </w:tc>
      </w:tr>
      <w:tr w:rsidR="003B34C3" w:rsidRPr="00375603" w14:paraId="7BC7698F" w14:textId="77777777" w:rsidTr="00E2314D">
        <w:tc>
          <w:tcPr>
            <w:tcW w:w="2069" w:type="dxa"/>
          </w:tcPr>
          <w:p w14:paraId="451C21B2"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63457C88" w14:textId="77777777" w:rsidR="003B34C3" w:rsidRPr="003B34C3" w:rsidRDefault="003B34C3" w:rsidP="00202F49">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Instituţia este dotată cu seturi de jocuri didactice, planşe demonstrative., seturi de jocuri de construcţii, literatură artistică pentru copii, literatură metodică pentru adulţi, instrumente muzicale..</w:t>
            </w:r>
          </w:p>
        </w:tc>
      </w:tr>
      <w:tr w:rsidR="003B34C3" w:rsidRPr="003B34C3" w14:paraId="3FF0E17B" w14:textId="77777777" w:rsidTr="00E2314D">
        <w:tc>
          <w:tcPr>
            <w:tcW w:w="2069" w:type="dxa"/>
          </w:tcPr>
          <w:p w14:paraId="2C29925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51DF7243"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042F54B4"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26D12122"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w:t>
            </w:r>
          </w:p>
        </w:tc>
      </w:tr>
      <w:tr w:rsidR="003B34C3" w:rsidRPr="003B34C3" w14:paraId="6695DA73" w14:textId="77777777" w:rsidTr="00E2314D">
        <w:tc>
          <w:tcPr>
            <w:tcW w:w="7371" w:type="dxa"/>
            <w:gridSpan w:val="3"/>
          </w:tcPr>
          <w:p w14:paraId="1706F424"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00D0D55C" w14:textId="77777777" w:rsidR="003B34C3" w:rsidRPr="003B34C3" w:rsidRDefault="00E2314D" w:rsidP="003B34C3">
            <w:pPr>
              <w:spacing w:after="0" w:line="240" w:lineRule="auto"/>
              <w:jc w:val="both"/>
              <w:rPr>
                <w:rFonts w:ascii="Times New Roman" w:eastAsia="Calibri" w:hAnsi="Times New Roman" w:cs="Times New Roman"/>
                <w:b/>
                <w:bCs/>
                <w:sz w:val="24"/>
                <w:lang w:val="ro-RO"/>
              </w:rPr>
            </w:pPr>
            <w:r>
              <w:rPr>
                <w:rFonts w:ascii="Times New Roman" w:eastAsia="Calibri" w:hAnsi="Times New Roman" w:cs="Times New Roman"/>
                <w:b/>
                <w:bCs/>
                <w:sz w:val="24"/>
                <w:lang w:val="ro-RO"/>
              </w:rPr>
              <w:t>5</w:t>
            </w:r>
          </w:p>
        </w:tc>
      </w:tr>
    </w:tbl>
    <w:p w14:paraId="1DEA582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3B34C3" w:rsidRPr="003B34C3" w14:paraId="5DA4DB0F" w14:textId="77777777" w:rsidTr="00E2314D">
        <w:tc>
          <w:tcPr>
            <w:tcW w:w="1985" w:type="dxa"/>
            <w:vMerge w:val="restart"/>
          </w:tcPr>
          <w:p w14:paraId="424598F4"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Dimensiune III</w:t>
            </w:r>
          </w:p>
          <w:p w14:paraId="0309A3FB"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i/>
                <w:sz w:val="24"/>
                <w:lang w:val="ro-RO"/>
              </w:rPr>
              <w:t>[</w:t>
            </w:r>
            <w:r w:rsidRPr="003B34C3">
              <w:rPr>
                <w:rFonts w:ascii="Times New Roman" w:eastAsia="Calibri" w:hAnsi="Times New Roman" w:cs="Times New Roman"/>
                <w:i/>
                <w:sz w:val="20"/>
                <w:szCs w:val="20"/>
                <w:lang w:val="ro-RO"/>
              </w:rPr>
              <w:t>Se va completa la finalul fiecărei dimensiuni</w:t>
            </w:r>
            <w:r w:rsidRPr="003B34C3">
              <w:rPr>
                <w:rFonts w:ascii="Times New Roman" w:eastAsia="Calibri" w:hAnsi="Times New Roman" w:cs="Times New Roman"/>
                <w:i/>
                <w:sz w:val="24"/>
                <w:lang w:val="ro-RO"/>
              </w:rPr>
              <w:t>]</w:t>
            </w:r>
          </w:p>
        </w:tc>
        <w:tc>
          <w:tcPr>
            <w:tcW w:w="4111" w:type="dxa"/>
          </w:tcPr>
          <w:p w14:paraId="23E497C5"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forte</w:t>
            </w:r>
          </w:p>
        </w:tc>
        <w:tc>
          <w:tcPr>
            <w:tcW w:w="3543" w:type="dxa"/>
          </w:tcPr>
          <w:p w14:paraId="139F3444"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slabe</w:t>
            </w:r>
          </w:p>
        </w:tc>
      </w:tr>
      <w:tr w:rsidR="003B34C3" w:rsidRPr="00375603" w14:paraId="03E31BAA" w14:textId="77777777" w:rsidTr="00E2314D">
        <w:tc>
          <w:tcPr>
            <w:tcW w:w="1985" w:type="dxa"/>
            <w:vMerge/>
          </w:tcPr>
          <w:p w14:paraId="1874BDCC"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c>
        <w:tc>
          <w:tcPr>
            <w:tcW w:w="4111" w:type="dxa"/>
          </w:tcPr>
          <w:p w14:paraId="51A1EB70" w14:textId="77777777" w:rsidR="003B34C3" w:rsidRPr="003B34C3" w:rsidRDefault="003B34C3" w:rsidP="003B34C3">
            <w:pPr>
              <w:numPr>
                <w:ilvl w:val="0"/>
                <w:numId w:val="35"/>
              </w:numPr>
              <w:spacing w:after="0" w:line="240" w:lineRule="auto"/>
              <w:jc w:val="both"/>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Personal didactic calificat în proporţie de 90%.</w:t>
            </w:r>
          </w:p>
          <w:p w14:paraId="4BD20798" w14:textId="77777777" w:rsidR="003B34C3" w:rsidRPr="003B34C3" w:rsidRDefault="003B34C3" w:rsidP="003B34C3">
            <w:pPr>
              <w:numPr>
                <w:ilvl w:val="0"/>
                <w:numId w:val="35"/>
              </w:numPr>
              <w:spacing w:after="0" w:line="240" w:lineRule="auto"/>
              <w:jc w:val="both"/>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Ponderea cadrelor didactice titulare cu GDD este de 50%.</w:t>
            </w:r>
          </w:p>
          <w:p w14:paraId="537A3F3D" w14:textId="77777777" w:rsidR="003B34C3" w:rsidRPr="003B34C3" w:rsidRDefault="003B34C3" w:rsidP="003B34C3">
            <w:pPr>
              <w:numPr>
                <w:ilvl w:val="0"/>
                <w:numId w:val="35"/>
              </w:num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i/>
                <w:sz w:val="24"/>
                <w:lang w:val="ro-RO"/>
              </w:rPr>
              <w:t>Proiectarea misiunii instituţiei printr-o ofertă educaţională în interesul copiilor şi a comunităţii.</w:t>
            </w:r>
          </w:p>
        </w:tc>
        <w:tc>
          <w:tcPr>
            <w:tcW w:w="3543" w:type="dxa"/>
          </w:tcPr>
          <w:p w14:paraId="13D8EC04"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Conservatorismul şi rezistenţa la schimbarea unor cadre didactice.</w:t>
            </w:r>
          </w:p>
        </w:tc>
      </w:tr>
    </w:tbl>
    <w:p w14:paraId="3AA903CD"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0103AE69" w14:textId="77777777" w:rsidR="003B34C3" w:rsidRPr="003B34C3" w:rsidRDefault="003B34C3" w:rsidP="003B34C3">
      <w:pPr>
        <w:keepNext/>
        <w:keepLines/>
        <w:spacing w:after="0" w:line="240" w:lineRule="auto"/>
        <w:jc w:val="center"/>
        <w:outlineLvl w:val="0"/>
        <w:rPr>
          <w:rFonts w:ascii="Times New Roman" w:eastAsia="SimSun" w:hAnsi="Times New Roman" w:cs="Times New Roman"/>
          <w:b/>
          <w:bCs/>
          <w:sz w:val="24"/>
          <w:szCs w:val="28"/>
          <w:lang w:val="en-US"/>
        </w:rPr>
      </w:pPr>
      <w:bookmarkStart w:id="28" w:name="_Toc46741874"/>
      <w:bookmarkStart w:id="29" w:name="_Toc48389092"/>
      <w:r w:rsidRPr="003B34C3">
        <w:rPr>
          <w:rFonts w:ascii="Times New Roman" w:eastAsia="SimSun" w:hAnsi="Times New Roman" w:cs="Times New Roman"/>
          <w:b/>
          <w:bCs/>
          <w:sz w:val="24"/>
          <w:szCs w:val="28"/>
          <w:lang w:val="en-US"/>
        </w:rPr>
        <w:t>Dimensiune IV. EFICIENȚĂ EDUCAȚIONALĂ</w:t>
      </w:r>
      <w:bookmarkEnd w:id="28"/>
      <w:bookmarkEnd w:id="29"/>
    </w:p>
    <w:p w14:paraId="0546AAF2"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sz w:val="24"/>
          <w:szCs w:val="20"/>
          <w:lang w:val="en-US" w:eastAsia="ru-RU"/>
        </w:rPr>
      </w:pPr>
      <w:bookmarkStart w:id="30" w:name="_Toc46741875"/>
      <w:bookmarkStart w:id="31" w:name="_Toc48389093"/>
      <w:r w:rsidRPr="003B34C3">
        <w:rPr>
          <w:rFonts w:ascii="Times New Roman" w:eastAsia="Calibri" w:hAnsi="Times New Roman" w:cs="Times New Roman"/>
          <w:b/>
          <w:sz w:val="24"/>
          <w:szCs w:val="20"/>
          <w:lang w:val="en-US" w:eastAsia="ru-RU"/>
        </w:rPr>
        <w:t>Standard 4.1. Instituția creează condiții de organizare și realizare a unui proces educațional de calitate</w:t>
      </w:r>
      <w:bookmarkEnd w:id="30"/>
      <w:bookmarkEnd w:id="31"/>
    </w:p>
    <w:p w14:paraId="0318AD42"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Domeniu: Management</w:t>
      </w:r>
    </w:p>
    <w:p w14:paraId="64BB6372"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4.1.1.</w:t>
      </w:r>
      <w:r w:rsidRPr="003B34C3">
        <w:rPr>
          <w:rFonts w:ascii="Times New Roman" w:eastAsia="Calibri" w:hAnsi="Times New Roman" w:cs="Times New Roman"/>
          <w:sz w:val="24"/>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3ACE1082" w14:textId="77777777" w:rsidTr="00E2314D">
        <w:tc>
          <w:tcPr>
            <w:tcW w:w="2069" w:type="dxa"/>
          </w:tcPr>
          <w:p w14:paraId="03E2FC4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35F46850"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Cs/>
                <w:sz w:val="24"/>
                <w:lang w:val="en-US"/>
              </w:rPr>
              <w:t xml:space="preserve">Regulamentul de organizare și funcționare a grădiniței-creșă de copii „Ghiocel”, cap.III, art.17, cap.X, secția 1, art.146 </w:t>
            </w:r>
          </w:p>
          <w:p w14:paraId="7C5293F5"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Cs/>
                <w:sz w:val="24"/>
                <w:lang w:val="en-US"/>
              </w:rPr>
              <w:lastRenderedPageBreak/>
              <w:t>PDI pentru anii 20</w:t>
            </w:r>
            <w:r w:rsidR="00C5179C">
              <w:rPr>
                <w:rFonts w:ascii="Times New Roman" w:eastAsia="Calibri" w:hAnsi="Times New Roman" w:cs="Times New Roman"/>
                <w:iCs/>
                <w:sz w:val="24"/>
                <w:lang w:val="en-US"/>
              </w:rPr>
              <w:t>21</w:t>
            </w:r>
            <w:r w:rsidRPr="003B34C3">
              <w:rPr>
                <w:rFonts w:ascii="Times New Roman" w:eastAsia="Calibri" w:hAnsi="Times New Roman" w:cs="Times New Roman"/>
                <w:iCs/>
                <w:sz w:val="24"/>
                <w:lang w:val="en-US"/>
              </w:rPr>
              <w:t>-202</w:t>
            </w:r>
            <w:r w:rsidR="00C5179C">
              <w:rPr>
                <w:rFonts w:ascii="Times New Roman" w:eastAsia="Calibri" w:hAnsi="Times New Roman" w:cs="Times New Roman"/>
                <w:iCs/>
                <w:sz w:val="24"/>
                <w:lang w:val="en-US"/>
              </w:rPr>
              <w:t>6</w:t>
            </w:r>
            <w:r w:rsidRPr="003B34C3">
              <w:rPr>
                <w:rFonts w:ascii="Times New Roman" w:eastAsia="Calibri" w:hAnsi="Times New Roman" w:cs="Times New Roman"/>
                <w:iCs/>
                <w:sz w:val="24"/>
                <w:lang w:val="en-US"/>
              </w:rPr>
              <w:t>, Perfectarea a 100% cadrelor didactice, pe parcursul a 4 ani</w:t>
            </w:r>
          </w:p>
          <w:p w14:paraId="0703287A"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Cs/>
                <w:sz w:val="24"/>
                <w:lang w:val="en-US"/>
              </w:rPr>
              <w:t>Plan annual 202</w:t>
            </w:r>
            <w:r w:rsidR="00C5179C">
              <w:rPr>
                <w:rFonts w:ascii="Times New Roman" w:eastAsia="Calibri" w:hAnsi="Times New Roman" w:cs="Times New Roman"/>
                <w:iCs/>
                <w:sz w:val="24"/>
                <w:lang w:val="en-US"/>
              </w:rPr>
              <w:t>1</w:t>
            </w:r>
            <w:r w:rsidRPr="003B34C3">
              <w:rPr>
                <w:rFonts w:ascii="Times New Roman" w:eastAsia="Calibri" w:hAnsi="Times New Roman" w:cs="Times New Roman"/>
                <w:iCs/>
                <w:sz w:val="24"/>
                <w:lang w:val="en-US"/>
              </w:rPr>
              <w:t>-202</w:t>
            </w:r>
            <w:r w:rsidR="00C5179C">
              <w:rPr>
                <w:rFonts w:ascii="Times New Roman" w:eastAsia="Calibri" w:hAnsi="Times New Roman" w:cs="Times New Roman"/>
                <w:iCs/>
                <w:sz w:val="24"/>
                <w:lang w:val="en-US"/>
              </w:rPr>
              <w:t>2</w:t>
            </w:r>
            <w:r w:rsidRPr="003B34C3">
              <w:rPr>
                <w:rFonts w:ascii="Times New Roman" w:eastAsia="Calibri" w:hAnsi="Times New Roman" w:cs="Times New Roman"/>
                <w:iCs/>
                <w:sz w:val="24"/>
                <w:lang w:val="en-US"/>
              </w:rPr>
              <w:t xml:space="preserve"> Managementul educațional și anume Autoperfecționarea cadrelor didactice.</w:t>
            </w:r>
          </w:p>
          <w:p w14:paraId="1F347736"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Cs/>
                <w:sz w:val="24"/>
                <w:lang w:val="en-US"/>
              </w:rPr>
              <w:t xml:space="preserve">Registrul dezvoltării profesionale al fiecărui cadru didactic </w:t>
            </w:r>
          </w:p>
        </w:tc>
      </w:tr>
      <w:tr w:rsidR="003B34C3" w:rsidRPr="00375603" w14:paraId="612DA640" w14:textId="77777777" w:rsidTr="00E2314D">
        <w:tc>
          <w:tcPr>
            <w:tcW w:w="2069" w:type="dxa"/>
          </w:tcPr>
          <w:p w14:paraId="0E5C266B"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Constatări</w:t>
            </w:r>
          </w:p>
        </w:tc>
        <w:tc>
          <w:tcPr>
            <w:tcW w:w="7570" w:type="dxa"/>
            <w:gridSpan w:val="3"/>
          </w:tcPr>
          <w:p w14:paraId="003A8C86"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Activitatea de asigurare a calităţii începe, prin identificarea cât mai obiectivă a aspectelor ce trebuie îmbunătăţite şi ierarhizarea lor, pentru stabilirea priorităţilor. În instituţie se valorifică cunostinţele, experienţa şi initiaţiva angajaţilor, ceea ce mobilizează, impulsionează, stimulează disponibilităţile creative şi conducerea participativă, şi conduce la calitatea implementării ofertei educaţionale a instituţiei.</w:t>
            </w:r>
          </w:p>
        </w:tc>
      </w:tr>
      <w:tr w:rsidR="003B34C3" w:rsidRPr="003B34C3" w14:paraId="78C5C66B" w14:textId="77777777" w:rsidTr="00E2314D">
        <w:tc>
          <w:tcPr>
            <w:tcW w:w="2069" w:type="dxa"/>
          </w:tcPr>
          <w:p w14:paraId="2F4FE096"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26679B9B"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6FC95D3A"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1B0A64B2"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5659FB32"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55067E9C"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4.1.2.</w:t>
      </w:r>
      <w:r w:rsidRPr="003B34C3">
        <w:rPr>
          <w:rFonts w:ascii="Times New Roman" w:eastAsia="Calibri" w:hAnsi="Times New Roman" w:cs="Times New Roman"/>
          <w:sz w:val="24"/>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60E4463F" w14:textId="77777777" w:rsidTr="00E2314D">
        <w:tc>
          <w:tcPr>
            <w:tcW w:w="2069" w:type="dxa"/>
          </w:tcPr>
          <w:p w14:paraId="7534118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6990F5E7" w14:textId="77777777" w:rsidR="003B34C3" w:rsidRPr="003B34C3" w:rsidRDefault="003B34C3" w:rsidP="003B34C3">
            <w:pPr>
              <w:numPr>
                <w:ilvl w:val="0"/>
                <w:numId w:val="65"/>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Raportul anual de activitate al instituției pentru anul de studii 202</w:t>
            </w:r>
            <w:r w:rsidR="00C5179C">
              <w:rPr>
                <w:rFonts w:ascii="Times New Roman" w:eastAsia="Calibri" w:hAnsi="Times New Roman" w:cs="Times New Roman"/>
                <w:i/>
                <w:iCs/>
                <w:sz w:val="24"/>
                <w:lang w:val="en-US"/>
              </w:rPr>
              <w:t>1</w:t>
            </w:r>
            <w:r w:rsidRPr="003B34C3">
              <w:rPr>
                <w:rFonts w:ascii="Times New Roman" w:eastAsia="Calibri" w:hAnsi="Times New Roman" w:cs="Times New Roman"/>
                <w:i/>
                <w:iCs/>
                <w:sz w:val="24"/>
                <w:lang w:val="en-US"/>
              </w:rPr>
              <w:t>-202</w:t>
            </w:r>
            <w:r w:rsidR="00C5179C">
              <w:rPr>
                <w:rFonts w:ascii="Times New Roman" w:eastAsia="Calibri" w:hAnsi="Times New Roman" w:cs="Times New Roman"/>
                <w:i/>
                <w:iCs/>
                <w:sz w:val="24"/>
                <w:lang w:val="en-US"/>
              </w:rPr>
              <w:t>2</w:t>
            </w:r>
          </w:p>
          <w:p w14:paraId="79368FFB" w14:textId="77777777" w:rsidR="003B34C3" w:rsidRPr="003B34C3" w:rsidRDefault="003B34C3" w:rsidP="003B34C3">
            <w:pPr>
              <w:numPr>
                <w:ilvl w:val="0"/>
                <w:numId w:val="36"/>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 xml:space="preserve">Registrul proceselor verbale a activităţilor metodice; </w:t>
            </w:r>
          </w:p>
          <w:p w14:paraId="3D3E940F" w14:textId="77777777" w:rsidR="003B34C3" w:rsidRPr="003B34C3" w:rsidRDefault="003B34C3" w:rsidP="003B34C3">
            <w:pPr>
              <w:numPr>
                <w:ilvl w:val="0"/>
                <w:numId w:val="36"/>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 xml:space="preserve">Caiete de asistenţă reciprocă a CD, </w:t>
            </w:r>
          </w:p>
          <w:p w14:paraId="24C2D14D" w14:textId="77777777" w:rsidR="003B34C3" w:rsidRPr="003B34C3" w:rsidRDefault="003B34C3" w:rsidP="00C5179C">
            <w:pPr>
              <w:numPr>
                <w:ilvl w:val="0"/>
                <w:numId w:val="36"/>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Rezultatele copiilor în urma evaluărilor conform SDIC pe anii 202</w:t>
            </w:r>
            <w:r w:rsidR="00C5179C">
              <w:rPr>
                <w:rFonts w:ascii="Times New Roman" w:eastAsia="Calibri" w:hAnsi="Times New Roman" w:cs="Times New Roman"/>
                <w:i/>
                <w:sz w:val="24"/>
                <w:lang w:val="ro-RO"/>
              </w:rPr>
              <w:t>1</w:t>
            </w:r>
            <w:r w:rsidRPr="003B34C3">
              <w:rPr>
                <w:rFonts w:ascii="Times New Roman" w:eastAsia="Calibri" w:hAnsi="Times New Roman" w:cs="Times New Roman"/>
                <w:i/>
                <w:sz w:val="24"/>
                <w:lang w:val="ro-RO"/>
              </w:rPr>
              <w:t>-202</w:t>
            </w:r>
            <w:r w:rsidR="00C5179C">
              <w:rPr>
                <w:rFonts w:ascii="Times New Roman" w:eastAsia="Calibri" w:hAnsi="Times New Roman" w:cs="Times New Roman"/>
                <w:i/>
                <w:sz w:val="24"/>
                <w:lang w:val="ro-RO"/>
              </w:rPr>
              <w:t>2</w:t>
            </w:r>
            <w:r w:rsidRPr="003B34C3">
              <w:rPr>
                <w:rFonts w:ascii="Times New Roman" w:eastAsia="Calibri" w:hAnsi="Times New Roman" w:cs="Times New Roman"/>
                <w:i/>
                <w:sz w:val="24"/>
                <w:lang w:val="ro-RO"/>
              </w:rPr>
              <w:t xml:space="preserve">. </w:t>
            </w:r>
          </w:p>
        </w:tc>
      </w:tr>
      <w:tr w:rsidR="003B34C3" w:rsidRPr="00375603" w14:paraId="242D2313" w14:textId="77777777" w:rsidTr="00E2314D">
        <w:tc>
          <w:tcPr>
            <w:tcW w:w="2069" w:type="dxa"/>
          </w:tcPr>
          <w:p w14:paraId="3067BF7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17293D9B"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Instituția realizează eficient activități preconizate în PDI.</w:t>
            </w:r>
          </w:p>
        </w:tc>
      </w:tr>
      <w:tr w:rsidR="003B34C3" w:rsidRPr="003B34C3" w14:paraId="4D3CEFA2" w14:textId="77777777" w:rsidTr="00E2314D">
        <w:tc>
          <w:tcPr>
            <w:tcW w:w="2069" w:type="dxa"/>
          </w:tcPr>
          <w:p w14:paraId="72A7597B"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1920ABC3"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156A16DC"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21FBA02F"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35C1FB69"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DD6B1A6"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4.1.3.</w:t>
      </w:r>
      <w:r w:rsidRPr="003B34C3">
        <w:rPr>
          <w:rFonts w:ascii="Times New Roman" w:eastAsia="Calibri" w:hAnsi="Times New Roman" w:cs="Times New Roman"/>
          <w:sz w:val="24"/>
          <w:lang w:val="en-US"/>
        </w:rPr>
        <w:t xml:space="preserve"> Asigurarea, în activitatea consiliilor și comisiilor din </w:t>
      </w:r>
      <w:r w:rsidRPr="003B34C3">
        <w:rPr>
          <w:rFonts w:ascii="Times New Roman" w:eastAsia="Calibri" w:hAnsi="Times New Roman" w:cs="Times New Roman"/>
          <w:i/>
          <w:iCs/>
          <w:sz w:val="24"/>
          <w:lang w:val="en-US"/>
        </w:rPr>
        <w:t>Instituție</w:t>
      </w:r>
      <w:r w:rsidRPr="003B34C3">
        <w:rPr>
          <w:rFonts w:ascii="Times New Roman" w:eastAsia="Calibri" w:hAnsi="Times New Roman" w:cs="Times New Roman"/>
          <w:sz w:val="24"/>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578BD3EA" w14:textId="77777777" w:rsidTr="00E2314D">
        <w:tc>
          <w:tcPr>
            <w:tcW w:w="2069" w:type="dxa"/>
          </w:tcPr>
          <w:p w14:paraId="606A2A95"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63F08AF1" w14:textId="77777777" w:rsidR="003B34C3" w:rsidRPr="003B34C3" w:rsidRDefault="003B34C3" w:rsidP="003B34C3">
            <w:pPr>
              <w:numPr>
                <w:ilvl w:val="0"/>
                <w:numId w:val="37"/>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Registrul proceselor-verbale a Consiliului pedagogic pe anii de studiu 202</w:t>
            </w:r>
            <w:r w:rsidR="00C5179C">
              <w:rPr>
                <w:rFonts w:ascii="Times New Roman" w:eastAsia="Calibri" w:hAnsi="Times New Roman" w:cs="Times New Roman"/>
                <w:i/>
                <w:sz w:val="24"/>
                <w:lang w:val="en-US"/>
              </w:rPr>
              <w:t>1</w:t>
            </w:r>
            <w:r w:rsidRPr="003B34C3">
              <w:rPr>
                <w:rFonts w:ascii="Times New Roman" w:eastAsia="Calibri" w:hAnsi="Times New Roman" w:cs="Times New Roman"/>
                <w:i/>
                <w:sz w:val="24"/>
                <w:lang w:val="en-US"/>
              </w:rPr>
              <w:t>-202</w:t>
            </w:r>
            <w:r w:rsidR="00C5179C">
              <w:rPr>
                <w:rFonts w:ascii="Times New Roman" w:eastAsia="Calibri" w:hAnsi="Times New Roman" w:cs="Times New Roman"/>
                <w:i/>
                <w:sz w:val="24"/>
                <w:lang w:val="en-US"/>
              </w:rPr>
              <w:t>2</w:t>
            </w:r>
            <w:r w:rsidRPr="003B34C3">
              <w:rPr>
                <w:rFonts w:ascii="Times New Roman" w:eastAsia="Calibri" w:hAnsi="Times New Roman" w:cs="Times New Roman"/>
                <w:i/>
                <w:sz w:val="24"/>
                <w:lang w:val="en-US"/>
              </w:rPr>
              <w:t>;</w:t>
            </w:r>
          </w:p>
          <w:p w14:paraId="1E0F2036" w14:textId="77777777" w:rsidR="003B34C3" w:rsidRPr="003B34C3" w:rsidRDefault="003B34C3" w:rsidP="003B34C3">
            <w:pPr>
              <w:numPr>
                <w:ilvl w:val="0"/>
                <w:numId w:val="37"/>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Registrul proceselor-verbale a şedinţelor Consiliului de Administrare;</w:t>
            </w:r>
          </w:p>
          <w:p w14:paraId="4553773B" w14:textId="77777777" w:rsidR="003B34C3" w:rsidRPr="003B34C3" w:rsidRDefault="003B34C3" w:rsidP="003B34C3">
            <w:pPr>
              <w:numPr>
                <w:ilvl w:val="0"/>
                <w:numId w:val="37"/>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Registrul proceselor-verbale şedinţelor Comitetului de părinţi din grădiniţă;</w:t>
            </w:r>
          </w:p>
          <w:p w14:paraId="2E11F471" w14:textId="77777777" w:rsidR="003B34C3" w:rsidRPr="003B34C3" w:rsidRDefault="00C5179C" w:rsidP="003B34C3">
            <w:pPr>
              <w:numPr>
                <w:ilvl w:val="0"/>
                <w:numId w:val="37"/>
              </w:numPr>
              <w:tabs>
                <w:tab w:val="left" w:pos="709"/>
              </w:tabs>
              <w:spacing w:after="0" w:line="240" w:lineRule="auto"/>
              <w:contextualSpacing/>
              <w:jc w:val="both"/>
              <w:rPr>
                <w:rFonts w:ascii="Times New Roman" w:eastAsia="Calibri" w:hAnsi="Times New Roman" w:cs="Times New Roman"/>
                <w:i/>
                <w:sz w:val="24"/>
                <w:lang w:val="en-US"/>
              </w:rPr>
            </w:pPr>
            <w:r>
              <w:rPr>
                <w:rFonts w:ascii="Times New Roman" w:eastAsia="Calibri" w:hAnsi="Times New Roman" w:cs="Times New Roman"/>
                <w:i/>
                <w:sz w:val="24"/>
                <w:lang w:val="ro-RO"/>
              </w:rPr>
              <w:t>Delegarea prin ordin 34A din 07.09.2021 a unui părinte în CA</w:t>
            </w:r>
          </w:p>
          <w:p w14:paraId="01DB5D02" w14:textId="77777777" w:rsidR="003B34C3" w:rsidRPr="003B34C3" w:rsidRDefault="003B34C3" w:rsidP="003B34C3">
            <w:pPr>
              <w:numPr>
                <w:ilvl w:val="0"/>
                <w:numId w:val="37"/>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Panouri informative cu afișa hotărârilor-deciziilor consiliilor din instituție;</w:t>
            </w:r>
          </w:p>
        </w:tc>
      </w:tr>
      <w:tr w:rsidR="003B34C3" w:rsidRPr="00375603" w14:paraId="62080EE8" w14:textId="77777777" w:rsidTr="00E2314D">
        <w:tc>
          <w:tcPr>
            <w:tcW w:w="2069" w:type="dxa"/>
          </w:tcPr>
          <w:p w14:paraId="2A4DAF13"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01422813"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Echipa de management deschisă la nou, la ideile venite din partea colectivului, părinţilor</w:t>
            </w:r>
            <w:r w:rsidRPr="003B34C3">
              <w:rPr>
                <w:rFonts w:ascii="Times New Roman" w:eastAsia="Calibri" w:hAnsi="Times New Roman" w:cs="Times New Roman"/>
                <w:i/>
                <w:color w:val="000000"/>
                <w:sz w:val="24"/>
                <w:shd w:val="clear" w:color="auto" w:fill="FFFFFF"/>
                <w:lang w:val="ro-RO"/>
              </w:rPr>
              <w:t>.  Informarea, în modul sistematic, a părinţilor, prin şedinţele părinteşti, panourile informate,  organele ierarhice, a altor părţi interesate despre calitatea serviciilor prestate.</w:t>
            </w:r>
          </w:p>
        </w:tc>
      </w:tr>
      <w:tr w:rsidR="003B34C3" w:rsidRPr="003B34C3" w14:paraId="5C2EE9BB" w14:textId="77777777" w:rsidTr="00E2314D">
        <w:tc>
          <w:tcPr>
            <w:tcW w:w="2069" w:type="dxa"/>
          </w:tcPr>
          <w:p w14:paraId="6A30C85A"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6C83037A"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792956E7"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41F7D839"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0EC9A1C6"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84FDF8D"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5B400E05"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4.1.4.</w:t>
      </w:r>
      <w:r w:rsidRPr="003B34C3">
        <w:rPr>
          <w:rFonts w:ascii="Times New Roman" w:eastAsia="Calibri" w:hAnsi="Times New Roman" w:cs="Times New Roman"/>
          <w:sz w:val="24"/>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3A13CFB6" w14:textId="77777777" w:rsidTr="00E2314D">
        <w:tc>
          <w:tcPr>
            <w:tcW w:w="2069" w:type="dxa"/>
          </w:tcPr>
          <w:p w14:paraId="4366C1F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582AF225" w14:textId="77777777" w:rsidR="003B34C3" w:rsidRPr="003B34C3" w:rsidRDefault="003B34C3" w:rsidP="003B34C3">
            <w:pPr>
              <w:numPr>
                <w:ilvl w:val="0"/>
                <w:numId w:val="38"/>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PDI pentru anul 20</w:t>
            </w:r>
            <w:r w:rsidR="00C5179C">
              <w:rPr>
                <w:rFonts w:ascii="Times New Roman" w:eastAsia="Calibri" w:hAnsi="Times New Roman" w:cs="Times New Roman"/>
                <w:i/>
                <w:sz w:val="24"/>
                <w:szCs w:val="24"/>
                <w:lang w:val="en-US"/>
              </w:rPr>
              <w:t>21</w:t>
            </w:r>
            <w:r w:rsidRPr="003B34C3">
              <w:rPr>
                <w:rFonts w:ascii="Times New Roman" w:eastAsia="Calibri" w:hAnsi="Times New Roman" w:cs="Times New Roman"/>
                <w:i/>
                <w:sz w:val="24"/>
                <w:szCs w:val="24"/>
                <w:lang w:val="en-US"/>
              </w:rPr>
              <w:t>-202</w:t>
            </w:r>
            <w:r w:rsidR="00C5179C">
              <w:rPr>
                <w:rFonts w:ascii="Times New Roman" w:eastAsia="Calibri" w:hAnsi="Times New Roman" w:cs="Times New Roman"/>
                <w:i/>
                <w:sz w:val="24"/>
                <w:szCs w:val="24"/>
                <w:lang w:val="en-US"/>
              </w:rPr>
              <w:t xml:space="preserve">6 Obiectiv strategic 2 ,,Promovarea unui management participative care să stimuleze comunicarea deschisă, </w:t>
            </w:r>
            <w:r w:rsidR="00C5179C">
              <w:rPr>
                <w:rFonts w:ascii="Times New Roman" w:eastAsia="Calibri" w:hAnsi="Times New Roman" w:cs="Times New Roman"/>
                <w:i/>
                <w:sz w:val="24"/>
                <w:szCs w:val="24"/>
                <w:lang w:val="en-US"/>
              </w:rPr>
              <w:lastRenderedPageBreak/>
              <w:t>participare, inovație, colaborare și inițiativă în demersul comun pentru asigurarea  și ancorarea la demersul educațional”</w:t>
            </w:r>
          </w:p>
          <w:p w14:paraId="02986D1B" w14:textId="77777777" w:rsidR="003B34C3" w:rsidRPr="003B34C3" w:rsidRDefault="003B34C3" w:rsidP="003B34C3">
            <w:pPr>
              <w:numPr>
                <w:ilvl w:val="0"/>
                <w:numId w:val="38"/>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Cartea de vizită  ,,Misiune grădiniței”</w:t>
            </w:r>
          </w:p>
          <w:p w14:paraId="2C9E5B5C" w14:textId="77777777" w:rsidR="003B34C3" w:rsidRPr="003B34C3" w:rsidRDefault="003B34C3" w:rsidP="003B34C3">
            <w:pPr>
              <w:numPr>
                <w:ilvl w:val="0"/>
                <w:numId w:val="38"/>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iCs/>
                <w:sz w:val="24"/>
                <w:lang w:val="en-US"/>
              </w:rPr>
              <w:t>Planul de activitate, registrele de dezvoltare profesională ale fiecărui cadru didactic și seminarele realizate</w:t>
            </w:r>
          </w:p>
          <w:p w14:paraId="522394E4" w14:textId="77777777" w:rsidR="003B34C3" w:rsidRPr="003B34C3" w:rsidRDefault="003B34C3" w:rsidP="003B34C3">
            <w:pPr>
              <w:numPr>
                <w:ilvl w:val="0"/>
                <w:numId w:val="38"/>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Dotarea instituției cu maderial, și tehnică necesară.</w:t>
            </w:r>
          </w:p>
        </w:tc>
      </w:tr>
      <w:tr w:rsidR="003B34C3" w:rsidRPr="00375603" w14:paraId="0C4C3201" w14:textId="77777777" w:rsidTr="00E2314D">
        <w:tc>
          <w:tcPr>
            <w:tcW w:w="2069" w:type="dxa"/>
          </w:tcPr>
          <w:p w14:paraId="25144DA3"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Constatări</w:t>
            </w:r>
          </w:p>
        </w:tc>
        <w:tc>
          <w:tcPr>
            <w:tcW w:w="7570" w:type="dxa"/>
            <w:gridSpan w:val="3"/>
          </w:tcPr>
          <w:p w14:paraId="16F33BDC"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 xml:space="preserve">Misiunile şi obiectivele instituţiei sunt racordate la Programul  de dezvoltare strategic a IET ,, Ghioce” Climat organizaţional pozitiv, manifestat prin înţelegere, încredere, colaborare bazată pe muncă şi responsabilitate fiecărui salariat. </w:t>
            </w:r>
          </w:p>
        </w:tc>
      </w:tr>
      <w:tr w:rsidR="003B34C3" w:rsidRPr="003B34C3" w14:paraId="105BA0F7" w14:textId="77777777" w:rsidTr="00E2314D">
        <w:tc>
          <w:tcPr>
            <w:tcW w:w="2069" w:type="dxa"/>
          </w:tcPr>
          <w:p w14:paraId="622703F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0DD0E086"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21421F77"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00BDE736"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263AECDD"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D9DA40D"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4.1.5.</w:t>
      </w:r>
      <w:r w:rsidRPr="003B34C3">
        <w:rPr>
          <w:rFonts w:ascii="Times New Roman" w:eastAsia="Calibri" w:hAnsi="Times New Roman" w:cs="Times New Roman"/>
          <w:sz w:val="24"/>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4298053F" w14:textId="77777777" w:rsidTr="00E2314D">
        <w:tc>
          <w:tcPr>
            <w:tcW w:w="2069" w:type="dxa"/>
          </w:tcPr>
          <w:p w14:paraId="63AB6D0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4282E06A"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 xml:space="preserve">Raport SAP </w:t>
            </w:r>
          </w:p>
          <w:p w14:paraId="31E81CCC"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 xml:space="preserve">PEI ai copiilor cu CES </w:t>
            </w:r>
          </w:p>
          <w:p w14:paraId="30A5933B"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szCs w:val="24"/>
                <w:lang w:val="en-US"/>
              </w:rPr>
            </w:pPr>
            <w:r w:rsidRPr="003B34C3">
              <w:rPr>
                <w:rFonts w:ascii="Times New Roman" w:eastAsia="Calibri" w:hAnsi="Times New Roman" w:cs="Times New Roman"/>
                <w:bCs/>
                <w:i/>
                <w:sz w:val="24"/>
                <w:szCs w:val="24"/>
                <w:lang w:val="en-US"/>
              </w:rPr>
              <w:t xml:space="preserve">Echipament educațional (laptop, proiector, panouri, fișe pentru copii </w:t>
            </w:r>
          </w:p>
          <w:p w14:paraId="5B0DFF18"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szCs w:val="24"/>
                <w:lang w:val="en-US"/>
              </w:rPr>
            </w:pPr>
            <w:r w:rsidRPr="003B34C3">
              <w:rPr>
                <w:rFonts w:ascii="Times New Roman" w:eastAsia="Calibri" w:hAnsi="Times New Roman" w:cs="Times New Roman"/>
                <w:bCs/>
                <w:i/>
                <w:sz w:val="24"/>
                <w:szCs w:val="24"/>
                <w:lang w:val="en-US"/>
              </w:rPr>
              <w:t>Centru metodic dotat cu material, literatură si documente metodice</w:t>
            </w:r>
          </w:p>
          <w:p w14:paraId="4300328E"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Plan individual de dezvoltare profesională</w:t>
            </w:r>
          </w:p>
          <w:p w14:paraId="79A04E92"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Portofoliul / dosarele copiilor</w:t>
            </w:r>
          </w:p>
          <w:p w14:paraId="15F320D7"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Portofoliul  cadrului didactic</w:t>
            </w:r>
          </w:p>
          <w:p w14:paraId="2B3F9DDE" w14:textId="77777777" w:rsidR="003B34C3" w:rsidRPr="003B34C3" w:rsidRDefault="003B34C3" w:rsidP="003B34C3">
            <w:pPr>
              <w:numPr>
                <w:ilvl w:val="0"/>
                <w:numId w:val="2"/>
              </w:numPr>
              <w:tabs>
                <w:tab w:val="left" w:pos="709"/>
              </w:tabs>
              <w:spacing w:after="0" w:line="240" w:lineRule="auto"/>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
                <w:iCs/>
                <w:sz w:val="24"/>
                <w:lang w:val="en-US"/>
              </w:rPr>
              <w:t>Portofoliul pentru atestare</w:t>
            </w:r>
          </w:p>
        </w:tc>
      </w:tr>
      <w:tr w:rsidR="003B34C3" w:rsidRPr="00375603" w14:paraId="06CB7C62" w14:textId="77777777" w:rsidTr="00E2314D">
        <w:tc>
          <w:tcPr>
            <w:tcW w:w="2069" w:type="dxa"/>
          </w:tcPr>
          <w:p w14:paraId="5D0E132F"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0002CEFD"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Cadrele didactice includ materiale diactice care încurajează învăţarea activă, ce ţin de nevoile şi interesele copiilor. Ghidurile îi ghidează pe educatori în implementarea curriculumului, cât şi în utilizarea resurselor materiale. învaţă.</w:t>
            </w:r>
          </w:p>
        </w:tc>
      </w:tr>
      <w:tr w:rsidR="003B34C3" w:rsidRPr="003B34C3" w14:paraId="73CC62A0" w14:textId="77777777" w:rsidTr="00E2314D">
        <w:tc>
          <w:tcPr>
            <w:tcW w:w="2069" w:type="dxa"/>
          </w:tcPr>
          <w:p w14:paraId="476F5F1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16A0ED52"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36BD20F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10A70DE2"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w:t>
            </w:r>
          </w:p>
        </w:tc>
      </w:tr>
    </w:tbl>
    <w:p w14:paraId="02F097E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301260E"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4.1.6.</w:t>
      </w:r>
      <w:r w:rsidRPr="003B34C3">
        <w:rPr>
          <w:rFonts w:ascii="Times New Roman" w:eastAsia="Calibri" w:hAnsi="Times New Roman" w:cs="Times New Roman"/>
          <w:sz w:val="24"/>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0D479954" w14:textId="77777777" w:rsidTr="00E2314D">
        <w:tc>
          <w:tcPr>
            <w:tcW w:w="2069" w:type="dxa"/>
          </w:tcPr>
          <w:p w14:paraId="3E1DC17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16934BDF"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Cs/>
                <w:sz w:val="24"/>
                <w:lang w:val="en-US"/>
              </w:rPr>
              <w:t xml:space="preserve">Lista de control ale cadrelor didactice cu indicarea funcțiilor deținute adăugător </w:t>
            </w:r>
          </w:p>
          <w:p w14:paraId="2BD25D7D"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Cs/>
                <w:sz w:val="24"/>
                <w:lang w:val="en-US"/>
              </w:rPr>
              <w:t>Implicarea cadrelor didactice în diferite consilii, comisii (procese-verbale, ordine)</w:t>
            </w:r>
          </w:p>
          <w:p w14:paraId="40595615"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ro-RO"/>
              </w:rPr>
            </w:pPr>
            <w:r w:rsidRPr="003B34C3">
              <w:rPr>
                <w:rFonts w:ascii="Times New Roman" w:eastAsia="Calibri" w:hAnsi="Times New Roman" w:cs="Times New Roman"/>
                <w:iCs/>
                <w:sz w:val="24"/>
                <w:lang w:val="ro-RO"/>
              </w:rPr>
              <w:t>Contract Individual de Muncă a fiecărui angajat</w:t>
            </w:r>
          </w:p>
          <w:p w14:paraId="3E483D05"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ro-RO"/>
              </w:rPr>
            </w:pPr>
            <w:r w:rsidRPr="003B34C3">
              <w:rPr>
                <w:rFonts w:ascii="Times New Roman" w:eastAsia="Calibri" w:hAnsi="Times New Roman" w:cs="Times New Roman"/>
                <w:iCs/>
                <w:sz w:val="24"/>
                <w:lang w:val="ro-RO"/>
              </w:rPr>
              <w:t>Statele de personal completate şi aprobatela 01.09.202</w:t>
            </w:r>
            <w:r w:rsidR="00C5179C">
              <w:rPr>
                <w:rFonts w:ascii="Times New Roman" w:eastAsia="Calibri" w:hAnsi="Times New Roman" w:cs="Times New Roman"/>
                <w:iCs/>
                <w:sz w:val="24"/>
                <w:lang w:val="ro-RO"/>
              </w:rPr>
              <w:t>2</w:t>
            </w:r>
          </w:p>
          <w:p w14:paraId="7459B70A"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ro-RO"/>
              </w:rPr>
            </w:pPr>
            <w:r w:rsidRPr="003B34C3">
              <w:rPr>
                <w:rFonts w:ascii="Times New Roman" w:eastAsia="Calibri" w:hAnsi="Times New Roman" w:cs="Times New Roman"/>
                <w:iCs/>
                <w:sz w:val="24"/>
                <w:lang w:val="ro-RO"/>
              </w:rPr>
              <w:t>Registru de ordine  cu privire la personal</w:t>
            </w:r>
          </w:p>
          <w:p w14:paraId="30CFECC0"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ro-RO"/>
              </w:rPr>
            </w:pPr>
            <w:r w:rsidRPr="003B34C3">
              <w:rPr>
                <w:rFonts w:ascii="Times New Roman" w:eastAsia="Calibri" w:hAnsi="Times New Roman" w:cs="Times New Roman"/>
                <w:iCs/>
                <w:sz w:val="24"/>
                <w:lang w:val="ro-RO"/>
              </w:rPr>
              <w:t>Fişa postului</w:t>
            </w:r>
          </w:p>
          <w:p w14:paraId="33BA4DCE"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ro-RO"/>
              </w:rPr>
            </w:pPr>
            <w:r w:rsidRPr="003B34C3">
              <w:rPr>
                <w:rFonts w:ascii="Times New Roman" w:eastAsia="Calibri" w:hAnsi="Times New Roman" w:cs="Times New Roman"/>
                <w:iCs/>
                <w:sz w:val="24"/>
                <w:lang w:val="ro-RO"/>
              </w:rPr>
              <w:t>Nota informative cu privire la activitatea managerială privind evaluarea cadrelor didactice</w:t>
            </w:r>
          </w:p>
        </w:tc>
      </w:tr>
      <w:tr w:rsidR="003B34C3" w:rsidRPr="00375603" w14:paraId="79180A14" w14:textId="77777777" w:rsidTr="00E2314D">
        <w:tc>
          <w:tcPr>
            <w:tcW w:w="2069" w:type="dxa"/>
          </w:tcPr>
          <w:p w14:paraId="0ED1D58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22FA583E" w14:textId="77777777" w:rsidR="003B34C3" w:rsidRPr="003B34C3" w:rsidRDefault="003B34C3" w:rsidP="00E2314D">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iCs/>
                <w:sz w:val="24"/>
                <w:lang w:val="ro-RO"/>
              </w:rPr>
              <w:t xml:space="preserve">Instituția asigură </w:t>
            </w:r>
            <w:r w:rsidR="00E2314D">
              <w:rPr>
                <w:rFonts w:ascii="Times New Roman" w:eastAsia="Calibri" w:hAnsi="Times New Roman" w:cs="Times New Roman"/>
                <w:i/>
                <w:iCs/>
                <w:sz w:val="24"/>
                <w:lang w:val="ro-RO"/>
              </w:rPr>
              <w:t>deplin</w:t>
            </w:r>
            <w:r w:rsidRPr="003B34C3">
              <w:rPr>
                <w:rFonts w:ascii="Times New Roman" w:eastAsia="Calibri" w:hAnsi="Times New Roman" w:cs="Times New Roman"/>
                <w:i/>
                <w:iCs/>
                <w:sz w:val="24"/>
                <w:lang w:val="ro-RO"/>
              </w:rPr>
              <w:t xml:space="preserve"> încadrarea personalului calificat, deținător de grade didactice </w:t>
            </w:r>
            <w:r w:rsidRPr="003B34C3">
              <w:rPr>
                <w:rFonts w:ascii="Times New Roman" w:eastAsia="Calibri" w:hAnsi="Times New Roman" w:cs="Times New Roman"/>
                <w:i/>
                <w:sz w:val="24"/>
                <w:lang w:val="ro-RO"/>
              </w:rPr>
              <w:t>realizarea finalităților stabilite în conformitate cu normativele în vigoare</w:t>
            </w:r>
          </w:p>
        </w:tc>
      </w:tr>
      <w:tr w:rsidR="003B34C3" w:rsidRPr="003B34C3" w14:paraId="16D95E57" w14:textId="77777777" w:rsidTr="00E2314D">
        <w:tc>
          <w:tcPr>
            <w:tcW w:w="2069" w:type="dxa"/>
          </w:tcPr>
          <w:p w14:paraId="2A478D0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15F98DB9"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21BEBFAF" w14:textId="77777777" w:rsidR="003B34C3" w:rsidRPr="003B34C3" w:rsidRDefault="003B34C3" w:rsidP="00E2314D">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w:t>
            </w:r>
            <w:r w:rsidR="00E2314D">
              <w:rPr>
                <w:rFonts w:ascii="Times New Roman" w:eastAsia="Calibri" w:hAnsi="Times New Roman" w:cs="Times New Roman"/>
                <w:lang w:val="ro-RO"/>
              </w:rPr>
              <w:t>1</w:t>
            </w:r>
          </w:p>
        </w:tc>
        <w:tc>
          <w:tcPr>
            <w:tcW w:w="2268" w:type="dxa"/>
          </w:tcPr>
          <w:p w14:paraId="2DCC6F5F" w14:textId="77777777" w:rsidR="003B34C3" w:rsidRPr="003B34C3" w:rsidRDefault="003B34C3" w:rsidP="00E2314D">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 xml:space="preserve">Punctaj acordat: - </w:t>
            </w:r>
            <w:r w:rsidR="00E2314D">
              <w:rPr>
                <w:rFonts w:ascii="Times New Roman" w:eastAsia="Calibri" w:hAnsi="Times New Roman" w:cs="Times New Roman"/>
                <w:lang w:val="ro-RO"/>
              </w:rPr>
              <w:t>1</w:t>
            </w:r>
          </w:p>
        </w:tc>
      </w:tr>
    </w:tbl>
    <w:p w14:paraId="2C04E661"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5306E89C"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4B168C8D"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lastRenderedPageBreak/>
        <w:t>Indicator 4.1.7.</w:t>
      </w:r>
      <w:r w:rsidRPr="003B34C3">
        <w:rPr>
          <w:rFonts w:ascii="Times New Roman" w:eastAsia="Calibri" w:hAnsi="Times New Roman" w:cs="Times New Roman"/>
          <w:sz w:val="24"/>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1899B3B1" w14:textId="77777777" w:rsidTr="00E2314D">
        <w:tc>
          <w:tcPr>
            <w:tcW w:w="2069" w:type="dxa"/>
          </w:tcPr>
          <w:p w14:paraId="3B1ADBEF"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10742A15" w14:textId="77777777" w:rsidR="003B34C3" w:rsidRPr="003B34C3" w:rsidRDefault="003B34C3" w:rsidP="003B34C3">
            <w:pPr>
              <w:numPr>
                <w:ilvl w:val="0"/>
                <w:numId w:val="39"/>
              </w:numPr>
              <w:tabs>
                <w:tab w:val="left" w:pos="709"/>
              </w:tabs>
              <w:spacing w:after="160" w:line="259"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Proces verbal al Consiliului  Pedagogic</w:t>
            </w:r>
            <w:r w:rsidR="00C5179C">
              <w:rPr>
                <w:rFonts w:ascii="Times New Roman" w:eastAsia="Calibri" w:hAnsi="Times New Roman" w:cs="Times New Roman"/>
                <w:i/>
                <w:sz w:val="24"/>
                <w:szCs w:val="24"/>
                <w:lang w:val="en-US"/>
              </w:rPr>
              <w:t xml:space="preserve"> nr 2 din 10.10.2021</w:t>
            </w:r>
            <w:r w:rsidRPr="003B34C3">
              <w:rPr>
                <w:rFonts w:ascii="Times New Roman" w:eastAsia="Calibri" w:hAnsi="Times New Roman" w:cs="Times New Roman"/>
                <w:i/>
                <w:sz w:val="24"/>
                <w:szCs w:val="24"/>
                <w:lang w:val="en-US"/>
              </w:rPr>
              <w:t>, cu privire la rezultatele evaluării inițiale a copiilor.</w:t>
            </w:r>
          </w:p>
          <w:p w14:paraId="537F1B54" w14:textId="77777777" w:rsidR="003B34C3" w:rsidRPr="003B34C3" w:rsidRDefault="003B34C3" w:rsidP="003B34C3">
            <w:pPr>
              <w:numPr>
                <w:ilvl w:val="0"/>
                <w:numId w:val="39"/>
              </w:numPr>
              <w:tabs>
                <w:tab w:val="left" w:pos="709"/>
              </w:tabs>
              <w:spacing w:after="160" w:line="259"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Control tematic  „Planificarea activitătilor de învățare la nivel de grupă, în urma rezultatelor evaluării  inițiale a copiilor .”Nota informativă cu privire la rezultatele controlului tematic.</w:t>
            </w:r>
          </w:p>
          <w:p w14:paraId="4E484C18" w14:textId="77777777" w:rsidR="003B34C3" w:rsidRPr="003B34C3" w:rsidRDefault="003B34C3" w:rsidP="003B34C3">
            <w:pPr>
              <w:numPr>
                <w:ilvl w:val="0"/>
                <w:numId w:val="39"/>
              </w:numPr>
              <w:tabs>
                <w:tab w:val="left" w:pos="709"/>
              </w:tabs>
              <w:spacing w:after="160" w:line="259"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Proces verbal </w:t>
            </w:r>
            <w:r w:rsidR="00C5179C">
              <w:rPr>
                <w:rFonts w:ascii="Times New Roman" w:eastAsia="Calibri" w:hAnsi="Times New Roman" w:cs="Times New Roman"/>
                <w:i/>
                <w:sz w:val="24"/>
                <w:szCs w:val="24"/>
                <w:lang w:val="en-US"/>
              </w:rPr>
              <w:t xml:space="preserve">Nr 1 din </w:t>
            </w:r>
            <w:r w:rsidR="001C51D3">
              <w:rPr>
                <w:rFonts w:ascii="Times New Roman" w:eastAsia="Calibri" w:hAnsi="Times New Roman" w:cs="Times New Roman"/>
                <w:i/>
                <w:sz w:val="24"/>
                <w:szCs w:val="24"/>
                <w:lang w:val="en-US"/>
              </w:rPr>
              <w:t>septembrie 2021 al Ședinței cu părinții, cu referire la organizarea procesului educațional în anul de studii 2021-2022</w:t>
            </w:r>
          </w:p>
          <w:p w14:paraId="469C01BF" w14:textId="77777777" w:rsidR="003B34C3" w:rsidRPr="003B34C3" w:rsidRDefault="003B34C3" w:rsidP="003B34C3">
            <w:pPr>
              <w:numPr>
                <w:ilvl w:val="0"/>
                <w:numId w:val="39"/>
              </w:numPr>
              <w:tabs>
                <w:tab w:val="left" w:pos="709"/>
              </w:tabs>
              <w:spacing w:after="160" w:line="259"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Portofoliul cadrului didactic.</w:t>
            </w:r>
          </w:p>
          <w:p w14:paraId="69FBCBBC" w14:textId="77777777" w:rsidR="003B34C3" w:rsidRPr="003B34C3" w:rsidRDefault="003B34C3" w:rsidP="003B34C3">
            <w:pPr>
              <w:numPr>
                <w:ilvl w:val="0"/>
                <w:numId w:val="39"/>
              </w:numPr>
              <w:tabs>
                <w:tab w:val="left" w:pos="709"/>
              </w:tabs>
              <w:spacing w:after="160" w:line="259"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Fișe de lucru elaborate de cadrul didactic.</w:t>
            </w:r>
          </w:p>
          <w:p w14:paraId="7BC3D2D8" w14:textId="77777777" w:rsidR="003B34C3" w:rsidRPr="003B34C3" w:rsidRDefault="003B34C3" w:rsidP="003B34C3">
            <w:pPr>
              <w:numPr>
                <w:ilvl w:val="0"/>
                <w:numId w:val="39"/>
              </w:numPr>
              <w:tabs>
                <w:tab w:val="left" w:pos="709"/>
              </w:tabs>
              <w:spacing w:after="160" w:line="259"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PEI- planul educațional individualizat.</w:t>
            </w:r>
          </w:p>
          <w:p w14:paraId="227CA9B9" w14:textId="77777777" w:rsidR="003B34C3" w:rsidRPr="003B34C3" w:rsidRDefault="003B34C3" w:rsidP="003B34C3">
            <w:pPr>
              <w:numPr>
                <w:ilvl w:val="0"/>
                <w:numId w:val="39"/>
              </w:numPr>
              <w:tabs>
                <w:tab w:val="left" w:pos="709"/>
              </w:tabs>
              <w:spacing w:after="160" w:line="259"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Planificarea tematică.</w:t>
            </w:r>
          </w:p>
          <w:p w14:paraId="2387DE6C" w14:textId="77777777" w:rsidR="003B34C3" w:rsidRPr="003B34C3" w:rsidRDefault="003B34C3" w:rsidP="003B34C3">
            <w:pPr>
              <w:numPr>
                <w:ilvl w:val="0"/>
                <w:numId w:val="39"/>
              </w:numPr>
              <w:tabs>
                <w:tab w:val="left" w:pos="709"/>
              </w:tabs>
              <w:spacing w:after="160" w:line="259"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Planificarea zilnică(anume corelarea corectă a indicatorilor cu unitășile de competență)</w:t>
            </w:r>
          </w:p>
          <w:p w14:paraId="2E6CA243" w14:textId="77777777" w:rsidR="003B34C3" w:rsidRPr="003B34C3" w:rsidRDefault="003B34C3" w:rsidP="003B34C3">
            <w:pPr>
              <w:numPr>
                <w:ilvl w:val="0"/>
                <w:numId w:val="39"/>
              </w:numPr>
              <w:tabs>
                <w:tab w:val="left" w:pos="709"/>
              </w:tabs>
              <w:spacing w:after="160" w:line="259"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Prezența panourilor.</w:t>
            </w:r>
          </w:p>
        </w:tc>
      </w:tr>
      <w:tr w:rsidR="003B34C3" w:rsidRPr="00375603" w14:paraId="07F0061D" w14:textId="77777777" w:rsidTr="00E2314D">
        <w:tc>
          <w:tcPr>
            <w:tcW w:w="2069" w:type="dxa"/>
          </w:tcPr>
          <w:p w14:paraId="5B8F4E7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23C2EC4D" w14:textId="77777777" w:rsidR="003B34C3" w:rsidRPr="003B34C3" w:rsidRDefault="003B34C3" w:rsidP="003B34C3">
            <w:pPr>
              <w:spacing w:after="0" w:line="240" w:lineRule="auto"/>
              <w:jc w:val="both"/>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Instituţia aplică eficient un curriculum standard fără adaptări la specificul şi condiţiile locale şi instituţionale.</w:t>
            </w:r>
          </w:p>
        </w:tc>
      </w:tr>
      <w:tr w:rsidR="003B34C3" w:rsidRPr="003B34C3" w14:paraId="7C6283A8" w14:textId="77777777" w:rsidTr="00E2314D">
        <w:tc>
          <w:tcPr>
            <w:tcW w:w="2069" w:type="dxa"/>
          </w:tcPr>
          <w:p w14:paraId="1E274C9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64B236B0"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23E8E51E"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38AA67F2"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w:t>
            </w:r>
          </w:p>
        </w:tc>
      </w:tr>
      <w:tr w:rsidR="003B34C3" w:rsidRPr="003B34C3" w14:paraId="21C42153" w14:textId="77777777" w:rsidTr="00E2314D">
        <w:tc>
          <w:tcPr>
            <w:tcW w:w="7371" w:type="dxa"/>
            <w:gridSpan w:val="3"/>
          </w:tcPr>
          <w:p w14:paraId="6A61AE94"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407348FE" w14:textId="77777777" w:rsidR="003B34C3" w:rsidRPr="003B34C3" w:rsidRDefault="00E2314D" w:rsidP="003B34C3">
            <w:pPr>
              <w:spacing w:after="0" w:line="240" w:lineRule="auto"/>
              <w:jc w:val="both"/>
              <w:rPr>
                <w:rFonts w:ascii="Times New Roman" w:eastAsia="Calibri" w:hAnsi="Times New Roman" w:cs="Times New Roman"/>
                <w:b/>
                <w:bCs/>
                <w:sz w:val="24"/>
                <w:lang w:val="ro-RO"/>
              </w:rPr>
            </w:pPr>
            <w:r>
              <w:rPr>
                <w:rFonts w:ascii="Times New Roman" w:eastAsia="Calibri" w:hAnsi="Times New Roman" w:cs="Times New Roman"/>
                <w:b/>
                <w:bCs/>
                <w:sz w:val="24"/>
                <w:lang w:val="ro-RO"/>
              </w:rPr>
              <w:t>9</w:t>
            </w:r>
          </w:p>
        </w:tc>
      </w:tr>
    </w:tbl>
    <w:p w14:paraId="7C3F39F3"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209F2673"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sz w:val="24"/>
          <w:szCs w:val="20"/>
          <w:lang w:val="en-US" w:eastAsia="ru-RU"/>
        </w:rPr>
      </w:pPr>
      <w:bookmarkStart w:id="32" w:name="_Toc46741876"/>
      <w:bookmarkStart w:id="33" w:name="_Toc48389094"/>
      <w:r w:rsidRPr="003B34C3">
        <w:rPr>
          <w:rFonts w:ascii="Times New Roman" w:eastAsia="Calibri" w:hAnsi="Times New Roman" w:cs="Times New Roman"/>
          <w:b/>
          <w:sz w:val="24"/>
          <w:szCs w:val="20"/>
          <w:lang w:val="en-US" w:eastAsia="ru-RU"/>
        </w:rPr>
        <w:t>Standard 4.2. Cadrele didactice valorifică eficient resursele educaționale în raport cu finalitățile stabilite prin curriculumul național</w:t>
      </w:r>
      <w:bookmarkEnd w:id="32"/>
      <w:bookmarkEnd w:id="33"/>
    </w:p>
    <w:p w14:paraId="1492D755"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Domeniu: Management</w:t>
      </w:r>
    </w:p>
    <w:p w14:paraId="605B8B47"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4.2.1.</w:t>
      </w:r>
      <w:r w:rsidRPr="003B34C3">
        <w:rPr>
          <w:rFonts w:ascii="Times New Roman" w:eastAsia="Calibri" w:hAnsi="Times New Roman" w:cs="Times New Roman"/>
          <w:sz w:val="24"/>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24784ADC" w14:textId="77777777" w:rsidTr="00E2314D">
        <w:tc>
          <w:tcPr>
            <w:tcW w:w="2069" w:type="dxa"/>
          </w:tcPr>
          <w:p w14:paraId="32FB13D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6535BC6E"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Cs/>
                <w:sz w:val="24"/>
                <w:lang w:val="en-US"/>
              </w:rPr>
              <w:t>Ordinul DGE Ștefan Vodă ,,</w:t>
            </w:r>
            <w:r w:rsidRPr="003B34C3">
              <w:rPr>
                <w:rFonts w:ascii="Times New Roman" w:eastAsia="Calibri" w:hAnsi="Times New Roman" w:cs="Times New Roman"/>
                <w:i/>
                <w:iCs/>
                <w:sz w:val="24"/>
                <w:lang w:val="en-US"/>
              </w:rPr>
              <w:t>Cu privire la organizarea instruirilor cadrelor didactice și manageriale din instituțiile de educație timpurie</w:t>
            </w:r>
            <w:r w:rsidRPr="003B34C3">
              <w:rPr>
                <w:rFonts w:ascii="Times New Roman" w:eastAsia="Calibri" w:hAnsi="Times New Roman" w:cs="Times New Roman"/>
                <w:iCs/>
                <w:sz w:val="24"/>
                <w:lang w:val="en-US"/>
              </w:rPr>
              <w:t>”</w:t>
            </w:r>
          </w:p>
          <w:p w14:paraId="598ABC2C"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Cs/>
                <w:sz w:val="24"/>
                <w:lang w:val="en-US"/>
              </w:rPr>
              <w:t xml:space="preserve">Control tematic </w:t>
            </w:r>
            <w:r w:rsidRPr="003B34C3">
              <w:rPr>
                <w:rFonts w:ascii="Times New Roman" w:eastAsia="Calibri" w:hAnsi="Times New Roman" w:cs="Times New Roman"/>
                <w:i/>
                <w:iCs/>
                <w:sz w:val="24"/>
                <w:lang w:val="en-US"/>
              </w:rPr>
              <w:t xml:space="preserve">Implementarea </w:t>
            </w:r>
            <w:r w:rsidR="001C51D3">
              <w:rPr>
                <w:rFonts w:ascii="Times New Roman" w:eastAsia="Calibri" w:hAnsi="Times New Roman" w:cs="Times New Roman"/>
                <w:i/>
                <w:iCs/>
                <w:sz w:val="24"/>
                <w:lang w:val="en-US"/>
              </w:rPr>
              <w:t>Reperilor metodologice pentru anii de studui 2021-2022</w:t>
            </w:r>
            <w:r w:rsidRPr="003B34C3">
              <w:rPr>
                <w:rFonts w:ascii="Times New Roman" w:eastAsia="Calibri" w:hAnsi="Times New Roman" w:cs="Times New Roman"/>
                <w:i/>
                <w:iCs/>
                <w:sz w:val="24"/>
                <w:lang w:val="en-US"/>
              </w:rPr>
              <w:t>.</w:t>
            </w:r>
          </w:p>
          <w:p w14:paraId="3A61D99F" w14:textId="77777777" w:rsidR="003B34C3" w:rsidRPr="003B34C3" w:rsidRDefault="003B34C3" w:rsidP="003B34C3">
            <w:pPr>
              <w:numPr>
                <w:ilvl w:val="0"/>
                <w:numId w:val="30"/>
              </w:numPr>
              <w:tabs>
                <w:tab w:val="left" w:pos="709"/>
              </w:tabs>
              <w:spacing w:after="0" w:line="240" w:lineRule="auto"/>
              <w:contextualSpacing/>
              <w:jc w:val="both"/>
              <w:rPr>
                <w:rFonts w:ascii="Times New Roman" w:eastAsia="Calibri" w:hAnsi="Times New Roman" w:cs="Times New Roman"/>
                <w:sz w:val="24"/>
                <w:szCs w:val="24"/>
                <w:lang w:val="en-US"/>
              </w:rPr>
            </w:pPr>
            <w:r w:rsidRPr="003B34C3">
              <w:rPr>
                <w:rFonts w:ascii="Times New Roman" w:eastAsia="Calibri" w:hAnsi="Times New Roman" w:cs="Times New Roman"/>
                <w:sz w:val="24"/>
                <w:szCs w:val="24"/>
                <w:lang w:val="en-US"/>
              </w:rPr>
              <w:t>Notă informativă în baza controlului operativ „ Pregătirea IET către noul an de studii” , cu accent pe crearea bazei didactico- materiale , septembrie 202</w:t>
            </w:r>
            <w:r w:rsidR="001C51D3">
              <w:rPr>
                <w:rFonts w:ascii="Times New Roman" w:eastAsia="Calibri" w:hAnsi="Times New Roman" w:cs="Times New Roman"/>
                <w:sz w:val="24"/>
                <w:szCs w:val="24"/>
                <w:lang w:val="en-US"/>
              </w:rPr>
              <w:t>1</w:t>
            </w:r>
            <w:r w:rsidRPr="003B34C3">
              <w:rPr>
                <w:rFonts w:ascii="Times New Roman" w:eastAsia="Calibri" w:hAnsi="Times New Roman" w:cs="Times New Roman"/>
                <w:sz w:val="24"/>
                <w:szCs w:val="24"/>
                <w:lang w:val="en-US"/>
              </w:rPr>
              <w:t>.</w:t>
            </w:r>
          </w:p>
          <w:p w14:paraId="56E68958" w14:textId="77777777" w:rsidR="003B34C3" w:rsidRPr="001C51D3" w:rsidRDefault="003B34C3" w:rsidP="001C51D3">
            <w:pPr>
              <w:numPr>
                <w:ilvl w:val="0"/>
                <w:numId w:val="40"/>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Notă informativă  la control epizodic „ Crearea mediului  fizic favorabil realizării procesului  educational în condiții de pandemie  Covid-19” efectuat pe perioada 01.09 – </w:t>
            </w:r>
            <w:r w:rsidR="001C51D3">
              <w:rPr>
                <w:rFonts w:ascii="Times New Roman" w:eastAsia="Calibri" w:hAnsi="Times New Roman" w:cs="Times New Roman"/>
                <w:i/>
                <w:sz w:val="24"/>
                <w:szCs w:val="24"/>
                <w:lang w:val="en-US"/>
              </w:rPr>
              <w:t>30</w:t>
            </w:r>
            <w:r w:rsidRPr="003B34C3">
              <w:rPr>
                <w:rFonts w:ascii="Times New Roman" w:eastAsia="Calibri" w:hAnsi="Times New Roman" w:cs="Times New Roman"/>
                <w:i/>
                <w:sz w:val="24"/>
                <w:szCs w:val="24"/>
                <w:lang w:val="en-US"/>
              </w:rPr>
              <w:t>.09.202</w:t>
            </w:r>
            <w:r w:rsidR="001C51D3">
              <w:rPr>
                <w:rFonts w:ascii="Times New Roman" w:eastAsia="Calibri" w:hAnsi="Times New Roman" w:cs="Times New Roman"/>
                <w:i/>
                <w:sz w:val="24"/>
                <w:szCs w:val="24"/>
                <w:lang w:val="en-US"/>
              </w:rPr>
              <w:t>1</w:t>
            </w:r>
            <w:r w:rsidRPr="003B34C3">
              <w:rPr>
                <w:rFonts w:ascii="Times New Roman" w:eastAsia="Calibri" w:hAnsi="Times New Roman" w:cs="Times New Roman"/>
                <w:i/>
                <w:sz w:val="24"/>
                <w:szCs w:val="24"/>
                <w:lang w:val="en-US"/>
              </w:rPr>
              <w:t>.</w:t>
            </w:r>
            <w:r w:rsidRPr="001C51D3">
              <w:rPr>
                <w:rFonts w:ascii="Times New Roman" w:eastAsia="Calibri" w:hAnsi="Times New Roman" w:cs="Times New Roman"/>
                <w:i/>
                <w:sz w:val="24"/>
                <w:szCs w:val="24"/>
                <w:lang w:val="en-US"/>
              </w:rPr>
              <w:t xml:space="preserve"> </w:t>
            </w:r>
          </w:p>
          <w:p w14:paraId="652FD3FA" w14:textId="77777777" w:rsidR="003B34C3" w:rsidRPr="003B34C3" w:rsidRDefault="003B34C3" w:rsidP="003B34C3">
            <w:pPr>
              <w:numPr>
                <w:ilvl w:val="0"/>
                <w:numId w:val="41"/>
              </w:numPr>
              <w:spacing w:after="0" w:line="240" w:lineRule="auto"/>
              <w:contextualSpacing/>
              <w:jc w:val="both"/>
              <w:rPr>
                <w:rFonts w:ascii="Times New Roman" w:eastAsia="Calibri" w:hAnsi="Times New Roman" w:cs="Times New Roman"/>
                <w:sz w:val="24"/>
                <w:szCs w:val="24"/>
                <w:lang w:val="en-US"/>
              </w:rPr>
            </w:pPr>
            <w:r w:rsidRPr="003B34C3">
              <w:rPr>
                <w:rFonts w:ascii="Times New Roman" w:eastAsia="Calibri" w:hAnsi="Times New Roman" w:cs="Times New Roman"/>
                <w:i/>
                <w:sz w:val="24"/>
                <w:szCs w:val="24"/>
                <w:lang w:val="en-US"/>
              </w:rPr>
              <w:t>Fișele generalizatoare pe instituție a rezultatelor analizei Rapoartelor narative în baza evaluărilor inițiale și sumative,  pe perioade de vârstă.</w:t>
            </w:r>
            <w:r w:rsidRPr="003B34C3">
              <w:rPr>
                <w:rFonts w:ascii="Times New Roman" w:eastAsia="Calibri" w:hAnsi="Times New Roman" w:cs="Times New Roman"/>
                <w:sz w:val="24"/>
                <w:szCs w:val="24"/>
                <w:lang w:val="en-US"/>
              </w:rPr>
              <w:t xml:space="preserve"> </w:t>
            </w:r>
          </w:p>
          <w:p w14:paraId="76E403F2" w14:textId="77777777" w:rsidR="003B34C3" w:rsidRPr="003B34C3" w:rsidRDefault="003B34C3" w:rsidP="003B34C3">
            <w:pPr>
              <w:numPr>
                <w:ilvl w:val="0"/>
                <w:numId w:val="41"/>
              </w:numPr>
              <w:spacing w:after="0" w:line="240" w:lineRule="auto"/>
              <w:contextualSpacing/>
              <w:jc w:val="both"/>
              <w:rPr>
                <w:rFonts w:ascii="Times New Roman" w:eastAsia="Calibri" w:hAnsi="Times New Roman" w:cs="Times New Roman"/>
                <w:sz w:val="24"/>
                <w:szCs w:val="24"/>
                <w:lang w:val="en-US"/>
              </w:rPr>
            </w:pPr>
            <w:r w:rsidRPr="003B34C3">
              <w:rPr>
                <w:rFonts w:ascii="Times New Roman" w:eastAsia="Calibri" w:hAnsi="Times New Roman" w:cs="Times New Roman"/>
                <w:i/>
                <w:sz w:val="24"/>
                <w:szCs w:val="24"/>
                <w:lang w:val="en-US"/>
              </w:rPr>
              <w:t>CMI - Examinarea rapoartelor narrative în baza Evaluării Inițiale a copiilor 3-7 ani,copiilor cu necesități speciale (CES)</w:t>
            </w:r>
          </w:p>
        </w:tc>
      </w:tr>
      <w:tr w:rsidR="003B34C3" w:rsidRPr="00375603" w14:paraId="264D4AF8" w14:textId="77777777" w:rsidTr="00E2314D">
        <w:tc>
          <w:tcPr>
            <w:tcW w:w="2069" w:type="dxa"/>
          </w:tcPr>
          <w:p w14:paraId="35DC9BC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6B513AE5"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 xml:space="preserve">Acţiunile de monitorizare sunt proiectate înainte de a începe procesul nemijlocit de realizare a curriculumului. Se elaborează instrumentele de lucru, cu ajutorul cărora se colectează date şi informaţii utile privind calitatea curriculumului implementat. </w:t>
            </w:r>
          </w:p>
        </w:tc>
      </w:tr>
      <w:tr w:rsidR="003B34C3" w:rsidRPr="003B34C3" w14:paraId="300CC987" w14:textId="77777777" w:rsidTr="00E2314D">
        <w:tc>
          <w:tcPr>
            <w:tcW w:w="2069" w:type="dxa"/>
          </w:tcPr>
          <w:p w14:paraId="7E41D59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3EAC2FB1"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6EAE5C5C"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321A2511"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- 0,5</w:t>
            </w:r>
          </w:p>
        </w:tc>
      </w:tr>
    </w:tbl>
    <w:p w14:paraId="759C1D67"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0120DEB3"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lastRenderedPageBreak/>
        <w:t>Indicator 4.2.2.</w:t>
      </w:r>
      <w:r w:rsidRPr="003B34C3">
        <w:rPr>
          <w:rFonts w:ascii="Times New Roman" w:eastAsia="Calibri" w:hAnsi="Times New Roman" w:cs="Times New Roman"/>
          <w:sz w:val="24"/>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57A0DC21" w14:textId="77777777" w:rsidTr="00E2314D">
        <w:tc>
          <w:tcPr>
            <w:tcW w:w="2069" w:type="dxa"/>
          </w:tcPr>
          <w:p w14:paraId="650C2A41"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1EBDE66B" w14:textId="77777777" w:rsidR="003B34C3" w:rsidRPr="003B34C3" w:rsidRDefault="003B34C3" w:rsidP="003B34C3">
            <w:pPr>
              <w:numPr>
                <w:ilvl w:val="0"/>
                <w:numId w:val="42"/>
              </w:numPr>
              <w:tabs>
                <w:tab w:val="left" w:pos="709"/>
              </w:tabs>
              <w:spacing w:after="0" w:line="240" w:lineRule="auto"/>
              <w:contextualSpacing/>
              <w:jc w:val="both"/>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 xml:space="preserve">PDI a IET ,, </w:t>
            </w:r>
            <w:r w:rsidRPr="003B34C3">
              <w:rPr>
                <w:rFonts w:ascii="Times New Roman" w:eastAsia="Calibri" w:hAnsi="Times New Roman" w:cs="Times New Roman"/>
                <w:i/>
                <w:sz w:val="24"/>
                <w:lang w:val="en-US"/>
              </w:rPr>
              <w:t>Ghiocel”20</w:t>
            </w:r>
            <w:r w:rsidR="001C51D3">
              <w:rPr>
                <w:rFonts w:ascii="Times New Roman" w:eastAsia="Calibri" w:hAnsi="Times New Roman" w:cs="Times New Roman"/>
                <w:i/>
                <w:sz w:val="24"/>
                <w:lang w:val="en-US"/>
              </w:rPr>
              <w:t>21</w:t>
            </w:r>
            <w:r w:rsidRPr="003B34C3">
              <w:rPr>
                <w:rFonts w:ascii="Times New Roman" w:eastAsia="Calibri" w:hAnsi="Times New Roman" w:cs="Times New Roman"/>
                <w:i/>
                <w:sz w:val="24"/>
                <w:lang w:val="en-US"/>
              </w:rPr>
              <w:t>-202</w:t>
            </w:r>
            <w:r w:rsidR="001C51D3">
              <w:rPr>
                <w:rFonts w:ascii="Times New Roman" w:eastAsia="Calibri" w:hAnsi="Times New Roman" w:cs="Times New Roman"/>
                <w:i/>
                <w:sz w:val="24"/>
                <w:lang w:val="en-US"/>
              </w:rPr>
              <w:t>6</w:t>
            </w:r>
            <w:r w:rsidRPr="003B34C3">
              <w:rPr>
                <w:rFonts w:ascii="Times New Roman" w:eastAsia="Calibri" w:hAnsi="Times New Roman" w:cs="Times New Roman"/>
                <w:i/>
                <w:sz w:val="24"/>
                <w:lang w:val="en-US"/>
              </w:rPr>
              <w:t xml:space="preserve"> , compartimentul 7, obiectiv </w:t>
            </w:r>
            <w:r w:rsidR="001C51D3">
              <w:rPr>
                <w:rFonts w:ascii="Times New Roman" w:eastAsia="Calibri" w:hAnsi="Times New Roman" w:cs="Times New Roman"/>
                <w:i/>
                <w:sz w:val="24"/>
                <w:lang w:val="en-US"/>
              </w:rPr>
              <w:t>specific</w:t>
            </w:r>
            <w:r w:rsidRPr="003B34C3">
              <w:rPr>
                <w:rFonts w:ascii="Times New Roman" w:eastAsia="Calibri" w:hAnsi="Times New Roman" w:cs="Times New Roman"/>
                <w:i/>
                <w:sz w:val="24"/>
                <w:lang w:val="en-US"/>
              </w:rPr>
              <w:t xml:space="preserve"> </w:t>
            </w:r>
            <w:r w:rsidR="001C51D3">
              <w:rPr>
                <w:rFonts w:ascii="Times New Roman" w:eastAsia="Calibri" w:hAnsi="Times New Roman" w:cs="Times New Roman"/>
                <w:i/>
                <w:sz w:val="24"/>
                <w:lang w:val="en-US"/>
              </w:rPr>
              <w:t>1,, Dezvoltarea managimentului grupei prin implimentarea strategiilor active participative, astfel încât  să fie centrată pe copil și să răspundă necsităților sale actuale și succesului școlar”</w:t>
            </w:r>
          </w:p>
          <w:p w14:paraId="763D5DE6" w14:textId="77777777" w:rsidR="003B34C3" w:rsidRPr="003B34C3" w:rsidRDefault="003B34C3" w:rsidP="003B34C3">
            <w:pPr>
              <w:numPr>
                <w:ilvl w:val="0"/>
                <w:numId w:val="42"/>
              </w:numPr>
              <w:tabs>
                <w:tab w:val="left" w:pos="709"/>
              </w:tabs>
              <w:spacing w:after="0" w:line="240" w:lineRule="auto"/>
              <w:contextualSpacing/>
              <w:jc w:val="both"/>
              <w:rPr>
                <w:rFonts w:ascii="Times New Roman" w:eastAsia="Calibri" w:hAnsi="Times New Roman" w:cs="Times New Roman"/>
                <w:i/>
                <w:sz w:val="24"/>
                <w:lang w:val="ro-RO"/>
              </w:rPr>
            </w:pPr>
            <w:r w:rsidRPr="003B34C3">
              <w:rPr>
                <w:rFonts w:ascii="Times New Roman" w:eastAsia="Calibri" w:hAnsi="Times New Roman" w:cs="Times New Roman"/>
                <w:i/>
                <w:sz w:val="24"/>
                <w:szCs w:val="24"/>
                <w:lang w:val="en-US"/>
              </w:rPr>
              <w:t>Planul de activitate al instituției pe anul de studii 202</w:t>
            </w:r>
            <w:r w:rsidR="001C51D3">
              <w:rPr>
                <w:rFonts w:ascii="Times New Roman" w:eastAsia="Calibri" w:hAnsi="Times New Roman" w:cs="Times New Roman"/>
                <w:i/>
                <w:sz w:val="24"/>
                <w:szCs w:val="24"/>
                <w:lang w:val="en-US"/>
              </w:rPr>
              <w:t>1</w:t>
            </w:r>
            <w:r w:rsidRPr="003B34C3">
              <w:rPr>
                <w:rFonts w:ascii="Times New Roman" w:eastAsia="Calibri" w:hAnsi="Times New Roman" w:cs="Times New Roman"/>
                <w:i/>
                <w:sz w:val="24"/>
                <w:szCs w:val="24"/>
                <w:lang w:val="en-US"/>
              </w:rPr>
              <w:t>-202</w:t>
            </w:r>
            <w:r w:rsidR="001C51D3">
              <w:rPr>
                <w:rFonts w:ascii="Times New Roman" w:eastAsia="Calibri" w:hAnsi="Times New Roman" w:cs="Times New Roman"/>
                <w:i/>
                <w:sz w:val="24"/>
                <w:szCs w:val="24"/>
                <w:lang w:val="en-US"/>
              </w:rPr>
              <w:t>2</w:t>
            </w:r>
            <w:r w:rsidRPr="003B34C3">
              <w:rPr>
                <w:rFonts w:ascii="Times New Roman" w:eastAsia="Calibri" w:hAnsi="Times New Roman" w:cs="Times New Roman"/>
                <w:i/>
                <w:sz w:val="24"/>
                <w:szCs w:val="24"/>
                <w:lang w:val="en-US"/>
              </w:rPr>
              <w:t>.Obiective prioritare preconizate:,,</w:t>
            </w:r>
            <w:r w:rsidR="001C51D3">
              <w:rPr>
                <w:rFonts w:ascii="Times New Roman" w:eastAsia="Calibri" w:hAnsi="Times New Roman" w:cs="Times New Roman"/>
                <w:i/>
                <w:sz w:val="24"/>
                <w:szCs w:val="24"/>
                <w:lang w:val="en-US"/>
              </w:rPr>
              <w:t>Formarea continuă a cadrelor didactice în domeniul TIC și promovarea unui management educațional de calitate</w:t>
            </w:r>
            <w:r w:rsidRPr="003B34C3">
              <w:rPr>
                <w:rFonts w:ascii="Times New Roman" w:eastAsia="Calibri" w:hAnsi="Times New Roman" w:cs="Times New Roman"/>
                <w:i/>
                <w:sz w:val="24"/>
                <w:szCs w:val="24"/>
                <w:lang w:val="en-US"/>
              </w:rPr>
              <w:t>”</w:t>
            </w:r>
          </w:p>
          <w:p w14:paraId="2B484840" w14:textId="77777777" w:rsidR="003B34C3" w:rsidRPr="003B34C3" w:rsidRDefault="003B34C3" w:rsidP="003B34C3">
            <w:pPr>
              <w:numPr>
                <w:ilvl w:val="0"/>
                <w:numId w:val="42"/>
              </w:numPr>
              <w:tabs>
                <w:tab w:val="left" w:pos="709"/>
              </w:tabs>
              <w:spacing w:after="0" w:line="240" w:lineRule="auto"/>
              <w:contextualSpacing/>
              <w:jc w:val="both"/>
              <w:rPr>
                <w:rFonts w:ascii="Times New Roman" w:eastAsia="Calibri" w:hAnsi="Times New Roman" w:cs="Times New Roman"/>
                <w:i/>
                <w:sz w:val="24"/>
                <w:lang w:val="ro-RO"/>
              </w:rPr>
            </w:pPr>
            <w:r w:rsidRPr="003B34C3">
              <w:rPr>
                <w:rFonts w:ascii="Times New Roman" w:eastAsia="Calibri" w:hAnsi="Times New Roman" w:cs="Times New Roman"/>
                <w:i/>
                <w:sz w:val="24"/>
                <w:szCs w:val="24"/>
                <w:lang w:val="en-US"/>
              </w:rPr>
              <w:t>Promovarea educației parentale online în instituția preșcolară.</w:t>
            </w:r>
          </w:p>
          <w:p w14:paraId="0F08974B" w14:textId="77777777" w:rsidR="003B34C3" w:rsidRPr="003B34C3" w:rsidRDefault="003B34C3" w:rsidP="003B34C3">
            <w:pPr>
              <w:numPr>
                <w:ilvl w:val="0"/>
                <w:numId w:val="42"/>
              </w:numPr>
              <w:tabs>
                <w:tab w:val="left" w:pos="709"/>
              </w:tabs>
              <w:spacing w:after="0" w:line="240" w:lineRule="auto"/>
              <w:contextualSpacing/>
              <w:jc w:val="both"/>
              <w:rPr>
                <w:rFonts w:ascii="Times New Roman" w:eastAsia="Calibri" w:hAnsi="Times New Roman" w:cs="Times New Roman"/>
                <w:i/>
                <w:sz w:val="24"/>
                <w:lang w:val="ro-RO"/>
              </w:rPr>
            </w:pPr>
            <w:r w:rsidRPr="003B34C3">
              <w:rPr>
                <w:rFonts w:ascii="Times New Roman" w:eastAsia="Calibri" w:hAnsi="Times New Roman" w:cs="Times New Roman"/>
                <w:i/>
                <w:sz w:val="24"/>
                <w:szCs w:val="24"/>
                <w:lang w:val="en-US"/>
              </w:rPr>
              <w:t>Planul Personalizat de Dezvoltare Profesională al cadrelor didactice.</w:t>
            </w:r>
          </w:p>
        </w:tc>
      </w:tr>
      <w:tr w:rsidR="003B34C3" w:rsidRPr="00375603" w14:paraId="133D5A9F" w14:textId="77777777" w:rsidTr="00E2314D">
        <w:tc>
          <w:tcPr>
            <w:tcW w:w="2069" w:type="dxa"/>
          </w:tcPr>
          <w:p w14:paraId="5129CD8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4BBFAC2F" w14:textId="77777777" w:rsidR="003B34C3" w:rsidRPr="003B34C3" w:rsidRDefault="003B34C3" w:rsidP="003B34C3">
            <w:pPr>
              <w:spacing w:after="0" w:line="240" w:lineRule="auto"/>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Cadrul de conducere asigură eficient: Valorificarea resurselor umane din cadrul instituției prin promovarea fiecărui cadru didactic în activitățile didactice , metodice și experiențe, rezultate în urma procesului de formare continuă.</w:t>
            </w:r>
          </w:p>
        </w:tc>
      </w:tr>
      <w:tr w:rsidR="003B34C3" w:rsidRPr="003B34C3" w14:paraId="47D89192" w14:textId="77777777" w:rsidTr="00E2314D">
        <w:tc>
          <w:tcPr>
            <w:tcW w:w="2069" w:type="dxa"/>
          </w:tcPr>
          <w:p w14:paraId="33CA4D8B"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730DA7C8"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6DEA9F23"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5CE7E8BD"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- 0,5</w:t>
            </w:r>
          </w:p>
        </w:tc>
      </w:tr>
    </w:tbl>
    <w:p w14:paraId="5A5571F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1B0302F4"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5D9510C6"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4.2.3.</w:t>
      </w:r>
      <w:r w:rsidRPr="003B34C3">
        <w:rPr>
          <w:rFonts w:ascii="Times New Roman" w:eastAsia="Calibri" w:hAnsi="Times New Roman" w:cs="Times New Roman"/>
          <w:sz w:val="24"/>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3610D48B" w14:textId="77777777" w:rsidTr="00E2314D">
        <w:tc>
          <w:tcPr>
            <w:tcW w:w="2069" w:type="dxa"/>
          </w:tcPr>
          <w:p w14:paraId="3AB1565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404B3734"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 xml:space="preserve">Plan de dezvoltare instituțională </w:t>
            </w:r>
            <w:r w:rsidR="001C51D3">
              <w:rPr>
                <w:rFonts w:ascii="Times New Roman" w:eastAsia="Times New Roman" w:hAnsi="Times New Roman" w:cs="Times New Roman"/>
                <w:i/>
                <w:color w:val="222222"/>
                <w:sz w:val="24"/>
                <w:szCs w:val="24"/>
                <w:lang w:val="ro-RO" w:eastAsia="ru-RU"/>
              </w:rPr>
              <w:t>2021-2026</w:t>
            </w:r>
          </w:p>
          <w:p w14:paraId="2091A4AD"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Plan de activitatepentruanul de studii 2020-2021</w:t>
            </w:r>
          </w:p>
          <w:p w14:paraId="0E675213"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Raport de activitate p/u anul de studii 20</w:t>
            </w:r>
            <w:r w:rsidR="001C51D3">
              <w:rPr>
                <w:rFonts w:ascii="Times New Roman" w:eastAsia="Times New Roman" w:hAnsi="Times New Roman" w:cs="Times New Roman"/>
                <w:i/>
                <w:color w:val="222222"/>
                <w:sz w:val="24"/>
                <w:szCs w:val="24"/>
                <w:lang w:val="ro-RO" w:eastAsia="ru-RU"/>
              </w:rPr>
              <w:t>21</w:t>
            </w:r>
            <w:r w:rsidRPr="003B34C3">
              <w:rPr>
                <w:rFonts w:ascii="Times New Roman" w:eastAsia="Times New Roman" w:hAnsi="Times New Roman" w:cs="Times New Roman"/>
                <w:i/>
                <w:color w:val="222222"/>
                <w:sz w:val="24"/>
                <w:szCs w:val="24"/>
                <w:lang w:val="ro-RO" w:eastAsia="ru-RU"/>
              </w:rPr>
              <w:t>-202</w:t>
            </w:r>
            <w:r w:rsidR="001C51D3">
              <w:rPr>
                <w:rFonts w:ascii="Times New Roman" w:eastAsia="Times New Roman" w:hAnsi="Times New Roman" w:cs="Times New Roman"/>
                <w:i/>
                <w:color w:val="222222"/>
                <w:sz w:val="24"/>
                <w:szCs w:val="24"/>
                <w:lang w:val="ro-RO" w:eastAsia="ru-RU"/>
              </w:rPr>
              <w:t>2</w:t>
            </w:r>
            <w:r w:rsidRPr="003B34C3">
              <w:rPr>
                <w:rFonts w:ascii="Times New Roman" w:eastAsia="Times New Roman" w:hAnsi="Times New Roman" w:cs="Times New Roman"/>
                <w:i/>
                <w:color w:val="222222"/>
                <w:sz w:val="24"/>
                <w:szCs w:val="24"/>
                <w:lang w:val="ro-RO" w:eastAsia="ru-RU"/>
              </w:rPr>
              <w:t xml:space="preserve"> </w:t>
            </w:r>
          </w:p>
          <w:p w14:paraId="2CC4527C"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Cartea de ordineP (cu privire la personal) -conform nomenclatorului </w:t>
            </w:r>
          </w:p>
          <w:p w14:paraId="029D1FA4"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Listele de tarificare conform statelor de personal</w:t>
            </w:r>
          </w:p>
          <w:p w14:paraId="60D379B8"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Dosarele personale ale angajaților: conform nomenclatorului  nr..(fișa personală, fișa de de post , actele de studii, certificate de formare profesională /recalificare ,contract individual de muncă )</w:t>
            </w:r>
          </w:p>
          <w:p w14:paraId="2BF168F4"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Registrul contractelor individuale de muncă</w:t>
            </w:r>
          </w:p>
          <w:p w14:paraId="675432B4"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Contract colectiv de muncă</w:t>
            </w:r>
          </w:p>
          <w:p w14:paraId="242A09F8"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Baza de date cu referirela  potențialul didactic al instituției</w:t>
            </w:r>
          </w:p>
          <w:p w14:paraId="7BCD3C1E"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Graficul atestării/recalificării cadrelor didactice</w:t>
            </w:r>
          </w:p>
          <w:p w14:paraId="0B88409D"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Bugetul instituției pentru anul 202</w:t>
            </w:r>
            <w:r w:rsidR="001C51D3">
              <w:rPr>
                <w:rFonts w:ascii="Times New Roman" w:eastAsia="Times New Roman" w:hAnsi="Times New Roman" w:cs="Times New Roman"/>
                <w:i/>
                <w:color w:val="222222"/>
                <w:sz w:val="24"/>
                <w:szCs w:val="24"/>
                <w:lang w:val="ro-RO" w:eastAsia="ru-RU"/>
              </w:rPr>
              <w:t>2</w:t>
            </w:r>
            <w:r w:rsidRPr="003B34C3">
              <w:rPr>
                <w:rFonts w:ascii="Times New Roman" w:eastAsia="Times New Roman" w:hAnsi="Times New Roman" w:cs="Times New Roman"/>
                <w:i/>
                <w:color w:val="222222"/>
                <w:sz w:val="24"/>
                <w:szCs w:val="24"/>
                <w:lang w:val="ro-RO" w:eastAsia="ru-RU"/>
              </w:rPr>
              <w:t xml:space="preserve"> repartizat pe articole(aprobat la ședința consiliului </w:t>
            </w:r>
            <w:r w:rsidR="001C51D3">
              <w:rPr>
                <w:rFonts w:ascii="Times New Roman" w:eastAsia="Times New Roman" w:hAnsi="Times New Roman" w:cs="Times New Roman"/>
                <w:i/>
                <w:color w:val="222222"/>
                <w:sz w:val="24"/>
                <w:szCs w:val="24"/>
                <w:lang w:val="ro-RO" w:eastAsia="ru-RU"/>
              </w:rPr>
              <w:t>local</w:t>
            </w:r>
            <w:r w:rsidRPr="003B34C3">
              <w:rPr>
                <w:rFonts w:ascii="Times New Roman" w:eastAsia="Times New Roman" w:hAnsi="Times New Roman" w:cs="Times New Roman"/>
                <w:i/>
                <w:color w:val="222222"/>
                <w:sz w:val="24"/>
                <w:szCs w:val="24"/>
                <w:lang w:val="ro-RO" w:eastAsia="ru-RU"/>
              </w:rPr>
              <w:t xml:space="preserve"> în decembrie 202</w:t>
            </w:r>
            <w:r w:rsidR="001C51D3">
              <w:rPr>
                <w:rFonts w:ascii="Times New Roman" w:eastAsia="Times New Roman" w:hAnsi="Times New Roman" w:cs="Times New Roman"/>
                <w:i/>
                <w:color w:val="222222"/>
                <w:sz w:val="24"/>
                <w:szCs w:val="24"/>
                <w:lang w:val="ro-RO" w:eastAsia="ru-RU"/>
              </w:rPr>
              <w:t>1</w:t>
            </w:r>
            <w:r w:rsidRPr="003B34C3">
              <w:rPr>
                <w:rFonts w:ascii="Times New Roman" w:eastAsia="Times New Roman" w:hAnsi="Times New Roman" w:cs="Times New Roman"/>
                <w:i/>
                <w:color w:val="222222"/>
                <w:sz w:val="24"/>
                <w:szCs w:val="24"/>
                <w:lang w:val="ro-RO" w:eastAsia="ru-RU"/>
              </w:rPr>
              <w:t>)</w:t>
            </w:r>
          </w:p>
          <w:p w14:paraId="0523884D"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Registru de evidență a bunurilor material, echipamentelor, utilajului, materialelor didactice,literaturiimetodice …)</w:t>
            </w:r>
          </w:p>
          <w:p w14:paraId="3F30AD77"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Registru de evidențăa  bunurilor donate</w:t>
            </w:r>
          </w:p>
          <w:p w14:paraId="497B909C"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Contracte cu privire la răspundere p/u bunurile material</w:t>
            </w:r>
          </w:p>
          <w:p w14:paraId="24679D78" w14:textId="77777777" w:rsidR="003B34C3" w:rsidRPr="003B34C3" w:rsidRDefault="003B34C3" w:rsidP="003B34C3">
            <w:pPr>
              <w:numPr>
                <w:ilvl w:val="0"/>
                <w:numId w:val="55"/>
              </w:numPr>
              <w:shd w:val="clear" w:color="auto" w:fill="FFFFFF"/>
              <w:spacing w:after="0" w:line="240" w:lineRule="auto"/>
              <w:jc w:val="both"/>
              <w:rPr>
                <w:rFonts w:ascii="Times New Roman" w:eastAsia="Times New Roman" w:hAnsi="Times New Roman" w:cs="Times New Roman"/>
                <w:i/>
                <w:color w:val="222222"/>
                <w:sz w:val="24"/>
                <w:szCs w:val="24"/>
                <w:lang w:val="ro-RO" w:eastAsia="ru-RU"/>
              </w:rPr>
            </w:pPr>
            <w:r w:rsidRPr="003B34C3">
              <w:rPr>
                <w:rFonts w:ascii="Times New Roman" w:eastAsia="Times New Roman" w:hAnsi="Times New Roman" w:cs="Times New Roman"/>
                <w:i/>
                <w:color w:val="222222"/>
                <w:sz w:val="24"/>
                <w:szCs w:val="24"/>
                <w:lang w:val="ro-RO" w:eastAsia="ru-RU"/>
              </w:rPr>
              <w:t>Procese verbale de predare -primire a bunurilor material</w:t>
            </w:r>
          </w:p>
        </w:tc>
      </w:tr>
      <w:tr w:rsidR="003B34C3" w:rsidRPr="00375603" w14:paraId="686BF100" w14:textId="77777777" w:rsidTr="00E2314D">
        <w:tc>
          <w:tcPr>
            <w:tcW w:w="2069" w:type="dxa"/>
          </w:tcPr>
          <w:p w14:paraId="3EB6AB11"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00CD8B76"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Planificarea necesarului de personal didactic se realizează în funcţie de statele aprobate de MF 2009. Instituţia este dotată atît cu resurse umane cât și materiale suficiente pentru realizarea curriculumului.</w:t>
            </w:r>
          </w:p>
        </w:tc>
      </w:tr>
      <w:tr w:rsidR="003B34C3" w:rsidRPr="003B34C3" w14:paraId="58A0C1F1" w14:textId="77777777" w:rsidTr="00E2314D">
        <w:tc>
          <w:tcPr>
            <w:tcW w:w="2069" w:type="dxa"/>
          </w:tcPr>
          <w:p w14:paraId="1009839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580AF194"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36E2A8E9"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- 0,75</w:t>
            </w:r>
          </w:p>
        </w:tc>
        <w:tc>
          <w:tcPr>
            <w:tcW w:w="2268" w:type="dxa"/>
          </w:tcPr>
          <w:p w14:paraId="3076CCEF"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2A3D2194"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063DFB3E"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4.2.4.</w:t>
      </w:r>
      <w:r w:rsidRPr="003B34C3">
        <w:rPr>
          <w:rFonts w:ascii="Times New Roman" w:eastAsia="Calibri" w:hAnsi="Times New Roman" w:cs="Times New Roman"/>
          <w:sz w:val="24"/>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52936132" w14:textId="77777777" w:rsidTr="00E2314D">
        <w:tc>
          <w:tcPr>
            <w:tcW w:w="2069" w:type="dxa"/>
          </w:tcPr>
          <w:p w14:paraId="12DC3026"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 xml:space="preserve">Dovezi </w:t>
            </w:r>
          </w:p>
        </w:tc>
        <w:tc>
          <w:tcPr>
            <w:tcW w:w="7570" w:type="dxa"/>
            <w:gridSpan w:val="3"/>
          </w:tcPr>
          <w:p w14:paraId="242FE53E" w14:textId="77777777" w:rsidR="003B34C3" w:rsidRPr="003B34C3" w:rsidRDefault="003B34C3" w:rsidP="003B34C3">
            <w:pPr>
              <w:numPr>
                <w:ilvl w:val="0"/>
                <w:numId w:val="56"/>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Mapa 03-14 ,din Nomeclatorul tip a cadrului de conducere, privind rezultatele evaluării interne.</w:t>
            </w:r>
          </w:p>
          <w:p w14:paraId="5C7A4148" w14:textId="77777777" w:rsidR="003B34C3" w:rsidRPr="003B34C3" w:rsidRDefault="003B34C3" w:rsidP="003B34C3">
            <w:pPr>
              <w:numPr>
                <w:ilvl w:val="0"/>
                <w:numId w:val="56"/>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Oră metodică  din 29 septembrie 2020: ,, Proiectarea activităţii didactice  cu utilizarea metodelor interactive având ca sprigin metodologic Reperile metodologice 202</w:t>
            </w:r>
            <w:r w:rsidR="001C51D3">
              <w:rPr>
                <w:rFonts w:ascii="Times New Roman" w:eastAsia="Calibri" w:hAnsi="Times New Roman" w:cs="Times New Roman"/>
                <w:i/>
                <w:sz w:val="24"/>
                <w:lang w:val="en-US"/>
              </w:rPr>
              <w:t>1</w:t>
            </w:r>
            <w:r w:rsidRPr="003B34C3">
              <w:rPr>
                <w:rFonts w:ascii="Times New Roman" w:eastAsia="Calibri" w:hAnsi="Times New Roman" w:cs="Times New Roman"/>
                <w:i/>
                <w:sz w:val="24"/>
                <w:lang w:val="en-US"/>
              </w:rPr>
              <w:t>-202</w:t>
            </w:r>
            <w:r w:rsidR="001C51D3">
              <w:rPr>
                <w:rFonts w:ascii="Times New Roman" w:eastAsia="Calibri" w:hAnsi="Times New Roman" w:cs="Times New Roman"/>
                <w:i/>
                <w:sz w:val="24"/>
                <w:lang w:val="en-US"/>
              </w:rPr>
              <w:t>2</w:t>
            </w:r>
            <w:r w:rsidRPr="003B34C3">
              <w:rPr>
                <w:rFonts w:ascii="Times New Roman" w:eastAsia="Calibri" w:hAnsi="Times New Roman" w:cs="Times New Roman"/>
                <w:i/>
                <w:sz w:val="24"/>
                <w:lang w:val="en-US"/>
              </w:rPr>
              <w:t>”</w:t>
            </w:r>
          </w:p>
          <w:p w14:paraId="5927451D" w14:textId="77777777" w:rsidR="003B34C3" w:rsidRPr="003B34C3" w:rsidRDefault="003B34C3" w:rsidP="001C51D3">
            <w:pPr>
              <w:numPr>
                <w:ilvl w:val="0"/>
                <w:numId w:val="56"/>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Control tematic din ianuarie 202</w:t>
            </w:r>
            <w:r w:rsidR="001C51D3">
              <w:rPr>
                <w:rFonts w:ascii="Times New Roman" w:eastAsia="Calibri" w:hAnsi="Times New Roman" w:cs="Times New Roman"/>
                <w:i/>
                <w:sz w:val="24"/>
                <w:lang w:val="ro-RO"/>
              </w:rPr>
              <w:t>2</w:t>
            </w:r>
            <w:r w:rsidRPr="003B34C3">
              <w:rPr>
                <w:rFonts w:ascii="Times New Roman" w:eastAsia="Calibri" w:hAnsi="Times New Roman" w:cs="Times New Roman"/>
                <w:i/>
                <w:sz w:val="24"/>
                <w:lang w:val="ro-RO"/>
              </w:rPr>
              <w:t xml:space="preserve"> „Eficienţa utilizării resurselor educaţionale şi aplicării strategiilor didactice interactive a TIC, în procesul educaţional”</w:t>
            </w:r>
          </w:p>
        </w:tc>
      </w:tr>
      <w:tr w:rsidR="003B34C3" w:rsidRPr="00375603" w14:paraId="28753D41" w14:textId="77777777" w:rsidTr="00E2314D">
        <w:tc>
          <w:tcPr>
            <w:tcW w:w="2069" w:type="dxa"/>
          </w:tcPr>
          <w:p w14:paraId="7B049812"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7A4AF3BB" w14:textId="77777777" w:rsidR="003B34C3" w:rsidRPr="003B34C3" w:rsidRDefault="003B34C3" w:rsidP="00BA3385">
            <w:pPr>
              <w:spacing w:after="0" w:line="240" w:lineRule="auto"/>
              <w:jc w:val="both"/>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Instituția monitorizează utilizarea și aplicarea resurselor și strategiilor didactice în procesul educațional.</w:t>
            </w:r>
          </w:p>
        </w:tc>
      </w:tr>
      <w:tr w:rsidR="003B34C3" w:rsidRPr="003B34C3" w14:paraId="5955819C" w14:textId="77777777" w:rsidTr="00E2314D">
        <w:tc>
          <w:tcPr>
            <w:tcW w:w="2069" w:type="dxa"/>
          </w:tcPr>
          <w:p w14:paraId="34BBA4E1"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1DB12368"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2FA81430"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-0,25</w:t>
            </w:r>
          </w:p>
        </w:tc>
        <w:tc>
          <w:tcPr>
            <w:tcW w:w="2268" w:type="dxa"/>
          </w:tcPr>
          <w:p w14:paraId="5E1B533F"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- 0,</w:t>
            </w:r>
            <w:r w:rsidR="00BA3385">
              <w:rPr>
                <w:rFonts w:ascii="Times New Roman" w:eastAsia="Calibri" w:hAnsi="Times New Roman" w:cs="Times New Roman"/>
                <w:lang w:val="ro-RO"/>
              </w:rPr>
              <w:t>7</w:t>
            </w:r>
            <w:r w:rsidRPr="003B34C3">
              <w:rPr>
                <w:rFonts w:ascii="Times New Roman" w:eastAsia="Calibri" w:hAnsi="Times New Roman" w:cs="Times New Roman"/>
                <w:lang w:val="ro-RO"/>
              </w:rPr>
              <w:t>5</w:t>
            </w:r>
          </w:p>
        </w:tc>
      </w:tr>
    </w:tbl>
    <w:p w14:paraId="405A22D3"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5CF6DABB"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05322F39"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4.2.5.</w:t>
      </w:r>
      <w:r w:rsidRPr="003B34C3">
        <w:rPr>
          <w:rFonts w:ascii="Times New Roman" w:eastAsia="Calibri" w:hAnsi="Times New Roman" w:cs="Times New Roman"/>
          <w:sz w:val="24"/>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597941B0" w14:textId="77777777" w:rsidTr="00E2314D">
        <w:tc>
          <w:tcPr>
            <w:tcW w:w="2069" w:type="dxa"/>
          </w:tcPr>
          <w:p w14:paraId="714A57C6"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4C163E5D" w14:textId="77777777" w:rsidR="003B34C3" w:rsidRPr="003B34C3" w:rsidRDefault="003B34C3" w:rsidP="003B34C3">
            <w:pPr>
              <w:numPr>
                <w:ilvl w:val="0"/>
                <w:numId w:val="43"/>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Control thematic: Monitorizarea abordării principiului centrării pe copil prin prisma proiectării didactice , per grupe de vârstă:</w:t>
            </w:r>
          </w:p>
          <w:p w14:paraId="0C63644F" w14:textId="77777777" w:rsidR="003B34C3" w:rsidRPr="003B34C3" w:rsidRDefault="003B34C3" w:rsidP="003B34C3">
            <w:pPr>
              <w:numPr>
                <w:ilvl w:val="0"/>
                <w:numId w:val="43"/>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Proiectarea globală (pe cele 4 teme) :</w:t>
            </w:r>
          </w:p>
          <w:p w14:paraId="5C0BDB1A" w14:textId="77777777" w:rsidR="003B34C3" w:rsidRPr="003B34C3" w:rsidRDefault="003B34C3" w:rsidP="003B34C3">
            <w:pPr>
              <w:numPr>
                <w:ilvl w:val="0"/>
                <w:numId w:val="44"/>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Organizarea activităţlor online ,, Educaţia Parentală,” </w:t>
            </w:r>
          </w:p>
          <w:p w14:paraId="4DE15B52" w14:textId="77777777" w:rsidR="003B34C3" w:rsidRPr="003B34C3" w:rsidRDefault="003B34C3" w:rsidP="003B34C3">
            <w:pPr>
              <w:numPr>
                <w:ilvl w:val="0"/>
                <w:numId w:val="44"/>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Control tematic:,,Elaborarea de proiecte didactice în scopul realizării Curriculumului pe tot parcursul zilei” (activităţi integrate, plimbări, rutine, tranziţii, regim de activitate pentru perioada de pandemie provocate de COVID-19). Monitorizare zilnică.</w:t>
            </w:r>
          </w:p>
        </w:tc>
      </w:tr>
      <w:tr w:rsidR="003B34C3" w:rsidRPr="00375603" w14:paraId="22B6F981" w14:textId="77777777" w:rsidTr="00E2314D">
        <w:tc>
          <w:tcPr>
            <w:tcW w:w="2069" w:type="dxa"/>
          </w:tcPr>
          <w:p w14:paraId="1BD9E22B"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10C64E4F" w14:textId="77777777" w:rsidR="003B34C3" w:rsidRPr="003B34C3" w:rsidRDefault="003B34C3" w:rsidP="003B34C3">
            <w:pPr>
              <w:spacing w:after="0" w:line="240" w:lineRule="auto"/>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Educatorii elaborează proiecte didactice în conformitate cu principiile educației centrate pe copil și formarea de competențe, valorificând curriculumul în baza Standardelor de eficienţă a învăţării (SÎDC). </w:t>
            </w:r>
          </w:p>
        </w:tc>
      </w:tr>
      <w:tr w:rsidR="003B34C3" w:rsidRPr="003B34C3" w14:paraId="2FE4E10B" w14:textId="77777777" w:rsidTr="00E2314D">
        <w:tc>
          <w:tcPr>
            <w:tcW w:w="2069" w:type="dxa"/>
          </w:tcPr>
          <w:p w14:paraId="608E844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56769840"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1EBBA904"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204FC929"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7A9A30D8"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0850C41C"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4.2.6.</w:t>
      </w:r>
      <w:r w:rsidRPr="003B34C3">
        <w:rPr>
          <w:rFonts w:ascii="Times New Roman" w:eastAsia="Calibri" w:hAnsi="Times New Roman" w:cs="Times New Roman"/>
          <w:sz w:val="24"/>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5484E678" w14:textId="77777777" w:rsidTr="00E2314D">
        <w:tc>
          <w:tcPr>
            <w:tcW w:w="2069" w:type="dxa"/>
          </w:tcPr>
          <w:p w14:paraId="1D80208B"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576D3B14" w14:textId="77777777" w:rsidR="003B34C3" w:rsidRPr="003B34C3" w:rsidRDefault="003B34C3" w:rsidP="003B34C3">
            <w:pPr>
              <w:numPr>
                <w:ilvl w:val="0"/>
                <w:numId w:val="45"/>
              </w:numPr>
              <w:tabs>
                <w:tab w:val="left" w:pos="709"/>
              </w:tabs>
              <w:spacing w:after="0" w:line="240" w:lineRule="auto"/>
              <w:contextualSpacing/>
              <w:jc w:val="both"/>
              <w:rPr>
                <w:rFonts w:ascii="Times New Roman" w:eastAsia="Calibri" w:hAnsi="Times New Roman" w:cs="Times New Roman"/>
                <w:b/>
                <w:i/>
                <w:sz w:val="24"/>
                <w:szCs w:val="24"/>
                <w:lang w:val="en-US"/>
              </w:rPr>
            </w:pPr>
            <w:r w:rsidRPr="003B34C3">
              <w:rPr>
                <w:rFonts w:ascii="Times New Roman" w:eastAsia="Calibri" w:hAnsi="Times New Roman" w:cs="Times New Roman"/>
                <w:i/>
                <w:sz w:val="24"/>
                <w:szCs w:val="24"/>
                <w:lang w:val="en-US"/>
              </w:rPr>
              <w:t xml:space="preserve">Fișe  de monitorizare şi evaluare a dezvoltării copilului în baza SÎDC Desfăşurarea evaluării iniţiale. </w:t>
            </w:r>
          </w:p>
          <w:p w14:paraId="14804C27" w14:textId="77777777" w:rsidR="003B34C3" w:rsidRPr="003B34C3" w:rsidRDefault="003B34C3" w:rsidP="003B34C3">
            <w:pPr>
              <w:numPr>
                <w:ilvl w:val="0"/>
                <w:numId w:val="45"/>
              </w:numPr>
              <w:tabs>
                <w:tab w:val="left" w:pos="709"/>
              </w:tabs>
              <w:spacing w:after="0" w:line="240" w:lineRule="auto"/>
              <w:contextualSpacing/>
              <w:jc w:val="both"/>
              <w:rPr>
                <w:rFonts w:ascii="Times New Roman" w:eastAsia="Calibri" w:hAnsi="Times New Roman" w:cs="Times New Roman"/>
                <w:b/>
                <w:i/>
                <w:sz w:val="24"/>
                <w:szCs w:val="24"/>
                <w:lang w:val="en-US"/>
              </w:rPr>
            </w:pPr>
            <w:r w:rsidRPr="003B34C3">
              <w:rPr>
                <w:rFonts w:ascii="Times New Roman" w:eastAsia="Calibri" w:hAnsi="Times New Roman" w:cs="Times New Roman"/>
                <w:i/>
                <w:sz w:val="24"/>
                <w:szCs w:val="24"/>
                <w:lang w:val="en-US"/>
              </w:rPr>
              <w:t>Completarea fişei de dezvoltare a copilului</w:t>
            </w:r>
          </w:p>
          <w:p w14:paraId="18F63E80" w14:textId="77777777" w:rsidR="00BA3385" w:rsidRDefault="003B34C3" w:rsidP="00BA3385">
            <w:pPr>
              <w:numPr>
                <w:ilvl w:val="0"/>
                <w:numId w:val="45"/>
              </w:numPr>
              <w:tabs>
                <w:tab w:val="left" w:pos="709"/>
              </w:tabs>
              <w:spacing w:after="0" w:line="240" w:lineRule="auto"/>
              <w:contextualSpacing/>
              <w:jc w:val="both"/>
              <w:rPr>
                <w:rFonts w:ascii="Times New Roman" w:eastAsia="Calibri" w:hAnsi="Times New Roman" w:cs="Times New Roman"/>
                <w:b/>
                <w:i/>
                <w:sz w:val="24"/>
                <w:szCs w:val="24"/>
                <w:lang w:val="en-US"/>
              </w:rPr>
            </w:pPr>
            <w:r w:rsidRPr="003B34C3">
              <w:rPr>
                <w:rFonts w:ascii="Times New Roman" w:eastAsia="Calibri" w:hAnsi="Times New Roman" w:cs="Times New Roman"/>
                <w:i/>
                <w:sz w:val="24"/>
                <w:szCs w:val="24"/>
                <w:lang w:val="en-US"/>
              </w:rPr>
              <w:t xml:space="preserve">Raport referitor la evaluarea iniţială. Direcții de perspectivă. </w:t>
            </w:r>
          </w:p>
          <w:p w14:paraId="39C86F2B" w14:textId="77777777" w:rsidR="00BA3385" w:rsidRPr="00BA3385" w:rsidRDefault="00BA3385" w:rsidP="00BA3385">
            <w:pPr>
              <w:numPr>
                <w:ilvl w:val="0"/>
                <w:numId w:val="45"/>
              </w:numPr>
              <w:tabs>
                <w:tab w:val="left" w:pos="709"/>
              </w:tabs>
              <w:spacing w:after="0" w:line="240" w:lineRule="auto"/>
              <w:contextualSpacing/>
              <w:jc w:val="both"/>
              <w:rPr>
                <w:rFonts w:ascii="Times New Roman" w:eastAsia="Calibri" w:hAnsi="Times New Roman" w:cs="Times New Roman"/>
                <w:b/>
                <w:i/>
                <w:sz w:val="24"/>
                <w:szCs w:val="24"/>
                <w:lang w:val="en-US"/>
              </w:rPr>
            </w:pPr>
            <w:r w:rsidRPr="00BA3385">
              <w:rPr>
                <w:rFonts w:ascii="Times New Roman" w:hAnsi="Times New Roman" w:cs="Times New Roman"/>
                <w:bCs/>
                <w:i/>
                <w:sz w:val="24"/>
                <w:szCs w:val="24"/>
                <w:lang w:val="ro-RO"/>
              </w:rPr>
              <w:t xml:space="preserve">Nota informativă cu referire la implementarea Reperelor metodologice privind organizarea procesului educațional în IET, </w:t>
            </w:r>
          </w:p>
          <w:p w14:paraId="595DA713" w14:textId="77777777" w:rsidR="003B34C3" w:rsidRPr="003B34C3" w:rsidRDefault="00BA3385" w:rsidP="00BA3385">
            <w:pPr>
              <w:tabs>
                <w:tab w:val="left" w:pos="709"/>
              </w:tabs>
              <w:spacing w:after="0" w:line="240" w:lineRule="auto"/>
              <w:ind w:left="720"/>
              <w:contextualSpacing/>
              <w:rPr>
                <w:rFonts w:ascii="Times New Roman" w:eastAsia="Calibri" w:hAnsi="Times New Roman" w:cs="Times New Roman"/>
                <w:b/>
                <w:i/>
                <w:sz w:val="24"/>
                <w:szCs w:val="24"/>
                <w:lang w:val="en-US"/>
              </w:rPr>
            </w:pPr>
            <w:r w:rsidRPr="00BA3385">
              <w:rPr>
                <w:rFonts w:ascii="Times New Roman" w:hAnsi="Times New Roman" w:cs="Times New Roman"/>
                <w:bCs/>
                <w:i/>
                <w:sz w:val="24"/>
                <w:szCs w:val="24"/>
                <w:lang w:val="ro-RO"/>
              </w:rPr>
              <w:t>anul de studii 2021-2022</w:t>
            </w:r>
            <w:r w:rsidRPr="00BA3385">
              <w:rPr>
                <w:rFonts w:ascii="Times New Roman" w:hAnsi="Times New Roman" w:cs="Times New Roman"/>
                <w:i/>
                <w:sz w:val="24"/>
                <w:szCs w:val="24"/>
                <w:lang w:val="ro-RO"/>
              </w:rPr>
              <w:t>,</w:t>
            </w:r>
            <w:r>
              <w:rPr>
                <w:rFonts w:ascii="Times New Roman" w:hAnsi="Times New Roman" w:cs="Times New Roman"/>
                <w:i/>
                <w:sz w:val="24"/>
                <w:szCs w:val="24"/>
                <w:lang w:val="ro-RO"/>
              </w:rPr>
              <w:t>din 15.11,2021</w:t>
            </w:r>
            <w:r w:rsidR="003B34C3" w:rsidRPr="003B34C3">
              <w:rPr>
                <w:rFonts w:ascii="Times New Roman" w:eastAsia="Calibri" w:hAnsi="Times New Roman" w:cs="Times New Roman"/>
                <w:i/>
                <w:sz w:val="24"/>
                <w:szCs w:val="24"/>
                <w:lang w:val="en-US"/>
              </w:rPr>
              <w:t xml:space="preserve"> </w:t>
            </w:r>
          </w:p>
          <w:p w14:paraId="78DF77AA" w14:textId="77777777" w:rsidR="003B34C3" w:rsidRPr="003B34C3" w:rsidRDefault="003B34C3" w:rsidP="003B34C3">
            <w:pPr>
              <w:numPr>
                <w:ilvl w:val="0"/>
                <w:numId w:val="45"/>
              </w:numPr>
              <w:tabs>
                <w:tab w:val="left" w:pos="709"/>
              </w:tabs>
              <w:spacing w:after="0" w:line="240" w:lineRule="auto"/>
              <w:contextualSpacing/>
              <w:jc w:val="both"/>
              <w:rPr>
                <w:rFonts w:ascii="Times New Roman" w:eastAsia="Calibri" w:hAnsi="Times New Roman" w:cs="Times New Roman"/>
                <w:b/>
                <w:i/>
                <w:sz w:val="24"/>
                <w:szCs w:val="24"/>
                <w:lang w:val="en-US"/>
              </w:rPr>
            </w:pPr>
            <w:r w:rsidRPr="003B34C3">
              <w:rPr>
                <w:rFonts w:ascii="Times New Roman" w:eastAsia="Calibri" w:hAnsi="Times New Roman" w:cs="Times New Roman"/>
                <w:i/>
                <w:sz w:val="24"/>
                <w:szCs w:val="24"/>
                <w:lang w:val="en-US"/>
              </w:rPr>
              <w:t>Desfăşurarea evaluării finale. Completarea fişei de dezvoltare a copilului (aprilie-mai).</w:t>
            </w:r>
          </w:p>
          <w:p w14:paraId="2FFEA6F3" w14:textId="77777777" w:rsidR="003B34C3" w:rsidRPr="003B34C3" w:rsidRDefault="003B34C3" w:rsidP="003B34C3">
            <w:pPr>
              <w:numPr>
                <w:ilvl w:val="0"/>
                <w:numId w:val="45"/>
              </w:numPr>
              <w:tabs>
                <w:tab w:val="left" w:pos="709"/>
              </w:tabs>
              <w:spacing w:after="0" w:line="240" w:lineRule="auto"/>
              <w:contextualSpacing/>
              <w:jc w:val="both"/>
              <w:rPr>
                <w:rFonts w:ascii="Times New Roman" w:eastAsia="Calibri" w:hAnsi="Times New Roman" w:cs="Times New Roman"/>
                <w:b/>
                <w:i/>
                <w:sz w:val="24"/>
                <w:szCs w:val="24"/>
                <w:lang w:val="en-US"/>
              </w:rPr>
            </w:pPr>
            <w:r w:rsidRPr="003B34C3">
              <w:rPr>
                <w:rFonts w:ascii="Times New Roman" w:eastAsia="Calibri" w:hAnsi="Times New Roman" w:cs="Times New Roman"/>
                <w:i/>
                <w:sz w:val="24"/>
                <w:szCs w:val="24"/>
                <w:lang w:val="en-US"/>
              </w:rPr>
              <w:t>Raport referitor la evaluarea finalăla nivel de grupă</w:t>
            </w:r>
          </w:p>
          <w:p w14:paraId="57578B39" w14:textId="77777777" w:rsidR="003B34C3" w:rsidRPr="003B34C3" w:rsidRDefault="003B34C3" w:rsidP="003B34C3">
            <w:pPr>
              <w:numPr>
                <w:ilvl w:val="0"/>
                <w:numId w:val="45"/>
              </w:numPr>
              <w:tabs>
                <w:tab w:val="left" w:pos="709"/>
              </w:tabs>
              <w:spacing w:after="0" w:line="240" w:lineRule="auto"/>
              <w:contextualSpacing/>
              <w:jc w:val="both"/>
              <w:rPr>
                <w:rFonts w:ascii="Times New Roman" w:eastAsia="Calibri" w:hAnsi="Times New Roman" w:cs="Times New Roman"/>
                <w:b/>
                <w:sz w:val="28"/>
                <w:szCs w:val="28"/>
                <w:lang w:val="en-US"/>
              </w:rPr>
            </w:pPr>
            <w:r w:rsidRPr="003B34C3">
              <w:rPr>
                <w:rFonts w:ascii="Times New Roman" w:eastAsia="Calibri" w:hAnsi="Times New Roman" w:cs="Times New Roman"/>
                <w:i/>
                <w:sz w:val="24"/>
                <w:szCs w:val="24"/>
                <w:lang w:val="en-US"/>
              </w:rPr>
              <w:t xml:space="preserve">Elaborarea rapoartelor privind dezvoltarea fizică, socio-emoţională, cognitivă şi de limbaj a copilului la finele grupei pregătitoare </w:t>
            </w:r>
            <w:r w:rsidRPr="003B34C3">
              <w:rPr>
                <w:rFonts w:ascii="Times New Roman" w:eastAsia="Calibri" w:hAnsi="Times New Roman" w:cs="Times New Roman"/>
                <w:b/>
                <w:i/>
                <w:sz w:val="24"/>
                <w:szCs w:val="24"/>
                <w:lang w:val="en-US"/>
              </w:rPr>
              <w:t>.</w:t>
            </w:r>
          </w:p>
        </w:tc>
      </w:tr>
      <w:tr w:rsidR="003B34C3" w:rsidRPr="00375603" w14:paraId="6B8F453D" w14:textId="77777777" w:rsidTr="00E2314D">
        <w:tc>
          <w:tcPr>
            <w:tcW w:w="2069" w:type="dxa"/>
          </w:tcPr>
          <w:p w14:paraId="098A5E7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1C57B389" w14:textId="77777777" w:rsidR="003B34C3" w:rsidRPr="003B34C3" w:rsidRDefault="003B34C3" w:rsidP="003B34C3">
            <w:pPr>
              <w:spacing w:after="0" w:line="240" w:lineRule="auto"/>
              <w:rPr>
                <w:rFonts w:ascii="Times New Roman" w:eastAsia="Times New Roman" w:hAnsi="Times New Roman" w:cs="Times New Roman"/>
                <w:i/>
                <w:iCs/>
                <w:sz w:val="24"/>
                <w:szCs w:val="24"/>
                <w:lang w:val="ro-RO"/>
              </w:rPr>
            </w:pPr>
            <w:r w:rsidRPr="003B34C3">
              <w:rPr>
                <w:rFonts w:ascii="Times New Roman" w:eastAsia="Calibri" w:hAnsi="Times New Roman" w:cs="Times New Roman"/>
                <w:i/>
                <w:sz w:val="24"/>
                <w:szCs w:val="24"/>
                <w:lang w:val="ro-RO"/>
              </w:rPr>
              <w:t>Administraţia monitorizează progresul în dezvoltarea copiilor prin controale tematice, identificându-se problem şi eventualele soluţii; Educatorii evaluează rezultatele dezvoltării copiilor în conformitate cu SÎDC.</w:t>
            </w:r>
          </w:p>
        </w:tc>
      </w:tr>
      <w:tr w:rsidR="003B34C3" w:rsidRPr="003B34C3" w14:paraId="7050EBD3" w14:textId="77777777" w:rsidTr="00E2314D">
        <w:tc>
          <w:tcPr>
            <w:tcW w:w="2069" w:type="dxa"/>
          </w:tcPr>
          <w:p w14:paraId="72603762"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70399F1D"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6D9A06C1"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4902179E"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w:t>
            </w:r>
          </w:p>
        </w:tc>
      </w:tr>
    </w:tbl>
    <w:p w14:paraId="6B73FF47"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5C1529EC"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lastRenderedPageBreak/>
        <w:t>Indicator 4.2.7.</w:t>
      </w:r>
      <w:r w:rsidRPr="003B34C3">
        <w:rPr>
          <w:rFonts w:ascii="Times New Roman" w:eastAsia="Calibri" w:hAnsi="Times New Roman" w:cs="Times New Roman"/>
          <w:sz w:val="24"/>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47042E20" w14:textId="77777777" w:rsidTr="00E2314D">
        <w:tc>
          <w:tcPr>
            <w:tcW w:w="2069" w:type="dxa"/>
          </w:tcPr>
          <w:p w14:paraId="32F6289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287EF062" w14:textId="77777777" w:rsidR="003B34C3" w:rsidRPr="003B34C3" w:rsidRDefault="003B34C3" w:rsidP="003B34C3">
            <w:pPr>
              <w:numPr>
                <w:ilvl w:val="0"/>
                <w:numId w:val="66"/>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Planul de activitate 2020-2021</w:t>
            </w:r>
            <w:r w:rsidR="00BA3385">
              <w:rPr>
                <w:rFonts w:ascii="Times New Roman" w:eastAsia="Calibri" w:hAnsi="Times New Roman" w:cs="Times New Roman"/>
                <w:i/>
                <w:sz w:val="24"/>
                <w:lang w:val="en-US"/>
              </w:rPr>
              <w:t>,capitolul 5.2.3</w:t>
            </w:r>
            <w:r w:rsidRPr="003B34C3">
              <w:rPr>
                <w:rFonts w:ascii="Times New Roman" w:eastAsia="Calibri" w:hAnsi="Times New Roman" w:cs="Times New Roman"/>
                <w:i/>
                <w:sz w:val="24"/>
                <w:lang w:val="en-US"/>
              </w:rPr>
              <w:t xml:space="preserve"> Acțiuni de caritate, concursuri expoziții.</w:t>
            </w:r>
          </w:p>
          <w:p w14:paraId="28D8B1CD" w14:textId="77777777" w:rsidR="003B34C3" w:rsidRPr="003B34C3" w:rsidRDefault="003B34C3" w:rsidP="003B34C3">
            <w:pPr>
              <w:numPr>
                <w:ilvl w:val="0"/>
                <w:numId w:val="46"/>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Programe artistice:„Bunicuţă  scumpă eşti”, „Foşnet şi culoare pe cărările toamnei”, „9 Mai”,</w:t>
            </w:r>
          </w:p>
          <w:p w14:paraId="1C29C2EB" w14:textId="77777777" w:rsidR="003B34C3" w:rsidRPr="003B34C3" w:rsidRDefault="003B34C3" w:rsidP="003B34C3">
            <w:pPr>
              <w:numPr>
                <w:ilvl w:val="0"/>
                <w:numId w:val="46"/>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Sărbătoarea Anului-Nou, Ziua mărţişorului, Ziua Mamelor,  Sărbătoarea Paştelui, Ziua copiilor.</w:t>
            </w:r>
          </w:p>
          <w:p w14:paraId="092762C1" w14:textId="77777777" w:rsidR="003B34C3" w:rsidRPr="003B34C3" w:rsidRDefault="003B34C3" w:rsidP="003B34C3">
            <w:pPr>
              <w:numPr>
                <w:ilvl w:val="0"/>
                <w:numId w:val="46"/>
              </w:numPr>
              <w:tabs>
                <w:tab w:val="left" w:pos="709"/>
              </w:tabs>
              <w:spacing w:after="0" w:line="240" w:lineRule="auto"/>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
                <w:sz w:val="24"/>
                <w:lang w:val="en-US"/>
              </w:rPr>
              <w:t>Ziua Internaţională a familiei, Adio, dragă grădiniţă.</w:t>
            </w:r>
          </w:p>
        </w:tc>
      </w:tr>
      <w:tr w:rsidR="003B34C3" w:rsidRPr="00375603" w14:paraId="19196487" w14:textId="77777777" w:rsidTr="00E2314D">
        <w:tc>
          <w:tcPr>
            <w:tcW w:w="2069" w:type="dxa"/>
          </w:tcPr>
          <w:p w14:paraId="066A5B51"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393DF629"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Instituția organizează și desfășoară pe parcursul anului activități extracurriculare, conform curriculumului și planului strategic.</w:t>
            </w:r>
          </w:p>
        </w:tc>
      </w:tr>
      <w:tr w:rsidR="003B34C3" w:rsidRPr="003B34C3" w14:paraId="558D5715" w14:textId="77777777" w:rsidTr="00E2314D">
        <w:tc>
          <w:tcPr>
            <w:tcW w:w="2069" w:type="dxa"/>
          </w:tcPr>
          <w:p w14:paraId="7E325C8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6D142D1C"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3A13806F"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-1</w:t>
            </w:r>
          </w:p>
        </w:tc>
        <w:tc>
          <w:tcPr>
            <w:tcW w:w="2268" w:type="dxa"/>
          </w:tcPr>
          <w:p w14:paraId="19330682"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 xml:space="preserve">Punctaj acordat: -2 </w:t>
            </w:r>
          </w:p>
        </w:tc>
      </w:tr>
    </w:tbl>
    <w:p w14:paraId="2A52A0C3"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EEE3467"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4.2.8.</w:t>
      </w:r>
      <w:r w:rsidRPr="003B34C3">
        <w:rPr>
          <w:rFonts w:ascii="Times New Roman" w:eastAsia="Calibri" w:hAnsi="Times New Roman" w:cs="Times New Roman"/>
          <w:sz w:val="24"/>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65869EDD" w14:textId="77777777" w:rsidTr="00E2314D">
        <w:tc>
          <w:tcPr>
            <w:tcW w:w="2069" w:type="dxa"/>
          </w:tcPr>
          <w:p w14:paraId="535D2BE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386A50FA" w14:textId="77777777" w:rsidR="003B34C3" w:rsidRPr="00347781" w:rsidRDefault="003B34C3" w:rsidP="003B34C3">
            <w:pPr>
              <w:numPr>
                <w:ilvl w:val="0"/>
                <w:numId w:val="57"/>
              </w:numPr>
              <w:tabs>
                <w:tab w:val="left" w:pos="709"/>
              </w:tabs>
              <w:spacing w:after="0" w:line="240" w:lineRule="auto"/>
              <w:contextualSpacing/>
              <w:jc w:val="both"/>
              <w:rPr>
                <w:rFonts w:ascii="Times New Roman" w:eastAsia="Calibri" w:hAnsi="Times New Roman" w:cs="Times New Roman"/>
                <w:i/>
                <w:sz w:val="24"/>
                <w:szCs w:val="24"/>
                <w:lang w:val="ro-RO"/>
              </w:rPr>
            </w:pPr>
            <w:r w:rsidRPr="00347781">
              <w:rPr>
                <w:rFonts w:ascii="Times New Roman" w:eastAsia="Calibri" w:hAnsi="Times New Roman" w:cs="Times New Roman"/>
                <w:i/>
                <w:sz w:val="24"/>
                <w:szCs w:val="24"/>
                <w:lang w:val="ro-RO"/>
              </w:rPr>
              <w:t xml:space="preserve">PDI </w:t>
            </w:r>
            <w:r w:rsidR="00BA3385" w:rsidRPr="00347781">
              <w:rPr>
                <w:rFonts w:ascii="Times New Roman" w:eastAsia="Calibri" w:hAnsi="Times New Roman" w:cs="Times New Roman"/>
                <w:i/>
                <w:sz w:val="24"/>
                <w:szCs w:val="24"/>
                <w:lang w:val="ro-RO"/>
              </w:rPr>
              <w:t xml:space="preserve">Obiectiv strategic IV ,,Promovarea continuă a grădiniței prin derularea unor parteneriate și proiecte locale naționale și internaționale care să lărgescpă viziunea asupra educției și să asigure implicarea </w:t>
            </w:r>
            <w:r w:rsidR="00347781" w:rsidRPr="00347781">
              <w:rPr>
                <w:rFonts w:ascii="Times New Roman" w:eastAsia="Calibri" w:hAnsi="Times New Roman" w:cs="Times New Roman"/>
                <w:i/>
                <w:sz w:val="24"/>
                <w:szCs w:val="24"/>
                <w:lang w:val="ro-RO"/>
              </w:rPr>
              <w:t>grădiniței în vi</w:t>
            </w:r>
            <w:r w:rsidR="00347781">
              <w:rPr>
                <w:rFonts w:ascii="Times New Roman" w:eastAsia="Calibri" w:hAnsi="Times New Roman" w:cs="Times New Roman"/>
                <w:i/>
                <w:sz w:val="24"/>
                <w:szCs w:val="24"/>
                <w:lang w:val="ro-RO"/>
              </w:rPr>
              <w:t>ața comunității”</w:t>
            </w:r>
          </w:p>
          <w:p w14:paraId="61B15DA9" w14:textId="77777777" w:rsidR="003B34C3" w:rsidRPr="003B34C3" w:rsidRDefault="003B34C3" w:rsidP="003B34C3">
            <w:pPr>
              <w:numPr>
                <w:ilvl w:val="0"/>
                <w:numId w:val="57"/>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Plan annual 2020</w:t>
            </w:r>
            <w:r w:rsidR="00BA3385">
              <w:rPr>
                <w:rFonts w:ascii="Times New Roman" w:eastAsia="Calibri" w:hAnsi="Times New Roman" w:cs="Times New Roman"/>
                <w:i/>
                <w:sz w:val="24"/>
                <w:szCs w:val="24"/>
                <w:lang w:val="en-US"/>
              </w:rPr>
              <w:t>1</w:t>
            </w:r>
            <w:r w:rsidRPr="003B34C3">
              <w:rPr>
                <w:rFonts w:ascii="Times New Roman" w:eastAsia="Calibri" w:hAnsi="Times New Roman" w:cs="Times New Roman"/>
                <w:i/>
                <w:sz w:val="24"/>
                <w:szCs w:val="24"/>
                <w:lang w:val="en-US"/>
              </w:rPr>
              <w:t>-202</w:t>
            </w:r>
            <w:r w:rsidR="00BA3385">
              <w:rPr>
                <w:rFonts w:ascii="Times New Roman" w:eastAsia="Calibri" w:hAnsi="Times New Roman" w:cs="Times New Roman"/>
                <w:i/>
                <w:sz w:val="24"/>
                <w:szCs w:val="24"/>
                <w:lang w:val="en-US"/>
              </w:rPr>
              <w:t>2</w:t>
            </w:r>
            <w:r w:rsidRPr="003B34C3">
              <w:rPr>
                <w:rFonts w:ascii="Times New Roman" w:eastAsia="Calibri" w:hAnsi="Times New Roman" w:cs="Times New Roman"/>
                <w:i/>
                <w:sz w:val="24"/>
                <w:szCs w:val="24"/>
                <w:lang w:val="en-US"/>
              </w:rPr>
              <w:t xml:space="preserve"> </w:t>
            </w:r>
          </w:p>
          <w:p w14:paraId="6C630A3D" w14:textId="77777777" w:rsidR="003B34C3" w:rsidRPr="003B34C3" w:rsidRDefault="003B34C3" w:rsidP="003B34C3">
            <w:pPr>
              <w:numPr>
                <w:ilvl w:val="0"/>
                <w:numId w:val="57"/>
              </w:numPr>
              <w:tabs>
                <w:tab w:val="left" w:pos="709"/>
              </w:tabs>
              <w:spacing w:after="0" w:line="240" w:lineRule="auto"/>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Evaluarea inițială în toate grupele de vârstă.</w:t>
            </w:r>
            <w:r w:rsidRPr="003B34C3">
              <w:rPr>
                <w:rFonts w:ascii="Times New Roman" w:eastAsia="Calibri" w:hAnsi="Times New Roman" w:cs="Times New Roman"/>
                <w:i/>
                <w:sz w:val="24"/>
                <w:szCs w:val="24"/>
                <w:lang w:val="ro-RO"/>
              </w:rPr>
              <w:t>Din 15.09-15.10.2020</w:t>
            </w:r>
          </w:p>
          <w:p w14:paraId="2E8CAAF1" w14:textId="77777777" w:rsidR="003B34C3" w:rsidRPr="003B34C3" w:rsidRDefault="003B34C3" w:rsidP="003B34C3">
            <w:pPr>
              <w:numPr>
                <w:ilvl w:val="0"/>
                <w:numId w:val="47"/>
              </w:numPr>
              <w:tabs>
                <w:tab w:val="left" w:pos="709"/>
              </w:tabs>
              <w:spacing w:after="0" w:line="240" w:lineRule="auto"/>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Cs/>
                <w:sz w:val="24"/>
                <w:lang w:val="en-US"/>
              </w:rPr>
              <w:t>Raport de evaluare a copiilor cu CES</w:t>
            </w:r>
          </w:p>
        </w:tc>
      </w:tr>
      <w:tr w:rsidR="003B34C3" w:rsidRPr="00375603" w14:paraId="008A12DA" w14:textId="77777777" w:rsidTr="00E2314D">
        <w:tc>
          <w:tcPr>
            <w:tcW w:w="2069" w:type="dxa"/>
          </w:tcPr>
          <w:p w14:paraId="788970C7"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4BB88318" w14:textId="77777777" w:rsidR="003B34C3" w:rsidRPr="003B34C3" w:rsidRDefault="003B34C3" w:rsidP="003B34C3">
            <w:pPr>
              <w:keepNext/>
              <w:tabs>
                <w:tab w:val="left" w:pos="851"/>
              </w:tabs>
              <w:spacing w:after="0" w:line="240" w:lineRule="auto"/>
              <w:ind w:right="170"/>
              <w:contextualSpacing/>
              <w:outlineLvl w:val="0"/>
              <w:rPr>
                <w:rFonts w:ascii="Times New Roman" w:eastAsia="Calibri" w:hAnsi="Times New Roman" w:cs="Times New Roman"/>
                <w:i/>
                <w:noProof/>
                <w:sz w:val="24"/>
                <w:lang w:val="ro-RO"/>
              </w:rPr>
            </w:pPr>
            <w:r w:rsidRPr="003B34C3">
              <w:rPr>
                <w:rFonts w:ascii="Times New Roman" w:eastAsia="Calibri" w:hAnsi="Times New Roman" w:cs="Times New Roman"/>
                <w:i/>
                <w:noProof/>
                <w:sz w:val="24"/>
                <w:lang w:val="ro-RO"/>
              </w:rPr>
              <w:t>Instuția asgiră sprigin individual și comunicate didactică pentru fiecare copil.</w:t>
            </w:r>
          </w:p>
        </w:tc>
      </w:tr>
      <w:tr w:rsidR="003B34C3" w:rsidRPr="003B34C3" w14:paraId="03FB9B12" w14:textId="77777777" w:rsidTr="00E2314D">
        <w:tc>
          <w:tcPr>
            <w:tcW w:w="2069" w:type="dxa"/>
          </w:tcPr>
          <w:p w14:paraId="4C01F496"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0210EB99"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5E2B0800"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- 0,75</w:t>
            </w:r>
          </w:p>
        </w:tc>
        <w:tc>
          <w:tcPr>
            <w:tcW w:w="2268" w:type="dxa"/>
          </w:tcPr>
          <w:p w14:paraId="33DEC36A"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r w:rsidR="003B34C3" w:rsidRPr="003B34C3" w14:paraId="6743E939" w14:textId="77777777" w:rsidTr="00E2314D">
        <w:tc>
          <w:tcPr>
            <w:tcW w:w="7371" w:type="dxa"/>
            <w:gridSpan w:val="3"/>
          </w:tcPr>
          <w:p w14:paraId="6678A1AE"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3CDF8D7E"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9</w:t>
            </w:r>
          </w:p>
        </w:tc>
      </w:tr>
    </w:tbl>
    <w:p w14:paraId="3357105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2E1BA5C4"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sz w:val="24"/>
          <w:szCs w:val="20"/>
          <w:lang w:val="en-US" w:eastAsia="ru-RU"/>
        </w:rPr>
      </w:pPr>
      <w:bookmarkStart w:id="34" w:name="_Toc46741877"/>
      <w:bookmarkStart w:id="35" w:name="_Toc48389095"/>
      <w:r w:rsidRPr="003B34C3">
        <w:rPr>
          <w:rFonts w:ascii="Times New Roman" w:eastAsia="Calibri" w:hAnsi="Times New Roman" w:cs="Times New Roman"/>
          <w:b/>
          <w:sz w:val="24"/>
          <w:szCs w:val="20"/>
          <w:lang w:val="en-US" w:eastAsia="ru-RU"/>
        </w:rPr>
        <w:t>Standard 4.3. Toți copiii demonstrează angajament și implicare eficientă în procesul educațional</w:t>
      </w:r>
      <w:bookmarkEnd w:id="34"/>
      <w:bookmarkEnd w:id="35"/>
    </w:p>
    <w:p w14:paraId="75B30BD8" w14:textId="77777777" w:rsidR="003B34C3" w:rsidRPr="003B34C3" w:rsidRDefault="003B34C3" w:rsidP="003B34C3">
      <w:pPr>
        <w:spacing w:after="0" w:line="240" w:lineRule="auto"/>
        <w:jc w:val="both"/>
        <w:rPr>
          <w:rFonts w:ascii="Times New Roman" w:eastAsia="Calibri" w:hAnsi="Times New Roman" w:cs="Times New Roman"/>
          <w:b/>
          <w:bCs/>
          <w:sz w:val="24"/>
          <w:lang w:val="en-US"/>
        </w:rPr>
      </w:pPr>
      <w:r w:rsidRPr="003B34C3">
        <w:rPr>
          <w:rFonts w:ascii="Times New Roman" w:eastAsia="Calibri" w:hAnsi="Times New Roman" w:cs="Times New Roman"/>
          <w:b/>
          <w:bCs/>
          <w:sz w:val="24"/>
          <w:lang w:val="en-US"/>
        </w:rPr>
        <w:t>Domeniu: Management</w:t>
      </w:r>
    </w:p>
    <w:p w14:paraId="70DA4DC9"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4.3.1.</w:t>
      </w:r>
      <w:r w:rsidRPr="003B34C3">
        <w:rPr>
          <w:rFonts w:ascii="Times New Roman" w:eastAsia="Calibri" w:hAnsi="Times New Roman" w:cs="Times New Roman"/>
          <w:sz w:val="24"/>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23E734F2" w14:textId="77777777" w:rsidTr="00E2314D">
        <w:tc>
          <w:tcPr>
            <w:tcW w:w="2069" w:type="dxa"/>
          </w:tcPr>
          <w:p w14:paraId="01E6FCA7"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1577440C" w14:textId="77777777" w:rsidR="00347781" w:rsidRPr="00347781" w:rsidRDefault="00347781" w:rsidP="00347781">
            <w:pPr>
              <w:numPr>
                <w:ilvl w:val="0"/>
                <w:numId w:val="67"/>
              </w:numPr>
              <w:tabs>
                <w:tab w:val="left" w:pos="709"/>
              </w:tabs>
              <w:spacing w:after="0" w:line="240" w:lineRule="auto"/>
              <w:contextualSpacing/>
              <w:jc w:val="both"/>
              <w:rPr>
                <w:rFonts w:ascii="Times New Roman" w:eastAsia="Calibri" w:hAnsi="Times New Roman" w:cs="Times New Roman"/>
                <w:i/>
                <w:iCs/>
                <w:sz w:val="24"/>
                <w:lang w:val="en-US"/>
              </w:rPr>
            </w:pPr>
            <w:r>
              <w:rPr>
                <w:rFonts w:ascii="Times New Roman" w:eastAsia="Calibri" w:hAnsi="Times New Roman" w:cs="Times New Roman"/>
                <w:i/>
                <w:iCs/>
                <w:sz w:val="24"/>
                <w:lang w:val="ro-RO"/>
              </w:rPr>
              <w:t xml:space="preserve">Conferința locală și Raională </w:t>
            </w:r>
            <w:r w:rsidRPr="00347781">
              <w:rPr>
                <w:rFonts w:ascii="Times New Roman" w:eastAsia="Calibri" w:hAnsi="Times New Roman" w:cs="Times New Roman"/>
                <w:i/>
                <w:iCs/>
                <w:sz w:val="24"/>
                <w:lang w:val="ro-RO"/>
              </w:rPr>
              <w:t>,,Grăuntele de succes în dezvoltarea Instituției de Educație Timpurie Ghiocel s.Palanca”18.08.2022</w:t>
            </w:r>
            <w:r w:rsidRPr="00347781">
              <w:rPr>
                <w:rFonts w:ascii="Times New Roman" w:eastAsia="Calibri" w:hAnsi="Times New Roman" w:cs="Times New Roman"/>
                <w:i/>
                <w:iCs/>
                <w:sz w:val="24"/>
                <w:lang w:val="en-US"/>
              </w:rPr>
              <w:t xml:space="preserve"> </w:t>
            </w:r>
          </w:p>
          <w:p w14:paraId="1B7A4EBD" w14:textId="77777777" w:rsidR="003B34C3" w:rsidRPr="003B34C3" w:rsidRDefault="003B34C3" w:rsidP="003B34C3">
            <w:pPr>
              <w:numPr>
                <w:ilvl w:val="0"/>
                <w:numId w:val="67"/>
              </w:numPr>
              <w:tabs>
                <w:tab w:val="left" w:pos="709"/>
              </w:tabs>
              <w:spacing w:after="0" w:line="240" w:lineRule="auto"/>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 xml:space="preserve">Regimul zilei la fiecare grupă, aprobat la ședința CA nr.08 din </w:t>
            </w:r>
            <w:r w:rsidR="00347781">
              <w:rPr>
                <w:rFonts w:ascii="Times New Roman" w:eastAsia="Calibri" w:hAnsi="Times New Roman" w:cs="Times New Roman"/>
                <w:i/>
                <w:iCs/>
                <w:sz w:val="24"/>
                <w:lang w:val="en-US"/>
              </w:rPr>
              <w:t>18</w:t>
            </w:r>
            <w:r w:rsidRPr="003B34C3">
              <w:rPr>
                <w:rFonts w:ascii="Times New Roman" w:eastAsia="Calibri" w:hAnsi="Times New Roman" w:cs="Times New Roman"/>
                <w:i/>
                <w:iCs/>
                <w:sz w:val="24"/>
                <w:lang w:val="en-US"/>
              </w:rPr>
              <w:t>.08.202</w:t>
            </w:r>
            <w:r w:rsidR="00347781">
              <w:rPr>
                <w:rFonts w:ascii="Times New Roman" w:eastAsia="Calibri" w:hAnsi="Times New Roman" w:cs="Times New Roman"/>
                <w:i/>
                <w:iCs/>
                <w:sz w:val="24"/>
                <w:lang w:val="en-US"/>
              </w:rPr>
              <w:t>2</w:t>
            </w:r>
            <w:r w:rsidRPr="003B34C3">
              <w:rPr>
                <w:rFonts w:ascii="Times New Roman" w:eastAsia="Calibri" w:hAnsi="Times New Roman" w:cs="Times New Roman"/>
                <w:i/>
                <w:iCs/>
                <w:sz w:val="24"/>
                <w:lang w:val="en-US"/>
              </w:rPr>
              <w:t>.</w:t>
            </w:r>
          </w:p>
          <w:p w14:paraId="3E2B72FD" w14:textId="77777777" w:rsidR="003B34C3" w:rsidRPr="003B34C3" w:rsidRDefault="003B34C3" w:rsidP="00347781">
            <w:pPr>
              <w:numPr>
                <w:ilvl w:val="0"/>
                <w:numId w:val="67"/>
              </w:numPr>
              <w:tabs>
                <w:tab w:val="left" w:pos="709"/>
              </w:tabs>
              <w:spacing w:after="0" w:line="240" w:lineRule="auto"/>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
                <w:iCs/>
                <w:sz w:val="24"/>
                <w:lang w:val="en-US"/>
              </w:rPr>
              <w:t xml:space="preserve">Graficele de desfășurare a gimnasticii, activităților de educația fizică și de muzică, plimbărilor, aprobate la ședința CA nr.08 din </w:t>
            </w:r>
            <w:r w:rsidR="00347781">
              <w:rPr>
                <w:rFonts w:ascii="Times New Roman" w:eastAsia="Calibri" w:hAnsi="Times New Roman" w:cs="Times New Roman"/>
                <w:i/>
                <w:iCs/>
                <w:sz w:val="24"/>
                <w:lang w:val="en-US"/>
              </w:rPr>
              <w:t>07</w:t>
            </w:r>
            <w:r w:rsidRPr="003B34C3">
              <w:rPr>
                <w:rFonts w:ascii="Times New Roman" w:eastAsia="Calibri" w:hAnsi="Times New Roman" w:cs="Times New Roman"/>
                <w:i/>
                <w:iCs/>
                <w:sz w:val="24"/>
                <w:lang w:val="en-US"/>
              </w:rPr>
              <w:t>.0</w:t>
            </w:r>
            <w:r w:rsidR="00347781">
              <w:rPr>
                <w:rFonts w:ascii="Times New Roman" w:eastAsia="Calibri" w:hAnsi="Times New Roman" w:cs="Times New Roman"/>
                <w:i/>
                <w:iCs/>
                <w:sz w:val="24"/>
                <w:lang w:val="en-US"/>
              </w:rPr>
              <w:t>9</w:t>
            </w:r>
            <w:r w:rsidRPr="003B34C3">
              <w:rPr>
                <w:rFonts w:ascii="Times New Roman" w:eastAsia="Calibri" w:hAnsi="Times New Roman" w:cs="Times New Roman"/>
                <w:i/>
                <w:iCs/>
                <w:sz w:val="24"/>
                <w:lang w:val="en-US"/>
              </w:rPr>
              <w:t>.202</w:t>
            </w:r>
            <w:r w:rsidR="00347781">
              <w:rPr>
                <w:rFonts w:ascii="Times New Roman" w:eastAsia="Calibri" w:hAnsi="Times New Roman" w:cs="Times New Roman"/>
                <w:i/>
                <w:iCs/>
                <w:sz w:val="24"/>
                <w:lang w:val="en-US"/>
              </w:rPr>
              <w:t>1</w:t>
            </w:r>
            <w:r w:rsidRPr="003B34C3">
              <w:rPr>
                <w:rFonts w:ascii="Times New Roman" w:eastAsia="Calibri" w:hAnsi="Times New Roman" w:cs="Times New Roman"/>
                <w:i/>
                <w:iCs/>
                <w:sz w:val="24"/>
                <w:lang w:val="en-US"/>
              </w:rPr>
              <w:t xml:space="preserve"> .</w:t>
            </w:r>
          </w:p>
        </w:tc>
      </w:tr>
      <w:tr w:rsidR="003B34C3" w:rsidRPr="00375603" w14:paraId="174D33E5" w14:textId="77777777" w:rsidTr="00E2314D">
        <w:tc>
          <w:tcPr>
            <w:tcW w:w="2069" w:type="dxa"/>
          </w:tcPr>
          <w:p w14:paraId="77E6E401"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6FC5EE20"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 xml:space="preserve">Instituția garantează accesul la resursele educaționale și asigură parțial participarea părinților în procesul decizional. </w:t>
            </w:r>
          </w:p>
        </w:tc>
      </w:tr>
      <w:tr w:rsidR="003B34C3" w:rsidRPr="003B34C3" w14:paraId="2AA5D10B" w14:textId="77777777" w:rsidTr="00E2314D">
        <w:tc>
          <w:tcPr>
            <w:tcW w:w="2069" w:type="dxa"/>
          </w:tcPr>
          <w:p w14:paraId="07CC8BD2"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4D1CB089"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60AD48EA"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72D32E58"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36515C34"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A4AFC1F"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59B72B2B"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4.3.2.</w:t>
      </w:r>
      <w:r w:rsidRPr="003B34C3">
        <w:rPr>
          <w:rFonts w:ascii="Times New Roman" w:eastAsia="Calibri" w:hAnsi="Times New Roman" w:cs="Times New Roman"/>
          <w:sz w:val="24"/>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6AEE5FD6" w14:textId="77777777" w:rsidTr="00E2314D">
        <w:tc>
          <w:tcPr>
            <w:tcW w:w="2069" w:type="dxa"/>
          </w:tcPr>
          <w:p w14:paraId="62FFFEC4"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 xml:space="preserve">Dovezi </w:t>
            </w:r>
          </w:p>
        </w:tc>
        <w:tc>
          <w:tcPr>
            <w:tcW w:w="7570" w:type="dxa"/>
            <w:gridSpan w:val="3"/>
          </w:tcPr>
          <w:p w14:paraId="11DD7F7F" w14:textId="77777777" w:rsidR="003B34C3" w:rsidRPr="003B34C3" w:rsidRDefault="003B34C3" w:rsidP="003B34C3">
            <w:pPr>
              <w:numPr>
                <w:ilvl w:val="0"/>
                <w:numId w:val="48"/>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Mapă cu baze de date privind performanţele copiilor: Fişa personală de observare, Fişa de monitorizare şi evaluare a dezvoltării copilului conform vârstei, pentru fiecare copil din grupă, Tabel generalizator pentru evaluarea dezvoltării unui grup de copii, Raportul privind rezultatele evaluării.</w:t>
            </w:r>
          </w:p>
          <w:p w14:paraId="7970D9E4" w14:textId="77777777" w:rsidR="003B34C3" w:rsidRPr="003B34C3" w:rsidRDefault="003B34C3" w:rsidP="003B34C3">
            <w:pPr>
              <w:numPr>
                <w:ilvl w:val="0"/>
                <w:numId w:val="48"/>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Raport  despre  dezvoltarea  fizică, socio-emoţională, cognitivă, a limbajului şi comunicării, precum  şi  a  dezvoltării  capacităţilor  şi  atitudinilor de  învăţare, la finele  grupei  pregătitoare.</w:t>
            </w:r>
          </w:p>
          <w:p w14:paraId="7963E6DA" w14:textId="77777777" w:rsidR="003B34C3" w:rsidRPr="003B34C3" w:rsidRDefault="003B34C3" w:rsidP="003B34C3">
            <w:pPr>
              <w:numPr>
                <w:ilvl w:val="0"/>
                <w:numId w:val="48"/>
              </w:numPr>
              <w:tabs>
                <w:tab w:val="left" w:pos="709"/>
              </w:tabs>
              <w:spacing w:after="0" w:line="240" w:lineRule="auto"/>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en-US"/>
              </w:rPr>
              <w:t xml:space="preserve">Seminar teoretic-practic din </w:t>
            </w:r>
            <w:r w:rsidR="00347781">
              <w:rPr>
                <w:rFonts w:ascii="Times New Roman" w:eastAsia="Calibri" w:hAnsi="Times New Roman" w:cs="Times New Roman"/>
                <w:i/>
                <w:sz w:val="24"/>
                <w:lang w:val="en-US"/>
              </w:rPr>
              <w:t>01</w:t>
            </w:r>
            <w:r w:rsidRPr="003B34C3">
              <w:rPr>
                <w:rFonts w:ascii="Times New Roman" w:eastAsia="Calibri" w:hAnsi="Times New Roman" w:cs="Times New Roman"/>
                <w:i/>
                <w:sz w:val="24"/>
                <w:lang w:val="en-US"/>
              </w:rPr>
              <w:t>.09.20</w:t>
            </w:r>
            <w:r w:rsidR="00347781">
              <w:rPr>
                <w:rFonts w:ascii="Times New Roman" w:eastAsia="Calibri" w:hAnsi="Times New Roman" w:cs="Times New Roman"/>
                <w:i/>
                <w:sz w:val="24"/>
                <w:lang w:val="en-US"/>
              </w:rPr>
              <w:t>21</w:t>
            </w:r>
            <w:r w:rsidRPr="003B34C3">
              <w:rPr>
                <w:rFonts w:ascii="Times New Roman" w:eastAsia="Calibri" w:hAnsi="Times New Roman" w:cs="Times New Roman"/>
                <w:i/>
                <w:sz w:val="24"/>
                <w:lang w:val="en-US"/>
              </w:rPr>
              <w:t xml:space="preserve"> : Metodologia  de  monitorizarea şi  evaluare a dezvoltării  copiilor în baza SÎDC.</w:t>
            </w:r>
          </w:p>
          <w:p w14:paraId="089C301C" w14:textId="77777777" w:rsidR="003B34C3" w:rsidRPr="003B34C3" w:rsidRDefault="003B34C3" w:rsidP="00347781">
            <w:pPr>
              <w:numPr>
                <w:ilvl w:val="0"/>
                <w:numId w:val="48"/>
              </w:numPr>
              <w:tabs>
                <w:tab w:val="left" w:pos="709"/>
              </w:tabs>
              <w:spacing w:after="0" w:line="240" w:lineRule="auto"/>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
                <w:sz w:val="24"/>
                <w:lang w:val="en-US"/>
              </w:rPr>
              <w:t xml:space="preserve">Consiliul pedagogic proces-verbal nr.1 din </w:t>
            </w:r>
            <w:r w:rsidR="00347781">
              <w:rPr>
                <w:rFonts w:ascii="Times New Roman" w:eastAsia="Calibri" w:hAnsi="Times New Roman" w:cs="Times New Roman"/>
                <w:i/>
                <w:sz w:val="24"/>
                <w:lang w:val="en-US"/>
              </w:rPr>
              <w:t>07</w:t>
            </w:r>
            <w:r w:rsidRPr="003B34C3">
              <w:rPr>
                <w:rFonts w:ascii="Times New Roman" w:eastAsia="Calibri" w:hAnsi="Times New Roman" w:cs="Times New Roman"/>
                <w:i/>
                <w:sz w:val="24"/>
                <w:lang w:val="en-US"/>
              </w:rPr>
              <w:t>.09.202</w:t>
            </w:r>
            <w:r w:rsidR="00347781">
              <w:rPr>
                <w:rFonts w:ascii="Times New Roman" w:eastAsia="Calibri" w:hAnsi="Times New Roman" w:cs="Times New Roman"/>
                <w:i/>
                <w:sz w:val="24"/>
                <w:lang w:val="en-US"/>
              </w:rPr>
              <w:t>1</w:t>
            </w:r>
            <w:r w:rsidRPr="003B34C3">
              <w:rPr>
                <w:rFonts w:ascii="Times New Roman" w:eastAsia="Calibri" w:hAnsi="Times New Roman" w:cs="Times New Roman"/>
                <w:i/>
                <w:sz w:val="24"/>
                <w:lang w:val="en-US"/>
              </w:rPr>
              <w:t>, direcţii de activitate şi obiective/acţiuni de realizat pentru anul următor de studii.</w:t>
            </w:r>
          </w:p>
        </w:tc>
      </w:tr>
      <w:tr w:rsidR="003B34C3" w:rsidRPr="00375603" w14:paraId="4020F329" w14:textId="77777777" w:rsidTr="00E2314D">
        <w:tc>
          <w:tcPr>
            <w:tcW w:w="2069" w:type="dxa"/>
          </w:tcPr>
          <w:p w14:paraId="55DF8163"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7A739B7D"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Rezultatele evaluării sunt utilizate ca repere la nivelul deciziei pentru iniţierea, ameliorarea, ajustarea şi eficientizarea intervenţiei educative. Evaluarea are caracter comparativ pentru evidenţierea rezultatelor pozitive pe care le-a obţinut copilul în activitatea de învăţare de la o etapă la alta a dezvoltării sale.</w:t>
            </w:r>
          </w:p>
        </w:tc>
      </w:tr>
      <w:tr w:rsidR="003B34C3" w:rsidRPr="003B34C3" w14:paraId="1BADF560" w14:textId="77777777" w:rsidTr="00E2314D">
        <w:tc>
          <w:tcPr>
            <w:tcW w:w="2069" w:type="dxa"/>
          </w:tcPr>
          <w:p w14:paraId="4B1D4356"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3CAD131C"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56C2DCF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-1</w:t>
            </w:r>
          </w:p>
        </w:tc>
        <w:tc>
          <w:tcPr>
            <w:tcW w:w="2268" w:type="dxa"/>
          </w:tcPr>
          <w:p w14:paraId="0CA471C9"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- 2</w:t>
            </w:r>
          </w:p>
        </w:tc>
      </w:tr>
    </w:tbl>
    <w:p w14:paraId="7BAB370B"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726B92A9"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4.3.3.</w:t>
      </w:r>
      <w:r w:rsidRPr="003B34C3">
        <w:rPr>
          <w:rFonts w:ascii="Times New Roman" w:eastAsia="Calibri" w:hAnsi="Times New Roman" w:cs="Times New Roman"/>
          <w:sz w:val="24"/>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1E89BEA8" w14:textId="77777777" w:rsidTr="00E2314D">
        <w:tc>
          <w:tcPr>
            <w:tcW w:w="2069" w:type="dxa"/>
          </w:tcPr>
          <w:p w14:paraId="23E64C5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550C6613" w14:textId="77777777" w:rsidR="003B34C3" w:rsidRPr="003B34C3" w:rsidRDefault="003B34C3" w:rsidP="003B34C3">
            <w:pPr>
              <w:numPr>
                <w:ilvl w:val="0"/>
                <w:numId w:val="50"/>
              </w:numPr>
              <w:tabs>
                <w:tab w:val="left" w:pos="709"/>
              </w:tabs>
              <w:spacing w:after="0" w:line="240" w:lineRule="auto"/>
              <w:contextualSpacing/>
              <w:jc w:val="both"/>
              <w:rPr>
                <w:rFonts w:ascii="Times New Roman" w:eastAsia="Times New Roman" w:hAnsi="Times New Roman" w:cs="Times New Roman"/>
                <w:i/>
                <w:sz w:val="24"/>
                <w:szCs w:val="24"/>
                <w:lang w:val="en-US" w:eastAsia="ru-RU"/>
              </w:rPr>
            </w:pPr>
            <w:r w:rsidRPr="003B34C3">
              <w:rPr>
                <w:rFonts w:ascii="Times New Roman" w:eastAsia="Times New Roman" w:hAnsi="Times New Roman" w:cs="Times New Roman"/>
                <w:i/>
                <w:sz w:val="24"/>
                <w:szCs w:val="24"/>
                <w:lang w:val="en-US" w:eastAsia="ru-RU"/>
              </w:rPr>
              <w:t>Din planul de dezvoltare instituțională pentru anii 20</w:t>
            </w:r>
            <w:r w:rsidR="00347781">
              <w:rPr>
                <w:rFonts w:ascii="Times New Roman" w:eastAsia="Times New Roman" w:hAnsi="Times New Roman" w:cs="Times New Roman"/>
                <w:i/>
                <w:sz w:val="24"/>
                <w:szCs w:val="24"/>
                <w:lang w:val="en-US" w:eastAsia="ru-RU"/>
              </w:rPr>
              <w:t>21</w:t>
            </w:r>
            <w:r w:rsidRPr="003B34C3">
              <w:rPr>
                <w:rFonts w:ascii="Times New Roman" w:eastAsia="Times New Roman" w:hAnsi="Times New Roman" w:cs="Times New Roman"/>
                <w:i/>
                <w:sz w:val="24"/>
                <w:szCs w:val="24"/>
                <w:lang w:val="en-US" w:eastAsia="ru-RU"/>
              </w:rPr>
              <w:t>-202</w:t>
            </w:r>
            <w:r w:rsidR="00347781">
              <w:rPr>
                <w:rFonts w:ascii="Times New Roman" w:eastAsia="Times New Roman" w:hAnsi="Times New Roman" w:cs="Times New Roman"/>
                <w:i/>
                <w:sz w:val="24"/>
                <w:szCs w:val="24"/>
                <w:lang w:val="en-US" w:eastAsia="ru-RU"/>
              </w:rPr>
              <w:t>6</w:t>
            </w:r>
          </w:p>
          <w:p w14:paraId="57B4BC05" w14:textId="77777777" w:rsidR="003B34C3" w:rsidRPr="003B34C3" w:rsidRDefault="003B34C3" w:rsidP="003B34C3">
            <w:pPr>
              <w:numPr>
                <w:ilvl w:val="0"/>
                <w:numId w:val="8"/>
              </w:numPr>
              <w:tabs>
                <w:tab w:val="left" w:pos="709"/>
              </w:tabs>
              <w:spacing w:after="0" w:line="240" w:lineRule="auto"/>
              <w:contextualSpacing/>
              <w:jc w:val="both"/>
              <w:rPr>
                <w:rFonts w:ascii="Times New Roman" w:eastAsia="Times New Roman" w:hAnsi="Times New Roman" w:cs="Times New Roman"/>
                <w:i/>
                <w:sz w:val="24"/>
                <w:szCs w:val="24"/>
                <w:lang w:val="en-US" w:eastAsia="ru-RU"/>
              </w:rPr>
            </w:pPr>
            <w:r w:rsidRPr="003B34C3">
              <w:rPr>
                <w:rFonts w:ascii="Times New Roman" w:eastAsia="Times New Roman" w:hAnsi="Times New Roman" w:cs="Times New Roman"/>
                <w:i/>
                <w:sz w:val="24"/>
                <w:szCs w:val="24"/>
                <w:lang w:val="en-US" w:eastAsia="ru-RU"/>
              </w:rPr>
              <w:t>Capitolul 1.5 colaborare și parteneriat, pag. 14</w:t>
            </w:r>
          </w:p>
          <w:p w14:paraId="4B9DF2D8" w14:textId="77777777" w:rsidR="003B34C3" w:rsidRPr="003B34C3" w:rsidRDefault="003B34C3" w:rsidP="003B34C3">
            <w:pPr>
              <w:numPr>
                <w:ilvl w:val="0"/>
                <w:numId w:val="8"/>
              </w:numPr>
              <w:tabs>
                <w:tab w:val="left" w:pos="709"/>
              </w:tabs>
              <w:spacing w:after="0" w:line="240" w:lineRule="auto"/>
              <w:contextualSpacing/>
              <w:jc w:val="both"/>
              <w:rPr>
                <w:rFonts w:ascii="Times New Roman" w:eastAsia="Times New Roman" w:hAnsi="Times New Roman" w:cs="Times New Roman"/>
                <w:i/>
                <w:sz w:val="24"/>
                <w:szCs w:val="24"/>
                <w:lang w:val="en-US" w:eastAsia="ru-RU"/>
              </w:rPr>
            </w:pPr>
            <w:r w:rsidRPr="003B34C3">
              <w:rPr>
                <w:rFonts w:ascii="Times New Roman" w:eastAsia="Times New Roman" w:hAnsi="Times New Roman" w:cs="Times New Roman"/>
                <w:i/>
                <w:sz w:val="24"/>
                <w:szCs w:val="24"/>
                <w:lang w:val="en-US" w:eastAsia="ru-RU"/>
              </w:rPr>
              <w:t xml:space="preserve">Capitolul </w:t>
            </w:r>
            <w:r w:rsidR="00347781">
              <w:rPr>
                <w:rFonts w:ascii="Times New Roman" w:eastAsia="Times New Roman" w:hAnsi="Times New Roman" w:cs="Times New Roman"/>
                <w:i/>
                <w:sz w:val="24"/>
                <w:szCs w:val="24"/>
                <w:lang w:val="en-US" w:eastAsia="ru-RU"/>
              </w:rPr>
              <w:t>3</w:t>
            </w:r>
            <w:r w:rsidRPr="003B34C3">
              <w:rPr>
                <w:rFonts w:ascii="Times New Roman" w:eastAsia="Times New Roman" w:hAnsi="Times New Roman" w:cs="Times New Roman"/>
                <w:i/>
                <w:sz w:val="24"/>
                <w:szCs w:val="24"/>
                <w:lang w:val="en-US" w:eastAsia="ru-RU"/>
              </w:rPr>
              <w:t xml:space="preserve">. Viziunea </w:t>
            </w:r>
          </w:p>
          <w:p w14:paraId="057A18F2" w14:textId="77777777" w:rsidR="003B34C3" w:rsidRPr="003B34C3" w:rsidRDefault="003B34C3" w:rsidP="003B34C3">
            <w:pPr>
              <w:numPr>
                <w:ilvl w:val="0"/>
                <w:numId w:val="8"/>
              </w:numPr>
              <w:tabs>
                <w:tab w:val="left" w:pos="709"/>
              </w:tabs>
              <w:spacing w:after="0" w:line="240" w:lineRule="auto"/>
              <w:contextualSpacing/>
              <w:jc w:val="both"/>
              <w:rPr>
                <w:rFonts w:ascii="Times New Roman" w:eastAsia="Times New Roman" w:hAnsi="Times New Roman" w:cs="Times New Roman"/>
                <w:i/>
                <w:sz w:val="24"/>
                <w:szCs w:val="24"/>
                <w:lang w:val="en-US" w:eastAsia="ru-RU"/>
              </w:rPr>
            </w:pPr>
            <w:r w:rsidRPr="003B34C3">
              <w:rPr>
                <w:rFonts w:ascii="Times New Roman" w:eastAsia="Times New Roman" w:hAnsi="Times New Roman" w:cs="Times New Roman"/>
                <w:i/>
                <w:sz w:val="24"/>
                <w:szCs w:val="24"/>
                <w:lang w:val="en-US" w:eastAsia="ru-RU"/>
              </w:rPr>
              <w:t xml:space="preserve">Capitolul  </w:t>
            </w:r>
            <w:r w:rsidR="00347781">
              <w:rPr>
                <w:rFonts w:ascii="Times New Roman" w:eastAsia="Times New Roman" w:hAnsi="Times New Roman" w:cs="Times New Roman"/>
                <w:i/>
                <w:sz w:val="24"/>
                <w:szCs w:val="24"/>
                <w:lang w:val="en-US" w:eastAsia="ru-RU"/>
              </w:rPr>
              <w:t>4</w:t>
            </w:r>
            <w:r w:rsidRPr="003B34C3">
              <w:rPr>
                <w:rFonts w:ascii="Times New Roman" w:eastAsia="Times New Roman" w:hAnsi="Times New Roman" w:cs="Times New Roman"/>
                <w:i/>
                <w:sz w:val="24"/>
                <w:szCs w:val="24"/>
                <w:lang w:val="en-US" w:eastAsia="ru-RU"/>
              </w:rPr>
              <w:t xml:space="preserve">. Misiunea </w:t>
            </w:r>
          </w:p>
          <w:p w14:paraId="381BB28A" w14:textId="77777777" w:rsidR="003B34C3" w:rsidRPr="003B34C3" w:rsidRDefault="003B34C3" w:rsidP="003B34C3">
            <w:pPr>
              <w:numPr>
                <w:ilvl w:val="0"/>
                <w:numId w:val="8"/>
              </w:numPr>
              <w:tabs>
                <w:tab w:val="left" w:pos="709"/>
              </w:tabs>
              <w:spacing w:after="0" w:line="240" w:lineRule="auto"/>
              <w:contextualSpacing/>
              <w:jc w:val="both"/>
              <w:rPr>
                <w:rFonts w:ascii="Times New Roman" w:eastAsia="Times New Roman" w:hAnsi="Times New Roman" w:cs="Times New Roman"/>
                <w:i/>
                <w:sz w:val="24"/>
                <w:szCs w:val="24"/>
                <w:lang w:val="en-US" w:eastAsia="ru-RU"/>
              </w:rPr>
            </w:pPr>
            <w:r w:rsidRPr="003B34C3">
              <w:rPr>
                <w:rFonts w:ascii="Times New Roman" w:eastAsia="Times New Roman" w:hAnsi="Times New Roman" w:cs="Times New Roman"/>
                <w:i/>
                <w:sz w:val="24"/>
                <w:szCs w:val="24"/>
                <w:lang w:val="en-US" w:eastAsia="ru-RU"/>
              </w:rPr>
              <w:t xml:space="preserve">Capitolul </w:t>
            </w:r>
            <w:r w:rsidR="00347781">
              <w:rPr>
                <w:rFonts w:ascii="Times New Roman" w:eastAsia="Times New Roman" w:hAnsi="Times New Roman" w:cs="Times New Roman"/>
                <w:i/>
                <w:sz w:val="24"/>
                <w:szCs w:val="24"/>
                <w:lang w:val="en-US" w:eastAsia="ru-RU"/>
              </w:rPr>
              <w:t>6</w:t>
            </w:r>
            <w:r w:rsidRPr="003B34C3">
              <w:rPr>
                <w:rFonts w:ascii="Times New Roman" w:eastAsia="Times New Roman" w:hAnsi="Times New Roman" w:cs="Times New Roman"/>
                <w:i/>
                <w:sz w:val="24"/>
                <w:szCs w:val="24"/>
                <w:lang w:val="en-US" w:eastAsia="ru-RU"/>
              </w:rPr>
              <w:t xml:space="preserve"> obiective</w:t>
            </w:r>
            <w:r w:rsidR="00347781">
              <w:rPr>
                <w:rFonts w:ascii="Times New Roman" w:eastAsia="Times New Roman" w:hAnsi="Times New Roman" w:cs="Times New Roman"/>
                <w:i/>
                <w:sz w:val="24"/>
                <w:szCs w:val="24"/>
                <w:lang w:val="en-US" w:eastAsia="ru-RU"/>
              </w:rPr>
              <w:t xml:space="preserve"> strategice </w:t>
            </w:r>
            <w:r w:rsidRPr="003B34C3">
              <w:rPr>
                <w:rFonts w:ascii="Times New Roman" w:eastAsia="Times New Roman" w:hAnsi="Times New Roman" w:cs="Times New Roman"/>
                <w:i/>
                <w:sz w:val="24"/>
                <w:szCs w:val="24"/>
                <w:lang w:val="en-US" w:eastAsia="ru-RU"/>
              </w:rPr>
              <w:t xml:space="preserve"> Obiectivul N</w:t>
            </w:r>
            <w:r w:rsidR="00347781">
              <w:rPr>
                <w:rFonts w:ascii="Times New Roman" w:eastAsia="Times New Roman" w:hAnsi="Times New Roman" w:cs="Times New Roman"/>
                <w:i/>
                <w:sz w:val="24"/>
                <w:szCs w:val="24"/>
                <w:lang w:val="en-US" w:eastAsia="ru-RU"/>
              </w:rPr>
              <w:t>1</w:t>
            </w:r>
            <w:r w:rsidRPr="003B34C3">
              <w:rPr>
                <w:rFonts w:ascii="Times New Roman" w:eastAsia="Times New Roman" w:hAnsi="Times New Roman" w:cs="Times New Roman"/>
                <w:i/>
                <w:sz w:val="24"/>
                <w:szCs w:val="24"/>
                <w:lang w:val="en-US" w:eastAsia="ru-RU"/>
              </w:rPr>
              <w:t xml:space="preserve"> și N</w:t>
            </w:r>
            <w:r w:rsidR="00347781">
              <w:rPr>
                <w:rFonts w:ascii="Times New Roman" w:eastAsia="Times New Roman" w:hAnsi="Times New Roman" w:cs="Times New Roman"/>
                <w:i/>
                <w:sz w:val="24"/>
                <w:szCs w:val="24"/>
                <w:lang w:val="en-US" w:eastAsia="ru-RU"/>
              </w:rPr>
              <w:t>2</w:t>
            </w:r>
            <w:r w:rsidRPr="003B34C3">
              <w:rPr>
                <w:rFonts w:ascii="Times New Roman" w:eastAsia="Times New Roman" w:hAnsi="Times New Roman" w:cs="Times New Roman"/>
                <w:i/>
                <w:sz w:val="24"/>
                <w:szCs w:val="24"/>
                <w:lang w:val="en-US" w:eastAsia="ru-RU"/>
              </w:rPr>
              <w:t xml:space="preserve"> </w:t>
            </w:r>
          </w:p>
          <w:p w14:paraId="199D1B92" w14:textId="77777777" w:rsidR="003B34C3" w:rsidRPr="003B34C3" w:rsidRDefault="003B34C3" w:rsidP="003B34C3">
            <w:pPr>
              <w:numPr>
                <w:ilvl w:val="0"/>
                <w:numId w:val="50"/>
              </w:numPr>
              <w:tabs>
                <w:tab w:val="left" w:pos="709"/>
              </w:tabs>
              <w:spacing w:after="0" w:line="240" w:lineRule="auto"/>
              <w:contextualSpacing/>
              <w:jc w:val="both"/>
              <w:rPr>
                <w:rFonts w:ascii="Times New Roman" w:eastAsia="Times New Roman" w:hAnsi="Times New Roman" w:cs="Times New Roman"/>
                <w:i/>
                <w:sz w:val="24"/>
                <w:szCs w:val="24"/>
                <w:lang w:val="en-US" w:eastAsia="ru-RU"/>
              </w:rPr>
            </w:pPr>
            <w:r w:rsidRPr="003B34C3">
              <w:rPr>
                <w:rFonts w:ascii="Times New Roman" w:eastAsia="Times New Roman" w:hAnsi="Times New Roman" w:cs="Times New Roman"/>
                <w:i/>
                <w:sz w:val="24"/>
                <w:szCs w:val="24"/>
                <w:lang w:val="en-US" w:eastAsia="ru-RU"/>
              </w:rPr>
              <w:t xml:space="preserve">Din planul anual compartimentul Parteneriate Educaționale capitolul 6 </w:t>
            </w:r>
            <w:r w:rsidR="00347781">
              <w:rPr>
                <w:rFonts w:ascii="Times New Roman" w:eastAsia="Times New Roman" w:hAnsi="Times New Roman" w:cs="Times New Roman"/>
                <w:i/>
                <w:sz w:val="24"/>
                <w:szCs w:val="24"/>
                <w:lang w:val="en-US" w:eastAsia="ru-RU"/>
              </w:rPr>
              <w:t>.1</w:t>
            </w:r>
          </w:p>
          <w:p w14:paraId="3B3775CC" w14:textId="77777777" w:rsidR="003B34C3" w:rsidRPr="003B34C3" w:rsidRDefault="003B34C3" w:rsidP="003B34C3">
            <w:pPr>
              <w:numPr>
                <w:ilvl w:val="0"/>
                <w:numId w:val="8"/>
              </w:numPr>
              <w:tabs>
                <w:tab w:val="left" w:pos="709"/>
              </w:tabs>
              <w:spacing w:after="0" w:line="240" w:lineRule="auto"/>
              <w:contextualSpacing/>
              <w:jc w:val="both"/>
              <w:rPr>
                <w:rFonts w:ascii="Times New Roman" w:eastAsia="Times New Roman" w:hAnsi="Times New Roman" w:cs="Times New Roman"/>
                <w:i/>
                <w:sz w:val="24"/>
                <w:szCs w:val="24"/>
                <w:lang w:val="en-US" w:eastAsia="ru-RU"/>
              </w:rPr>
            </w:pPr>
            <w:r w:rsidRPr="003B34C3">
              <w:rPr>
                <w:rFonts w:ascii="Times New Roman" w:eastAsia="Times New Roman" w:hAnsi="Times New Roman" w:cs="Times New Roman"/>
                <w:i/>
                <w:sz w:val="24"/>
                <w:szCs w:val="24"/>
                <w:lang w:val="en-US" w:eastAsia="ru-RU"/>
              </w:rPr>
              <w:t>Sedinșă cu parinții ,,Organizarea procesului educațional în anul de studii 202</w:t>
            </w:r>
            <w:r w:rsidR="00347781">
              <w:rPr>
                <w:rFonts w:ascii="Times New Roman" w:eastAsia="Times New Roman" w:hAnsi="Times New Roman" w:cs="Times New Roman"/>
                <w:i/>
                <w:sz w:val="24"/>
                <w:szCs w:val="24"/>
                <w:lang w:val="en-US" w:eastAsia="ru-RU"/>
              </w:rPr>
              <w:t>1</w:t>
            </w:r>
            <w:r w:rsidRPr="003B34C3">
              <w:rPr>
                <w:rFonts w:ascii="Times New Roman" w:eastAsia="Times New Roman" w:hAnsi="Times New Roman" w:cs="Times New Roman"/>
                <w:i/>
                <w:sz w:val="24"/>
                <w:szCs w:val="24"/>
                <w:lang w:val="en-US" w:eastAsia="ru-RU"/>
              </w:rPr>
              <w:t>-202</w:t>
            </w:r>
            <w:r w:rsidR="00347781">
              <w:rPr>
                <w:rFonts w:ascii="Times New Roman" w:eastAsia="Times New Roman" w:hAnsi="Times New Roman" w:cs="Times New Roman"/>
                <w:i/>
                <w:sz w:val="24"/>
                <w:szCs w:val="24"/>
                <w:lang w:val="en-US" w:eastAsia="ru-RU"/>
              </w:rPr>
              <w:t>2</w:t>
            </w:r>
            <w:r w:rsidRPr="003B34C3">
              <w:rPr>
                <w:rFonts w:ascii="Times New Roman" w:eastAsia="Times New Roman" w:hAnsi="Times New Roman" w:cs="Times New Roman"/>
                <w:i/>
                <w:sz w:val="24"/>
                <w:szCs w:val="24"/>
                <w:lang w:val="en-US" w:eastAsia="ru-RU"/>
              </w:rPr>
              <w:t>” luna septembrie, agenda și Proces –verbal nr.</w:t>
            </w:r>
            <w:r w:rsidR="00347781">
              <w:rPr>
                <w:rFonts w:ascii="Times New Roman" w:eastAsia="Times New Roman" w:hAnsi="Times New Roman" w:cs="Times New Roman"/>
                <w:i/>
                <w:sz w:val="24"/>
                <w:szCs w:val="24"/>
                <w:lang w:val="en-US" w:eastAsia="ru-RU"/>
              </w:rPr>
              <w:t>1</w:t>
            </w:r>
            <w:r w:rsidRPr="003B34C3">
              <w:rPr>
                <w:rFonts w:ascii="Times New Roman" w:eastAsia="Times New Roman" w:hAnsi="Times New Roman" w:cs="Times New Roman"/>
                <w:i/>
                <w:sz w:val="24"/>
                <w:szCs w:val="24"/>
                <w:lang w:val="en-US" w:eastAsia="ru-RU"/>
              </w:rPr>
              <w:t xml:space="preserve"> septwmbrie 202</w:t>
            </w:r>
            <w:r w:rsidR="00347781">
              <w:rPr>
                <w:rFonts w:ascii="Times New Roman" w:eastAsia="Times New Roman" w:hAnsi="Times New Roman" w:cs="Times New Roman"/>
                <w:i/>
                <w:sz w:val="24"/>
                <w:szCs w:val="24"/>
                <w:lang w:val="en-US" w:eastAsia="ru-RU"/>
              </w:rPr>
              <w:t>1</w:t>
            </w:r>
          </w:p>
          <w:p w14:paraId="59AEF111" w14:textId="77777777" w:rsidR="003B34C3" w:rsidRPr="003B34C3" w:rsidRDefault="003B34C3" w:rsidP="003B34C3">
            <w:pPr>
              <w:numPr>
                <w:ilvl w:val="0"/>
                <w:numId w:val="51"/>
              </w:numPr>
              <w:tabs>
                <w:tab w:val="left" w:pos="709"/>
              </w:tabs>
              <w:spacing w:after="0" w:line="240" w:lineRule="auto"/>
              <w:contextualSpacing/>
              <w:jc w:val="both"/>
              <w:rPr>
                <w:rFonts w:ascii="Times New Roman" w:eastAsia="Times New Roman" w:hAnsi="Times New Roman" w:cs="Times New Roman"/>
                <w:i/>
                <w:sz w:val="24"/>
                <w:szCs w:val="24"/>
                <w:lang w:val="en-US" w:eastAsia="ru-RU"/>
              </w:rPr>
            </w:pPr>
            <w:r w:rsidRPr="003B34C3">
              <w:rPr>
                <w:rFonts w:ascii="Times New Roman" w:eastAsia="Times New Roman" w:hAnsi="Times New Roman" w:cs="Times New Roman"/>
                <w:i/>
                <w:sz w:val="24"/>
                <w:szCs w:val="24"/>
                <w:lang w:val="en-US" w:eastAsia="ru-RU"/>
              </w:rPr>
              <w:t>Acord de parteneriat  cu Biblioteca –publică,,Palanca”</w:t>
            </w:r>
          </w:p>
          <w:p w14:paraId="276310D7" w14:textId="77777777" w:rsidR="003B34C3" w:rsidRPr="003B34C3" w:rsidRDefault="003B34C3" w:rsidP="003B34C3">
            <w:pPr>
              <w:numPr>
                <w:ilvl w:val="0"/>
                <w:numId w:val="51"/>
              </w:numPr>
              <w:tabs>
                <w:tab w:val="left" w:pos="709"/>
              </w:tabs>
              <w:spacing w:after="0" w:line="240" w:lineRule="auto"/>
              <w:contextualSpacing/>
              <w:jc w:val="both"/>
              <w:rPr>
                <w:rFonts w:ascii="Times New Roman" w:eastAsia="Calibri" w:hAnsi="Times New Roman" w:cs="Times New Roman"/>
                <w:sz w:val="24"/>
                <w:szCs w:val="24"/>
                <w:lang w:val="en-US"/>
              </w:rPr>
            </w:pPr>
            <w:r w:rsidRPr="003B34C3">
              <w:rPr>
                <w:rFonts w:ascii="Times New Roman" w:eastAsia="Calibri" w:hAnsi="Times New Roman" w:cs="Times New Roman"/>
                <w:i/>
                <w:sz w:val="24"/>
                <w:szCs w:val="24"/>
                <w:lang w:val="en-US"/>
              </w:rPr>
              <w:t>Ora metodică privind ,,Aprobarea planului de activități extracurriculare”</w:t>
            </w:r>
            <w:r w:rsidRPr="003B34C3">
              <w:rPr>
                <w:rFonts w:ascii="Times New Roman" w:eastAsia="Calibri" w:hAnsi="Times New Roman" w:cs="Times New Roman"/>
                <w:sz w:val="24"/>
                <w:szCs w:val="24"/>
                <w:lang w:val="en-US"/>
              </w:rPr>
              <w:t xml:space="preserve"> </w:t>
            </w:r>
          </w:p>
        </w:tc>
      </w:tr>
      <w:tr w:rsidR="003B34C3" w:rsidRPr="00375603" w14:paraId="287225D3" w14:textId="77777777" w:rsidTr="00E2314D">
        <w:tc>
          <w:tcPr>
            <w:tcW w:w="2069" w:type="dxa"/>
          </w:tcPr>
          <w:p w14:paraId="2563EF8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05E7CB62" w14:textId="77777777" w:rsidR="003B34C3" w:rsidRPr="003B34C3" w:rsidRDefault="003B34C3" w:rsidP="003B34C3">
            <w:pPr>
              <w:spacing w:after="0" w:line="240" w:lineRule="auto"/>
              <w:jc w:val="both"/>
              <w:rPr>
                <w:rFonts w:ascii="Times New Roman" w:eastAsia="Times New Roman" w:hAnsi="Times New Roman" w:cs="Times New Roman"/>
                <w:i/>
                <w:sz w:val="24"/>
                <w:szCs w:val="24"/>
                <w:lang w:val="ro-RO" w:eastAsia="ru-RU"/>
              </w:rPr>
            </w:pPr>
            <w:r w:rsidRPr="003B34C3">
              <w:rPr>
                <w:rFonts w:ascii="Times New Roman" w:eastAsia="Calibri" w:hAnsi="Times New Roman" w:cs="Times New Roman"/>
                <w:i/>
                <w:sz w:val="24"/>
                <w:lang w:val="ro-RO"/>
              </w:rPr>
              <w:t>Instituția realizează o politică obiectivă și mai puțin transparentă în promovarea succesului copiilor.</w:t>
            </w:r>
          </w:p>
        </w:tc>
      </w:tr>
      <w:tr w:rsidR="003B34C3" w:rsidRPr="003B34C3" w14:paraId="019D42EC" w14:textId="77777777" w:rsidTr="00E2314D">
        <w:tc>
          <w:tcPr>
            <w:tcW w:w="2069" w:type="dxa"/>
          </w:tcPr>
          <w:p w14:paraId="3E21E479"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3546C11C"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1</w:t>
            </w:r>
          </w:p>
        </w:tc>
        <w:tc>
          <w:tcPr>
            <w:tcW w:w="3827" w:type="dxa"/>
          </w:tcPr>
          <w:p w14:paraId="766B3020"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09223D7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w:t>
            </w:r>
          </w:p>
        </w:tc>
      </w:tr>
    </w:tbl>
    <w:p w14:paraId="091D03CC"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9275518"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34F85099" w14:textId="77777777" w:rsidR="003B34C3" w:rsidRPr="003B34C3" w:rsidRDefault="003B34C3" w:rsidP="003B34C3">
      <w:pPr>
        <w:spacing w:after="0" w:line="240" w:lineRule="auto"/>
        <w:jc w:val="both"/>
        <w:rPr>
          <w:rFonts w:ascii="Times New Roman" w:eastAsia="Calibri" w:hAnsi="Times New Roman" w:cs="Times New Roman"/>
          <w:i/>
          <w:sz w:val="24"/>
          <w:lang w:val="ro-RO"/>
        </w:rPr>
      </w:pPr>
      <w:r w:rsidRPr="003B34C3">
        <w:rPr>
          <w:rFonts w:ascii="Times New Roman" w:eastAsia="Calibri" w:hAnsi="Times New Roman" w:cs="Times New Roman"/>
          <w:b/>
          <w:bCs/>
          <w:sz w:val="24"/>
          <w:lang w:val="ro-RO"/>
        </w:rPr>
        <w:t>Indicator 4.3.4.</w:t>
      </w:r>
      <w:r w:rsidRPr="003B34C3">
        <w:rPr>
          <w:rFonts w:ascii="Times New Roman" w:eastAsia="Calibri" w:hAnsi="Times New Roman" w:cs="Times New Roman"/>
          <w:sz w:val="24"/>
          <w:lang w:val="ro-RO"/>
        </w:rPr>
        <w:t>Încadrarea elevilor/ copiilor în învățarea interactivă prin cooperare, subliniindu-le capacitățile de dezvoltare individuală, și consultarea lor în privința conceperii și aplicării CDȘ [</w:t>
      </w:r>
      <w:r w:rsidRPr="003B34C3">
        <w:rPr>
          <w:rFonts w:ascii="Times New Roman" w:eastAsia="Calibri" w:hAnsi="Times New Roman" w:cs="Times New Roman"/>
          <w:iCs/>
          <w:sz w:val="24"/>
          <w:lang w:val="ro-RO"/>
        </w:rPr>
        <w:t>partea finală de după ultima virgulă nu se referă la IET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2FB895FB" w14:textId="77777777" w:rsidTr="00E2314D">
        <w:tc>
          <w:tcPr>
            <w:tcW w:w="2069" w:type="dxa"/>
          </w:tcPr>
          <w:p w14:paraId="3538DBB1" w14:textId="77777777" w:rsidR="003B34C3" w:rsidRPr="003B34C3" w:rsidRDefault="003B34C3" w:rsidP="003B34C3">
            <w:pPr>
              <w:spacing w:after="0" w:line="240" w:lineRule="auto"/>
              <w:rPr>
                <w:rFonts w:ascii="Times New Roman" w:eastAsia="Calibri" w:hAnsi="Times New Roman" w:cs="Times New Roman"/>
                <w:i/>
                <w:sz w:val="24"/>
                <w:lang w:val="ro-RO"/>
              </w:rPr>
            </w:pPr>
            <w:r w:rsidRPr="003B34C3">
              <w:rPr>
                <w:rFonts w:ascii="Times New Roman" w:eastAsia="Calibri" w:hAnsi="Times New Roman" w:cs="Times New Roman"/>
                <w:i/>
                <w:sz w:val="24"/>
                <w:lang w:val="ro-RO"/>
              </w:rPr>
              <w:t xml:space="preserve">Dovezi </w:t>
            </w:r>
          </w:p>
        </w:tc>
        <w:tc>
          <w:tcPr>
            <w:tcW w:w="7570" w:type="dxa"/>
            <w:gridSpan w:val="3"/>
          </w:tcPr>
          <w:p w14:paraId="6150F488"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 xml:space="preserve">Proiecte de o zi, cu activitatea copiilor la panouri  </w:t>
            </w:r>
          </w:p>
          <w:p w14:paraId="79C2006F"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iCs/>
                <w:sz w:val="24"/>
                <w:lang w:val="en-US"/>
              </w:rPr>
            </w:pPr>
            <w:r w:rsidRPr="003B34C3">
              <w:rPr>
                <w:rFonts w:ascii="Times New Roman" w:eastAsia="Calibri" w:hAnsi="Times New Roman" w:cs="Times New Roman"/>
                <w:i/>
                <w:iCs/>
                <w:sz w:val="24"/>
                <w:lang w:val="en-US"/>
              </w:rPr>
              <w:t xml:space="preserve">Proiecte didactice cu fișa de evaluare a acestor proiecte </w:t>
            </w:r>
          </w:p>
          <w:p w14:paraId="2297AC45"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Cs/>
                <w:sz w:val="24"/>
                <w:lang w:val="en-US"/>
              </w:rPr>
            </w:pPr>
            <w:r w:rsidRPr="003B34C3">
              <w:rPr>
                <w:rFonts w:ascii="Times New Roman" w:eastAsia="Calibri" w:hAnsi="Times New Roman" w:cs="Times New Roman"/>
                <w:i/>
                <w:iCs/>
                <w:sz w:val="24"/>
                <w:lang w:val="en-US"/>
              </w:rPr>
              <w:t>Proiecte ale activităților extracurriculare cu fișa de evaluare a acestor activități</w:t>
            </w:r>
            <w:r w:rsidRPr="003B34C3">
              <w:rPr>
                <w:rFonts w:ascii="Times New Roman" w:eastAsia="Calibri" w:hAnsi="Times New Roman" w:cs="Times New Roman"/>
                <w:iCs/>
                <w:sz w:val="24"/>
                <w:lang w:val="en-US"/>
              </w:rPr>
              <w:t xml:space="preserve"> </w:t>
            </w:r>
          </w:p>
        </w:tc>
      </w:tr>
      <w:tr w:rsidR="003B34C3" w:rsidRPr="00375603" w14:paraId="7DDDFE15" w14:textId="77777777" w:rsidTr="00E2314D">
        <w:tc>
          <w:tcPr>
            <w:tcW w:w="2069" w:type="dxa"/>
          </w:tcPr>
          <w:p w14:paraId="575E7987"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5E69047C" w14:textId="77777777" w:rsidR="003B34C3" w:rsidRPr="003B34C3" w:rsidRDefault="003B34C3" w:rsidP="00347781">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RO"/>
              </w:rPr>
              <w:t>Cadrele didactice oferă copiilor verit</w:t>
            </w:r>
            <w:r w:rsidR="00347781">
              <w:rPr>
                <w:rFonts w:ascii="Times New Roman" w:eastAsia="Calibri" w:hAnsi="Times New Roman" w:cs="Times New Roman"/>
                <w:i/>
                <w:sz w:val="24"/>
                <w:lang w:val="ro-RO"/>
              </w:rPr>
              <w:t xml:space="preserve">abile “experienţe de învăţare” </w:t>
            </w:r>
            <w:r w:rsidRPr="003B34C3">
              <w:rPr>
                <w:rFonts w:ascii="Times New Roman" w:eastAsia="Calibri" w:hAnsi="Times New Roman" w:cs="Times New Roman"/>
                <w:i/>
                <w:sz w:val="24"/>
                <w:lang w:val="ro-RO"/>
              </w:rPr>
              <w:t xml:space="preserve">prin cooperare </w:t>
            </w:r>
            <w:r w:rsidR="00347781">
              <w:rPr>
                <w:rFonts w:ascii="Times New Roman" w:eastAsia="Calibri" w:hAnsi="Times New Roman" w:cs="Times New Roman"/>
                <w:i/>
                <w:sz w:val="24"/>
                <w:lang w:val="ro-RO"/>
              </w:rPr>
              <w:t xml:space="preserve">în </w:t>
            </w:r>
            <w:r w:rsidRPr="003B34C3">
              <w:rPr>
                <w:rFonts w:ascii="Times New Roman" w:eastAsia="Calibri" w:hAnsi="Times New Roman" w:cs="Times New Roman"/>
                <w:i/>
                <w:sz w:val="24"/>
                <w:lang w:val="ro-RO"/>
              </w:rPr>
              <w:t xml:space="preserve"> grupuril</w:t>
            </w:r>
            <w:r w:rsidR="00347781">
              <w:rPr>
                <w:rFonts w:ascii="Times New Roman" w:eastAsia="Calibri" w:hAnsi="Times New Roman" w:cs="Times New Roman"/>
                <w:i/>
                <w:sz w:val="24"/>
                <w:lang w:val="ro-RO"/>
              </w:rPr>
              <w:t xml:space="preserve">mari și </w:t>
            </w:r>
            <w:r w:rsidRPr="003B34C3">
              <w:rPr>
                <w:rFonts w:ascii="Times New Roman" w:eastAsia="Calibri" w:hAnsi="Times New Roman" w:cs="Times New Roman"/>
                <w:i/>
                <w:sz w:val="24"/>
                <w:lang w:val="ro-RO"/>
              </w:rPr>
              <w:t xml:space="preserve"> mici de copii, astfel încât aceştia să poată </w:t>
            </w:r>
            <w:r w:rsidRPr="003B34C3">
              <w:rPr>
                <w:rFonts w:ascii="Times New Roman" w:eastAsia="Calibri" w:hAnsi="Times New Roman" w:cs="Times New Roman"/>
                <w:i/>
                <w:sz w:val="24"/>
                <w:lang w:val="ro-RO"/>
              </w:rPr>
              <w:lastRenderedPageBreak/>
              <w:t xml:space="preserve">lucra împreună </w:t>
            </w:r>
            <w:r w:rsidR="00347781">
              <w:rPr>
                <w:rFonts w:ascii="Times New Roman" w:eastAsia="Calibri" w:hAnsi="Times New Roman" w:cs="Times New Roman"/>
                <w:i/>
                <w:sz w:val="24"/>
                <w:lang w:val="ro-RO"/>
              </w:rPr>
              <w:t xml:space="preserve">care va </w:t>
            </w:r>
            <w:r w:rsidRPr="003B34C3">
              <w:rPr>
                <w:rFonts w:ascii="Times New Roman" w:eastAsia="Calibri" w:hAnsi="Times New Roman" w:cs="Times New Roman"/>
                <w:i/>
                <w:sz w:val="24"/>
                <w:lang w:val="ro-RO"/>
              </w:rPr>
              <w:t>contribuie la creşterea performanţelor celorlalţi membrii ai grupului.</w:t>
            </w:r>
          </w:p>
        </w:tc>
      </w:tr>
      <w:tr w:rsidR="003B34C3" w:rsidRPr="003B34C3" w14:paraId="5BFCE479" w14:textId="77777777" w:rsidTr="00E2314D">
        <w:tc>
          <w:tcPr>
            <w:tcW w:w="2069" w:type="dxa"/>
          </w:tcPr>
          <w:p w14:paraId="48696131"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Pondere și punctaj acordat</w:t>
            </w:r>
          </w:p>
        </w:tc>
        <w:tc>
          <w:tcPr>
            <w:tcW w:w="1475" w:type="dxa"/>
          </w:tcPr>
          <w:p w14:paraId="0DC26E7E"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77159B81"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12FBABDC"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w:t>
            </w:r>
          </w:p>
        </w:tc>
      </w:tr>
      <w:tr w:rsidR="003B34C3" w:rsidRPr="003B34C3" w14:paraId="360BE628" w14:textId="77777777" w:rsidTr="00E2314D">
        <w:tc>
          <w:tcPr>
            <w:tcW w:w="7371" w:type="dxa"/>
            <w:gridSpan w:val="3"/>
          </w:tcPr>
          <w:p w14:paraId="0FD5CFB9"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188EB6EA"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5,5</w:t>
            </w:r>
          </w:p>
        </w:tc>
      </w:tr>
    </w:tbl>
    <w:p w14:paraId="01895A63"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3B34C3" w:rsidRPr="003B34C3" w14:paraId="439CBC5B" w14:textId="77777777" w:rsidTr="00E2314D">
        <w:tc>
          <w:tcPr>
            <w:tcW w:w="1985" w:type="dxa"/>
            <w:vMerge w:val="restart"/>
          </w:tcPr>
          <w:p w14:paraId="0D5D30E1"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Dimensiune IV</w:t>
            </w:r>
          </w:p>
          <w:p w14:paraId="4B28E1F5"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i/>
                <w:sz w:val="24"/>
                <w:lang w:val="ro-RO"/>
              </w:rPr>
              <w:t>[</w:t>
            </w:r>
            <w:r w:rsidRPr="003B34C3">
              <w:rPr>
                <w:rFonts w:ascii="Times New Roman" w:eastAsia="Calibri" w:hAnsi="Times New Roman" w:cs="Times New Roman"/>
                <w:i/>
                <w:sz w:val="20"/>
                <w:szCs w:val="20"/>
                <w:lang w:val="ro-RO"/>
              </w:rPr>
              <w:t>Se va completa la finalul fiecărei dimensiuni</w:t>
            </w:r>
            <w:r w:rsidRPr="003B34C3">
              <w:rPr>
                <w:rFonts w:ascii="Times New Roman" w:eastAsia="Calibri" w:hAnsi="Times New Roman" w:cs="Times New Roman"/>
                <w:i/>
                <w:sz w:val="24"/>
                <w:lang w:val="ro-RO"/>
              </w:rPr>
              <w:t>]</w:t>
            </w:r>
          </w:p>
        </w:tc>
        <w:tc>
          <w:tcPr>
            <w:tcW w:w="4111" w:type="dxa"/>
          </w:tcPr>
          <w:p w14:paraId="7A715E83"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forte</w:t>
            </w:r>
          </w:p>
        </w:tc>
        <w:tc>
          <w:tcPr>
            <w:tcW w:w="3543" w:type="dxa"/>
          </w:tcPr>
          <w:p w14:paraId="6A43BC53"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slabe</w:t>
            </w:r>
          </w:p>
        </w:tc>
      </w:tr>
      <w:tr w:rsidR="003B34C3" w:rsidRPr="00375603" w14:paraId="0E58DD72" w14:textId="77777777" w:rsidTr="00E2314D">
        <w:tc>
          <w:tcPr>
            <w:tcW w:w="1985" w:type="dxa"/>
            <w:vMerge/>
          </w:tcPr>
          <w:p w14:paraId="6EF2C0BA"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c>
        <w:tc>
          <w:tcPr>
            <w:tcW w:w="4111" w:type="dxa"/>
          </w:tcPr>
          <w:p w14:paraId="71D89F52" w14:textId="77777777" w:rsidR="003B34C3" w:rsidRPr="003B34C3" w:rsidRDefault="003B34C3" w:rsidP="003B34C3">
            <w:pPr>
              <w:numPr>
                <w:ilvl w:val="0"/>
                <w:numId w:val="49"/>
              </w:num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Interesul cadrelor didactice pentru perfecţionare.</w:t>
            </w:r>
          </w:p>
          <w:p w14:paraId="1E650174" w14:textId="77777777" w:rsidR="003B34C3" w:rsidRPr="003B34C3" w:rsidRDefault="003B34C3" w:rsidP="003B34C3">
            <w:pPr>
              <w:numPr>
                <w:ilvl w:val="0"/>
                <w:numId w:val="49"/>
              </w:num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Interesul părinţilor pentru acumulările copiilor.</w:t>
            </w:r>
          </w:p>
          <w:p w14:paraId="23F591F0"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sz w:val="24"/>
                <w:lang w:val="en-US"/>
              </w:rPr>
            </w:pPr>
            <w:r w:rsidRPr="003B34C3">
              <w:rPr>
                <w:rFonts w:ascii="Times New Roman" w:eastAsia="Calibri" w:hAnsi="Times New Roman" w:cs="Times New Roman"/>
                <w:sz w:val="24"/>
                <w:lang w:val="ro-RO"/>
              </w:rPr>
              <w:t>Înclinaţiile artistice ale cadrelor didactice pentru diversificarea activităţilor cu copiii.</w:t>
            </w:r>
          </w:p>
        </w:tc>
        <w:tc>
          <w:tcPr>
            <w:tcW w:w="3543" w:type="dxa"/>
          </w:tcPr>
          <w:p w14:paraId="1EEC7304" w14:textId="77777777" w:rsidR="003B34C3" w:rsidRPr="003B34C3" w:rsidRDefault="003B34C3" w:rsidP="003B34C3">
            <w:pPr>
              <w:numPr>
                <w:ilvl w:val="0"/>
                <w:numId w:val="2"/>
              </w:numPr>
              <w:tabs>
                <w:tab w:val="left" w:pos="709"/>
              </w:tabs>
              <w:spacing w:after="0" w:line="240" w:lineRule="auto"/>
              <w:ind w:left="360"/>
              <w:contextualSpacing/>
              <w:jc w:val="center"/>
              <w:rPr>
                <w:rFonts w:ascii="Times New Roman" w:eastAsia="Calibri" w:hAnsi="Times New Roman" w:cs="Times New Roman"/>
                <w:sz w:val="24"/>
                <w:lang w:val="en-US"/>
              </w:rPr>
            </w:pPr>
            <w:r w:rsidRPr="003B34C3">
              <w:rPr>
                <w:rFonts w:ascii="Times New Roman" w:eastAsia="Calibri" w:hAnsi="Times New Roman" w:cs="Times New Roman"/>
                <w:sz w:val="24"/>
                <w:lang w:val="ro-RO"/>
              </w:rPr>
              <w:t>Lipsa unei baze didactico-materiale moderne.</w:t>
            </w:r>
          </w:p>
          <w:p w14:paraId="70051739" w14:textId="77777777" w:rsidR="003B34C3" w:rsidRPr="003B34C3" w:rsidRDefault="003B34C3" w:rsidP="003B34C3">
            <w:pPr>
              <w:tabs>
                <w:tab w:val="left" w:pos="709"/>
              </w:tabs>
              <w:spacing w:after="0" w:line="240" w:lineRule="auto"/>
              <w:ind w:left="360"/>
              <w:contextualSpacing/>
              <w:jc w:val="both"/>
              <w:rPr>
                <w:rFonts w:ascii="Times New Roman" w:eastAsia="Calibri" w:hAnsi="Times New Roman" w:cs="Times New Roman"/>
                <w:sz w:val="24"/>
                <w:lang w:val="en-US"/>
              </w:rPr>
            </w:pPr>
          </w:p>
        </w:tc>
      </w:tr>
    </w:tbl>
    <w:p w14:paraId="02341C16"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242617EA" w14:textId="77777777" w:rsidR="003B34C3" w:rsidRPr="003B34C3" w:rsidRDefault="003B34C3" w:rsidP="003B34C3">
      <w:pPr>
        <w:keepNext/>
        <w:keepLines/>
        <w:spacing w:after="0" w:line="240" w:lineRule="auto"/>
        <w:jc w:val="center"/>
        <w:outlineLvl w:val="0"/>
        <w:rPr>
          <w:rFonts w:ascii="Times New Roman" w:eastAsia="SimSun" w:hAnsi="Times New Roman" w:cs="Times New Roman"/>
          <w:b/>
          <w:bCs/>
          <w:sz w:val="24"/>
          <w:szCs w:val="28"/>
          <w:lang w:val="en-US"/>
        </w:rPr>
      </w:pPr>
      <w:bookmarkStart w:id="36" w:name="_Toc46741878"/>
      <w:bookmarkStart w:id="37" w:name="_Toc48389096"/>
      <w:r w:rsidRPr="003B34C3">
        <w:rPr>
          <w:rFonts w:ascii="Times New Roman" w:eastAsia="SimSun" w:hAnsi="Times New Roman" w:cs="Times New Roman"/>
          <w:b/>
          <w:bCs/>
          <w:sz w:val="24"/>
          <w:szCs w:val="28"/>
          <w:lang w:val="en-US"/>
        </w:rPr>
        <w:t>Dimensiune V. EDUCAȚIE SENSIBILĂ LA GEN</w:t>
      </w:r>
      <w:bookmarkEnd w:id="36"/>
      <w:bookmarkEnd w:id="37"/>
    </w:p>
    <w:p w14:paraId="64702E05" w14:textId="77777777" w:rsidR="003B34C3" w:rsidRPr="003B34C3" w:rsidRDefault="003B34C3" w:rsidP="003B34C3">
      <w:pPr>
        <w:keepNext/>
        <w:keepLines/>
        <w:spacing w:after="0" w:line="240" w:lineRule="auto"/>
        <w:jc w:val="both"/>
        <w:outlineLvl w:val="1"/>
        <w:rPr>
          <w:rFonts w:ascii="Times New Roman" w:eastAsia="Calibri" w:hAnsi="Times New Roman" w:cs="Times New Roman"/>
          <w:b/>
          <w:sz w:val="24"/>
          <w:szCs w:val="20"/>
          <w:lang w:val="en-US" w:eastAsia="ru-RU"/>
        </w:rPr>
      </w:pPr>
      <w:bookmarkStart w:id="38" w:name="_Toc46741879"/>
      <w:bookmarkStart w:id="39" w:name="_Toc48389097"/>
      <w:r w:rsidRPr="003B34C3">
        <w:rPr>
          <w:rFonts w:ascii="Times New Roman" w:eastAsia="Calibri" w:hAnsi="Times New Roman" w:cs="Times New Roman"/>
          <w:b/>
          <w:sz w:val="24"/>
          <w:szCs w:val="20"/>
          <w:lang w:val="en-US" w:eastAsia="ru-RU"/>
        </w:rPr>
        <w:t>Standard 5.1. Copiii sunt educați, comunică și interacționează în conformitate cu principiile echității de gen</w:t>
      </w:r>
      <w:bookmarkEnd w:id="38"/>
      <w:bookmarkEnd w:id="39"/>
    </w:p>
    <w:p w14:paraId="3EA267A2"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Management</w:t>
      </w:r>
    </w:p>
    <w:p w14:paraId="776E8851"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5.1.1.</w:t>
      </w:r>
      <w:r w:rsidRPr="003B34C3">
        <w:rPr>
          <w:rFonts w:ascii="Times New Roman" w:eastAsia="Calibri" w:hAnsi="Times New Roman" w:cs="Times New Roman"/>
          <w:sz w:val="24"/>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75603" w14:paraId="2A0E8CF3" w14:textId="77777777" w:rsidTr="00E2314D">
        <w:tc>
          <w:tcPr>
            <w:tcW w:w="2069" w:type="dxa"/>
          </w:tcPr>
          <w:p w14:paraId="66707CCA"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04704AD8" w14:textId="77777777" w:rsidR="003B34C3" w:rsidRPr="003B34C3" w:rsidRDefault="003B34C3" w:rsidP="003B34C3">
            <w:pPr>
              <w:numPr>
                <w:ilvl w:val="0"/>
                <w:numId w:val="68"/>
              </w:numPr>
              <w:spacing w:after="0" w:line="253" w:lineRule="auto"/>
              <w:ind w:right="65"/>
              <w:jc w:val="both"/>
              <w:rPr>
                <w:rFonts w:ascii="Times New Roman" w:eastAsia="Calibri" w:hAnsi="Times New Roman" w:cs="Times New Roman"/>
                <w:i/>
                <w:sz w:val="24"/>
                <w:szCs w:val="24"/>
                <w:lang w:val="ro-RO"/>
              </w:rPr>
            </w:pPr>
            <w:r w:rsidRPr="003B34C3">
              <w:rPr>
                <w:rFonts w:ascii="Times New Roman" w:eastAsia="Calibri" w:hAnsi="Times New Roman" w:cs="Times New Roman"/>
                <w:i/>
                <w:sz w:val="24"/>
                <w:szCs w:val="24"/>
                <w:lang w:val="ro-RO"/>
              </w:rPr>
              <w:t xml:space="preserve">Statutul Instituției de Educaie Timpue „Ghiocel”, aprobat la ședința Consiliului profesoral al IET „Ghiocel”;  proces-verbal nr.1 din 17.09.2019, conțin sarcini ce urmăresc: pregătirea copilului pentru a-și asuma responsabilitățile vieții într-o societate liberă, în spiritul înțelegerii, păcii, toleranței, egalității între genuri, grupuri etnice, naționale, religioase și respectării culturii altor popoare;  </w:t>
            </w:r>
          </w:p>
          <w:p w14:paraId="62F404CD" w14:textId="77777777" w:rsidR="003B34C3" w:rsidRPr="003B34C3" w:rsidRDefault="003B34C3" w:rsidP="003B34C3">
            <w:pPr>
              <w:numPr>
                <w:ilvl w:val="0"/>
                <w:numId w:val="68"/>
              </w:numPr>
              <w:tabs>
                <w:tab w:val="left" w:pos="709"/>
              </w:tabs>
              <w:spacing w:after="0" w:line="253" w:lineRule="auto"/>
              <w:ind w:right="65"/>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Regulamentul Intern coordonat și aprobat de către APL și </w:t>
            </w:r>
            <w:r w:rsidR="00760DB0">
              <w:rPr>
                <w:rFonts w:ascii="Times New Roman" w:eastAsia="Calibri" w:hAnsi="Times New Roman" w:cs="Times New Roman"/>
                <w:i/>
                <w:sz w:val="24"/>
                <w:szCs w:val="24"/>
                <w:lang w:val="en-US"/>
              </w:rPr>
              <w:t xml:space="preserve">CA </w:t>
            </w:r>
            <w:r w:rsidRPr="003B34C3">
              <w:rPr>
                <w:rFonts w:ascii="Times New Roman" w:eastAsia="Calibri" w:hAnsi="Times New Roman" w:cs="Times New Roman"/>
                <w:i/>
                <w:sz w:val="24"/>
                <w:szCs w:val="24"/>
                <w:lang w:val="en-US"/>
              </w:rPr>
              <w:t xml:space="preserve"> din 0</w:t>
            </w:r>
            <w:r w:rsidR="00760DB0">
              <w:rPr>
                <w:rFonts w:ascii="Times New Roman" w:eastAsia="Calibri" w:hAnsi="Times New Roman" w:cs="Times New Roman"/>
                <w:i/>
                <w:sz w:val="24"/>
                <w:szCs w:val="24"/>
                <w:lang w:val="en-US"/>
              </w:rPr>
              <w:t>7</w:t>
            </w:r>
            <w:r w:rsidRPr="003B34C3">
              <w:rPr>
                <w:rFonts w:ascii="Times New Roman" w:eastAsia="Calibri" w:hAnsi="Times New Roman" w:cs="Times New Roman"/>
                <w:i/>
                <w:sz w:val="24"/>
                <w:szCs w:val="24"/>
                <w:lang w:val="en-US"/>
              </w:rPr>
              <w:t>.09.202</w:t>
            </w:r>
            <w:r w:rsidR="00760DB0">
              <w:rPr>
                <w:rFonts w:ascii="Times New Roman" w:eastAsia="Calibri" w:hAnsi="Times New Roman" w:cs="Times New Roman"/>
                <w:i/>
                <w:sz w:val="24"/>
                <w:szCs w:val="24"/>
                <w:lang w:val="en-US"/>
              </w:rPr>
              <w:t>1</w:t>
            </w:r>
            <w:r w:rsidRPr="003B34C3">
              <w:rPr>
                <w:rFonts w:ascii="Times New Roman" w:eastAsia="Calibri" w:hAnsi="Times New Roman" w:cs="Times New Roman"/>
                <w:i/>
                <w:sz w:val="24"/>
                <w:szCs w:val="24"/>
                <w:lang w:val="en-US"/>
              </w:rPr>
              <w:t xml:space="preserve">  al Instituției de Educație Timpurie ,,Ghiocel”</w:t>
            </w:r>
          </w:p>
          <w:p w14:paraId="46691F7D" w14:textId="77777777" w:rsidR="003B34C3" w:rsidRPr="003B34C3" w:rsidRDefault="003B34C3" w:rsidP="003B34C3">
            <w:pPr>
              <w:numPr>
                <w:ilvl w:val="0"/>
                <w:numId w:val="68"/>
              </w:numPr>
              <w:tabs>
                <w:tab w:val="left" w:pos="709"/>
              </w:tabs>
              <w:spacing w:after="0" w:line="257" w:lineRule="auto"/>
              <w:ind w:right="65"/>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Planul managerialanual, pentr</w:t>
            </w:r>
            <w:r w:rsidR="00760DB0">
              <w:rPr>
                <w:rFonts w:ascii="Times New Roman" w:eastAsia="Calibri" w:hAnsi="Times New Roman" w:cs="Times New Roman"/>
                <w:i/>
                <w:sz w:val="24"/>
                <w:szCs w:val="24"/>
                <w:lang w:val="en-US"/>
              </w:rPr>
              <w:t xml:space="preserve"> </w:t>
            </w:r>
            <w:r w:rsidRPr="003B34C3">
              <w:rPr>
                <w:rFonts w:ascii="Times New Roman" w:eastAsia="Calibri" w:hAnsi="Times New Roman" w:cs="Times New Roman"/>
                <w:i/>
                <w:sz w:val="24"/>
                <w:szCs w:val="24"/>
                <w:lang w:val="en-US"/>
              </w:rPr>
              <w:t>uanul de studii 202</w:t>
            </w:r>
            <w:r w:rsidR="00760DB0">
              <w:rPr>
                <w:rFonts w:ascii="Times New Roman" w:eastAsia="Calibri" w:hAnsi="Times New Roman" w:cs="Times New Roman"/>
                <w:i/>
                <w:sz w:val="24"/>
                <w:szCs w:val="24"/>
                <w:lang w:val="en-US"/>
              </w:rPr>
              <w:t>1</w:t>
            </w:r>
            <w:r w:rsidRPr="003B34C3">
              <w:rPr>
                <w:rFonts w:ascii="Times New Roman" w:eastAsia="Calibri" w:hAnsi="Times New Roman" w:cs="Times New Roman"/>
                <w:i/>
                <w:sz w:val="24"/>
                <w:szCs w:val="24"/>
                <w:lang w:val="en-US"/>
              </w:rPr>
              <w:t>-202</w:t>
            </w:r>
            <w:r w:rsidR="00760DB0">
              <w:rPr>
                <w:rFonts w:ascii="Times New Roman" w:eastAsia="Calibri" w:hAnsi="Times New Roman" w:cs="Times New Roman"/>
                <w:i/>
                <w:sz w:val="24"/>
                <w:szCs w:val="24"/>
                <w:lang w:val="en-US"/>
              </w:rPr>
              <w:t>2</w:t>
            </w:r>
            <w:r w:rsidRPr="003B34C3">
              <w:rPr>
                <w:rFonts w:ascii="Times New Roman" w:eastAsia="Calibri" w:hAnsi="Times New Roman" w:cs="Times New Roman"/>
                <w:i/>
                <w:sz w:val="24"/>
                <w:szCs w:val="24"/>
                <w:lang w:val="en-US"/>
              </w:rPr>
              <w:t xml:space="preserve">, discutat la ședința Consiliului profesoral. </w:t>
            </w:r>
          </w:p>
          <w:p w14:paraId="49E9D148" w14:textId="77777777" w:rsidR="003B34C3" w:rsidRPr="003B34C3" w:rsidRDefault="003B34C3" w:rsidP="003B34C3">
            <w:pPr>
              <w:numPr>
                <w:ilvl w:val="0"/>
                <w:numId w:val="68"/>
              </w:numPr>
              <w:tabs>
                <w:tab w:val="left" w:pos="709"/>
              </w:tabs>
              <w:spacing w:after="0" w:line="257" w:lineRule="auto"/>
              <w:ind w:right="65"/>
              <w:contextualSpacing/>
              <w:jc w:val="both"/>
              <w:rPr>
                <w:rFonts w:ascii="Times New Roman" w:eastAsia="Calibri" w:hAnsi="Times New Roman" w:cs="Times New Roman"/>
                <w:sz w:val="24"/>
                <w:szCs w:val="24"/>
                <w:lang w:val="en-US"/>
              </w:rPr>
            </w:pPr>
            <w:r w:rsidRPr="003B34C3">
              <w:rPr>
                <w:rFonts w:ascii="Times New Roman" w:eastAsia="Calibri" w:hAnsi="Times New Roman" w:cs="Times New Roman"/>
                <w:i/>
                <w:sz w:val="24"/>
                <w:szCs w:val="24"/>
                <w:lang w:val="en-US"/>
              </w:rPr>
              <w:t>Procese-verbale ale ședințelor de părinți:  „Prevenirea violenței în familie și în grădiniță”;</w:t>
            </w:r>
            <w:r w:rsidRPr="003B34C3">
              <w:rPr>
                <w:rFonts w:ascii="Times New Roman" w:eastAsia="Calibri" w:hAnsi="Times New Roman" w:cs="Times New Roman"/>
                <w:sz w:val="24"/>
                <w:szCs w:val="24"/>
                <w:lang w:val="en-US"/>
              </w:rPr>
              <w:t xml:space="preserve"> </w:t>
            </w:r>
          </w:p>
        </w:tc>
      </w:tr>
      <w:tr w:rsidR="003B34C3" w:rsidRPr="00D47624" w14:paraId="4DD15DA1" w14:textId="77777777" w:rsidTr="00E2314D">
        <w:tc>
          <w:tcPr>
            <w:tcW w:w="2069" w:type="dxa"/>
          </w:tcPr>
          <w:p w14:paraId="0B421F4C"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02B751FF" w14:textId="77777777" w:rsidR="003B34C3" w:rsidRPr="003B34C3" w:rsidRDefault="003B34C3" w:rsidP="003B34C3">
            <w:pPr>
              <w:spacing w:after="0" w:line="240" w:lineRule="auto"/>
              <w:rPr>
                <w:rFonts w:ascii="Times New Roman" w:eastAsia="Times New Roman" w:hAnsi="Times New Roman" w:cs="Times New Roman"/>
                <w:i/>
                <w:iCs/>
                <w:sz w:val="24"/>
                <w:lang w:val="ro-RO"/>
              </w:rPr>
            </w:pPr>
            <w:r w:rsidRPr="003B34C3">
              <w:rPr>
                <w:rFonts w:ascii="Times New Roman" w:eastAsia="Calibri" w:hAnsi="Times New Roman" w:cs="Times New Roman"/>
                <w:i/>
                <w:sz w:val="24"/>
                <w:lang w:val="ro-MD"/>
              </w:rPr>
              <w:t>Cadrele didactice/părinţii ajută copiii să înţeleagă comportamentele stereotipizate pe care le văd în jurul lor şi să se raporteze critic la acestea. Totodată, cadrele didactice/părinţii  oferă multiple modele de comportament, afectivitate şi atitudini atât specifice din punctul de vedere al genului, cât şi nespecifice.</w:t>
            </w:r>
          </w:p>
        </w:tc>
      </w:tr>
      <w:tr w:rsidR="003B34C3" w:rsidRPr="003B34C3" w14:paraId="34643BDB" w14:textId="77777777" w:rsidTr="00E2314D">
        <w:tc>
          <w:tcPr>
            <w:tcW w:w="2069" w:type="dxa"/>
          </w:tcPr>
          <w:p w14:paraId="7401D9F5"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06136F23"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329B512E"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0B8625C9"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bl>
    <w:p w14:paraId="0458FE01"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5151DBD"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Capacitate instituțională</w:t>
      </w:r>
    </w:p>
    <w:p w14:paraId="7622D065"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5.1.2.</w:t>
      </w:r>
      <w:r w:rsidRPr="003B34C3">
        <w:rPr>
          <w:rFonts w:ascii="Times New Roman" w:eastAsia="Calibri" w:hAnsi="Times New Roman" w:cs="Times New Roman"/>
          <w:sz w:val="24"/>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3B34C3" w14:paraId="54EBF06F" w14:textId="77777777" w:rsidTr="00E2314D">
        <w:tc>
          <w:tcPr>
            <w:tcW w:w="2069" w:type="dxa"/>
          </w:tcPr>
          <w:p w14:paraId="30A1B2BF"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46530D32" w14:textId="77777777" w:rsidR="003B34C3" w:rsidRPr="003B34C3" w:rsidRDefault="003B34C3" w:rsidP="003B34C3">
            <w:pPr>
              <w:numPr>
                <w:ilvl w:val="0"/>
                <w:numId w:val="58"/>
              </w:numPr>
              <w:tabs>
                <w:tab w:val="left" w:pos="709"/>
              </w:tabs>
              <w:spacing w:after="0" w:line="240" w:lineRule="auto"/>
              <w:ind w:right="65"/>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Participarea cadrelor didactice la stagii/ateliere / formări profesionale cu temetici ce țin de echitatea de gen;</w:t>
            </w:r>
          </w:p>
          <w:p w14:paraId="7B2E1FC3" w14:textId="77777777" w:rsidR="003B34C3" w:rsidRPr="003B34C3" w:rsidRDefault="003B34C3" w:rsidP="003B34C3">
            <w:pPr>
              <w:numPr>
                <w:ilvl w:val="0"/>
                <w:numId w:val="58"/>
              </w:numPr>
              <w:tabs>
                <w:tab w:val="left" w:pos="709"/>
              </w:tabs>
              <w:spacing w:after="0" w:line="240" w:lineRule="auto"/>
              <w:ind w:right="65"/>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Seminaree raionale online;</w:t>
            </w:r>
          </w:p>
          <w:p w14:paraId="33856B8F" w14:textId="77777777" w:rsidR="003B34C3" w:rsidRPr="003B34C3" w:rsidRDefault="003B34C3" w:rsidP="003B34C3">
            <w:pPr>
              <w:numPr>
                <w:ilvl w:val="0"/>
                <w:numId w:val="58"/>
              </w:numPr>
              <w:tabs>
                <w:tab w:val="left" w:pos="709"/>
              </w:tabs>
              <w:spacing w:after="0" w:line="240" w:lineRule="auto"/>
              <w:ind w:right="65"/>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t xml:space="preserve">Mese rotunde, </w:t>
            </w:r>
          </w:p>
          <w:p w14:paraId="207C2032" w14:textId="77777777" w:rsidR="003B34C3" w:rsidRPr="003B34C3" w:rsidRDefault="003B34C3" w:rsidP="003B34C3">
            <w:pPr>
              <w:numPr>
                <w:ilvl w:val="0"/>
                <w:numId w:val="58"/>
              </w:numPr>
              <w:tabs>
                <w:tab w:val="left" w:pos="709"/>
              </w:tabs>
              <w:spacing w:after="0" w:line="240" w:lineRule="auto"/>
              <w:ind w:right="65"/>
              <w:contextualSpacing/>
              <w:jc w:val="both"/>
              <w:rPr>
                <w:rFonts w:ascii="Times New Roman" w:eastAsia="Calibri" w:hAnsi="Times New Roman" w:cs="Times New Roman"/>
                <w:i/>
                <w:sz w:val="24"/>
                <w:szCs w:val="24"/>
                <w:lang w:val="en-US"/>
              </w:rPr>
            </w:pPr>
            <w:r w:rsidRPr="003B34C3">
              <w:rPr>
                <w:rFonts w:ascii="Times New Roman" w:eastAsia="Calibri" w:hAnsi="Times New Roman" w:cs="Times New Roman"/>
                <w:i/>
                <w:sz w:val="24"/>
                <w:szCs w:val="24"/>
                <w:lang w:val="en-US"/>
              </w:rPr>
              <w:lastRenderedPageBreak/>
              <w:t>Schimb de experiență</w:t>
            </w:r>
          </w:p>
        </w:tc>
      </w:tr>
      <w:tr w:rsidR="003B34C3" w:rsidRPr="00D47624" w14:paraId="00413725" w14:textId="77777777" w:rsidTr="00E2314D">
        <w:tc>
          <w:tcPr>
            <w:tcW w:w="2069" w:type="dxa"/>
          </w:tcPr>
          <w:p w14:paraId="7A73BD18"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Constatări</w:t>
            </w:r>
          </w:p>
        </w:tc>
        <w:tc>
          <w:tcPr>
            <w:tcW w:w="7570" w:type="dxa"/>
            <w:gridSpan w:val="3"/>
          </w:tcPr>
          <w:p w14:paraId="452A3BB4" w14:textId="77777777" w:rsidR="003B34C3" w:rsidRPr="003B34C3" w:rsidRDefault="003B34C3" w:rsidP="003B34C3">
            <w:pPr>
              <w:spacing w:after="0" w:line="240" w:lineRule="auto"/>
              <w:jc w:val="both"/>
              <w:rPr>
                <w:rFonts w:ascii="Times New Roman" w:eastAsia="Times New Roman" w:hAnsi="Times New Roman" w:cs="Times New Roman"/>
                <w:i/>
                <w:sz w:val="24"/>
                <w:szCs w:val="24"/>
                <w:lang w:val="ro-RO" w:eastAsia="ru-RU"/>
              </w:rPr>
            </w:pPr>
            <w:r w:rsidRPr="003B34C3">
              <w:rPr>
                <w:rFonts w:ascii="Times New Roman" w:eastAsia="Calibri" w:hAnsi="Times New Roman" w:cs="Times New Roman"/>
                <w:i/>
                <w:sz w:val="24"/>
                <w:lang w:val="ro-RO"/>
              </w:rPr>
              <w:t>Cunoaşterea problemei şi sensibilizarea cadrelor didactice în ceea ce priveşte discordanţa între structura patriarhală a societăţii, diviziunea muncii în funcţie de gen, noua ordine socială constituie primul pas spre schimbare</w:t>
            </w:r>
          </w:p>
        </w:tc>
      </w:tr>
      <w:tr w:rsidR="003B34C3" w:rsidRPr="003B34C3" w14:paraId="5F34567A" w14:textId="77777777" w:rsidTr="00E2314D">
        <w:tc>
          <w:tcPr>
            <w:tcW w:w="2069" w:type="dxa"/>
          </w:tcPr>
          <w:p w14:paraId="60ED363E"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0746E463"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45B44F21"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-0,5</w:t>
            </w:r>
          </w:p>
        </w:tc>
        <w:tc>
          <w:tcPr>
            <w:tcW w:w="2268" w:type="dxa"/>
          </w:tcPr>
          <w:p w14:paraId="314C826D"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w:t>
            </w:r>
          </w:p>
        </w:tc>
      </w:tr>
    </w:tbl>
    <w:p w14:paraId="75E68013"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26CC5F7A"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Domeniu: Curriculum/ proces educațional</w:t>
      </w:r>
    </w:p>
    <w:p w14:paraId="0977877E" w14:textId="77777777" w:rsidR="003B34C3" w:rsidRPr="003B34C3" w:rsidRDefault="003B34C3" w:rsidP="003B34C3">
      <w:pPr>
        <w:spacing w:after="0" w:line="240" w:lineRule="auto"/>
        <w:jc w:val="both"/>
        <w:rPr>
          <w:rFonts w:ascii="Times New Roman" w:eastAsia="Calibri" w:hAnsi="Times New Roman" w:cs="Times New Roman"/>
          <w:sz w:val="24"/>
          <w:lang w:val="en-US"/>
        </w:rPr>
      </w:pPr>
      <w:r w:rsidRPr="003B34C3">
        <w:rPr>
          <w:rFonts w:ascii="Times New Roman" w:eastAsia="Calibri" w:hAnsi="Times New Roman" w:cs="Times New Roman"/>
          <w:b/>
          <w:bCs/>
          <w:sz w:val="24"/>
          <w:lang w:val="en-US"/>
        </w:rPr>
        <w:t>Indicator 5.1.3.</w:t>
      </w:r>
      <w:r w:rsidRPr="003B34C3">
        <w:rPr>
          <w:rFonts w:ascii="Times New Roman" w:eastAsia="Calibri" w:hAnsi="Times New Roman" w:cs="Times New Roman"/>
          <w:sz w:val="24"/>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3B34C3" w:rsidRPr="00D47624" w14:paraId="64EA1BF4" w14:textId="77777777" w:rsidTr="00E2314D">
        <w:tc>
          <w:tcPr>
            <w:tcW w:w="2069" w:type="dxa"/>
          </w:tcPr>
          <w:p w14:paraId="49959AC7"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Dovezi </w:t>
            </w:r>
          </w:p>
        </w:tc>
        <w:tc>
          <w:tcPr>
            <w:tcW w:w="7570" w:type="dxa"/>
            <w:gridSpan w:val="3"/>
          </w:tcPr>
          <w:p w14:paraId="0B5FB25E" w14:textId="77777777" w:rsidR="003B34C3" w:rsidRPr="003B34C3" w:rsidRDefault="003B34C3" w:rsidP="003B34C3">
            <w:pPr>
              <w:numPr>
                <w:ilvl w:val="0"/>
                <w:numId w:val="69"/>
              </w:numPr>
              <w:tabs>
                <w:tab w:val="left" w:pos="709"/>
              </w:tabs>
              <w:spacing w:after="0" w:line="240" w:lineRule="auto"/>
              <w:contextualSpacing/>
              <w:jc w:val="both"/>
              <w:rPr>
                <w:rFonts w:ascii="Times New Roman" w:eastAsia="Times New Roman" w:hAnsi="Times New Roman" w:cs="Times New Roman"/>
                <w:i/>
                <w:sz w:val="24"/>
                <w:szCs w:val="24"/>
                <w:lang w:val="en-US" w:eastAsia="ru-RU"/>
              </w:rPr>
            </w:pPr>
            <w:r w:rsidRPr="003B34C3">
              <w:rPr>
                <w:rFonts w:ascii="Times New Roman" w:eastAsia="Times New Roman" w:hAnsi="Times New Roman" w:cs="Times New Roman"/>
                <w:i/>
                <w:sz w:val="24"/>
                <w:szCs w:val="24"/>
                <w:lang w:val="en-US" w:eastAsia="ru-RU"/>
              </w:rPr>
              <w:t>Activităţi  integrate  pentru formarea comportamentul nediscriminatoriu în raport cu genul copiilor la domeniul de activitate – Eu, familie şi societate şi domeniul de dezvoltare – Dezvoltarea personală, emoţională şi socială:</w:t>
            </w:r>
          </w:p>
          <w:p w14:paraId="714A6D1A" w14:textId="77777777" w:rsidR="003B34C3" w:rsidRPr="003B34C3" w:rsidRDefault="003B34C3" w:rsidP="003B34C3">
            <w:pPr>
              <w:numPr>
                <w:ilvl w:val="0"/>
                <w:numId w:val="69"/>
              </w:numPr>
              <w:tabs>
                <w:tab w:val="left" w:pos="709"/>
              </w:tabs>
              <w:spacing w:after="0" w:line="240" w:lineRule="auto"/>
              <w:contextualSpacing/>
              <w:jc w:val="both"/>
              <w:rPr>
                <w:rFonts w:ascii="Times New Roman" w:eastAsia="Times New Roman" w:hAnsi="Times New Roman" w:cs="Times New Roman"/>
                <w:i/>
                <w:sz w:val="24"/>
                <w:szCs w:val="24"/>
                <w:lang w:val="en-US" w:eastAsia="ru-RU"/>
              </w:rPr>
            </w:pPr>
            <w:r w:rsidRPr="003B34C3">
              <w:rPr>
                <w:rFonts w:ascii="Times New Roman" w:eastAsia="Times New Roman" w:hAnsi="Times New Roman" w:cs="Times New Roman"/>
                <w:i/>
                <w:sz w:val="24"/>
                <w:szCs w:val="24"/>
                <w:lang w:val="en-US" w:eastAsia="ru-RU"/>
              </w:rPr>
              <w:t xml:space="preserve">Activităţi  extracurriculare cu participarea a tuturor copiilor din grupă: </w:t>
            </w:r>
          </w:p>
          <w:p w14:paraId="4F487E0C" w14:textId="77777777" w:rsidR="003B34C3" w:rsidRPr="003B34C3" w:rsidRDefault="003B34C3" w:rsidP="003B34C3">
            <w:pPr>
              <w:numPr>
                <w:ilvl w:val="0"/>
                <w:numId w:val="69"/>
              </w:numPr>
              <w:tabs>
                <w:tab w:val="left" w:pos="709"/>
              </w:tabs>
              <w:spacing w:after="0" w:line="240" w:lineRule="auto"/>
              <w:contextualSpacing/>
              <w:jc w:val="both"/>
              <w:rPr>
                <w:rFonts w:ascii="Times New Roman" w:eastAsia="Times New Roman" w:hAnsi="Times New Roman" w:cs="Times New Roman"/>
                <w:i/>
                <w:sz w:val="24"/>
                <w:szCs w:val="24"/>
                <w:lang w:val="en-US" w:eastAsia="ru-RU"/>
              </w:rPr>
            </w:pPr>
            <w:r w:rsidRPr="003B34C3">
              <w:rPr>
                <w:rFonts w:ascii="Times New Roman" w:eastAsia="Times New Roman" w:hAnsi="Times New Roman" w:cs="Times New Roman"/>
                <w:i/>
                <w:sz w:val="24"/>
                <w:szCs w:val="24"/>
                <w:lang w:val="en-US" w:eastAsia="ru-RU"/>
              </w:rPr>
              <w:t xml:space="preserve">Concursuri, expoziţii  cu participarea a tuturor copiilor  şi părinţilor din instituţie: Jucării  pentru  pomul  de Crăciun, Fantezii  de primăvară, </w:t>
            </w:r>
          </w:p>
          <w:p w14:paraId="2B187916" w14:textId="77777777" w:rsidR="003B34C3" w:rsidRPr="003B34C3" w:rsidRDefault="003B34C3" w:rsidP="003B34C3">
            <w:pPr>
              <w:numPr>
                <w:ilvl w:val="0"/>
                <w:numId w:val="69"/>
              </w:numPr>
              <w:tabs>
                <w:tab w:val="left" w:pos="709"/>
              </w:tabs>
              <w:spacing w:after="0" w:line="240" w:lineRule="auto"/>
              <w:contextualSpacing/>
              <w:jc w:val="both"/>
              <w:rPr>
                <w:rFonts w:ascii="Times New Roman" w:eastAsia="Calibri" w:hAnsi="Times New Roman" w:cs="Times New Roman"/>
                <w:iCs/>
                <w:sz w:val="24"/>
                <w:lang w:val="en-US"/>
              </w:rPr>
            </w:pPr>
            <w:r w:rsidRPr="003B34C3">
              <w:rPr>
                <w:rFonts w:ascii="Times New Roman" w:eastAsia="Times New Roman" w:hAnsi="Times New Roman" w:cs="Times New Roman"/>
                <w:i/>
                <w:sz w:val="24"/>
                <w:szCs w:val="24"/>
                <w:lang w:val="en-US" w:eastAsia="ru-RU"/>
              </w:rPr>
              <w:t>Culorile toamnei, Grădiniţa mea – cea mai frumoasă, Message de sărbătorile Paştelui în son-line.</w:t>
            </w:r>
          </w:p>
        </w:tc>
      </w:tr>
      <w:tr w:rsidR="003B34C3" w:rsidRPr="00D47624" w14:paraId="7EBDDCCC" w14:textId="77777777" w:rsidTr="00E2314D">
        <w:tc>
          <w:tcPr>
            <w:tcW w:w="2069" w:type="dxa"/>
          </w:tcPr>
          <w:p w14:paraId="043F4D1D"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Constatări</w:t>
            </w:r>
          </w:p>
        </w:tc>
        <w:tc>
          <w:tcPr>
            <w:tcW w:w="7570" w:type="dxa"/>
            <w:gridSpan w:val="3"/>
          </w:tcPr>
          <w:p w14:paraId="0B7E137A" w14:textId="77777777" w:rsidR="003B34C3" w:rsidRPr="003B34C3" w:rsidRDefault="003B34C3" w:rsidP="003B34C3">
            <w:pPr>
              <w:spacing w:after="0" w:line="240" w:lineRule="auto"/>
              <w:jc w:val="both"/>
              <w:rPr>
                <w:rFonts w:ascii="Times New Roman" w:eastAsia="Times New Roman" w:hAnsi="Times New Roman" w:cs="Times New Roman"/>
                <w:iCs/>
                <w:sz w:val="24"/>
                <w:lang w:val="ro-RO"/>
              </w:rPr>
            </w:pPr>
            <w:r w:rsidRPr="003B34C3">
              <w:rPr>
                <w:rFonts w:ascii="Times New Roman" w:eastAsia="Times New Roman" w:hAnsi="Times New Roman" w:cs="Times New Roman"/>
                <w:i/>
                <w:sz w:val="24"/>
                <w:szCs w:val="24"/>
                <w:lang w:val="ro-RO" w:eastAsia="ru-RU"/>
              </w:rPr>
              <w:t>Cadrele didactice  valorifică  educaţia de gen, care reprezintă o modalitate de schimbare a conştiinţei sociale ce conduce la reconsiderarea concepţiei de viaţă, extinderea libertăţii de alegere, oferind şanse egale de autorealizare a potenţialului individual – băiat/fată.</w:t>
            </w:r>
          </w:p>
        </w:tc>
      </w:tr>
      <w:tr w:rsidR="003B34C3" w:rsidRPr="003B34C3" w14:paraId="7F0073C0" w14:textId="77777777" w:rsidTr="00E2314D">
        <w:tc>
          <w:tcPr>
            <w:tcW w:w="2069" w:type="dxa"/>
          </w:tcPr>
          <w:p w14:paraId="54CC8820" w14:textId="77777777" w:rsidR="003B34C3" w:rsidRPr="003B34C3" w:rsidRDefault="003B34C3" w:rsidP="003B34C3">
            <w:pPr>
              <w:spacing w:after="0" w:line="240" w:lineRule="auto"/>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 și punctaj acordat</w:t>
            </w:r>
          </w:p>
        </w:tc>
        <w:tc>
          <w:tcPr>
            <w:tcW w:w="1475" w:type="dxa"/>
          </w:tcPr>
          <w:p w14:paraId="458F23F1"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Pondere:</w:t>
            </w:r>
            <w:r w:rsidRPr="003B34C3">
              <w:rPr>
                <w:rFonts w:ascii="Times New Roman" w:eastAsia="Calibri" w:hAnsi="Times New Roman" w:cs="Times New Roman"/>
                <w:bCs/>
                <w:sz w:val="24"/>
                <w:lang w:val="ro-RO"/>
              </w:rPr>
              <w:t>2</w:t>
            </w:r>
          </w:p>
        </w:tc>
        <w:tc>
          <w:tcPr>
            <w:tcW w:w="3827" w:type="dxa"/>
          </w:tcPr>
          <w:p w14:paraId="1F62B91B"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Autoevaluare conform criteriilor: -0,75</w:t>
            </w:r>
          </w:p>
        </w:tc>
        <w:tc>
          <w:tcPr>
            <w:tcW w:w="2268" w:type="dxa"/>
          </w:tcPr>
          <w:p w14:paraId="29641182" w14:textId="77777777" w:rsidR="003B34C3" w:rsidRPr="003B34C3" w:rsidRDefault="003B34C3" w:rsidP="003B34C3">
            <w:pPr>
              <w:spacing w:after="0" w:line="240" w:lineRule="auto"/>
              <w:jc w:val="both"/>
              <w:rPr>
                <w:rFonts w:ascii="Times New Roman" w:eastAsia="Calibri" w:hAnsi="Times New Roman" w:cs="Times New Roman"/>
                <w:lang w:val="ro-RO"/>
              </w:rPr>
            </w:pPr>
            <w:r w:rsidRPr="003B34C3">
              <w:rPr>
                <w:rFonts w:ascii="Times New Roman" w:eastAsia="Calibri" w:hAnsi="Times New Roman" w:cs="Times New Roman"/>
                <w:lang w:val="ro-RO"/>
              </w:rPr>
              <w:t>Punctaj acordat: - 1,5</w:t>
            </w:r>
          </w:p>
        </w:tc>
      </w:tr>
      <w:tr w:rsidR="003B34C3" w:rsidRPr="003B34C3" w14:paraId="40E31713" w14:textId="77777777" w:rsidTr="00E2314D">
        <w:tc>
          <w:tcPr>
            <w:tcW w:w="7371" w:type="dxa"/>
            <w:gridSpan w:val="3"/>
          </w:tcPr>
          <w:p w14:paraId="4F65908C"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Total standard</w:t>
            </w:r>
          </w:p>
        </w:tc>
        <w:tc>
          <w:tcPr>
            <w:tcW w:w="2268" w:type="dxa"/>
          </w:tcPr>
          <w:p w14:paraId="0667382F" w14:textId="77777777" w:rsidR="003B34C3" w:rsidRPr="003B34C3" w:rsidRDefault="003B34C3" w:rsidP="003B34C3">
            <w:pPr>
              <w:spacing w:after="0" w:line="240" w:lineRule="auto"/>
              <w:jc w:val="both"/>
              <w:rPr>
                <w:rFonts w:ascii="Times New Roman" w:eastAsia="Calibri" w:hAnsi="Times New Roman" w:cs="Times New Roman"/>
                <w:b/>
                <w:bCs/>
                <w:sz w:val="24"/>
                <w:lang w:val="ro-RO"/>
              </w:rPr>
            </w:pPr>
            <w:r w:rsidRPr="003B34C3">
              <w:rPr>
                <w:rFonts w:ascii="Times New Roman" w:eastAsia="Calibri" w:hAnsi="Times New Roman" w:cs="Times New Roman"/>
                <w:b/>
                <w:bCs/>
                <w:sz w:val="24"/>
                <w:lang w:val="ro-RO"/>
              </w:rPr>
              <w:t>4</w:t>
            </w:r>
          </w:p>
        </w:tc>
      </w:tr>
    </w:tbl>
    <w:p w14:paraId="62F90FFD"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3B34C3" w:rsidRPr="003B34C3" w14:paraId="75250D2B" w14:textId="77777777" w:rsidTr="00E2314D">
        <w:tc>
          <w:tcPr>
            <w:tcW w:w="1985" w:type="dxa"/>
            <w:vMerge w:val="restart"/>
          </w:tcPr>
          <w:p w14:paraId="07E73FD2"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Dimensiune V</w:t>
            </w:r>
          </w:p>
          <w:p w14:paraId="4D8805C6"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i/>
                <w:sz w:val="24"/>
                <w:lang w:val="ro-RO"/>
              </w:rPr>
              <w:t>[</w:t>
            </w:r>
            <w:r w:rsidRPr="003B34C3">
              <w:rPr>
                <w:rFonts w:ascii="Times New Roman" w:eastAsia="Calibri" w:hAnsi="Times New Roman" w:cs="Times New Roman"/>
                <w:i/>
                <w:sz w:val="20"/>
                <w:szCs w:val="20"/>
                <w:lang w:val="ro-RO"/>
              </w:rPr>
              <w:t>Se va completa la finalul fiecărei dimensiuni</w:t>
            </w:r>
            <w:r w:rsidRPr="003B34C3">
              <w:rPr>
                <w:rFonts w:ascii="Times New Roman" w:eastAsia="Calibri" w:hAnsi="Times New Roman" w:cs="Times New Roman"/>
                <w:i/>
                <w:sz w:val="24"/>
                <w:lang w:val="ro-RO"/>
              </w:rPr>
              <w:t>]</w:t>
            </w:r>
          </w:p>
        </w:tc>
        <w:tc>
          <w:tcPr>
            <w:tcW w:w="4111" w:type="dxa"/>
          </w:tcPr>
          <w:p w14:paraId="76525664"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forte</w:t>
            </w:r>
          </w:p>
        </w:tc>
        <w:tc>
          <w:tcPr>
            <w:tcW w:w="3543" w:type="dxa"/>
          </w:tcPr>
          <w:p w14:paraId="4FC935E2"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slabe</w:t>
            </w:r>
          </w:p>
        </w:tc>
      </w:tr>
      <w:tr w:rsidR="003B34C3" w:rsidRPr="00D47624" w14:paraId="4FEFA814" w14:textId="77777777" w:rsidTr="00E2314D">
        <w:tc>
          <w:tcPr>
            <w:tcW w:w="1985" w:type="dxa"/>
            <w:vMerge/>
          </w:tcPr>
          <w:p w14:paraId="2977244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c>
        <w:tc>
          <w:tcPr>
            <w:tcW w:w="4111" w:type="dxa"/>
          </w:tcPr>
          <w:p w14:paraId="5AB89D93"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În IET sunt luate măsuri necesare pentru combaterea discriminării. Cunoaşterea problemei şi sensibilizarea cadrelor didactice în ceea ce priveşte discordanţa între structura patriarhală a societăţii, diviziunea muncii în funcţie de gen. Cadrele didactice  valorifică  educaţia de gen.</w:t>
            </w:r>
          </w:p>
        </w:tc>
        <w:tc>
          <w:tcPr>
            <w:tcW w:w="3543" w:type="dxa"/>
          </w:tcPr>
          <w:p w14:paraId="7781F70D" w14:textId="77777777" w:rsidR="003B34C3" w:rsidRPr="003B34C3" w:rsidRDefault="003B34C3" w:rsidP="003B34C3">
            <w:pPr>
              <w:numPr>
                <w:ilvl w:val="0"/>
                <w:numId w:val="2"/>
              </w:numPr>
              <w:tabs>
                <w:tab w:val="left" w:pos="709"/>
              </w:tabs>
              <w:spacing w:after="0" w:line="240" w:lineRule="auto"/>
              <w:ind w:left="360"/>
              <w:contextualSpacing/>
              <w:jc w:val="both"/>
              <w:rPr>
                <w:rFonts w:ascii="Times New Roman" w:eastAsia="Calibri" w:hAnsi="Times New Roman" w:cs="Times New Roman"/>
                <w:i/>
                <w:sz w:val="24"/>
                <w:lang w:val="en-US"/>
              </w:rPr>
            </w:pPr>
            <w:r w:rsidRPr="003B34C3">
              <w:rPr>
                <w:rFonts w:ascii="Times New Roman" w:eastAsia="Calibri" w:hAnsi="Times New Roman" w:cs="Times New Roman"/>
                <w:i/>
                <w:sz w:val="24"/>
                <w:lang w:val="ro-RO"/>
              </w:rPr>
              <w:t>Insuficienţa formărilor cadrelor didactice şi manageriale în aceast domeniu.</w:t>
            </w:r>
          </w:p>
        </w:tc>
      </w:tr>
    </w:tbl>
    <w:p w14:paraId="380FF8EF"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57CDB15B"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Analiza SWOT a activității instituției de învățământ general în perioada evaluată</w:t>
      </w:r>
    </w:p>
    <w:p w14:paraId="0919C34F"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3B34C3" w:rsidRPr="003B34C3" w14:paraId="37C04B40" w14:textId="77777777" w:rsidTr="00E2314D">
        <w:tc>
          <w:tcPr>
            <w:tcW w:w="5387" w:type="dxa"/>
          </w:tcPr>
          <w:p w14:paraId="3C66599C"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forte</w:t>
            </w:r>
          </w:p>
        </w:tc>
        <w:tc>
          <w:tcPr>
            <w:tcW w:w="4252" w:type="dxa"/>
          </w:tcPr>
          <w:p w14:paraId="3D887A15"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Puncte slabe</w:t>
            </w:r>
          </w:p>
        </w:tc>
      </w:tr>
      <w:tr w:rsidR="003B34C3" w:rsidRPr="00D47624" w14:paraId="12EACF8C" w14:textId="77777777" w:rsidTr="00E2314D">
        <w:tc>
          <w:tcPr>
            <w:tcW w:w="5387" w:type="dxa"/>
          </w:tcPr>
          <w:p w14:paraId="6713A4FF" w14:textId="77777777" w:rsidR="003B34C3" w:rsidRPr="003B34C3" w:rsidRDefault="003B34C3" w:rsidP="003B34C3">
            <w:pPr>
              <w:numPr>
                <w:ilvl w:val="0"/>
                <w:numId w:val="59"/>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 xml:space="preserve">IET este asigurată cu cadre didactice ce corespund specialităţii. </w:t>
            </w:r>
          </w:p>
          <w:p w14:paraId="77ADC72A" w14:textId="77777777" w:rsidR="003B34C3" w:rsidRPr="003B34C3" w:rsidRDefault="003B34C3" w:rsidP="003B34C3">
            <w:pPr>
              <w:numPr>
                <w:ilvl w:val="0"/>
                <w:numId w:val="59"/>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Toate cadrele dispun cursuri de formare continuă.</w:t>
            </w:r>
          </w:p>
          <w:p w14:paraId="60BE921D" w14:textId="77777777" w:rsidR="003B34C3" w:rsidRPr="003B34C3" w:rsidRDefault="003B34C3" w:rsidP="003B34C3">
            <w:pPr>
              <w:numPr>
                <w:ilvl w:val="0"/>
                <w:numId w:val="59"/>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5 cadrele didactice au grad didactic II</w:t>
            </w:r>
          </w:p>
          <w:p w14:paraId="09F8461E" w14:textId="77777777" w:rsidR="003B34C3" w:rsidRPr="003B34C3" w:rsidRDefault="003B34C3" w:rsidP="003B34C3">
            <w:pPr>
              <w:numPr>
                <w:ilvl w:val="0"/>
                <w:numId w:val="59"/>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IET dispune de computator, imprimant, copiator. Este conectată la internet. Toate cadrele didactice au abilităţi digitale.</w:t>
            </w:r>
          </w:p>
          <w:p w14:paraId="14A6AFBD" w14:textId="77777777" w:rsidR="003B34C3" w:rsidRPr="003B34C3" w:rsidRDefault="003B34C3" w:rsidP="003B34C3">
            <w:pPr>
              <w:numPr>
                <w:ilvl w:val="0"/>
                <w:numId w:val="59"/>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 xml:space="preserve">IET este asigurată cu literatură de specialitate. </w:t>
            </w:r>
          </w:p>
          <w:p w14:paraId="59B09A09" w14:textId="77777777" w:rsidR="003B34C3" w:rsidRPr="003B34C3" w:rsidRDefault="003B34C3" w:rsidP="003B34C3">
            <w:pPr>
              <w:numPr>
                <w:ilvl w:val="0"/>
                <w:numId w:val="59"/>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lastRenderedPageBreak/>
              <w:t>IET asigură în orice acţiuni şanse egale de incluziune tuturor copiilor şi respectarea diferenţelor individuale.</w:t>
            </w:r>
          </w:p>
          <w:p w14:paraId="671223D5" w14:textId="77777777" w:rsidR="003B34C3" w:rsidRPr="003B34C3" w:rsidRDefault="003B34C3" w:rsidP="003B34C3">
            <w:pPr>
              <w:numPr>
                <w:ilvl w:val="0"/>
                <w:numId w:val="59"/>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În IET se monitorizează sistematic respectarea drepturilor copiilor, protecţia vieţii şi sănătăţii copiilor.</w:t>
            </w:r>
          </w:p>
          <w:p w14:paraId="3DF5970B" w14:textId="77777777" w:rsidR="003B34C3" w:rsidRPr="003B34C3" w:rsidRDefault="003B34C3" w:rsidP="003B34C3">
            <w:pPr>
              <w:numPr>
                <w:ilvl w:val="0"/>
                <w:numId w:val="59"/>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ro-RO"/>
              </w:rPr>
              <w:t>Parteneriat sănătos de lucru al IET şi APL.</w:t>
            </w:r>
          </w:p>
        </w:tc>
        <w:tc>
          <w:tcPr>
            <w:tcW w:w="4252" w:type="dxa"/>
          </w:tcPr>
          <w:p w14:paraId="11B053B8" w14:textId="77777777" w:rsidR="003B34C3" w:rsidRPr="003B34C3" w:rsidRDefault="003B34C3" w:rsidP="003B34C3">
            <w:pPr>
              <w:numPr>
                <w:ilvl w:val="0"/>
                <w:numId w:val="60"/>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lastRenderedPageBreak/>
              <w:t>Situaţia precară a unor familii din localitate.</w:t>
            </w:r>
          </w:p>
          <w:p w14:paraId="348881B3" w14:textId="77777777" w:rsidR="003B34C3" w:rsidRPr="003B34C3" w:rsidRDefault="003B34C3" w:rsidP="003B34C3">
            <w:pPr>
              <w:numPr>
                <w:ilvl w:val="0"/>
                <w:numId w:val="60"/>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Existenţa familiilor monoparentale.</w:t>
            </w:r>
          </w:p>
          <w:p w14:paraId="73E49148" w14:textId="77777777" w:rsidR="003B34C3" w:rsidRPr="003B34C3" w:rsidRDefault="003B34C3" w:rsidP="003B34C3">
            <w:pPr>
              <w:numPr>
                <w:ilvl w:val="0"/>
                <w:numId w:val="60"/>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Părinţi plecaţi după hotare şi mulţi copii sunt lăsaţi în îngrijirea bunicilor.</w:t>
            </w:r>
          </w:p>
          <w:p w14:paraId="22A66E85" w14:textId="77777777" w:rsidR="003B34C3" w:rsidRPr="003B34C3" w:rsidRDefault="003B34C3" w:rsidP="003B34C3">
            <w:pPr>
              <w:numPr>
                <w:ilvl w:val="0"/>
                <w:numId w:val="60"/>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*Parteneriatul slab al familiilor cu IET.</w:t>
            </w:r>
          </w:p>
          <w:p w14:paraId="65EAA56D" w14:textId="77777777" w:rsidR="003B34C3" w:rsidRPr="003B34C3" w:rsidRDefault="003B34C3" w:rsidP="003B34C3">
            <w:pPr>
              <w:numPr>
                <w:ilvl w:val="0"/>
                <w:numId w:val="60"/>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Şomajul în creştere.</w:t>
            </w:r>
          </w:p>
          <w:p w14:paraId="75D940E1" w14:textId="77777777" w:rsidR="003B34C3" w:rsidRPr="003B34C3" w:rsidRDefault="003B34C3" w:rsidP="003B34C3">
            <w:pPr>
              <w:numPr>
                <w:ilvl w:val="0"/>
                <w:numId w:val="60"/>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lastRenderedPageBreak/>
              <w:t>Natalitatea scăzută.</w:t>
            </w:r>
          </w:p>
          <w:p w14:paraId="2A9AE25D" w14:textId="77777777" w:rsidR="003B34C3" w:rsidRPr="003B34C3" w:rsidRDefault="003B34C3" w:rsidP="003B34C3">
            <w:pPr>
              <w:numPr>
                <w:ilvl w:val="0"/>
                <w:numId w:val="60"/>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 xml:space="preserve"> Mediul de afaceri slab dezvoltat.</w:t>
            </w:r>
          </w:p>
        </w:tc>
      </w:tr>
      <w:tr w:rsidR="003B34C3" w:rsidRPr="003B34C3" w14:paraId="5F94B762" w14:textId="77777777" w:rsidTr="00E2314D">
        <w:tc>
          <w:tcPr>
            <w:tcW w:w="5387" w:type="dxa"/>
          </w:tcPr>
          <w:p w14:paraId="5528E575"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lastRenderedPageBreak/>
              <w:t>Oportunități</w:t>
            </w:r>
          </w:p>
        </w:tc>
        <w:tc>
          <w:tcPr>
            <w:tcW w:w="4252" w:type="dxa"/>
          </w:tcPr>
          <w:p w14:paraId="1CF78ACE" w14:textId="77777777" w:rsidR="003B34C3" w:rsidRPr="003B34C3" w:rsidRDefault="003B34C3" w:rsidP="003B34C3">
            <w:pPr>
              <w:spacing w:after="0" w:line="240" w:lineRule="auto"/>
              <w:jc w:val="center"/>
              <w:rPr>
                <w:rFonts w:ascii="Times New Roman" w:eastAsia="Calibri" w:hAnsi="Times New Roman" w:cs="Times New Roman"/>
                <w:sz w:val="24"/>
                <w:lang w:val="ro-RO"/>
              </w:rPr>
            </w:pPr>
            <w:r w:rsidRPr="003B34C3">
              <w:rPr>
                <w:rFonts w:ascii="Times New Roman" w:eastAsia="Calibri" w:hAnsi="Times New Roman" w:cs="Times New Roman"/>
                <w:sz w:val="24"/>
                <w:lang w:val="ro-RO"/>
              </w:rPr>
              <w:t>Riscuri</w:t>
            </w:r>
          </w:p>
        </w:tc>
      </w:tr>
      <w:tr w:rsidR="003B34C3" w:rsidRPr="003B34C3" w14:paraId="3F0A3237" w14:textId="77777777" w:rsidTr="00E2314D">
        <w:tc>
          <w:tcPr>
            <w:tcW w:w="5387" w:type="dxa"/>
          </w:tcPr>
          <w:p w14:paraId="674C0D6E" w14:textId="77777777" w:rsidR="003B34C3" w:rsidRPr="003B34C3" w:rsidRDefault="003B34C3" w:rsidP="003B34C3">
            <w:pPr>
              <w:numPr>
                <w:ilvl w:val="0"/>
                <w:numId w:val="61"/>
              </w:numPr>
              <w:tabs>
                <w:tab w:val="left" w:pos="709"/>
              </w:tabs>
              <w:spacing w:after="0" w:line="240" w:lineRule="auto"/>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Posibilitatea creşterii randamentului şcolar prin implicarea tuturor factorilor educaţionali în procesul instructiv-educativ, disponibilitatea APL de a sprijini instituţia de învăţământ.</w:t>
            </w:r>
          </w:p>
          <w:p w14:paraId="6BAC2534" w14:textId="77777777" w:rsidR="003B34C3" w:rsidRPr="003B34C3" w:rsidRDefault="003B34C3" w:rsidP="003B34C3">
            <w:pPr>
              <w:numPr>
                <w:ilvl w:val="0"/>
                <w:numId w:val="61"/>
              </w:numPr>
              <w:tabs>
                <w:tab w:val="left" w:pos="709"/>
              </w:tabs>
              <w:spacing w:after="0" w:line="240" w:lineRule="auto"/>
              <w:contextualSpacing/>
              <w:jc w:val="both"/>
              <w:rPr>
                <w:rFonts w:ascii="Times New Roman" w:eastAsia="Calibri" w:hAnsi="Times New Roman" w:cs="Times New Roman"/>
                <w:sz w:val="24"/>
                <w:lang w:val="en-US"/>
              </w:rPr>
            </w:pPr>
            <w:r w:rsidRPr="003B34C3">
              <w:rPr>
                <w:rFonts w:ascii="Times New Roman" w:eastAsia="Calibri" w:hAnsi="Times New Roman" w:cs="Times New Roman"/>
                <w:lang w:val="ro-RO"/>
              </w:rPr>
              <w:t>Sprijin oferit din partea unor părinţi, agenţi economici în îmbunătăţirea procesului educaţional.</w:t>
            </w:r>
          </w:p>
        </w:tc>
        <w:tc>
          <w:tcPr>
            <w:tcW w:w="4252" w:type="dxa"/>
          </w:tcPr>
          <w:p w14:paraId="461C197A" w14:textId="77777777" w:rsidR="003B34C3" w:rsidRPr="003B34C3" w:rsidRDefault="003B34C3" w:rsidP="003B34C3">
            <w:pPr>
              <w:numPr>
                <w:ilvl w:val="0"/>
                <w:numId w:val="1"/>
              </w:numPr>
              <w:tabs>
                <w:tab w:val="left" w:pos="709"/>
              </w:tabs>
              <w:spacing w:after="0" w:line="240" w:lineRule="auto"/>
              <w:ind w:left="360"/>
              <w:contextualSpacing/>
              <w:jc w:val="both"/>
              <w:rPr>
                <w:rFonts w:ascii="Times New Roman" w:eastAsia="Calibri" w:hAnsi="Times New Roman" w:cs="Times New Roman"/>
                <w:lang w:val="en-US"/>
              </w:rPr>
            </w:pPr>
            <w:r w:rsidRPr="003B34C3">
              <w:rPr>
                <w:rFonts w:ascii="Times New Roman" w:eastAsia="Calibri" w:hAnsi="Times New Roman" w:cs="Times New Roman"/>
                <w:lang w:val="en-US"/>
              </w:rPr>
              <w:t>Migrația populației</w:t>
            </w:r>
          </w:p>
        </w:tc>
      </w:tr>
    </w:tbl>
    <w:p w14:paraId="05353A1B"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602D448"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1596AA05"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50054FD1"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76D3E222"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997310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7841C5EB"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0E52AE6D"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14FA4E5D"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19CF331"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5D2A7B7C"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41D03856"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C0E117B"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Tabel privind nivelul de realizare a standardelor </w:t>
      </w:r>
      <w:r w:rsidRPr="003B34C3">
        <w:rPr>
          <w:rFonts w:ascii="Times New Roman" w:eastAsia="Calibri" w:hAnsi="Times New Roman" w:cs="Times New Roman"/>
          <w:i/>
          <w:lang w:val="ro-RO"/>
        </w:rPr>
        <w:t>[se completează pentru Raportul de activitate ce urmează a fi prezentat la ANACEC, în vederea evaluării externe]</w:t>
      </w:r>
      <w:r w:rsidRPr="003B34C3">
        <w:rPr>
          <w:rFonts w:ascii="Times New Roman" w:eastAsia="Calibri" w:hAnsi="Times New Roman" w:cs="Times New Roman"/>
          <w:sz w:val="24"/>
          <w:lang w:val="ro-RO"/>
        </w:rPr>
        <w:t>:</w:t>
      </w:r>
    </w:p>
    <w:p w14:paraId="72C19E81"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3B34C3" w:rsidRPr="003B34C3" w14:paraId="27A73BAB" w14:textId="77777777" w:rsidTr="00E2314D">
        <w:tc>
          <w:tcPr>
            <w:tcW w:w="993" w:type="dxa"/>
            <w:vMerge w:val="restart"/>
            <w:vAlign w:val="center"/>
          </w:tcPr>
          <w:p w14:paraId="08EAC0C4" w14:textId="77777777" w:rsidR="003B34C3" w:rsidRPr="003B34C3" w:rsidRDefault="003B34C3" w:rsidP="003B34C3">
            <w:pPr>
              <w:jc w:val="center"/>
              <w:rPr>
                <w:rFonts w:ascii="Times New Roman" w:hAnsi="Times New Roman"/>
                <w:sz w:val="18"/>
                <w:szCs w:val="18"/>
                <w:lang w:val="ro-RO"/>
              </w:rPr>
            </w:pPr>
            <w:r w:rsidRPr="003B34C3">
              <w:rPr>
                <w:rFonts w:ascii="Times New Roman" w:hAnsi="Times New Roman"/>
                <w:sz w:val="18"/>
                <w:szCs w:val="18"/>
                <w:lang w:val="ro-RO"/>
              </w:rPr>
              <w:t>Standard de calitate</w:t>
            </w:r>
          </w:p>
        </w:tc>
        <w:tc>
          <w:tcPr>
            <w:tcW w:w="708" w:type="dxa"/>
            <w:vMerge w:val="restart"/>
            <w:vAlign w:val="center"/>
          </w:tcPr>
          <w:p w14:paraId="30F1C318" w14:textId="77777777" w:rsidR="003B34C3" w:rsidRPr="003B34C3" w:rsidRDefault="003B34C3" w:rsidP="003B34C3">
            <w:pPr>
              <w:ind w:right="-111"/>
              <w:jc w:val="center"/>
              <w:rPr>
                <w:rFonts w:ascii="Times New Roman" w:hAnsi="Times New Roman"/>
                <w:sz w:val="16"/>
                <w:szCs w:val="16"/>
                <w:lang w:val="ro-RO"/>
              </w:rPr>
            </w:pPr>
            <w:r w:rsidRPr="003B34C3">
              <w:rPr>
                <w:rFonts w:ascii="Times New Roman" w:hAnsi="Times New Roman"/>
                <w:sz w:val="16"/>
                <w:szCs w:val="16"/>
                <w:lang w:val="ro-RO"/>
              </w:rPr>
              <w:t>Punctaj maxim *</w:t>
            </w:r>
          </w:p>
        </w:tc>
        <w:tc>
          <w:tcPr>
            <w:tcW w:w="1984" w:type="dxa"/>
            <w:gridSpan w:val="2"/>
          </w:tcPr>
          <w:p w14:paraId="45D649C8" w14:textId="77777777" w:rsidR="003B34C3" w:rsidRPr="003B34C3" w:rsidRDefault="003B34C3" w:rsidP="003B34C3">
            <w:pPr>
              <w:jc w:val="center"/>
              <w:rPr>
                <w:rFonts w:ascii="Times New Roman" w:hAnsi="Times New Roman"/>
                <w:sz w:val="18"/>
                <w:szCs w:val="18"/>
                <w:lang w:val="ro-RO"/>
              </w:rPr>
            </w:pPr>
            <w:r w:rsidRPr="003B34C3">
              <w:rPr>
                <w:rFonts w:ascii="Times New Roman" w:hAnsi="Times New Roman"/>
                <w:sz w:val="18"/>
                <w:szCs w:val="18"/>
                <w:lang w:val="ro-RO"/>
              </w:rPr>
              <w:t>Anul de studiu</w:t>
            </w:r>
          </w:p>
          <w:p w14:paraId="48D9643C" w14:textId="77777777" w:rsidR="003B34C3" w:rsidRPr="003B34C3" w:rsidRDefault="003B34C3" w:rsidP="003B34C3">
            <w:pPr>
              <w:jc w:val="center"/>
              <w:rPr>
                <w:rFonts w:ascii="Times New Roman" w:hAnsi="Times New Roman"/>
                <w:sz w:val="18"/>
                <w:szCs w:val="18"/>
                <w:lang w:val="ro-RO"/>
              </w:rPr>
            </w:pPr>
            <w:r w:rsidRPr="003B34C3">
              <w:rPr>
                <w:rFonts w:ascii="Times New Roman" w:hAnsi="Times New Roman"/>
                <w:sz w:val="18"/>
                <w:szCs w:val="18"/>
                <w:lang w:val="ro-RO"/>
              </w:rPr>
              <w:t>2020 -2021</w:t>
            </w:r>
          </w:p>
        </w:tc>
        <w:tc>
          <w:tcPr>
            <w:tcW w:w="1985" w:type="dxa"/>
            <w:gridSpan w:val="2"/>
          </w:tcPr>
          <w:p w14:paraId="56E71ED2" w14:textId="77777777" w:rsidR="003B34C3" w:rsidRPr="003B34C3" w:rsidRDefault="003B34C3" w:rsidP="003B34C3">
            <w:pPr>
              <w:jc w:val="center"/>
              <w:rPr>
                <w:rFonts w:ascii="Times New Roman" w:hAnsi="Times New Roman"/>
                <w:sz w:val="18"/>
                <w:szCs w:val="18"/>
                <w:lang w:val="ro-RO"/>
              </w:rPr>
            </w:pPr>
            <w:r w:rsidRPr="003B34C3">
              <w:rPr>
                <w:rFonts w:ascii="Times New Roman" w:hAnsi="Times New Roman"/>
                <w:sz w:val="18"/>
                <w:szCs w:val="18"/>
                <w:lang w:val="ro-RO"/>
              </w:rPr>
              <w:t>Anul de studiu</w:t>
            </w:r>
          </w:p>
          <w:p w14:paraId="7B965400" w14:textId="77777777" w:rsidR="003B34C3" w:rsidRPr="003B34C3" w:rsidRDefault="003B34C3" w:rsidP="003B34C3">
            <w:pPr>
              <w:jc w:val="center"/>
              <w:rPr>
                <w:rFonts w:ascii="Times New Roman" w:hAnsi="Times New Roman"/>
                <w:sz w:val="18"/>
                <w:szCs w:val="18"/>
                <w:lang w:val="ro-RO"/>
              </w:rPr>
            </w:pPr>
            <w:r w:rsidRPr="003B34C3">
              <w:rPr>
                <w:rFonts w:ascii="Times New Roman" w:hAnsi="Times New Roman"/>
                <w:sz w:val="18"/>
                <w:szCs w:val="18"/>
                <w:lang w:val="ro-RO"/>
              </w:rPr>
              <w:t>20__-20__</w:t>
            </w:r>
          </w:p>
        </w:tc>
        <w:tc>
          <w:tcPr>
            <w:tcW w:w="1984" w:type="dxa"/>
            <w:gridSpan w:val="2"/>
          </w:tcPr>
          <w:p w14:paraId="51216B8D" w14:textId="77777777" w:rsidR="003B34C3" w:rsidRPr="003B34C3" w:rsidRDefault="003B34C3" w:rsidP="003B34C3">
            <w:pPr>
              <w:jc w:val="center"/>
              <w:rPr>
                <w:rFonts w:ascii="Times New Roman" w:hAnsi="Times New Roman"/>
                <w:sz w:val="18"/>
                <w:szCs w:val="18"/>
                <w:lang w:val="ro-RO"/>
              </w:rPr>
            </w:pPr>
            <w:r w:rsidRPr="003B34C3">
              <w:rPr>
                <w:rFonts w:ascii="Times New Roman" w:hAnsi="Times New Roman"/>
                <w:sz w:val="18"/>
                <w:szCs w:val="18"/>
                <w:lang w:val="ro-RO"/>
              </w:rPr>
              <w:t>Anul de studiu</w:t>
            </w:r>
          </w:p>
          <w:p w14:paraId="0A27DB44" w14:textId="77777777" w:rsidR="003B34C3" w:rsidRPr="003B34C3" w:rsidRDefault="003B34C3" w:rsidP="003B34C3">
            <w:pPr>
              <w:jc w:val="center"/>
              <w:rPr>
                <w:rFonts w:ascii="Times New Roman" w:hAnsi="Times New Roman"/>
                <w:sz w:val="18"/>
                <w:szCs w:val="18"/>
                <w:lang w:val="ro-RO"/>
              </w:rPr>
            </w:pPr>
            <w:r w:rsidRPr="003B34C3">
              <w:rPr>
                <w:rFonts w:ascii="Times New Roman" w:hAnsi="Times New Roman"/>
                <w:sz w:val="18"/>
                <w:szCs w:val="18"/>
                <w:lang w:val="ro-RO"/>
              </w:rPr>
              <w:t>20__-20__</w:t>
            </w:r>
          </w:p>
        </w:tc>
        <w:tc>
          <w:tcPr>
            <w:tcW w:w="1984" w:type="dxa"/>
            <w:gridSpan w:val="2"/>
          </w:tcPr>
          <w:p w14:paraId="3613676B" w14:textId="77777777" w:rsidR="003B34C3" w:rsidRPr="003B34C3" w:rsidRDefault="003B34C3" w:rsidP="003B34C3">
            <w:pPr>
              <w:jc w:val="center"/>
              <w:rPr>
                <w:rFonts w:ascii="Times New Roman" w:hAnsi="Times New Roman"/>
                <w:sz w:val="18"/>
                <w:szCs w:val="18"/>
                <w:lang w:val="ro-RO"/>
              </w:rPr>
            </w:pPr>
            <w:r w:rsidRPr="003B34C3">
              <w:rPr>
                <w:rFonts w:ascii="Times New Roman" w:hAnsi="Times New Roman"/>
                <w:sz w:val="18"/>
                <w:szCs w:val="18"/>
                <w:lang w:val="ro-RO"/>
              </w:rPr>
              <w:t>Anul de studiu</w:t>
            </w:r>
          </w:p>
          <w:p w14:paraId="217331B0" w14:textId="77777777" w:rsidR="003B34C3" w:rsidRPr="003B34C3" w:rsidRDefault="003B34C3" w:rsidP="003B34C3">
            <w:pPr>
              <w:jc w:val="center"/>
              <w:rPr>
                <w:rFonts w:ascii="Times New Roman" w:hAnsi="Times New Roman"/>
                <w:sz w:val="18"/>
                <w:szCs w:val="18"/>
                <w:lang w:val="ro-RO"/>
              </w:rPr>
            </w:pPr>
            <w:r w:rsidRPr="003B34C3">
              <w:rPr>
                <w:rFonts w:ascii="Times New Roman" w:hAnsi="Times New Roman"/>
                <w:sz w:val="18"/>
                <w:szCs w:val="18"/>
                <w:lang w:val="ro-RO"/>
              </w:rPr>
              <w:t>20__-20__</w:t>
            </w:r>
          </w:p>
          <w:p w14:paraId="5B460128" w14:textId="77777777" w:rsidR="003B34C3" w:rsidRPr="003B34C3" w:rsidRDefault="003B34C3" w:rsidP="003B34C3">
            <w:pPr>
              <w:jc w:val="center"/>
              <w:rPr>
                <w:rFonts w:ascii="Times New Roman" w:hAnsi="Times New Roman"/>
                <w:b/>
                <w:sz w:val="4"/>
                <w:szCs w:val="4"/>
                <w:lang w:val="ro-RO"/>
              </w:rPr>
            </w:pPr>
          </w:p>
        </w:tc>
      </w:tr>
      <w:tr w:rsidR="003B34C3" w:rsidRPr="003B34C3" w14:paraId="1F07613C" w14:textId="77777777" w:rsidTr="00E2314D">
        <w:tc>
          <w:tcPr>
            <w:tcW w:w="993" w:type="dxa"/>
            <w:vMerge/>
            <w:vAlign w:val="center"/>
          </w:tcPr>
          <w:p w14:paraId="55A8C452" w14:textId="77777777" w:rsidR="003B34C3" w:rsidRPr="003B34C3" w:rsidRDefault="003B34C3" w:rsidP="003B34C3">
            <w:pPr>
              <w:jc w:val="center"/>
              <w:rPr>
                <w:rFonts w:ascii="Times New Roman" w:hAnsi="Times New Roman"/>
                <w:sz w:val="18"/>
                <w:szCs w:val="18"/>
                <w:lang w:val="ro-RO"/>
              </w:rPr>
            </w:pPr>
          </w:p>
        </w:tc>
        <w:tc>
          <w:tcPr>
            <w:tcW w:w="708" w:type="dxa"/>
            <w:vMerge/>
            <w:vAlign w:val="center"/>
          </w:tcPr>
          <w:p w14:paraId="46805648" w14:textId="77777777" w:rsidR="003B34C3" w:rsidRPr="003B34C3" w:rsidRDefault="003B34C3" w:rsidP="003B34C3">
            <w:pPr>
              <w:jc w:val="center"/>
              <w:rPr>
                <w:rFonts w:ascii="Times New Roman" w:hAnsi="Times New Roman"/>
                <w:sz w:val="18"/>
                <w:szCs w:val="18"/>
                <w:lang w:val="ro-RO"/>
              </w:rPr>
            </w:pPr>
          </w:p>
        </w:tc>
        <w:tc>
          <w:tcPr>
            <w:tcW w:w="992" w:type="dxa"/>
          </w:tcPr>
          <w:p w14:paraId="447ACF7D" w14:textId="77777777" w:rsidR="003B34C3" w:rsidRPr="003B34C3" w:rsidRDefault="003B34C3" w:rsidP="003B34C3">
            <w:pPr>
              <w:jc w:val="center"/>
              <w:rPr>
                <w:rFonts w:ascii="Times New Roman" w:hAnsi="Times New Roman"/>
                <w:sz w:val="16"/>
                <w:szCs w:val="16"/>
                <w:lang w:val="ro-RO"/>
              </w:rPr>
            </w:pPr>
            <w:r w:rsidRPr="003B34C3">
              <w:rPr>
                <w:rFonts w:ascii="Times New Roman" w:hAnsi="Times New Roman"/>
                <w:sz w:val="16"/>
                <w:szCs w:val="16"/>
                <w:lang w:val="ro-RO"/>
              </w:rPr>
              <w:t>Autoevaluare, puncte</w:t>
            </w:r>
          </w:p>
        </w:tc>
        <w:tc>
          <w:tcPr>
            <w:tcW w:w="992" w:type="dxa"/>
          </w:tcPr>
          <w:p w14:paraId="3676C541" w14:textId="77777777" w:rsidR="003B34C3" w:rsidRPr="003B34C3" w:rsidRDefault="003B34C3" w:rsidP="003B34C3">
            <w:pPr>
              <w:jc w:val="center"/>
              <w:rPr>
                <w:rFonts w:ascii="Times New Roman" w:hAnsi="Times New Roman"/>
                <w:sz w:val="16"/>
                <w:szCs w:val="16"/>
                <w:lang w:val="ro-RO"/>
              </w:rPr>
            </w:pPr>
            <w:r w:rsidRPr="003B34C3">
              <w:rPr>
                <w:rFonts w:ascii="Times New Roman" w:hAnsi="Times New Roman"/>
                <w:sz w:val="16"/>
                <w:szCs w:val="16"/>
                <w:lang w:val="ro-RO"/>
              </w:rPr>
              <w:t>Nivel realizare, %</w:t>
            </w:r>
          </w:p>
        </w:tc>
        <w:tc>
          <w:tcPr>
            <w:tcW w:w="993" w:type="dxa"/>
          </w:tcPr>
          <w:p w14:paraId="057A1619" w14:textId="77777777" w:rsidR="003B34C3" w:rsidRPr="003B34C3" w:rsidRDefault="003B34C3" w:rsidP="003B34C3">
            <w:pPr>
              <w:jc w:val="center"/>
              <w:rPr>
                <w:rFonts w:ascii="Times New Roman" w:hAnsi="Times New Roman"/>
                <w:sz w:val="16"/>
                <w:szCs w:val="16"/>
                <w:lang w:val="ro-RO"/>
              </w:rPr>
            </w:pPr>
            <w:r w:rsidRPr="003B34C3">
              <w:rPr>
                <w:rFonts w:ascii="Times New Roman" w:hAnsi="Times New Roman"/>
                <w:sz w:val="16"/>
                <w:szCs w:val="16"/>
                <w:lang w:val="ro-RO"/>
              </w:rPr>
              <w:t>Autoevaluare, puncte</w:t>
            </w:r>
          </w:p>
        </w:tc>
        <w:tc>
          <w:tcPr>
            <w:tcW w:w="992" w:type="dxa"/>
          </w:tcPr>
          <w:p w14:paraId="37AE7B80" w14:textId="77777777" w:rsidR="003B34C3" w:rsidRPr="003B34C3" w:rsidRDefault="003B34C3" w:rsidP="003B34C3">
            <w:pPr>
              <w:jc w:val="center"/>
              <w:rPr>
                <w:rFonts w:ascii="Times New Roman" w:hAnsi="Times New Roman"/>
                <w:sz w:val="16"/>
                <w:szCs w:val="16"/>
                <w:lang w:val="ro-RO"/>
              </w:rPr>
            </w:pPr>
            <w:r w:rsidRPr="003B34C3">
              <w:rPr>
                <w:rFonts w:ascii="Times New Roman" w:hAnsi="Times New Roman"/>
                <w:sz w:val="16"/>
                <w:szCs w:val="16"/>
                <w:lang w:val="ro-RO"/>
              </w:rPr>
              <w:t>Nivel realizare, %</w:t>
            </w:r>
          </w:p>
        </w:tc>
        <w:tc>
          <w:tcPr>
            <w:tcW w:w="992" w:type="dxa"/>
          </w:tcPr>
          <w:p w14:paraId="3BC49CBD" w14:textId="77777777" w:rsidR="003B34C3" w:rsidRPr="003B34C3" w:rsidRDefault="003B34C3" w:rsidP="003B34C3">
            <w:pPr>
              <w:jc w:val="center"/>
              <w:rPr>
                <w:rFonts w:ascii="Times New Roman" w:hAnsi="Times New Roman"/>
                <w:sz w:val="16"/>
                <w:szCs w:val="16"/>
                <w:lang w:val="ro-RO"/>
              </w:rPr>
            </w:pPr>
            <w:r w:rsidRPr="003B34C3">
              <w:rPr>
                <w:rFonts w:ascii="Times New Roman" w:hAnsi="Times New Roman"/>
                <w:sz w:val="16"/>
                <w:szCs w:val="16"/>
                <w:lang w:val="ro-RO"/>
              </w:rPr>
              <w:t>Autoevaluare, puncte</w:t>
            </w:r>
          </w:p>
        </w:tc>
        <w:tc>
          <w:tcPr>
            <w:tcW w:w="992" w:type="dxa"/>
          </w:tcPr>
          <w:p w14:paraId="00BDE431" w14:textId="77777777" w:rsidR="003B34C3" w:rsidRPr="003B34C3" w:rsidRDefault="003B34C3" w:rsidP="003B34C3">
            <w:pPr>
              <w:jc w:val="center"/>
              <w:rPr>
                <w:rFonts w:ascii="Times New Roman" w:hAnsi="Times New Roman"/>
                <w:sz w:val="16"/>
                <w:szCs w:val="16"/>
                <w:lang w:val="ro-RO"/>
              </w:rPr>
            </w:pPr>
            <w:r w:rsidRPr="003B34C3">
              <w:rPr>
                <w:rFonts w:ascii="Times New Roman" w:hAnsi="Times New Roman"/>
                <w:sz w:val="16"/>
                <w:szCs w:val="16"/>
                <w:lang w:val="ro-RO"/>
              </w:rPr>
              <w:t>Nivel realizare, %</w:t>
            </w:r>
          </w:p>
        </w:tc>
        <w:tc>
          <w:tcPr>
            <w:tcW w:w="992" w:type="dxa"/>
          </w:tcPr>
          <w:p w14:paraId="0FE7E400" w14:textId="77777777" w:rsidR="003B34C3" w:rsidRPr="003B34C3" w:rsidRDefault="003B34C3" w:rsidP="003B34C3">
            <w:pPr>
              <w:jc w:val="center"/>
              <w:rPr>
                <w:rFonts w:ascii="Times New Roman" w:hAnsi="Times New Roman"/>
                <w:sz w:val="16"/>
                <w:szCs w:val="16"/>
                <w:lang w:val="ro-RO"/>
              </w:rPr>
            </w:pPr>
            <w:r w:rsidRPr="003B34C3">
              <w:rPr>
                <w:rFonts w:ascii="Times New Roman" w:hAnsi="Times New Roman"/>
                <w:sz w:val="16"/>
                <w:szCs w:val="16"/>
                <w:lang w:val="ro-RO"/>
              </w:rPr>
              <w:t>Autoevaluare, puncte</w:t>
            </w:r>
          </w:p>
        </w:tc>
        <w:tc>
          <w:tcPr>
            <w:tcW w:w="992" w:type="dxa"/>
          </w:tcPr>
          <w:p w14:paraId="4E229051" w14:textId="77777777" w:rsidR="003B34C3" w:rsidRPr="003B34C3" w:rsidRDefault="003B34C3" w:rsidP="003B34C3">
            <w:pPr>
              <w:jc w:val="center"/>
              <w:rPr>
                <w:rFonts w:ascii="Times New Roman" w:hAnsi="Times New Roman"/>
                <w:sz w:val="16"/>
                <w:szCs w:val="16"/>
                <w:lang w:val="ro-RO"/>
              </w:rPr>
            </w:pPr>
            <w:r w:rsidRPr="003B34C3">
              <w:rPr>
                <w:rFonts w:ascii="Times New Roman" w:hAnsi="Times New Roman"/>
                <w:sz w:val="16"/>
                <w:szCs w:val="16"/>
                <w:lang w:val="ro-RO"/>
              </w:rPr>
              <w:t>Nivel realizare, %</w:t>
            </w:r>
          </w:p>
        </w:tc>
      </w:tr>
      <w:tr w:rsidR="003B34C3" w:rsidRPr="003B34C3" w14:paraId="57701ABA" w14:textId="77777777" w:rsidTr="00E2314D">
        <w:tc>
          <w:tcPr>
            <w:tcW w:w="993" w:type="dxa"/>
          </w:tcPr>
          <w:p w14:paraId="792A08DE"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1.1</w:t>
            </w:r>
          </w:p>
        </w:tc>
        <w:tc>
          <w:tcPr>
            <w:tcW w:w="708" w:type="dxa"/>
          </w:tcPr>
          <w:p w14:paraId="5CA33730"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10</w:t>
            </w:r>
          </w:p>
        </w:tc>
        <w:tc>
          <w:tcPr>
            <w:tcW w:w="992" w:type="dxa"/>
          </w:tcPr>
          <w:p w14:paraId="7C892717"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7</w:t>
            </w:r>
          </w:p>
        </w:tc>
        <w:tc>
          <w:tcPr>
            <w:tcW w:w="992" w:type="dxa"/>
          </w:tcPr>
          <w:p w14:paraId="34ADAAD2" w14:textId="77777777" w:rsidR="003B34C3" w:rsidRPr="003B34C3" w:rsidRDefault="003B34C3" w:rsidP="003B34C3">
            <w:pPr>
              <w:jc w:val="center"/>
              <w:rPr>
                <w:rFonts w:ascii="Times New Roman" w:hAnsi="Times New Roman"/>
                <w:lang w:val="ro-RO"/>
              </w:rPr>
            </w:pPr>
          </w:p>
        </w:tc>
        <w:tc>
          <w:tcPr>
            <w:tcW w:w="993" w:type="dxa"/>
          </w:tcPr>
          <w:p w14:paraId="057F11BC" w14:textId="77777777" w:rsidR="003B34C3" w:rsidRPr="003B34C3" w:rsidRDefault="003B34C3" w:rsidP="003B34C3">
            <w:pPr>
              <w:jc w:val="center"/>
              <w:rPr>
                <w:rFonts w:ascii="Times New Roman" w:hAnsi="Times New Roman"/>
                <w:lang w:val="ro-RO"/>
              </w:rPr>
            </w:pPr>
          </w:p>
        </w:tc>
        <w:tc>
          <w:tcPr>
            <w:tcW w:w="992" w:type="dxa"/>
          </w:tcPr>
          <w:p w14:paraId="76D80BCC" w14:textId="77777777" w:rsidR="003B34C3" w:rsidRPr="003B34C3" w:rsidRDefault="003B34C3" w:rsidP="003B34C3">
            <w:pPr>
              <w:jc w:val="center"/>
              <w:rPr>
                <w:rFonts w:ascii="Times New Roman" w:hAnsi="Times New Roman"/>
                <w:lang w:val="ro-RO"/>
              </w:rPr>
            </w:pPr>
          </w:p>
        </w:tc>
        <w:tc>
          <w:tcPr>
            <w:tcW w:w="992" w:type="dxa"/>
          </w:tcPr>
          <w:p w14:paraId="59497B48" w14:textId="77777777" w:rsidR="003B34C3" w:rsidRPr="003B34C3" w:rsidRDefault="003B34C3" w:rsidP="003B34C3">
            <w:pPr>
              <w:jc w:val="center"/>
              <w:rPr>
                <w:rFonts w:ascii="Times New Roman" w:hAnsi="Times New Roman"/>
                <w:lang w:val="ro-RO"/>
              </w:rPr>
            </w:pPr>
          </w:p>
        </w:tc>
        <w:tc>
          <w:tcPr>
            <w:tcW w:w="992" w:type="dxa"/>
          </w:tcPr>
          <w:p w14:paraId="730B61D4" w14:textId="77777777" w:rsidR="003B34C3" w:rsidRPr="003B34C3" w:rsidRDefault="003B34C3" w:rsidP="003B34C3">
            <w:pPr>
              <w:jc w:val="center"/>
              <w:rPr>
                <w:rFonts w:ascii="Times New Roman" w:hAnsi="Times New Roman"/>
                <w:lang w:val="ro-RO"/>
              </w:rPr>
            </w:pPr>
          </w:p>
        </w:tc>
        <w:tc>
          <w:tcPr>
            <w:tcW w:w="992" w:type="dxa"/>
          </w:tcPr>
          <w:p w14:paraId="16B4F8B4" w14:textId="77777777" w:rsidR="003B34C3" w:rsidRPr="003B34C3" w:rsidRDefault="003B34C3" w:rsidP="003B34C3">
            <w:pPr>
              <w:jc w:val="center"/>
              <w:rPr>
                <w:rFonts w:ascii="Times New Roman" w:hAnsi="Times New Roman"/>
                <w:lang w:val="ro-RO"/>
              </w:rPr>
            </w:pPr>
          </w:p>
        </w:tc>
        <w:tc>
          <w:tcPr>
            <w:tcW w:w="992" w:type="dxa"/>
          </w:tcPr>
          <w:p w14:paraId="37B5E071" w14:textId="77777777" w:rsidR="003B34C3" w:rsidRPr="003B34C3" w:rsidRDefault="003B34C3" w:rsidP="003B34C3">
            <w:pPr>
              <w:jc w:val="center"/>
              <w:rPr>
                <w:rFonts w:ascii="Times New Roman" w:hAnsi="Times New Roman"/>
                <w:lang w:val="ro-RO"/>
              </w:rPr>
            </w:pPr>
          </w:p>
        </w:tc>
      </w:tr>
      <w:tr w:rsidR="003B34C3" w:rsidRPr="003B34C3" w14:paraId="348C561A" w14:textId="77777777" w:rsidTr="00E2314D">
        <w:tc>
          <w:tcPr>
            <w:tcW w:w="993" w:type="dxa"/>
          </w:tcPr>
          <w:p w14:paraId="02BE3CF2"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1.2</w:t>
            </w:r>
          </w:p>
        </w:tc>
        <w:tc>
          <w:tcPr>
            <w:tcW w:w="708" w:type="dxa"/>
          </w:tcPr>
          <w:p w14:paraId="5734CE8E"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5</w:t>
            </w:r>
          </w:p>
        </w:tc>
        <w:tc>
          <w:tcPr>
            <w:tcW w:w="992" w:type="dxa"/>
          </w:tcPr>
          <w:p w14:paraId="1FE4F1BC"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3,7</w:t>
            </w:r>
          </w:p>
        </w:tc>
        <w:tc>
          <w:tcPr>
            <w:tcW w:w="992" w:type="dxa"/>
          </w:tcPr>
          <w:p w14:paraId="2D1A831A" w14:textId="77777777" w:rsidR="003B34C3" w:rsidRPr="003B34C3" w:rsidRDefault="003B34C3" w:rsidP="003B34C3">
            <w:pPr>
              <w:jc w:val="center"/>
              <w:rPr>
                <w:rFonts w:ascii="Times New Roman" w:hAnsi="Times New Roman"/>
                <w:lang w:val="ro-RO"/>
              </w:rPr>
            </w:pPr>
          </w:p>
        </w:tc>
        <w:tc>
          <w:tcPr>
            <w:tcW w:w="993" w:type="dxa"/>
          </w:tcPr>
          <w:p w14:paraId="6D24530F" w14:textId="77777777" w:rsidR="003B34C3" w:rsidRPr="003B34C3" w:rsidRDefault="003B34C3" w:rsidP="003B34C3">
            <w:pPr>
              <w:jc w:val="center"/>
              <w:rPr>
                <w:rFonts w:ascii="Times New Roman" w:hAnsi="Times New Roman"/>
                <w:lang w:val="ro-RO"/>
              </w:rPr>
            </w:pPr>
          </w:p>
        </w:tc>
        <w:tc>
          <w:tcPr>
            <w:tcW w:w="992" w:type="dxa"/>
          </w:tcPr>
          <w:p w14:paraId="259365C1" w14:textId="77777777" w:rsidR="003B34C3" w:rsidRPr="003B34C3" w:rsidRDefault="003B34C3" w:rsidP="003B34C3">
            <w:pPr>
              <w:jc w:val="center"/>
              <w:rPr>
                <w:rFonts w:ascii="Times New Roman" w:hAnsi="Times New Roman"/>
                <w:lang w:val="ro-RO"/>
              </w:rPr>
            </w:pPr>
          </w:p>
        </w:tc>
        <w:tc>
          <w:tcPr>
            <w:tcW w:w="992" w:type="dxa"/>
          </w:tcPr>
          <w:p w14:paraId="22B367F8" w14:textId="77777777" w:rsidR="003B34C3" w:rsidRPr="003B34C3" w:rsidRDefault="003B34C3" w:rsidP="003B34C3">
            <w:pPr>
              <w:jc w:val="center"/>
              <w:rPr>
                <w:rFonts w:ascii="Times New Roman" w:hAnsi="Times New Roman"/>
                <w:lang w:val="ro-RO"/>
              </w:rPr>
            </w:pPr>
          </w:p>
        </w:tc>
        <w:tc>
          <w:tcPr>
            <w:tcW w:w="992" w:type="dxa"/>
          </w:tcPr>
          <w:p w14:paraId="57A85A2D" w14:textId="77777777" w:rsidR="003B34C3" w:rsidRPr="003B34C3" w:rsidRDefault="003B34C3" w:rsidP="003B34C3">
            <w:pPr>
              <w:jc w:val="center"/>
              <w:rPr>
                <w:rFonts w:ascii="Times New Roman" w:hAnsi="Times New Roman"/>
                <w:lang w:val="ro-RO"/>
              </w:rPr>
            </w:pPr>
          </w:p>
        </w:tc>
        <w:tc>
          <w:tcPr>
            <w:tcW w:w="992" w:type="dxa"/>
          </w:tcPr>
          <w:p w14:paraId="70985C51" w14:textId="77777777" w:rsidR="003B34C3" w:rsidRPr="003B34C3" w:rsidRDefault="003B34C3" w:rsidP="003B34C3">
            <w:pPr>
              <w:jc w:val="center"/>
              <w:rPr>
                <w:rFonts w:ascii="Times New Roman" w:hAnsi="Times New Roman"/>
                <w:lang w:val="ro-RO"/>
              </w:rPr>
            </w:pPr>
          </w:p>
        </w:tc>
        <w:tc>
          <w:tcPr>
            <w:tcW w:w="992" w:type="dxa"/>
          </w:tcPr>
          <w:p w14:paraId="201A85D1" w14:textId="77777777" w:rsidR="003B34C3" w:rsidRPr="003B34C3" w:rsidRDefault="003B34C3" w:rsidP="003B34C3">
            <w:pPr>
              <w:jc w:val="center"/>
              <w:rPr>
                <w:rFonts w:ascii="Times New Roman" w:hAnsi="Times New Roman"/>
                <w:lang w:val="ro-RO"/>
              </w:rPr>
            </w:pPr>
          </w:p>
        </w:tc>
      </w:tr>
      <w:tr w:rsidR="003B34C3" w:rsidRPr="003B34C3" w14:paraId="6203001F" w14:textId="77777777" w:rsidTr="00E2314D">
        <w:tc>
          <w:tcPr>
            <w:tcW w:w="993" w:type="dxa"/>
          </w:tcPr>
          <w:p w14:paraId="06CFFF9C"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1.3</w:t>
            </w:r>
          </w:p>
        </w:tc>
        <w:tc>
          <w:tcPr>
            <w:tcW w:w="708" w:type="dxa"/>
          </w:tcPr>
          <w:p w14:paraId="748DC72E"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5</w:t>
            </w:r>
          </w:p>
        </w:tc>
        <w:tc>
          <w:tcPr>
            <w:tcW w:w="992" w:type="dxa"/>
          </w:tcPr>
          <w:p w14:paraId="7E1F22CC"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3,5</w:t>
            </w:r>
          </w:p>
        </w:tc>
        <w:tc>
          <w:tcPr>
            <w:tcW w:w="992" w:type="dxa"/>
          </w:tcPr>
          <w:p w14:paraId="0B86EC51" w14:textId="77777777" w:rsidR="003B34C3" w:rsidRPr="003B34C3" w:rsidRDefault="003B34C3" w:rsidP="003B34C3">
            <w:pPr>
              <w:jc w:val="center"/>
              <w:rPr>
                <w:rFonts w:ascii="Times New Roman" w:hAnsi="Times New Roman"/>
                <w:lang w:val="ro-RO"/>
              </w:rPr>
            </w:pPr>
          </w:p>
        </w:tc>
        <w:tc>
          <w:tcPr>
            <w:tcW w:w="993" w:type="dxa"/>
          </w:tcPr>
          <w:p w14:paraId="52248ACF" w14:textId="77777777" w:rsidR="003B34C3" w:rsidRPr="003B34C3" w:rsidRDefault="003B34C3" w:rsidP="003B34C3">
            <w:pPr>
              <w:jc w:val="center"/>
              <w:rPr>
                <w:rFonts w:ascii="Times New Roman" w:hAnsi="Times New Roman"/>
                <w:lang w:val="ro-RO"/>
              </w:rPr>
            </w:pPr>
          </w:p>
        </w:tc>
        <w:tc>
          <w:tcPr>
            <w:tcW w:w="992" w:type="dxa"/>
          </w:tcPr>
          <w:p w14:paraId="5EEE078E" w14:textId="77777777" w:rsidR="003B34C3" w:rsidRPr="003B34C3" w:rsidRDefault="003B34C3" w:rsidP="003B34C3">
            <w:pPr>
              <w:jc w:val="center"/>
              <w:rPr>
                <w:rFonts w:ascii="Times New Roman" w:hAnsi="Times New Roman"/>
                <w:lang w:val="ro-RO"/>
              </w:rPr>
            </w:pPr>
          </w:p>
        </w:tc>
        <w:tc>
          <w:tcPr>
            <w:tcW w:w="992" w:type="dxa"/>
          </w:tcPr>
          <w:p w14:paraId="6CA4C30D" w14:textId="77777777" w:rsidR="003B34C3" w:rsidRPr="003B34C3" w:rsidRDefault="003B34C3" w:rsidP="003B34C3">
            <w:pPr>
              <w:jc w:val="center"/>
              <w:rPr>
                <w:rFonts w:ascii="Times New Roman" w:hAnsi="Times New Roman"/>
                <w:lang w:val="ro-RO"/>
              </w:rPr>
            </w:pPr>
          </w:p>
        </w:tc>
        <w:tc>
          <w:tcPr>
            <w:tcW w:w="992" w:type="dxa"/>
          </w:tcPr>
          <w:p w14:paraId="07DBBC38" w14:textId="77777777" w:rsidR="003B34C3" w:rsidRPr="003B34C3" w:rsidRDefault="003B34C3" w:rsidP="003B34C3">
            <w:pPr>
              <w:jc w:val="center"/>
              <w:rPr>
                <w:rFonts w:ascii="Times New Roman" w:hAnsi="Times New Roman"/>
                <w:lang w:val="ro-RO"/>
              </w:rPr>
            </w:pPr>
          </w:p>
        </w:tc>
        <w:tc>
          <w:tcPr>
            <w:tcW w:w="992" w:type="dxa"/>
          </w:tcPr>
          <w:p w14:paraId="13D05270" w14:textId="77777777" w:rsidR="003B34C3" w:rsidRPr="003B34C3" w:rsidRDefault="003B34C3" w:rsidP="003B34C3">
            <w:pPr>
              <w:jc w:val="center"/>
              <w:rPr>
                <w:rFonts w:ascii="Times New Roman" w:hAnsi="Times New Roman"/>
                <w:lang w:val="ro-RO"/>
              </w:rPr>
            </w:pPr>
          </w:p>
        </w:tc>
        <w:tc>
          <w:tcPr>
            <w:tcW w:w="992" w:type="dxa"/>
          </w:tcPr>
          <w:p w14:paraId="39F75EF7" w14:textId="77777777" w:rsidR="003B34C3" w:rsidRPr="003B34C3" w:rsidRDefault="003B34C3" w:rsidP="003B34C3">
            <w:pPr>
              <w:jc w:val="center"/>
              <w:rPr>
                <w:rFonts w:ascii="Times New Roman" w:hAnsi="Times New Roman"/>
                <w:lang w:val="ro-RO"/>
              </w:rPr>
            </w:pPr>
          </w:p>
        </w:tc>
      </w:tr>
      <w:tr w:rsidR="003B34C3" w:rsidRPr="003B34C3" w14:paraId="2C622D0C" w14:textId="77777777" w:rsidTr="00E2314D">
        <w:tc>
          <w:tcPr>
            <w:tcW w:w="993" w:type="dxa"/>
          </w:tcPr>
          <w:p w14:paraId="28288FA9"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2.1</w:t>
            </w:r>
          </w:p>
        </w:tc>
        <w:tc>
          <w:tcPr>
            <w:tcW w:w="708" w:type="dxa"/>
          </w:tcPr>
          <w:p w14:paraId="371C1D89"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6</w:t>
            </w:r>
          </w:p>
        </w:tc>
        <w:tc>
          <w:tcPr>
            <w:tcW w:w="992" w:type="dxa"/>
          </w:tcPr>
          <w:p w14:paraId="4CA5F420"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w:t>
            </w:r>
          </w:p>
        </w:tc>
        <w:tc>
          <w:tcPr>
            <w:tcW w:w="992" w:type="dxa"/>
          </w:tcPr>
          <w:p w14:paraId="159343EC" w14:textId="77777777" w:rsidR="003B34C3" w:rsidRPr="003B34C3" w:rsidRDefault="003B34C3" w:rsidP="003B34C3">
            <w:pPr>
              <w:jc w:val="center"/>
              <w:rPr>
                <w:rFonts w:ascii="Times New Roman" w:hAnsi="Times New Roman"/>
                <w:lang w:val="ro-RO"/>
              </w:rPr>
            </w:pPr>
          </w:p>
        </w:tc>
        <w:tc>
          <w:tcPr>
            <w:tcW w:w="993" w:type="dxa"/>
          </w:tcPr>
          <w:p w14:paraId="4DA17579" w14:textId="77777777" w:rsidR="003B34C3" w:rsidRPr="003B34C3" w:rsidRDefault="003B34C3" w:rsidP="003B34C3">
            <w:pPr>
              <w:jc w:val="center"/>
              <w:rPr>
                <w:rFonts w:ascii="Times New Roman" w:hAnsi="Times New Roman"/>
                <w:lang w:val="ro-RO"/>
              </w:rPr>
            </w:pPr>
          </w:p>
        </w:tc>
        <w:tc>
          <w:tcPr>
            <w:tcW w:w="992" w:type="dxa"/>
          </w:tcPr>
          <w:p w14:paraId="46247A66" w14:textId="77777777" w:rsidR="003B34C3" w:rsidRPr="003B34C3" w:rsidRDefault="003B34C3" w:rsidP="003B34C3">
            <w:pPr>
              <w:jc w:val="center"/>
              <w:rPr>
                <w:rFonts w:ascii="Times New Roman" w:hAnsi="Times New Roman"/>
                <w:lang w:val="ro-RO"/>
              </w:rPr>
            </w:pPr>
          </w:p>
        </w:tc>
        <w:tc>
          <w:tcPr>
            <w:tcW w:w="992" w:type="dxa"/>
          </w:tcPr>
          <w:p w14:paraId="007873ED" w14:textId="77777777" w:rsidR="003B34C3" w:rsidRPr="003B34C3" w:rsidRDefault="003B34C3" w:rsidP="003B34C3">
            <w:pPr>
              <w:jc w:val="center"/>
              <w:rPr>
                <w:rFonts w:ascii="Times New Roman" w:hAnsi="Times New Roman"/>
                <w:lang w:val="ro-RO"/>
              </w:rPr>
            </w:pPr>
          </w:p>
        </w:tc>
        <w:tc>
          <w:tcPr>
            <w:tcW w:w="992" w:type="dxa"/>
          </w:tcPr>
          <w:p w14:paraId="2803E88C" w14:textId="77777777" w:rsidR="003B34C3" w:rsidRPr="003B34C3" w:rsidRDefault="003B34C3" w:rsidP="003B34C3">
            <w:pPr>
              <w:jc w:val="center"/>
              <w:rPr>
                <w:rFonts w:ascii="Times New Roman" w:hAnsi="Times New Roman"/>
                <w:lang w:val="ro-RO"/>
              </w:rPr>
            </w:pPr>
          </w:p>
        </w:tc>
        <w:tc>
          <w:tcPr>
            <w:tcW w:w="992" w:type="dxa"/>
          </w:tcPr>
          <w:p w14:paraId="38FD0519" w14:textId="77777777" w:rsidR="003B34C3" w:rsidRPr="003B34C3" w:rsidRDefault="003B34C3" w:rsidP="003B34C3">
            <w:pPr>
              <w:jc w:val="center"/>
              <w:rPr>
                <w:rFonts w:ascii="Times New Roman" w:hAnsi="Times New Roman"/>
                <w:lang w:val="ro-RO"/>
              </w:rPr>
            </w:pPr>
          </w:p>
        </w:tc>
        <w:tc>
          <w:tcPr>
            <w:tcW w:w="992" w:type="dxa"/>
          </w:tcPr>
          <w:p w14:paraId="5DB964F0" w14:textId="77777777" w:rsidR="003B34C3" w:rsidRPr="003B34C3" w:rsidRDefault="003B34C3" w:rsidP="003B34C3">
            <w:pPr>
              <w:jc w:val="center"/>
              <w:rPr>
                <w:rFonts w:ascii="Times New Roman" w:hAnsi="Times New Roman"/>
                <w:lang w:val="ro-RO"/>
              </w:rPr>
            </w:pPr>
          </w:p>
        </w:tc>
      </w:tr>
      <w:tr w:rsidR="003B34C3" w:rsidRPr="003B34C3" w14:paraId="4C0D9231" w14:textId="77777777" w:rsidTr="00E2314D">
        <w:tc>
          <w:tcPr>
            <w:tcW w:w="993" w:type="dxa"/>
          </w:tcPr>
          <w:p w14:paraId="4D66E160"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2.2</w:t>
            </w:r>
          </w:p>
        </w:tc>
        <w:tc>
          <w:tcPr>
            <w:tcW w:w="708" w:type="dxa"/>
          </w:tcPr>
          <w:p w14:paraId="7EE10CAB"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6</w:t>
            </w:r>
          </w:p>
        </w:tc>
        <w:tc>
          <w:tcPr>
            <w:tcW w:w="992" w:type="dxa"/>
          </w:tcPr>
          <w:p w14:paraId="1AAFF26F"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4,25</w:t>
            </w:r>
          </w:p>
        </w:tc>
        <w:tc>
          <w:tcPr>
            <w:tcW w:w="992" w:type="dxa"/>
          </w:tcPr>
          <w:p w14:paraId="6AF45EF8" w14:textId="77777777" w:rsidR="003B34C3" w:rsidRPr="003B34C3" w:rsidRDefault="003B34C3" w:rsidP="003B34C3">
            <w:pPr>
              <w:jc w:val="center"/>
              <w:rPr>
                <w:rFonts w:ascii="Times New Roman" w:hAnsi="Times New Roman"/>
                <w:lang w:val="ro-RO"/>
              </w:rPr>
            </w:pPr>
          </w:p>
        </w:tc>
        <w:tc>
          <w:tcPr>
            <w:tcW w:w="993" w:type="dxa"/>
          </w:tcPr>
          <w:p w14:paraId="3BEC3758" w14:textId="77777777" w:rsidR="003B34C3" w:rsidRPr="003B34C3" w:rsidRDefault="003B34C3" w:rsidP="003B34C3">
            <w:pPr>
              <w:jc w:val="center"/>
              <w:rPr>
                <w:rFonts w:ascii="Times New Roman" w:hAnsi="Times New Roman"/>
                <w:lang w:val="ro-RO"/>
              </w:rPr>
            </w:pPr>
          </w:p>
        </w:tc>
        <w:tc>
          <w:tcPr>
            <w:tcW w:w="992" w:type="dxa"/>
          </w:tcPr>
          <w:p w14:paraId="7014107E" w14:textId="77777777" w:rsidR="003B34C3" w:rsidRPr="003B34C3" w:rsidRDefault="003B34C3" w:rsidP="003B34C3">
            <w:pPr>
              <w:jc w:val="center"/>
              <w:rPr>
                <w:rFonts w:ascii="Times New Roman" w:hAnsi="Times New Roman"/>
                <w:lang w:val="ro-RO"/>
              </w:rPr>
            </w:pPr>
          </w:p>
        </w:tc>
        <w:tc>
          <w:tcPr>
            <w:tcW w:w="992" w:type="dxa"/>
          </w:tcPr>
          <w:p w14:paraId="4CC9B6B2" w14:textId="77777777" w:rsidR="003B34C3" w:rsidRPr="003B34C3" w:rsidRDefault="003B34C3" w:rsidP="003B34C3">
            <w:pPr>
              <w:jc w:val="center"/>
              <w:rPr>
                <w:rFonts w:ascii="Times New Roman" w:hAnsi="Times New Roman"/>
                <w:lang w:val="ro-RO"/>
              </w:rPr>
            </w:pPr>
          </w:p>
        </w:tc>
        <w:tc>
          <w:tcPr>
            <w:tcW w:w="992" w:type="dxa"/>
          </w:tcPr>
          <w:p w14:paraId="7172AD7E" w14:textId="77777777" w:rsidR="003B34C3" w:rsidRPr="003B34C3" w:rsidRDefault="003B34C3" w:rsidP="003B34C3">
            <w:pPr>
              <w:jc w:val="center"/>
              <w:rPr>
                <w:rFonts w:ascii="Times New Roman" w:hAnsi="Times New Roman"/>
                <w:lang w:val="ro-RO"/>
              </w:rPr>
            </w:pPr>
          </w:p>
        </w:tc>
        <w:tc>
          <w:tcPr>
            <w:tcW w:w="992" w:type="dxa"/>
          </w:tcPr>
          <w:p w14:paraId="5776AB04" w14:textId="77777777" w:rsidR="003B34C3" w:rsidRPr="003B34C3" w:rsidRDefault="003B34C3" w:rsidP="003B34C3">
            <w:pPr>
              <w:jc w:val="center"/>
              <w:rPr>
                <w:rFonts w:ascii="Times New Roman" w:hAnsi="Times New Roman"/>
                <w:lang w:val="ro-RO"/>
              </w:rPr>
            </w:pPr>
          </w:p>
        </w:tc>
        <w:tc>
          <w:tcPr>
            <w:tcW w:w="992" w:type="dxa"/>
          </w:tcPr>
          <w:p w14:paraId="7E8B962F" w14:textId="77777777" w:rsidR="003B34C3" w:rsidRPr="003B34C3" w:rsidRDefault="003B34C3" w:rsidP="003B34C3">
            <w:pPr>
              <w:jc w:val="center"/>
              <w:rPr>
                <w:rFonts w:ascii="Times New Roman" w:hAnsi="Times New Roman"/>
                <w:lang w:val="ro-RO"/>
              </w:rPr>
            </w:pPr>
          </w:p>
        </w:tc>
      </w:tr>
      <w:tr w:rsidR="003B34C3" w:rsidRPr="003B34C3" w14:paraId="5CCEBE61" w14:textId="77777777" w:rsidTr="00E2314D">
        <w:tc>
          <w:tcPr>
            <w:tcW w:w="993" w:type="dxa"/>
          </w:tcPr>
          <w:p w14:paraId="3FAE4B3A"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2.3</w:t>
            </w:r>
          </w:p>
        </w:tc>
        <w:tc>
          <w:tcPr>
            <w:tcW w:w="708" w:type="dxa"/>
          </w:tcPr>
          <w:p w14:paraId="1C88B95A"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6</w:t>
            </w:r>
          </w:p>
        </w:tc>
        <w:tc>
          <w:tcPr>
            <w:tcW w:w="992" w:type="dxa"/>
          </w:tcPr>
          <w:p w14:paraId="443B7DE6"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4</w:t>
            </w:r>
          </w:p>
        </w:tc>
        <w:tc>
          <w:tcPr>
            <w:tcW w:w="992" w:type="dxa"/>
          </w:tcPr>
          <w:p w14:paraId="3959AFFB" w14:textId="77777777" w:rsidR="003B34C3" w:rsidRPr="003B34C3" w:rsidRDefault="003B34C3" w:rsidP="003B34C3">
            <w:pPr>
              <w:jc w:val="center"/>
              <w:rPr>
                <w:rFonts w:ascii="Times New Roman" w:hAnsi="Times New Roman"/>
                <w:lang w:val="ro-RO"/>
              </w:rPr>
            </w:pPr>
          </w:p>
        </w:tc>
        <w:tc>
          <w:tcPr>
            <w:tcW w:w="993" w:type="dxa"/>
          </w:tcPr>
          <w:p w14:paraId="40C0F857" w14:textId="77777777" w:rsidR="003B34C3" w:rsidRPr="003B34C3" w:rsidRDefault="003B34C3" w:rsidP="003B34C3">
            <w:pPr>
              <w:jc w:val="center"/>
              <w:rPr>
                <w:rFonts w:ascii="Times New Roman" w:hAnsi="Times New Roman"/>
                <w:lang w:val="ro-RO"/>
              </w:rPr>
            </w:pPr>
          </w:p>
        </w:tc>
        <w:tc>
          <w:tcPr>
            <w:tcW w:w="992" w:type="dxa"/>
          </w:tcPr>
          <w:p w14:paraId="4603F85F" w14:textId="77777777" w:rsidR="003B34C3" w:rsidRPr="003B34C3" w:rsidRDefault="003B34C3" w:rsidP="003B34C3">
            <w:pPr>
              <w:jc w:val="center"/>
              <w:rPr>
                <w:rFonts w:ascii="Times New Roman" w:hAnsi="Times New Roman"/>
                <w:lang w:val="ro-RO"/>
              </w:rPr>
            </w:pPr>
          </w:p>
        </w:tc>
        <w:tc>
          <w:tcPr>
            <w:tcW w:w="992" w:type="dxa"/>
          </w:tcPr>
          <w:p w14:paraId="215C3B64" w14:textId="77777777" w:rsidR="003B34C3" w:rsidRPr="003B34C3" w:rsidRDefault="003B34C3" w:rsidP="003B34C3">
            <w:pPr>
              <w:jc w:val="center"/>
              <w:rPr>
                <w:rFonts w:ascii="Times New Roman" w:hAnsi="Times New Roman"/>
                <w:lang w:val="ro-RO"/>
              </w:rPr>
            </w:pPr>
          </w:p>
        </w:tc>
        <w:tc>
          <w:tcPr>
            <w:tcW w:w="992" w:type="dxa"/>
          </w:tcPr>
          <w:p w14:paraId="6A5F2DDD" w14:textId="77777777" w:rsidR="003B34C3" w:rsidRPr="003B34C3" w:rsidRDefault="003B34C3" w:rsidP="003B34C3">
            <w:pPr>
              <w:jc w:val="center"/>
              <w:rPr>
                <w:rFonts w:ascii="Times New Roman" w:hAnsi="Times New Roman"/>
                <w:lang w:val="ro-RO"/>
              </w:rPr>
            </w:pPr>
          </w:p>
        </w:tc>
        <w:tc>
          <w:tcPr>
            <w:tcW w:w="992" w:type="dxa"/>
          </w:tcPr>
          <w:p w14:paraId="606F5C83" w14:textId="77777777" w:rsidR="003B34C3" w:rsidRPr="003B34C3" w:rsidRDefault="003B34C3" w:rsidP="003B34C3">
            <w:pPr>
              <w:jc w:val="center"/>
              <w:rPr>
                <w:rFonts w:ascii="Times New Roman" w:hAnsi="Times New Roman"/>
                <w:lang w:val="ro-RO"/>
              </w:rPr>
            </w:pPr>
          </w:p>
        </w:tc>
        <w:tc>
          <w:tcPr>
            <w:tcW w:w="992" w:type="dxa"/>
          </w:tcPr>
          <w:p w14:paraId="2B3CF6A4" w14:textId="77777777" w:rsidR="003B34C3" w:rsidRPr="003B34C3" w:rsidRDefault="003B34C3" w:rsidP="003B34C3">
            <w:pPr>
              <w:jc w:val="center"/>
              <w:rPr>
                <w:rFonts w:ascii="Times New Roman" w:hAnsi="Times New Roman"/>
                <w:lang w:val="ro-RO"/>
              </w:rPr>
            </w:pPr>
          </w:p>
        </w:tc>
      </w:tr>
      <w:tr w:rsidR="003B34C3" w:rsidRPr="003B34C3" w14:paraId="4D5A1501" w14:textId="77777777" w:rsidTr="00E2314D">
        <w:tc>
          <w:tcPr>
            <w:tcW w:w="993" w:type="dxa"/>
          </w:tcPr>
          <w:p w14:paraId="026A700D"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3.1</w:t>
            </w:r>
          </w:p>
        </w:tc>
        <w:tc>
          <w:tcPr>
            <w:tcW w:w="708" w:type="dxa"/>
          </w:tcPr>
          <w:p w14:paraId="485949E9"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8</w:t>
            </w:r>
          </w:p>
        </w:tc>
        <w:tc>
          <w:tcPr>
            <w:tcW w:w="992" w:type="dxa"/>
          </w:tcPr>
          <w:p w14:paraId="2475496A"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6</w:t>
            </w:r>
          </w:p>
        </w:tc>
        <w:tc>
          <w:tcPr>
            <w:tcW w:w="992" w:type="dxa"/>
          </w:tcPr>
          <w:p w14:paraId="428E22DA" w14:textId="77777777" w:rsidR="003B34C3" w:rsidRPr="003B34C3" w:rsidRDefault="003B34C3" w:rsidP="003B34C3">
            <w:pPr>
              <w:jc w:val="center"/>
              <w:rPr>
                <w:rFonts w:ascii="Times New Roman" w:hAnsi="Times New Roman"/>
                <w:lang w:val="ro-RO"/>
              </w:rPr>
            </w:pPr>
          </w:p>
        </w:tc>
        <w:tc>
          <w:tcPr>
            <w:tcW w:w="993" w:type="dxa"/>
          </w:tcPr>
          <w:p w14:paraId="61DBD9A3" w14:textId="77777777" w:rsidR="003B34C3" w:rsidRPr="003B34C3" w:rsidRDefault="003B34C3" w:rsidP="003B34C3">
            <w:pPr>
              <w:jc w:val="center"/>
              <w:rPr>
                <w:rFonts w:ascii="Times New Roman" w:hAnsi="Times New Roman"/>
                <w:lang w:val="ro-RO"/>
              </w:rPr>
            </w:pPr>
          </w:p>
        </w:tc>
        <w:tc>
          <w:tcPr>
            <w:tcW w:w="992" w:type="dxa"/>
          </w:tcPr>
          <w:p w14:paraId="4A393741" w14:textId="77777777" w:rsidR="003B34C3" w:rsidRPr="003B34C3" w:rsidRDefault="003B34C3" w:rsidP="003B34C3">
            <w:pPr>
              <w:jc w:val="center"/>
              <w:rPr>
                <w:rFonts w:ascii="Times New Roman" w:hAnsi="Times New Roman"/>
                <w:lang w:val="ro-RO"/>
              </w:rPr>
            </w:pPr>
          </w:p>
        </w:tc>
        <w:tc>
          <w:tcPr>
            <w:tcW w:w="992" w:type="dxa"/>
          </w:tcPr>
          <w:p w14:paraId="100987D1" w14:textId="77777777" w:rsidR="003B34C3" w:rsidRPr="003B34C3" w:rsidRDefault="003B34C3" w:rsidP="003B34C3">
            <w:pPr>
              <w:jc w:val="center"/>
              <w:rPr>
                <w:rFonts w:ascii="Times New Roman" w:hAnsi="Times New Roman"/>
                <w:lang w:val="ro-RO"/>
              </w:rPr>
            </w:pPr>
          </w:p>
        </w:tc>
        <w:tc>
          <w:tcPr>
            <w:tcW w:w="992" w:type="dxa"/>
          </w:tcPr>
          <w:p w14:paraId="58AC102D" w14:textId="77777777" w:rsidR="003B34C3" w:rsidRPr="003B34C3" w:rsidRDefault="003B34C3" w:rsidP="003B34C3">
            <w:pPr>
              <w:jc w:val="center"/>
              <w:rPr>
                <w:rFonts w:ascii="Times New Roman" w:hAnsi="Times New Roman"/>
                <w:lang w:val="ro-RO"/>
              </w:rPr>
            </w:pPr>
          </w:p>
        </w:tc>
        <w:tc>
          <w:tcPr>
            <w:tcW w:w="992" w:type="dxa"/>
          </w:tcPr>
          <w:p w14:paraId="5BF5717A" w14:textId="77777777" w:rsidR="003B34C3" w:rsidRPr="003B34C3" w:rsidRDefault="003B34C3" w:rsidP="003B34C3">
            <w:pPr>
              <w:jc w:val="center"/>
              <w:rPr>
                <w:rFonts w:ascii="Times New Roman" w:hAnsi="Times New Roman"/>
                <w:lang w:val="ro-RO"/>
              </w:rPr>
            </w:pPr>
          </w:p>
        </w:tc>
        <w:tc>
          <w:tcPr>
            <w:tcW w:w="992" w:type="dxa"/>
          </w:tcPr>
          <w:p w14:paraId="720F3B12" w14:textId="77777777" w:rsidR="003B34C3" w:rsidRPr="003B34C3" w:rsidRDefault="003B34C3" w:rsidP="003B34C3">
            <w:pPr>
              <w:jc w:val="center"/>
              <w:rPr>
                <w:rFonts w:ascii="Times New Roman" w:hAnsi="Times New Roman"/>
                <w:lang w:val="ro-RO"/>
              </w:rPr>
            </w:pPr>
          </w:p>
        </w:tc>
      </w:tr>
      <w:tr w:rsidR="003B34C3" w:rsidRPr="003B34C3" w14:paraId="53A960D8" w14:textId="77777777" w:rsidTr="00E2314D">
        <w:tc>
          <w:tcPr>
            <w:tcW w:w="993" w:type="dxa"/>
          </w:tcPr>
          <w:p w14:paraId="13E49DC2"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3.2</w:t>
            </w:r>
          </w:p>
        </w:tc>
        <w:tc>
          <w:tcPr>
            <w:tcW w:w="708" w:type="dxa"/>
          </w:tcPr>
          <w:p w14:paraId="4484DF83"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7</w:t>
            </w:r>
          </w:p>
        </w:tc>
        <w:tc>
          <w:tcPr>
            <w:tcW w:w="992" w:type="dxa"/>
          </w:tcPr>
          <w:p w14:paraId="387F7BBB"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4,25</w:t>
            </w:r>
          </w:p>
        </w:tc>
        <w:tc>
          <w:tcPr>
            <w:tcW w:w="992" w:type="dxa"/>
          </w:tcPr>
          <w:p w14:paraId="0DBA984B" w14:textId="77777777" w:rsidR="003B34C3" w:rsidRPr="003B34C3" w:rsidRDefault="003B34C3" w:rsidP="003B34C3">
            <w:pPr>
              <w:jc w:val="center"/>
              <w:rPr>
                <w:rFonts w:ascii="Times New Roman" w:hAnsi="Times New Roman"/>
                <w:lang w:val="ro-RO"/>
              </w:rPr>
            </w:pPr>
          </w:p>
        </w:tc>
        <w:tc>
          <w:tcPr>
            <w:tcW w:w="993" w:type="dxa"/>
          </w:tcPr>
          <w:p w14:paraId="4A71232D" w14:textId="77777777" w:rsidR="003B34C3" w:rsidRPr="003B34C3" w:rsidRDefault="003B34C3" w:rsidP="003B34C3">
            <w:pPr>
              <w:jc w:val="center"/>
              <w:rPr>
                <w:rFonts w:ascii="Times New Roman" w:hAnsi="Times New Roman"/>
                <w:lang w:val="ro-RO"/>
              </w:rPr>
            </w:pPr>
          </w:p>
        </w:tc>
        <w:tc>
          <w:tcPr>
            <w:tcW w:w="992" w:type="dxa"/>
          </w:tcPr>
          <w:p w14:paraId="715F5C72" w14:textId="77777777" w:rsidR="003B34C3" w:rsidRPr="003B34C3" w:rsidRDefault="003B34C3" w:rsidP="003B34C3">
            <w:pPr>
              <w:jc w:val="center"/>
              <w:rPr>
                <w:rFonts w:ascii="Times New Roman" w:hAnsi="Times New Roman"/>
                <w:lang w:val="ro-RO"/>
              </w:rPr>
            </w:pPr>
          </w:p>
        </w:tc>
        <w:tc>
          <w:tcPr>
            <w:tcW w:w="992" w:type="dxa"/>
          </w:tcPr>
          <w:p w14:paraId="726A7F37" w14:textId="77777777" w:rsidR="003B34C3" w:rsidRPr="003B34C3" w:rsidRDefault="003B34C3" w:rsidP="003B34C3">
            <w:pPr>
              <w:jc w:val="center"/>
              <w:rPr>
                <w:rFonts w:ascii="Times New Roman" w:hAnsi="Times New Roman"/>
                <w:lang w:val="ro-RO"/>
              </w:rPr>
            </w:pPr>
          </w:p>
        </w:tc>
        <w:tc>
          <w:tcPr>
            <w:tcW w:w="992" w:type="dxa"/>
          </w:tcPr>
          <w:p w14:paraId="7A9F6048" w14:textId="77777777" w:rsidR="003B34C3" w:rsidRPr="003B34C3" w:rsidRDefault="003B34C3" w:rsidP="003B34C3">
            <w:pPr>
              <w:jc w:val="center"/>
              <w:rPr>
                <w:rFonts w:ascii="Times New Roman" w:hAnsi="Times New Roman"/>
                <w:lang w:val="ro-RO"/>
              </w:rPr>
            </w:pPr>
          </w:p>
        </w:tc>
        <w:tc>
          <w:tcPr>
            <w:tcW w:w="992" w:type="dxa"/>
          </w:tcPr>
          <w:p w14:paraId="4F3D9B5F" w14:textId="77777777" w:rsidR="003B34C3" w:rsidRPr="003B34C3" w:rsidRDefault="003B34C3" w:rsidP="003B34C3">
            <w:pPr>
              <w:jc w:val="center"/>
              <w:rPr>
                <w:rFonts w:ascii="Times New Roman" w:hAnsi="Times New Roman"/>
                <w:lang w:val="ro-RO"/>
              </w:rPr>
            </w:pPr>
          </w:p>
        </w:tc>
        <w:tc>
          <w:tcPr>
            <w:tcW w:w="992" w:type="dxa"/>
          </w:tcPr>
          <w:p w14:paraId="097E770A" w14:textId="77777777" w:rsidR="003B34C3" w:rsidRPr="003B34C3" w:rsidRDefault="003B34C3" w:rsidP="003B34C3">
            <w:pPr>
              <w:jc w:val="center"/>
              <w:rPr>
                <w:rFonts w:ascii="Times New Roman" w:hAnsi="Times New Roman"/>
                <w:lang w:val="ro-RO"/>
              </w:rPr>
            </w:pPr>
          </w:p>
        </w:tc>
      </w:tr>
      <w:tr w:rsidR="003B34C3" w:rsidRPr="003B34C3" w14:paraId="5DEEDB25" w14:textId="77777777" w:rsidTr="00E2314D">
        <w:tc>
          <w:tcPr>
            <w:tcW w:w="993" w:type="dxa"/>
          </w:tcPr>
          <w:p w14:paraId="23F530BD"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3.3</w:t>
            </w:r>
          </w:p>
        </w:tc>
        <w:tc>
          <w:tcPr>
            <w:tcW w:w="708" w:type="dxa"/>
          </w:tcPr>
          <w:p w14:paraId="105B7637"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7</w:t>
            </w:r>
          </w:p>
        </w:tc>
        <w:tc>
          <w:tcPr>
            <w:tcW w:w="992" w:type="dxa"/>
          </w:tcPr>
          <w:p w14:paraId="1FD2CE42"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4,75</w:t>
            </w:r>
          </w:p>
        </w:tc>
        <w:tc>
          <w:tcPr>
            <w:tcW w:w="992" w:type="dxa"/>
          </w:tcPr>
          <w:p w14:paraId="753F8F3E" w14:textId="77777777" w:rsidR="003B34C3" w:rsidRPr="003B34C3" w:rsidRDefault="003B34C3" w:rsidP="003B34C3">
            <w:pPr>
              <w:jc w:val="center"/>
              <w:rPr>
                <w:rFonts w:ascii="Times New Roman" w:hAnsi="Times New Roman"/>
                <w:lang w:val="ro-RO"/>
              </w:rPr>
            </w:pPr>
          </w:p>
        </w:tc>
        <w:tc>
          <w:tcPr>
            <w:tcW w:w="993" w:type="dxa"/>
          </w:tcPr>
          <w:p w14:paraId="2267327D" w14:textId="77777777" w:rsidR="003B34C3" w:rsidRPr="003B34C3" w:rsidRDefault="003B34C3" w:rsidP="003B34C3">
            <w:pPr>
              <w:jc w:val="center"/>
              <w:rPr>
                <w:rFonts w:ascii="Times New Roman" w:hAnsi="Times New Roman"/>
                <w:lang w:val="ro-RO"/>
              </w:rPr>
            </w:pPr>
          </w:p>
        </w:tc>
        <w:tc>
          <w:tcPr>
            <w:tcW w:w="992" w:type="dxa"/>
          </w:tcPr>
          <w:p w14:paraId="6C08ADB7" w14:textId="77777777" w:rsidR="003B34C3" w:rsidRPr="003B34C3" w:rsidRDefault="003B34C3" w:rsidP="003B34C3">
            <w:pPr>
              <w:jc w:val="center"/>
              <w:rPr>
                <w:rFonts w:ascii="Times New Roman" w:hAnsi="Times New Roman"/>
                <w:lang w:val="ro-RO"/>
              </w:rPr>
            </w:pPr>
          </w:p>
        </w:tc>
        <w:tc>
          <w:tcPr>
            <w:tcW w:w="992" w:type="dxa"/>
          </w:tcPr>
          <w:p w14:paraId="23FD2A30" w14:textId="77777777" w:rsidR="003B34C3" w:rsidRPr="003B34C3" w:rsidRDefault="003B34C3" w:rsidP="003B34C3">
            <w:pPr>
              <w:jc w:val="center"/>
              <w:rPr>
                <w:rFonts w:ascii="Times New Roman" w:hAnsi="Times New Roman"/>
                <w:lang w:val="ro-RO"/>
              </w:rPr>
            </w:pPr>
          </w:p>
        </w:tc>
        <w:tc>
          <w:tcPr>
            <w:tcW w:w="992" w:type="dxa"/>
          </w:tcPr>
          <w:p w14:paraId="42482BB5" w14:textId="77777777" w:rsidR="003B34C3" w:rsidRPr="003B34C3" w:rsidRDefault="003B34C3" w:rsidP="003B34C3">
            <w:pPr>
              <w:jc w:val="center"/>
              <w:rPr>
                <w:rFonts w:ascii="Times New Roman" w:hAnsi="Times New Roman"/>
                <w:lang w:val="ro-RO"/>
              </w:rPr>
            </w:pPr>
          </w:p>
        </w:tc>
        <w:tc>
          <w:tcPr>
            <w:tcW w:w="992" w:type="dxa"/>
          </w:tcPr>
          <w:p w14:paraId="65C1A867" w14:textId="77777777" w:rsidR="003B34C3" w:rsidRPr="003B34C3" w:rsidRDefault="003B34C3" w:rsidP="003B34C3">
            <w:pPr>
              <w:jc w:val="center"/>
              <w:rPr>
                <w:rFonts w:ascii="Times New Roman" w:hAnsi="Times New Roman"/>
                <w:lang w:val="ro-RO"/>
              </w:rPr>
            </w:pPr>
          </w:p>
        </w:tc>
        <w:tc>
          <w:tcPr>
            <w:tcW w:w="992" w:type="dxa"/>
          </w:tcPr>
          <w:p w14:paraId="5166559A" w14:textId="77777777" w:rsidR="003B34C3" w:rsidRPr="003B34C3" w:rsidRDefault="003B34C3" w:rsidP="003B34C3">
            <w:pPr>
              <w:jc w:val="center"/>
              <w:rPr>
                <w:rFonts w:ascii="Times New Roman" w:hAnsi="Times New Roman"/>
                <w:lang w:val="ro-RO"/>
              </w:rPr>
            </w:pPr>
          </w:p>
        </w:tc>
      </w:tr>
      <w:tr w:rsidR="003B34C3" w:rsidRPr="003B34C3" w14:paraId="2540495D" w14:textId="77777777" w:rsidTr="00E2314D">
        <w:tc>
          <w:tcPr>
            <w:tcW w:w="993" w:type="dxa"/>
          </w:tcPr>
          <w:p w14:paraId="2F5A115B"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4.1</w:t>
            </w:r>
          </w:p>
        </w:tc>
        <w:tc>
          <w:tcPr>
            <w:tcW w:w="708" w:type="dxa"/>
          </w:tcPr>
          <w:p w14:paraId="2D588DA7"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13</w:t>
            </w:r>
          </w:p>
        </w:tc>
        <w:tc>
          <w:tcPr>
            <w:tcW w:w="992" w:type="dxa"/>
          </w:tcPr>
          <w:p w14:paraId="393EFEFC"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8,5</w:t>
            </w:r>
          </w:p>
        </w:tc>
        <w:tc>
          <w:tcPr>
            <w:tcW w:w="992" w:type="dxa"/>
          </w:tcPr>
          <w:p w14:paraId="40C8CFAE" w14:textId="77777777" w:rsidR="003B34C3" w:rsidRPr="003B34C3" w:rsidRDefault="003B34C3" w:rsidP="003B34C3">
            <w:pPr>
              <w:jc w:val="center"/>
              <w:rPr>
                <w:rFonts w:ascii="Times New Roman" w:hAnsi="Times New Roman"/>
                <w:lang w:val="ro-RO"/>
              </w:rPr>
            </w:pPr>
          </w:p>
        </w:tc>
        <w:tc>
          <w:tcPr>
            <w:tcW w:w="993" w:type="dxa"/>
          </w:tcPr>
          <w:p w14:paraId="72D420A6" w14:textId="77777777" w:rsidR="003B34C3" w:rsidRPr="003B34C3" w:rsidRDefault="003B34C3" w:rsidP="003B34C3">
            <w:pPr>
              <w:jc w:val="center"/>
              <w:rPr>
                <w:rFonts w:ascii="Times New Roman" w:hAnsi="Times New Roman"/>
                <w:lang w:val="ro-RO"/>
              </w:rPr>
            </w:pPr>
          </w:p>
        </w:tc>
        <w:tc>
          <w:tcPr>
            <w:tcW w:w="992" w:type="dxa"/>
          </w:tcPr>
          <w:p w14:paraId="4EF5635C" w14:textId="77777777" w:rsidR="003B34C3" w:rsidRPr="003B34C3" w:rsidRDefault="003B34C3" w:rsidP="003B34C3">
            <w:pPr>
              <w:jc w:val="center"/>
              <w:rPr>
                <w:rFonts w:ascii="Times New Roman" w:hAnsi="Times New Roman"/>
                <w:lang w:val="ro-RO"/>
              </w:rPr>
            </w:pPr>
          </w:p>
        </w:tc>
        <w:tc>
          <w:tcPr>
            <w:tcW w:w="992" w:type="dxa"/>
          </w:tcPr>
          <w:p w14:paraId="36F19F5B" w14:textId="77777777" w:rsidR="003B34C3" w:rsidRPr="003B34C3" w:rsidRDefault="003B34C3" w:rsidP="003B34C3">
            <w:pPr>
              <w:jc w:val="center"/>
              <w:rPr>
                <w:rFonts w:ascii="Times New Roman" w:hAnsi="Times New Roman"/>
                <w:lang w:val="ro-RO"/>
              </w:rPr>
            </w:pPr>
          </w:p>
        </w:tc>
        <w:tc>
          <w:tcPr>
            <w:tcW w:w="992" w:type="dxa"/>
          </w:tcPr>
          <w:p w14:paraId="6E7B4537" w14:textId="77777777" w:rsidR="003B34C3" w:rsidRPr="003B34C3" w:rsidRDefault="003B34C3" w:rsidP="003B34C3">
            <w:pPr>
              <w:jc w:val="center"/>
              <w:rPr>
                <w:rFonts w:ascii="Times New Roman" w:hAnsi="Times New Roman"/>
                <w:lang w:val="ro-RO"/>
              </w:rPr>
            </w:pPr>
          </w:p>
        </w:tc>
        <w:tc>
          <w:tcPr>
            <w:tcW w:w="992" w:type="dxa"/>
          </w:tcPr>
          <w:p w14:paraId="0A1B430C" w14:textId="77777777" w:rsidR="003B34C3" w:rsidRPr="003B34C3" w:rsidRDefault="003B34C3" w:rsidP="003B34C3">
            <w:pPr>
              <w:jc w:val="center"/>
              <w:rPr>
                <w:rFonts w:ascii="Times New Roman" w:hAnsi="Times New Roman"/>
                <w:lang w:val="ro-RO"/>
              </w:rPr>
            </w:pPr>
          </w:p>
        </w:tc>
        <w:tc>
          <w:tcPr>
            <w:tcW w:w="992" w:type="dxa"/>
          </w:tcPr>
          <w:p w14:paraId="52E7E4C5" w14:textId="77777777" w:rsidR="003B34C3" w:rsidRPr="003B34C3" w:rsidRDefault="003B34C3" w:rsidP="003B34C3">
            <w:pPr>
              <w:jc w:val="center"/>
              <w:rPr>
                <w:rFonts w:ascii="Times New Roman" w:hAnsi="Times New Roman"/>
                <w:lang w:val="ro-RO"/>
              </w:rPr>
            </w:pPr>
          </w:p>
        </w:tc>
      </w:tr>
      <w:tr w:rsidR="003B34C3" w:rsidRPr="003B34C3" w14:paraId="0BD68570" w14:textId="77777777" w:rsidTr="00E2314D">
        <w:tc>
          <w:tcPr>
            <w:tcW w:w="993" w:type="dxa"/>
          </w:tcPr>
          <w:p w14:paraId="2E4B2890"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4.2</w:t>
            </w:r>
          </w:p>
        </w:tc>
        <w:tc>
          <w:tcPr>
            <w:tcW w:w="708" w:type="dxa"/>
          </w:tcPr>
          <w:p w14:paraId="145FE37F"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14</w:t>
            </w:r>
          </w:p>
        </w:tc>
        <w:tc>
          <w:tcPr>
            <w:tcW w:w="992" w:type="dxa"/>
          </w:tcPr>
          <w:p w14:paraId="3DA7480B"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9</w:t>
            </w:r>
          </w:p>
        </w:tc>
        <w:tc>
          <w:tcPr>
            <w:tcW w:w="992" w:type="dxa"/>
          </w:tcPr>
          <w:p w14:paraId="55839DB8" w14:textId="77777777" w:rsidR="003B34C3" w:rsidRPr="003B34C3" w:rsidRDefault="003B34C3" w:rsidP="003B34C3">
            <w:pPr>
              <w:jc w:val="center"/>
              <w:rPr>
                <w:rFonts w:ascii="Times New Roman" w:hAnsi="Times New Roman"/>
                <w:lang w:val="ro-RO"/>
              </w:rPr>
            </w:pPr>
          </w:p>
        </w:tc>
        <w:tc>
          <w:tcPr>
            <w:tcW w:w="993" w:type="dxa"/>
          </w:tcPr>
          <w:p w14:paraId="35467FE0" w14:textId="77777777" w:rsidR="003B34C3" w:rsidRPr="003B34C3" w:rsidRDefault="003B34C3" w:rsidP="003B34C3">
            <w:pPr>
              <w:jc w:val="center"/>
              <w:rPr>
                <w:rFonts w:ascii="Times New Roman" w:hAnsi="Times New Roman"/>
                <w:lang w:val="ro-RO"/>
              </w:rPr>
            </w:pPr>
          </w:p>
        </w:tc>
        <w:tc>
          <w:tcPr>
            <w:tcW w:w="992" w:type="dxa"/>
          </w:tcPr>
          <w:p w14:paraId="6CA47AA8" w14:textId="77777777" w:rsidR="003B34C3" w:rsidRPr="003B34C3" w:rsidRDefault="003B34C3" w:rsidP="003B34C3">
            <w:pPr>
              <w:jc w:val="center"/>
              <w:rPr>
                <w:rFonts w:ascii="Times New Roman" w:hAnsi="Times New Roman"/>
                <w:lang w:val="ro-RO"/>
              </w:rPr>
            </w:pPr>
          </w:p>
        </w:tc>
        <w:tc>
          <w:tcPr>
            <w:tcW w:w="992" w:type="dxa"/>
          </w:tcPr>
          <w:p w14:paraId="7D026767" w14:textId="77777777" w:rsidR="003B34C3" w:rsidRPr="003B34C3" w:rsidRDefault="003B34C3" w:rsidP="003B34C3">
            <w:pPr>
              <w:jc w:val="center"/>
              <w:rPr>
                <w:rFonts w:ascii="Times New Roman" w:hAnsi="Times New Roman"/>
                <w:lang w:val="ro-RO"/>
              </w:rPr>
            </w:pPr>
          </w:p>
        </w:tc>
        <w:tc>
          <w:tcPr>
            <w:tcW w:w="992" w:type="dxa"/>
          </w:tcPr>
          <w:p w14:paraId="6045DBAB" w14:textId="77777777" w:rsidR="003B34C3" w:rsidRPr="003B34C3" w:rsidRDefault="003B34C3" w:rsidP="003B34C3">
            <w:pPr>
              <w:jc w:val="center"/>
              <w:rPr>
                <w:rFonts w:ascii="Times New Roman" w:hAnsi="Times New Roman"/>
                <w:lang w:val="ro-RO"/>
              </w:rPr>
            </w:pPr>
          </w:p>
        </w:tc>
        <w:tc>
          <w:tcPr>
            <w:tcW w:w="992" w:type="dxa"/>
          </w:tcPr>
          <w:p w14:paraId="730915B2" w14:textId="77777777" w:rsidR="003B34C3" w:rsidRPr="003B34C3" w:rsidRDefault="003B34C3" w:rsidP="003B34C3">
            <w:pPr>
              <w:jc w:val="center"/>
              <w:rPr>
                <w:rFonts w:ascii="Times New Roman" w:hAnsi="Times New Roman"/>
                <w:lang w:val="ro-RO"/>
              </w:rPr>
            </w:pPr>
          </w:p>
        </w:tc>
        <w:tc>
          <w:tcPr>
            <w:tcW w:w="992" w:type="dxa"/>
          </w:tcPr>
          <w:p w14:paraId="3E92410E" w14:textId="77777777" w:rsidR="003B34C3" w:rsidRPr="003B34C3" w:rsidRDefault="003B34C3" w:rsidP="003B34C3">
            <w:pPr>
              <w:jc w:val="center"/>
              <w:rPr>
                <w:rFonts w:ascii="Times New Roman" w:hAnsi="Times New Roman"/>
                <w:lang w:val="ro-RO"/>
              </w:rPr>
            </w:pPr>
          </w:p>
        </w:tc>
      </w:tr>
      <w:tr w:rsidR="003B34C3" w:rsidRPr="003B34C3" w14:paraId="70CBEF2F" w14:textId="77777777" w:rsidTr="00E2314D">
        <w:trPr>
          <w:trHeight w:val="56"/>
        </w:trPr>
        <w:tc>
          <w:tcPr>
            <w:tcW w:w="993" w:type="dxa"/>
          </w:tcPr>
          <w:p w14:paraId="3FC9DAE0"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4.3</w:t>
            </w:r>
          </w:p>
        </w:tc>
        <w:tc>
          <w:tcPr>
            <w:tcW w:w="708" w:type="dxa"/>
          </w:tcPr>
          <w:p w14:paraId="3DDE9E43"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7</w:t>
            </w:r>
          </w:p>
        </w:tc>
        <w:tc>
          <w:tcPr>
            <w:tcW w:w="992" w:type="dxa"/>
          </w:tcPr>
          <w:p w14:paraId="206A56D8"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5,5</w:t>
            </w:r>
          </w:p>
        </w:tc>
        <w:tc>
          <w:tcPr>
            <w:tcW w:w="992" w:type="dxa"/>
          </w:tcPr>
          <w:p w14:paraId="2A926287" w14:textId="77777777" w:rsidR="003B34C3" w:rsidRPr="003B34C3" w:rsidRDefault="003B34C3" w:rsidP="003B34C3">
            <w:pPr>
              <w:jc w:val="center"/>
              <w:rPr>
                <w:rFonts w:ascii="Times New Roman" w:hAnsi="Times New Roman"/>
                <w:lang w:val="ro-RO"/>
              </w:rPr>
            </w:pPr>
          </w:p>
        </w:tc>
        <w:tc>
          <w:tcPr>
            <w:tcW w:w="993" w:type="dxa"/>
          </w:tcPr>
          <w:p w14:paraId="4CDAA883" w14:textId="77777777" w:rsidR="003B34C3" w:rsidRPr="003B34C3" w:rsidRDefault="003B34C3" w:rsidP="003B34C3">
            <w:pPr>
              <w:jc w:val="center"/>
              <w:rPr>
                <w:rFonts w:ascii="Times New Roman" w:hAnsi="Times New Roman"/>
                <w:lang w:val="ro-RO"/>
              </w:rPr>
            </w:pPr>
          </w:p>
        </w:tc>
        <w:tc>
          <w:tcPr>
            <w:tcW w:w="992" w:type="dxa"/>
          </w:tcPr>
          <w:p w14:paraId="7B7F90C3" w14:textId="77777777" w:rsidR="003B34C3" w:rsidRPr="003B34C3" w:rsidRDefault="003B34C3" w:rsidP="003B34C3">
            <w:pPr>
              <w:jc w:val="center"/>
              <w:rPr>
                <w:rFonts w:ascii="Times New Roman" w:hAnsi="Times New Roman"/>
                <w:lang w:val="ro-RO"/>
              </w:rPr>
            </w:pPr>
          </w:p>
        </w:tc>
        <w:tc>
          <w:tcPr>
            <w:tcW w:w="992" w:type="dxa"/>
          </w:tcPr>
          <w:p w14:paraId="67E18D9C" w14:textId="77777777" w:rsidR="003B34C3" w:rsidRPr="003B34C3" w:rsidRDefault="003B34C3" w:rsidP="003B34C3">
            <w:pPr>
              <w:jc w:val="center"/>
              <w:rPr>
                <w:rFonts w:ascii="Times New Roman" w:hAnsi="Times New Roman"/>
                <w:lang w:val="ro-RO"/>
              </w:rPr>
            </w:pPr>
          </w:p>
        </w:tc>
        <w:tc>
          <w:tcPr>
            <w:tcW w:w="992" w:type="dxa"/>
          </w:tcPr>
          <w:p w14:paraId="530294C7" w14:textId="77777777" w:rsidR="003B34C3" w:rsidRPr="003B34C3" w:rsidRDefault="003B34C3" w:rsidP="003B34C3">
            <w:pPr>
              <w:jc w:val="center"/>
              <w:rPr>
                <w:rFonts w:ascii="Times New Roman" w:hAnsi="Times New Roman"/>
                <w:lang w:val="ro-RO"/>
              </w:rPr>
            </w:pPr>
          </w:p>
        </w:tc>
        <w:tc>
          <w:tcPr>
            <w:tcW w:w="992" w:type="dxa"/>
          </w:tcPr>
          <w:p w14:paraId="251280D8" w14:textId="77777777" w:rsidR="003B34C3" w:rsidRPr="003B34C3" w:rsidRDefault="003B34C3" w:rsidP="003B34C3">
            <w:pPr>
              <w:jc w:val="center"/>
              <w:rPr>
                <w:rFonts w:ascii="Times New Roman" w:hAnsi="Times New Roman"/>
                <w:lang w:val="ro-RO"/>
              </w:rPr>
            </w:pPr>
          </w:p>
        </w:tc>
        <w:tc>
          <w:tcPr>
            <w:tcW w:w="992" w:type="dxa"/>
          </w:tcPr>
          <w:p w14:paraId="51E59D2F" w14:textId="77777777" w:rsidR="003B34C3" w:rsidRPr="003B34C3" w:rsidRDefault="003B34C3" w:rsidP="003B34C3">
            <w:pPr>
              <w:jc w:val="center"/>
              <w:rPr>
                <w:rFonts w:ascii="Times New Roman" w:hAnsi="Times New Roman"/>
                <w:lang w:val="ro-RO"/>
              </w:rPr>
            </w:pPr>
          </w:p>
        </w:tc>
      </w:tr>
      <w:tr w:rsidR="003B34C3" w:rsidRPr="003B34C3" w14:paraId="2EA53E69" w14:textId="77777777" w:rsidTr="00E2314D">
        <w:tc>
          <w:tcPr>
            <w:tcW w:w="993" w:type="dxa"/>
          </w:tcPr>
          <w:p w14:paraId="5AA3D97B"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5.1</w:t>
            </w:r>
          </w:p>
        </w:tc>
        <w:tc>
          <w:tcPr>
            <w:tcW w:w="708" w:type="dxa"/>
          </w:tcPr>
          <w:p w14:paraId="5ADB23D1"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6</w:t>
            </w:r>
          </w:p>
        </w:tc>
        <w:tc>
          <w:tcPr>
            <w:tcW w:w="992" w:type="dxa"/>
          </w:tcPr>
          <w:p w14:paraId="23F9E47D"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4</w:t>
            </w:r>
          </w:p>
        </w:tc>
        <w:tc>
          <w:tcPr>
            <w:tcW w:w="992" w:type="dxa"/>
          </w:tcPr>
          <w:p w14:paraId="44BF67E7" w14:textId="77777777" w:rsidR="003B34C3" w:rsidRPr="003B34C3" w:rsidRDefault="003B34C3" w:rsidP="003B34C3">
            <w:pPr>
              <w:jc w:val="center"/>
              <w:rPr>
                <w:rFonts w:ascii="Times New Roman" w:hAnsi="Times New Roman"/>
                <w:lang w:val="ro-RO"/>
              </w:rPr>
            </w:pPr>
          </w:p>
        </w:tc>
        <w:tc>
          <w:tcPr>
            <w:tcW w:w="993" w:type="dxa"/>
          </w:tcPr>
          <w:p w14:paraId="7E01D03F" w14:textId="77777777" w:rsidR="003B34C3" w:rsidRPr="003B34C3" w:rsidRDefault="003B34C3" w:rsidP="003B34C3">
            <w:pPr>
              <w:jc w:val="center"/>
              <w:rPr>
                <w:rFonts w:ascii="Times New Roman" w:hAnsi="Times New Roman"/>
                <w:lang w:val="ro-RO"/>
              </w:rPr>
            </w:pPr>
          </w:p>
        </w:tc>
        <w:tc>
          <w:tcPr>
            <w:tcW w:w="992" w:type="dxa"/>
          </w:tcPr>
          <w:p w14:paraId="269EFE18" w14:textId="77777777" w:rsidR="003B34C3" w:rsidRPr="003B34C3" w:rsidRDefault="003B34C3" w:rsidP="003B34C3">
            <w:pPr>
              <w:jc w:val="center"/>
              <w:rPr>
                <w:rFonts w:ascii="Times New Roman" w:hAnsi="Times New Roman"/>
                <w:lang w:val="ro-RO"/>
              </w:rPr>
            </w:pPr>
          </w:p>
        </w:tc>
        <w:tc>
          <w:tcPr>
            <w:tcW w:w="992" w:type="dxa"/>
          </w:tcPr>
          <w:p w14:paraId="3C86A647" w14:textId="77777777" w:rsidR="003B34C3" w:rsidRPr="003B34C3" w:rsidRDefault="003B34C3" w:rsidP="003B34C3">
            <w:pPr>
              <w:jc w:val="center"/>
              <w:rPr>
                <w:rFonts w:ascii="Times New Roman" w:hAnsi="Times New Roman"/>
                <w:lang w:val="ro-RO"/>
              </w:rPr>
            </w:pPr>
          </w:p>
        </w:tc>
        <w:tc>
          <w:tcPr>
            <w:tcW w:w="992" w:type="dxa"/>
          </w:tcPr>
          <w:p w14:paraId="14A5B72E" w14:textId="77777777" w:rsidR="003B34C3" w:rsidRPr="003B34C3" w:rsidRDefault="003B34C3" w:rsidP="003B34C3">
            <w:pPr>
              <w:jc w:val="center"/>
              <w:rPr>
                <w:rFonts w:ascii="Times New Roman" w:hAnsi="Times New Roman"/>
                <w:lang w:val="ro-RO"/>
              </w:rPr>
            </w:pPr>
          </w:p>
        </w:tc>
        <w:tc>
          <w:tcPr>
            <w:tcW w:w="992" w:type="dxa"/>
          </w:tcPr>
          <w:p w14:paraId="34711AD5" w14:textId="77777777" w:rsidR="003B34C3" w:rsidRPr="003B34C3" w:rsidRDefault="003B34C3" w:rsidP="003B34C3">
            <w:pPr>
              <w:jc w:val="center"/>
              <w:rPr>
                <w:rFonts w:ascii="Times New Roman" w:hAnsi="Times New Roman"/>
                <w:lang w:val="ro-RO"/>
              </w:rPr>
            </w:pPr>
          </w:p>
        </w:tc>
        <w:tc>
          <w:tcPr>
            <w:tcW w:w="992" w:type="dxa"/>
          </w:tcPr>
          <w:p w14:paraId="721F1CEA" w14:textId="77777777" w:rsidR="003B34C3" w:rsidRPr="003B34C3" w:rsidRDefault="003B34C3" w:rsidP="003B34C3">
            <w:pPr>
              <w:jc w:val="center"/>
              <w:rPr>
                <w:rFonts w:ascii="Times New Roman" w:hAnsi="Times New Roman"/>
                <w:lang w:val="ro-RO"/>
              </w:rPr>
            </w:pPr>
          </w:p>
        </w:tc>
      </w:tr>
      <w:tr w:rsidR="003B34C3" w:rsidRPr="003B34C3" w14:paraId="7E12FF37" w14:textId="77777777" w:rsidTr="00E2314D">
        <w:tc>
          <w:tcPr>
            <w:tcW w:w="993" w:type="dxa"/>
          </w:tcPr>
          <w:p w14:paraId="1458104C"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Total</w:t>
            </w:r>
          </w:p>
        </w:tc>
        <w:tc>
          <w:tcPr>
            <w:tcW w:w="708" w:type="dxa"/>
          </w:tcPr>
          <w:p w14:paraId="1175F866" w14:textId="77777777" w:rsidR="003B34C3" w:rsidRPr="003B34C3" w:rsidRDefault="003B34C3" w:rsidP="003B34C3">
            <w:pPr>
              <w:jc w:val="center"/>
              <w:rPr>
                <w:rFonts w:ascii="Times New Roman" w:hAnsi="Times New Roman"/>
                <w:lang w:val="ro-RO"/>
              </w:rPr>
            </w:pPr>
          </w:p>
        </w:tc>
        <w:tc>
          <w:tcPr>
            <w:tcW w:w="992" w:type="dxa"/>
          </w:tcPr>
          <w:p w14:paraId="75C70AC9"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64,5</w:t>
            </w:r>
          </w:p>
        </w:tc>
        <w:tc>
          <w:tcPr>
            <w:tcW w:w="992" w:type="dxa"/>
          </w:tcPr>
          <w:p w14:paraId="6FF5C7E3"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78%</w:t>
            </w:r>
          </w:p>
        </w:tc>
        <w:tc>
          <w:tcPr>
            <w:tcW w:w="993" w:type="dxa"/>
          </w:tcPr>
          <w:p w14:paraId="43024DDE" w14:textId="77777777" w:rsidR="003B34C3" w:rsidRPr="003B34C3" w:rsidRDefault="003B34C3" w:rsidP="003B34C3">
            <w:pPr>
              <w:jc w:val="center"/>
              <w:rPr>
                <w:rFonts w:ascii="Times New Roman" w:hAnsi="Times New Roman"/>
                <w:lang w:val="ro-RO"/>
              </w:rPr>
            </w:pPr>
          </w:p>
        </w:tc>
        <w:tc>
          <w:tcPr>
            <w:tcW w:w="992" w:type="dxa"/>
          </w:tcPr>
          <w:p w14:paraId="4A7227F9" w14:textId="77777777" w:rsidR="003B34C3" w:rsidRPr="003B34C3" w:rsidRDefault="003B34C3" w:rsidP="003B34C3">
            <w:pPr>
              <w:jc w:val="center"/>
              <w:rPr>
                <w:rFonts w:ascii="Times New Roman" w:hAnsi="Times New Roman"/>
                <w:lang w:val="ro-RO"/>
              </w:rPr>
            </w:pPr>
          </w:p>
        </w:tc>
        <w:tc>
          <w:tcPr>
            <w:tcW w:w="992" w:type="dxa"/>
          </w:tcPr>
          <w:p w14:paraId="18744BA2" w14:textId="77777777" w:rsidR="003B34C3" w:rsidRPr="003B34C3" w:rsidRDefault="003B34C3" w:rsidP="003B34C3">
            <w:pPr>
              <w:jc w:val="center"/>
              <w:rPr>
                <w:rFonts w:ascii="Times New Roman" w:hAnsi="Times New Roman"/>
                <w:lang w:val="ro-RO"/>
              </w:rPr>
            </w:pPr>
          </w:p>
        </w:tc>
        <w:tc>
          <w:tcPr>
            <w:tcW w:w="992" w:type="dxa"/>
          </w:tcPr>
          <w:p w14:paraId="408646F7" w14:textId="77777777" w:rsidR="003B34C3" w:rsidRPr="003B34C3" w:rsidRDefault="003B34C3" w:rsidP="003B34C3">
            <w:pPr>
              <w:jc w:val="center"/>
              <w:rPr>
                <w:rFonts w:ascii="Times New Roman" w:hAnsi="Times New Roman"/>
                <w:lang w:val="ro-RO"/>
              </w:rPr>
            </w:pPr>
          </w:p>
        </w:tc>
        <w:tc>
          <w:tcPr>
            <w:tcW w:w="992" w:type="dxa"/>
          </w:tcPr>
          <w:p w14:paraId="7A5D45A6" w14:textId="77777777" w:rsidR="003B34C3" w:rsidRPr="003B34C3" w:rsidRDefault="003B34C3" w:rsidP="003B34C3">
            <w:pPr>
              <w:jc w:val="center"/>
              <w:rPr>
                <w:rFonts w:ascii="Times New Roman" w:hAnsi="Times New Roman"/>
                <w:lang w:val="ro-RO"/>
              </w:rPr>
            </w:pPr>
          </w:p>
        </w:tc>
        <w:tc>
          <w:tcPr>
            <w:tcW w:w="992" w:type="dxa"/>
          </w:tcPr>
          <w:p w14:paraId="6745DBED" w14:textId="77777777" w:rsidR="003B34C3" w:rsidRPr="003B34C3" w:rsidRDefault="003B34C3" w:rsidP="003B34C3">
            <w:pPr>
              <w:jc w:val="center"/>
              <w:rPr>
                <w:rFonts w:ascii="Times New Roman" w:hAnsi="Times New Roman"/>
                <w:lang w:val="ro-RO"/>
              </w:rPr>
            </w:pPr>
          </w:p>
        </w:tc>
      </w:tr>
    </w:tbl>
    <w:p w14:paraId="39D5E54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5DCAB2C8" w14:textId="77777777" w:rsidR="003B34C3" w:rsidRPr="003B34C3" w:rsidRDefault="003B34C3" w:rsidP="003B34C3">
      <w:pPr>
        <w:spacing w:after="0" w:line="240" w:lineRule="auto"/>
        <w:jc w:val="both"/>
        <w:rPr>
          <w:rFonts w:ascii="Times New Roman" w:eastAsia="Calibri" w:hAnsi="Times New Roman" w:cs="Times New Roman"/>
          <w:sz w:val="18"/>
          <w:szCs w:val="18"/>
          <w:lang w:val="ro-RO"/>
        </w:rPr>
      </w:pPr>
      <w:r w:rsidRPr="003B34C3">
        <w:rPr>
          <w:rFonts w:ascii="Times New Roman" w:eastAsia="Calibri" w:hAnsi="Times New Roman" w:cs="Times New Roman"/>
          <w:sz w:val="24"/>
          <w:lang w:val="ro-RO"/>
        </w:rPr>
        <w:t xml:space="preserve">* </w:t>
      </w:r>
      <w:r w:rsidRPr="003B34C3">
        <w:rPr>
          <w:rFonts w:ascii="Times New Roman" w:eastAsia="Calibri" w:hAnsi="Times New Roman" w:cs="Times New Roman"/>
          <w:sz w:val="18"/>
          <w:szCs w:val="18"/>
          <w:lang w:val="ro-RO"/>
        </w:rPr>
        <w:t xml:space="preserve">În cazul în care un anumit standard sau anumiți indicatori nu se aplică la evaluarea instituției date, la </w:t>
      </w:r>
      <w:r w:rsidRPr="003B34C3">
        <w:rPr>
          <w:rFonts w:ascii="Times New Roman" w:eastAsia="Calibri" w:hAnsi="Times New Roman" w:cs="Times New Roman"/>
          <w:i/>
          <w:sz w:val="18"/>
          <w:szCs w:val="18"/>
          <w:lang w:val="ro-RO"/>
        </w:rPr>
        <w:t>Total</w:t>
      </w:r>
      <w:r w:rsidRPr="003B34C3">
        <w:rPr>
          <w:rFonts w:ascii="Times New Roman" w:eastAsia="Calibri" w:hAnsi="Times New Roman" w:cs="Times New Roman"/>
          <w:sz w:val="18"/>
          <w:szCs w:val="18"/>
          <w:lang w:val="ro-RO"/>
        </w:rPr>
        <w:t xml:space="preserve"> se va înscrie suma punctelor acordate prin indicatorii evaluabili.</w:t>
      </w:r>
    </w:p>
    <w:p w14:paraId="44398D81"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EF66873"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Rezultatele evaluării anuale a personalului didactic:</w:t>
      </w:r>
    </w:p>
    <w:p w14:paraId="7E11F4C4"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3B34C3" w:rsidRPr="003B34C3" w14:paraId="7E3F2D99" w14:textId="77777777" w:rsidTr="00E2314D">
        <w:trPr>
          <w:trHeight w:val="250"/>
        </w:trPr>
        <w:tc>
          <w:tcPr>
            <w:tcW w:w="1560" w:type="dxa"/>
            <w:vMerge w:val="restart"/>
          </w:tcPr>
          <w:p w14:paraId="11E8001D"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Anul de studiu</w:t>
            </w:r>
          </w:p>
        </w:tc>
        <w:tc>
          <w:tcPr>
            <w:tcW w:w="1559" w:type="dxa"/>
            <w:vMerge w:val="restart"/>
          </w:tcPr>
          <w:p w14:paraId="0C590439"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Nr. total cadre didactice</w:t>
            </w:r>
          </w:p>
        </w:tc>
        <w:tc>
          <w:tcPr>
            <w:tcW w:w="6520" w:type="dxa"/>
            <w:gridSpan w:val="4"/>
          </w:tcPr>
          <w:p w14:paraId="4E03AE36"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Distribuția calificativelor</w:t>
            </w:r>
          </w:p>
        </w:tc>
      </w:tr>
      <w:tr w:rsidR="003B34C3" w:rsidRPr="003B34C3" w14:paraId="34D0E8B3" w14:textId="77777777" w:rsidTr="00E2314D">
        <w:trPr>
          <w:trHeight w:val="177"/>
        </w:trPr>
        <w:tc>
          <w:tcPr>
            <w:tcW w:w="1560" w:type="dxa"/>
            <w:vMerge/>
          </w:tcPr>
          <w:p w14:paraId="58C53A92" w14:textId="77777777" w:rsidR="003B34C3" w:rsidRPr="003B34C3" w:rsidRDefault="003B34C3" w:rsidP="003B34C3">
            <w:pPr>
              <w:jc w:val="center"/>
              <w:rPr>
                <w:rFonts w:ascii="Times New Roman" w:hAnsi="Times New Roman"/>
                <w:lang w:val="ro-RO"/>
              </w:rPr>
            </w:pPr>
          </w:p>
        </w:tc>
        <w:tc>
          <w:tcPr>
            <w:tcW w:w="1559" w:type="dxa"/>
            <w:vMerge/>
          </w:tcPr>
          <w:p w14:paraId="2164D3C6" w14:textId="77777777" w:rsidR="003B34C3" w:rsidRPr="003B34C3" w:rsidRDefault="003B34C3" w:rsidP="003B34C3">
            <w:pPr>
              <w:jc w:val="center"/>
              <w:rPr>
                <w:rFonts w:ascii="Times New Roman" w:hAnsi="Times New Roman"/>
                <w:lang w:val="ro-RO"/>
              </w:rPr>
            </w:pPr>
          </w:p>
        </w:tc>
        <w:tc>
          <w:tcPr>
            <w:tcW w:w="1842" w:type="dxa"/>
          </w:tcPr>
          <w:p w14:paraId="341D1983"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foarte bine</w:t>
            </w:r>
          </w:p>
        </w:tc>
        <w:tc>
          <w:tcPr>
            <w:tcW w:w="1559" w:type="dxa"/>
          </w:tcPr>
          <w:p w14:paraId="5B689479"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bine</w:t>
            </w:r>
          </w:p>
        </w:tc>
        <w:tc>
          <w:tcPr>
            <w:tcW w:w="1701" w:type="dxa"/>
          </w:tcPr>
          <w:p w14:paraId="5614D6A6"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satisfăcător</w:t>
            </w:r>
          </w:p>
        </w:tc>
        <w:tc>
          <w:tcPr>
            <w:tcW w:w="1418" w:type="dxa"/>
          </w:tcPr>
          <w:p w14:paraId="787B7F55"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nesatisfăcător</w:t>
            </w:r>
          </w:p>
        </w:tc>
      </w:tr>
      <w:tr w:rsidR="003B34C3" w:rsidRPr="003B34C3" w14:paraId="39ED3898" w14:textId="77777777" w:rsidTr="00E2314D">
        <w:trPr>
          <w:trHeight w:val="233"/>
        </w:trPr>
        <w:tc>
          <w:tcPr>
            <w:tcW w:w="1560" w:type="dxa"/>
          </w:tcPr>
          <w:p w14:paraId="4D7BE894" w14:textId="77777777" w:rsidR="003B34C3" w:rsidRPr="003B34C3" w:rsidRDefault="003B34C3" w:rsidP="003B34C3">
            <w:pPr>
              <w:jc w:val="center"/>
              <w:rPr>
                <w:rFonts w:ascii="Times New Roman" w:hAnsi="Times New Roman"/>
                <w:lang w:val="ro-RO"/>
              </w:rPr>
            </w:pPr>
          </w:p>
        </w:tc>
        <w:tc>
          <w:tcPr>
            <w:tcW w:w="1559" w:type="dxa"/>
          </w:tcPr>
          <w:p w14:paraId="25964F88" w14:textId="77777777" w:rsidR="003B34C3" w:rsidRPr="003B34C3" w:rsidRDefault="003B34C3" w:rsidP="003B34C3">
            <w:pPr>
              <w:jc w:val="center"/>
              <w:rPr>
                <w:rFonts w:ascii="Times New Roman" w:hAnsi="Times New Roman"/>
                <w:lang w:val="ro-RO"/>
              </w:rPr>
            </w:pPr>
          </w:p>
        </w:tc>
        <w:tc>
          <w:tcPr>
            <w:tcW w:w="1842" w:type="dxa"/>
          </w:tcPr>
          <w:p w14:paraId="1275DF1D" w14:textId="77777777" w:rsidR="003B34C3" w:rsidRPr="003B34C3" w:rsidRDefault="003B34C3" w:rsidP="003B34C3">
            <w:pPr>
              <w:jc w:val="center"/>
              <w:rPr>
                <w:rFonts w:ascii="Times New Roman" w:hAnsi="Times New Roman"/>
                <w:lang w:val="ro-RO"/>
              </w:rPr>
            </w:pPr>
          </w:p>
        </w:tc>
        <w:tc>
          <w:tcPr>
            <w:tcW w:w="1559" w:type="dxa"/>
          </w:tcPr>
          <w:p w14:paraId="4EFD12AF" w14:textId="77777777" w:rsidR="003B34C3" w:rsidRPr="003B34C3" w:rsidRDefault="003B34C3" w:rsidP="003B34C3">
            <w:pPr>
              <w:jc w:val="center"/>
              <w:rPr>
                <w:rFonts w:ascii="Times New Roman" w:hAnsi="Times New Roman"/>
                <w:lang w:val="ro-RO"/>
              </w:rPr>
            </w:pPr>
          </w:p>
        </w:tc>
        <w:tc>
          <w:tcPr>
            <w:tcW w:w="1701" w:type="dxa"/>
          </w:tcPr>
          <w:p w14:paraId="5DC2916C" w14:textId="77777777" w:rsidR="003B34C3" w:rsidRPr="003B34C3" w:rsidRDefault="003B34C3" w:rsidP="003B34C3">
            <w:pPr>
              <w:jc w:val="center"/>
              <w:rPr>
                <w:rFonts w:ascii="Times New Roman" w:hAnsi="Times New Roman"/>
                <w:lang w:val="ro-RO"/>
              </w:rPr>
            </w:pPr>
          </w:p>
        </w:tc>
        <w:tc>
          <w:tcPr>
            <w:tcW w:w="1418" w:type="dxa"/>
          </w:tcPr>
          <w:p w14:paraId="0C51D1E0" w14:textId="77777777" w:rsidR="003B34C3" w:rsidRPr="003B34C3" w:rsidRDefault="003B34C3" w:rsidP="003B34C3">
            <w:pPr>
              <w:jc w:val="center"/>
              <w:rPr>
                <w:rFonts w:ascii="Times New Roman" w:hAnsi="Times New Roman"/>
                <w:lang w:val="ro-RO"/>
              </w:rPr>
            </w:pPr>
          </w:p>
        </w:tc>
      </w:tr>
      <w:tr w:rsidR="003B34C3" w:rsidRPr="003B34C3" w14:paraId="074A555F" w14:textId="77777777" w:rsidTr="00E2314D">
        <w:trPr>
          <w:trHeight w:val="233"/>
        </w:trPr>
        <w:tc>
          <w:tcPr>
            <w:tcW w:w="1560" w:type="dxa"/>
          </w:tcPr>
          <w:p w14:paraId="5CA0FE3A" w14:textId="77777777" w:rsidR="003B34C3" w:rsidRPr="003B34C3" w:rsidRDefault="003B34C3" w:rsidP="003B34C3">
            <w:pPr>
              <w:jc w:val="center"/>
              <w:rPr>
                <w:rFonts w:ascii="Times New Roman" w:hAnsi="Times New Roman"/>
                <w:lang w:val="ro-RO"/>
              </w:rPr>
            </w:pPr>
          </w:p>
        </w:tc>
        <w:tc>
          <w:tcPr>
            <w:tcW w:w="1559" w:type="dxa"/>
          </w:tcPr>
          <w:p w14:paraId="2745DD33" w14:textId="77777777" w:rsidR="003B34C3" w:rsidRPr="003B34C3" w:rsidRDefault="003B34C3" w:rsidP="003B34C3">
            <w:pPr>
              <w:jc w:val="center"/>
              <w:rPr>
                <w:rFonts w:ascii="Times New Roman" w:hAnsi="Times New Roman"/>
                <w:lang w:val="ro-RO"/>
              </w:rPr>
            </w:pPr>
          </w:p>
        </w:tc>
        <w:tc>
          <w:tcPr>
            <w:tcW w:w="1842" w:type="dxa"/>
          </w:tcPr>
          <w:p w14:paraId="3E43B71B" w14:textId="77777777" w:rsidR="003B34C3" w:rsidRPr="003B34C3" w:rsidRDefault="003B34C3" w:rsidP="003B34C3">
            <w:pPr>
              <w:jc w:val="center"/>
              <w:rPr>
                <w:rFonts w:ascii="Times New Roman" w:hAnsi="Times New Roman"/>
                <w:lang w:val="ro-RO"/>
              </w:rPr>
            </w:pPr>
          </w:p>
        </w:tc>
        <w:tc>
          <w:tcPr>
            <w:tcW w:w="1559" w:type="dxa"/>
          </w:tcPr>
          <w:p w14:paraId="46D46EE2" w14:textId="77777777" w:rsidR="003B34C3" w:rsidRPr="003B34C3" w:rsidRDefault="003B34C3" w:rsidP="003B34C3">
            <w:pPr>
              <w:jc w:val="center"/>
              <w:rPr>
                <w:rFonts w:ascii="Times New Roman" w:hAnsi="Times New Roman"/>
                <w:lang w:val="ro-RO"/>
              </w:rPr>
            </w:pPr>
          </w:p>
        </w:tc>
        <w:tc>
          <w:tcPr>
            <w:tcW w:w="1701" w:type="dxa"/>
          </w:tcPr>
          <w:p w14:paraId="5EAEB967" w14:textId="77777777" w:rsidR="003B34C3" w:rsidRPr="003B34C3" w:rsidRDefault="003B34C3" w:rsidP="003B34C3">
            <w:pPr>
              <w:jc w:val="center"/>
              <w:rPr>
                <w:rFonts w:ascii="Times New Roman" w:hAnsi="Times New Roman"/>
                <w:lang w:val="ro-RO"/>
              </w:rPr>
            </w:pPr>
          </w:p>
        </w:tc>
        <w:tc>
          <w:tcPr>
            <w:tcW w:w="1418" w:type="dxa"/>
          </w:tcPr>
          <w:p w14:paraId="700B946F" w14:textId="77777777" w:rsidR="003B34C3" w:rsidRPr="003B34C3" w:rsidRDefault="003B34C3" w:rsidP="003B34C3">
            <w:pPr>
              <w:jc w:val="center"/>
              <w:rPr>
                <w:rFonts w:ascii="Times New Roman" w:hAnsi="Times New Roman"/>
                <w:lang w:val="ro-RO"/>
              </w:rPr>
            </w:pPr>
          </w:p>
        </w:tc>
      </w:tr>
      <w:tr w:rsidR="003B34C3" w:rsidRPr="003B34C3" w14:paraId="1F9E609B" w14:textId="77777777" w:rsidTr="00E2314D">
        <w:trPr>
          <w:trHeight w:val="233"/>
        </w:trPr>
        <w:tc>
          <w:tcPr>
            <w:tcW w:w="1560" w:type="dxa"/>
          </w:tcPr>
          <w:p w14:paraId="49B9D87B" w14:textId="77777777" w:rsidR="003B34C3" w:rsidRPr="003B34C3" w:rsidRDefault="003B34C3" w:rsidP="003B34C3">
            <w:pPr>
              <w:jc w:val="center"/>
              <w:rPr>
                <w:rFonts w:ascii="Times New Roman" w:hAnsi="Times New Roman"/>
                <w:lang w:val="ro-RO"/>
              </w:rPr>
            </w:pPr>
          </w:p>
        </w:tc>
        <w:tc>
          <w:tcPr>
            <w:tcW w:w="1559" w:type="dxa"/>
          </w:tcPr>
          <w:p w14:paraId="79B2BEA5" w14:textId="77777777" w:rsidR="003B34C3" w:rsidRPr="003B34C3" w:rsidRDefault="003B34C3" w:rsidP="003B34C3">
            <w:pPr>
              <w:jc w:val="center"/>
              <w:rPr>
                <w:rFonts w:ascii="Times New Roman" w:hAnsi="Times New Roman"/>
                <w:lang w:val="ro-RO"/>
              </w:rPr>
            </w:pPr>
          </w:p>
        </w:tc>
        <w:tc>
          <w:tcPr>
            <w:tcW w:w="1842" w:type="dxa"/>
          </w:tcPr>
          <w:p w14:paraId="5948C995" w14:textId="77777777" w:rsidR="003B34C3" w:rsidRPr="003B34C3" w:rsidRDefault="003B34C3" w:rsidP="003B34C3">
            <w:pPr>
              <w:jc w:val="center"/>
              <w:rPr>
                <w:rFonts w:ascii="Times New Roman" w:hAnsi="Times New Roman"/>
                <w:lang w:val="ro-RO"/>
              </w:rPr>
            </w:pPr>
          </w:p>
        </w:tc>
        <w:tc>
          <w:tcPr>
            <w:tcW w:w="1559" w:type="dxa"/>
          </w:tcPr>
          <w:p w14:paraId="586A4CE4" w14:textId="77777777" w:rsidR="003B34C3" w:rsidRPr="003B34C3" w:rsidRDefault="003B34C3" w:rsidP="003B34C3">
            <w:pPr>
              <w:jc w:val="center"/>
              <w:rPr>
                <w:rFonts w:ascii="Times New Roman" w:hAnsi="Times New Roman"/>
                <w:lang w:val="ro-RO"/>
              </w:rPr>
            </w:pPr>
          </w:p>
        </w:tc>
        <w:tc>
          <w:tcPr>
            <w:tcW w:w="1701" w:type="dxa"/>
          </w:tcPr>
          <w:p w14:paraId="0114B906" w14:textId="77777777" w:rsidR="003B34C3" w:rsidRPr="003B34C3" w:rsidRDefault="003B34C3" w:rsidP="003B34C3">
            <w:pPr>
              <w:jc w:val="center"/>
              <w:rPr>
                <w:rFonts w:ascii="Times New Roman" w:hAnsi="Times New Roman"/>
                <w:lang w:val="ro-RO"/>
              </w:rPr>
            </w:pPr>
          </w:p>
        </w:tc>
        <w:tc>
          <w:tcPr>
            <w:tcW w:w="1418" w:type="dxa"/>
          </w:tcPr>
          <w:p w14:paraId="130AC7C4" w14:textId="77777777" w:rsidR="003B34C3" w:rsidRPr="003B34C3" w:rsidRDefault="003B34C3" w:rsidP="003B34C3">
            <w:pPr>
              <w:jc w:val="center"/>
              <w:rPr>
                <w:rFonts w:ascii="Times New Roman" w:hAnsi="Times New Roman"/>
                <w:lang w:val="ro-RO"/>
              </w:rPr>
            </w:pPr>
          </w:p>
        </w:tc>
      </w:tr>
      <w:tr w:rsidR="003B34C3" w:rsidRPr="003B34C3" w14:paraId="422C8E53" w14:textId="77777777" w:rsidTr="00E2314D">
        <w:trPr>
          <w:trHeight w:val="233"/>
        </w:trPr>
        <w:tc>
          <w:tcPr>
            <w:tcW w:w="1560" w:type="dxa"/>
          </w:tcPr>
          <w:p w14:paraId="19ECD458" w14:textId="77777777" w:rsidR="003B34C3" w:rsidRPr="003B34C3" w:rsidRDefault="003B34C3" w:rsidP="003B34C3">
            <w:pPr>
              <w:jc w:val="center"/>
              <w:rPr>
                <w:rFonts w:ascii="Times New Roman" w:hAnsi="Times New Roman"/>
                <w:lang w:val="ro-RO"/>
              </w:rPr>
            </w:pPr>
          </w:p>
        </w:tc>
        <w:tc>
          <w:tcPr>
            <w:tcW w:w="1559" w:type="dxa"/>
          </w:tcPr>
          <w:p w14:paraId="2D9AEE60" w14:textId="77777777" w:rsidR="003B34C3" w:rsidRPr="003B34C3" w:rsidRDefault="003B34C3" w:rsidP="003B34C3">
            <w:pPr>
              <w:jc w:val="center"/>
              <w:rPr>
                <w:rFonts w:ascii="Times New Roman" w:hAnsi="Times New Roman"/>
                <w:lang w:val="ro-RO"/>
              </w:rPr>
            </w:pPr>
          </w:p>
        </w:tc>
        <w:tc>
          <w:tcPr>
            <w:tcW w:w="1842" w:type="dxa"/>
          </w:tcPr>
          <w:p w14:paraId="2BB7B620" w14:textId="77777777" w:rsidR="003B34C3" w:rsidRPr="003B34C3" w:rsidRDefault="003B34C3" w:rsidP="003B34C3">
            <w:pPr>
              <w:jc w:val="center"/>
              <w:rPr>
                <w:rFonts w:ascii="Times New Roman" w:hAnsi="Times New Roman"/>
                <w:lang w:val="ro-RO"/>
              </w:rPr>
            </w:pPr>
          </w:p>
        </w:tc>
        <w:tc>
          <w:tcPr>
            <w:tcW w:w="1559" w:type="dxa"/>
          </w:tcPr>
          <w:p w14:paraId="41D2B245" w14:textId="77777777" w:rsidR="003B34C3" w:rsidRPr="003B34C3" w:rsidRDefault="003B34C3" w:rsidP="003B34C3">
            <w:pPr>
              <w:jc w:val="center"/>
              <w:rPr>
                <w:rFonts w:ascii="Times New Roman" w:hAnsi="Times New Roman"/>
                <w:lang w:val="ro-RO"/>
              </w:rPr>
            </w:pPr>
          </w:p>
        </w:tc>
        <w:tc>
          <w:tcPr>
            <w:tcW w:w="1701" w:type="dxa"/>
          </w:tcPr>
          <w:p w14:paraId="4B0DCB95" w14:textId="77777777" w:rsidR="003B34C3" w:rsidRPr="003B34C3" w:rsidRDefault="003B34C3" w:rsidP="003B34C3">
            <w:pPr>
              <w:jc w:val="center"/>
              <w:rPr>
                <w:rFonts w:ascii="Times New Roman" w:hAnsi="Times New Roman"/>
                <w:lang w:val="ro-RO"/>
              </w:rPr>
            </w:pPr>
          </w:p>
        </w:tc>
        <w:tc>
          <w:tcPr>
            <w:tcW w:w="1418" w:type="dxa"/>
          </w:tcPr>
          <w:p w14:paraId="6B47F26F" w14:textId="77777777" w:rsidR="003B34C3" w:rsidRPr="003B34C3" w:rsidRDefault="003B34C3" w:rsidP="003B34C3">
            <w:pPr>
              <w:jc w:val="center"/>
              <w:rPr>
                <w:rFonts w:ascii="Times New Roman" w:hAnsi="Times New Roman"/>
                <w:lang w:val="ro-RO"/>
              </w:rPr>
            </w:pPr>
          </w:p>
        </w:tc>
      </w:tr>
    </w:tbl>
    <w:p w14:paraId="425CE5B0" w14:textId="77777777" w:rsidR="003B34C3" w:rsidRPr="003B34C3" w:rsidRDefault="003B34C3" w:rsidP="003B34C3">
      <w:pPr>
        <w:tabs>
          <w:tab w:val="left" w:pos="2078"/>
        </w:tabs>
        <w:spacing w:after="0" w:line="240" w:lineRule="auto"/>
        <w:ind w:left="-426" w:right="-2"/>
        <w:jc w:val="both"/>
        <w:rPr>
          <w:rFonts w:ascii="Times New Roman" w:eastAsia="Times New Roman" w:hAnsi="Times New Roman" w:cs="Times New Roman"/>
          <w:sz w:val="20"/>
          <w:szCs w:val="20"/>
          <w:lang w:val="ro-RO" w:eastAsia="ru-RU"/>
        </w:rPr>
      </w:pPr>
      <w:r w:rsidRPr="003B34C3">
        <w:rPr>
          <w:rFonts w:ascii="Times New Roman" w:eastAsia="Times New Roman" w:hAnsi="Times New Roman" w:cs="Times New Roman"/>
          <w:sz w:val="20"/>
          <w:szCs w:val="20"/>
          <w:lang w:val="ro-RO" w:eastAsia="ru-RU"/>
        </w:rPr>
        <w:tab/>
      </w:r>
    </w:p>
    <w:p w14:paraId="00E45B1F" w14:textId="77777777" w:rsidR="003B34C3" w:rsidRPr="003B34C3" w:rsidRDefault="003B34C3" w:rsidP="003B34C3">
      <w:pPr>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 xml:space="preserve">Rezultatele evaluării anuale a cadrelor de conducere: </w:t>
      </w:r>
    </w:p>
    <w:p w14:paraId="538860F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tbl>
      <w:tblPr>
        <w:tblStyle w:val="ab"/>
        <w:tblW w:w="9639" w:type="dxa"/>
        <w:tblInd w:w="108" w:type="dxa"/>
        <w:tblLook w:val="04A0" w:firstRow="1" w:lastRow="0" w:firstColumn="1" w:lastColumn="0" w:noHBand="0" w:noVBand="1"/>
      </w:tblPr>
      <w:tblGrid>
        <w:gridCol w:w="1560"/>
        <w:gridCol w:w="1701"/>
        <w:gridCol w:w="3402"/>
        <w:gridCol w:w="2976"/>
      </w:tblGrid>
      <w:tr w:rsidR="003B34C3" w:rsidRPr="00D47624" w14:paraId="56179D22" w14:textId="77777777" w:rsidTr="00E2314D">
        <w:trPr>
          <w:trHeight w:val="253"/>
        </w:trPr>
        <w:tc>
          <w:tcPr>
            <w:tcW w:w="1560" w:type="dxa"/>
            <w:vMerge w:val="restart"/>
          </w:tcPr>
          <w:p w14:paraId="31FDDAF9"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Anul de studiu</w:t>
            </w:r>
          </w:p>
        </w:tc>
        <w:tc>
          <w:tcPr>
            <w:tcW w:w="1701" w:type="dxa"/>
            <w:vMerge w:val="restart"/>
          </w:tcPr>
          <w:p w14:paraId="72C65A92"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Nr. total cadre de conducere</w:t>
            </w:r>
          </w:p>
        </w:tc>
        <w:tc>
          <w:tcPr>
            <w:tcW w:w="6378" w:type="dxa"/>
            <w:gridSpan w:val="2"/>
          </w:tcPr>
          <w:p w14:paraId="3E8D8442"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Rezultatele prezentării Raportului anual de activitate</w:t>
            </w:r>
          </w:p>
        </w:tc>
      </w:tr>
      <w:tr w:rsidR="003B34C3" w:rsidRPr="003B34C3" w14:paraId="56AEED50" w14:textId="77777777" w:rsidTr="00E2314D">
        <w:trPr>
          <w:trHeight w:val="179"/>
        </w:trPr>
        <w:tc>
          <w:tcPr>
            <w:tcW w:w="1560" w:type="dxa"/>
            <w:vMerge/>
          </w:tcPr>
          <w:p w14:paraId="62F4144A" w14:textId="77777777" w:rsidR="003B34C3" w:rsidRPr="003B34C3" w:rsidRDefault="003B34C3" w:rsidP="003B34C3">
            <w:pPr>
              <w:jc w:val="center"/>
              <w:rPr>
                <w:rFonts w:ascii="Times New Roman" w:hAnsi="Times New Roman"/>
                <w:lang w:val="ro-RO"/>
              </w:rPr>
            </w:pPr>
          </w:p>
        </w:tc>
        <w:tc>
          <w:tcPr>
            <w:tcW w:w="1701" w:type="dxa"/>
            <w:vMerge/>
          </w:tcPr>
          <w:p w14:paraId="48BB4D26" w14:textId="77777777" w:rsidR="003B34C3" w:rsidRPr="003B34C3" w:rsidRDefault="003B34C3" w:rsidP="003B34C3">
            <w:pPr>
              <w:jc w:val="center"/>
              <w:rPr>
                <w:rFonts w:ascii="Times New Roman" w:hAnsi="Times New Roman"/>
                <w:lang w:val="ro-RO"/>
              </w:rPr>
            </w:pPr>
          </w:p>
        </w:tc>
        <w:tc>
          <w:tcPr>
            <w:tcW w:w="3402" w:type="dxa"/>
          </w:tcPr>
          <w:p w14:paraId="548B84B8"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se aprobă</w:t>
            </w:r>
          </w:p>
        </w:tc>
        <w:tc>
          <w:tcPr>
            <w:tcW w:w="2976" w:type="dxa"/>
          </w:tcPr>
          <w:p w14:paraId="076F5F7D" w14:textId="77777777" w:rsidR="003B34C3" w:rsidRPr="003B34C3" w:rsidRDefault="003B34C3" w:rsidP="003B34C3">
            <w:pPr>
              <w:jc w:val="center"/>
              <w:rPr>
                <w:rFonts w:ascii="Times New Roman" w:hAnsi="Times New Roman"/>
                <w:lang w:val="ro-RO"/>
              </w:rPr>
            </w:pPr>
            <w:r w:rsidRPr="003B34C3">
              <w:rPr>
                <w:rFonts w:ascii="Times New Roman" w:hAnsi="Times New Roman"/>
                <w:lang w:val="ro-RO"/>
              </w:rPr>
              <w:t>nu se aprobă</w:t>
            </w:r>
          </w:p>
        </w:tc>
      </w:tr>
      <w:tr w:rsidR="003B34C3" w:rsidRPr="003B34C3" w14:paraId="61E0A703" w14:textId="77777777" w:rsidTr="00E2314D">
        <w:trPr>
          <w:trHeight w:val="253"/>
        </w:trPr>
        <w:tc>
          <w:tcPr>
            <w:tcW w:w="1560" w:type="dxa"/>
          </w:tcPr>
          <w:p w14:paraId="0FD30B07" w14:textId="77777777" w:rsidR="003B34C3" w:rsidRPr="003B34C3" w:rsidRDefault="003B34C3" w:rsidP="003B34C3">
            <w:pPr>
              <w:jc w:val="center"/>
              <w:rPr>
                <w:rFonts w:ascii="Times New Roman" w:hAnsi="Times New Roman"/>
                <w:lang w:val="ro-RO"/>
              </w:rPr>
            </w:pPr>
          </w:p>
        </w:tc>
        <w:tc>
          <w:tcPr>
            <w:tcW w:w="1701" w:type="dxa"/>
          </w:tcPr>
          <w:p w14:paraId="2E5AD3C6" w14:textId="77777777" w:rsidR="003B34C3" w:rsidRPr="003B34C3" w:rsidRDefault="003B34C3" w:rsidP="003B34C3">
            <w:pPr>
              <w:jc w:val="center"/>
              <w:rPr>
                <w:rFonts w:ascii="Times New Roman" w:hAnsi="Times New Roman"/>
                <w:lang w:val="ro-RO"/>
              </w:rPr>
            </w:pPr>
          </w:p>
        </w:tc>
        <w:tc>
          <w:tcPr>
            <w:tcW w:w="3402" w:type="dxa"/>
          </w:tcPr>
          <w:p w14:paraId="6D7B30AA" w14:textId="77777777" w:rsidR="003B34C3" w:rsidRPr="003B34C3" w:rsidRDefault="003B34C3" w:rsidP="003B34C3">
            <w:pPr>
              <w:jc w:val="center"/>
              <w:rPr>
                <w:rFonts w:ascii="Times New Roman" w:hAnsi="Times New Roman"/>
                <w:lang w:val="ro-RO"/>
              </w:rPr>
            </w:pPr>
          </w:p>
        </w:tc>
        <w:tc>
          <w:tcPr>
            <w:tcW w:w="2976" w:type="dxa"/>
          </w:tcPr>
          <w:p w14:paraId="2A06CC84" w14:textId="77777777" w:rsidR="003B34C3" w:rsidRPr="003B34C3" w:rsidRDefault="003B34C3" w:rsidP="003B34C3">
            <w:pPr>
              <w:jc w:val="center"/>
              <w:rPr>
                <w:rFonts w:ascii="Times New Roman" w:hAnsi="Times New Roman"/>
                <w:lang w:val="ro-RO"/>
              </w:rPr>
            </w:pPr>
          </w:p>
        </w:tc>
      </w:tr>
      <w:tr w:rsidR="003B34C3" w:rsidRPr="003B34C3" w14:paraId="1AC9C2AE" w14:textId="77777777" w:rsidTr="00E2314D">
        <w:trPr>
          <w:trHeight w:val="253"/>
        </w:trPr>
        <w:tc>
          <w:tcPr>
            <w:tcW w:w="1560" w:type="dxa"/>
          </w:tcPr>
          <w:p w14:paraId="02740DBD" w14:textId="77777777" w:rsidR="003B34C3" w:rsidRPr="003B34C3" w:rsidRDefault="003B34C3" w:rsidP="003B34C3">
            <w:pPr>
              <w:jc w:val="center"/>
              <w:rPr>
                <w:rFonts w:ascii="Times New Roman" w:hAnsi="Times New Roman"/>
                <w:lang w:val="ro-RO"/>
              </w:rPr>
            </w:pPr>
          </w:p>
        </w:tc>
        <w:tc>
          <w:tcPr>
            <w:tcW w:w="1701" w:type="dxa"/>
          </w:tcPr>
          <w:p w14:paraId="393FB180" w14:textId="77777777" w:rsidR="003B34C3" w:rsidRPr="003B34C3" w:rsidRDefault="003B34C3" w:rsidP="003B34C3">
            <w:pPr>
              <w:jc w:val="center"/>
              <w:rPr>
                <w:rFonts w:ascii="Times New Roman" w:hAnsi="Times New Roman"/>
                <w:lang w:val="ro-RO"/>
              </w:rPr>
            </w:pPr>
          </w:p>
        </w:tc>
        <w:tc>
          <w:tcPr>
            <w:tcW w:w="3402" w:type="dxa"/>
          </w:tcPr>
          <w:p w14:paraId="5B894AED" w14:textId="77777777" w:rsidR="003B34C3" w:rsidRPr="003B34C3" w:rsidRDefault="003B34C3" w:rsidP="003B34C3">
            <w:pPr>
              <w:jc w:val="center"/>
              <w:rPr>
                <w:rFonts w:ascii="Times New Roman" w:hAnsi="Times New Roman"/>
                <w:lang w:val="ro-RO"/>
              </w:rPr>
            </w:pPr>
          </w:p>
        </w:tc>
        <w:tc>
          <w:tcPr>
            <w:tcW w:w="2976" w:type="dxa"/>
          </w:tcPr>
          <w:p w14:paraId="3D0C4542" w14:textId="77777777" w:rsidR="003B34C3" w:rsidRPr="003B34C3" w:rsidRDefault="003B34C3" w:rsidP="003B34C3">
            <w:pPr>
              <w:jc w:val="center"/>
              <w:rPr>
                <w:rFonts w:ascii="Times New Roman" w:hAnsi="Times New Roman"/>
                <w:lang w:val="ro-RO"/>
              </w:rPr>
            </w:pPr>
          </w:p>
        </w:tc>
      </w:tr>
      <w:tr w:rsidR="003B34C3" w:rsidRPr="003B34C3" w14:paraId="306F5164" w14:textId="77777777" w:rsidTr="00E2314D">
        <w:trPr>
          <w:trHeight w:val="253"/>
        </w:trPr>
        <w:tc>
          <w:tcPr>
            <w:tcW w:w="1560" w:type="dxa"/>
          </w:tcPr>
          <w:p w14:paraId="493E4E8C" w14:textId="77777777" w:rsidR="003B34C3" w:rsidRPr="003B34C3" w:rsidRDefault="003B34C3" w:rsidP="003B34C3">
            <w:pPr>
              <w:jc w:val="center"/>
              <w:rPr>
                <w:rFonts w:ascii="Times New Roman" w:hAnsi="Times New Roman"/>
                <w:lang w:val="ro-RO"/>
              </w:rPr>
            </w:pPr>
          </w:p>
        </w:tc>
        <w:tc>
          <w:tcPr>
            <w:tcW w:w="1701" w:type="dxa"/>
          </w:tcPr>
          <w:p w14:paraId="765839AE" w14:textId="77777777" w:rsidR="003B34C3" w:rsidRPr="003B34C3" w:rsidRDefault="003B34C3" w:rsidP="003B34C3">
            <w:pPr>
              <w:jc w:val="center"/>
              <w:rPr>
                <w:rFonts w:ascii="Times New Roman" w:hAnsi="Times New Roman"/>
                <w:lang w:val="ro-RO"/>
              </w:rPr>
            </w:pPr>
          </w:p>
        </w:tc>
        <w:tc>
          <w:tcPr>
            <w:tcW w:w="3402" w:type="dxa"/>
          </w:tcPr>
          <w:p w14:paraId="31A9CCD6" w14:textId="77777777" w:rsidR="003B34C3" w:rsidRPr="003B34C3" w:rsidRDefault="003B34C3" w:rsidP="003B34C3">
            <w:pPr>
              <w:jc w:val="center"/>
              <w:rPr>
                <w:rFonts w:ascii="Times New Roman" w:hAnsi="Times New Roman"/>
                <w:lang w:val="ro-RO"/>
              </w:rPr>
            </w:pPr>
          </w:p>
        </w:tc>
        <w:tc>
          <w:tcPr>
            <w:tcW w:w="2976" w:type="dxa"/>
          </w:tcPr>
          <w:p w14:paraId="5A23F4B3" w14:textId="77777777" w:rsidR="003B34C3" w:rsidRPr="003B34C3" w:rsidRDefault="003B34C3" w:rsidP="003B34C3">
            <w:pPr>
              <w:jc w:val="center"/>
              <w:rPr>
                <w:rFonts w:ascii="Times New Roman" w:hAnsi="Times New Roman"/>
                <w:lang w:val="ro-RO"/>
              </w:rPr>
            </w:pPr>
          </w:p>
        </w:tc>
      </w:tr>
      <w:tr w:rsidR="003B34C3" w:rsidRPr="003B34C3" w14:paraId="437CAEE0" w14:textId="77777777" w:rsidTr="00E2314D">
        <w:trPr>
          <w:trHeight w:val="253"/>
        </w:trPr>
        <w:tc>
          <w:tcPr>
            <w:tcW w:w="1560" w:type="dxa"/>
          </w:tcPr>
          <w:p w14:paraId="3992456A" w14:textId="77777777" w:rsidR="003B34C3" w:rsidRPr="003B34C3" w:rsidRDefault="003B34C3" w:rsidP="003B34C3">
            <w:pPr>
              <w:jc w:val="center"/>
              <w:rPr>
                <w:rFonts w:ascii="Times New Roman" w:hAnsi="Times New Roman"/>
                <w:lang w:val="ro-RO"/>
              </w:rPr>
            </w:pPr>
          </w:p>
        </w:tc>
        <w:tc>
          <w:tcPr>
            <w:tcW w:w="1701" w:type="dxa"/>
          </w:tcPr>
          <w:p w14:paraId="3B7DD66A" w14:textId="77777777" w:rsidR="003B34C3" w:rsidRPr="003B34C3" w:rsidRDefault="003B34C3" w:rsidP="003B34C3">
            <w:pPr>
              <w:jc w:val="center"/>
              <w:rPr>
                <w:rFonts w:ascii="Times New Roman" w:hAnsi="Times New Roman"/>
                <w:lang w:val="ro-RO"/>
              </w:rPr>
            </w:pPr>
          </w:p>
        </w:tc>
        <w:tc>
          <w:tcPr>
            <w:tcW w:w="3402" w:type="dxa"/>
          </w:tcPr>
          <w:p w14:paraId="6597715A" w14:textId="77777777" w:rsidR="003B34C3" w:rsidRPr="003B34C3" w:rsidRDefault="003B34C3" w:rsidP="003B34C3">
            <w:pPr>
              <w:jc w:val="center"/>
              <w:rPr>
                <w:rFonts w:ascii="Times New Roman" w:hAnsi="Times New Roman"/>
                <w:lang w:val="ro-RO"/>
              </w:rPr>
            </w:pPr>
          </w:p>
        </w:tc>
        <w:tc>
          <w:tcPr>
            <w:tcW w:w="2976" w:type="dxa"/>
          </w:tcPr>
          <w:p w14:paraId="7DE48985" w14:textId="77777777" w:rsidR="003B34C3" w:rsidRPr="003B34C3" w:rsidRDefault="003B34C3" w:rsidP="003B34C3">
            <w:pPr>
              <w:jc w:val="center"/>
              <w:rPr>
                <w:rFonts w:ascii="Times New Roman" w:hAnsi="Times New Roman"/>
                <w:lang w:val="ro-RO"/>
              </w:rPr>
            </w:pPr>
          </w:p>
        </w:tc>
      </w:tr>
    </w:tbl>
    <w:p w14:paraId="214D8F15"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776EBF3"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6846A284"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78D5889A"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32E6764E" w14:textId="77777777" w:rsidR="003B34C3" w:rsidRPr="003B34C3" w:rsidRDefault="003B34C3" w:rsidP="003B34C3">
      <w:pPr>
        <w:spacing w:after="0" w:line="240" w:lineRule="auto"/>
        <w:jc w:val="both"/>
        <w:rPr>
          <w:rFonts w:ascii="Times New Roman" w:eastAsia="Calibri" w:hAnsi="Times New Roman" w:cs="Times New Roman"/>
          <w:sz w:val="24"/>
          <w:lang w:val="ro-RO"/>
        </w:rPr>
      </w:pPr>
    </w:p>
    <w:p w14:paraId="4E5559A3" w14:textId="77777777" w:rsidR="003B34C3" w:rsidRPr="003B34C3" w:rsidRDefault="003B34C3" w:rsidP="003B34C3">
      <w:pPr>
        <w:tabs>
          <w:tab w:val="left" w:pos="6237"/>
        </w:tabs>
        <w:spacing w:after="0" w:line="240" w:lineRule="auto"/>
        <w:jc w:val="both"/>
        <w:rPr>
          <w:rFonts w:ascii="Times New Roman" w:eastAsia="Calibri" w:hAnsi="Times New Roman" w:cs="Times New Roman"/>
          <w:sz w:val="24"/>
          <w:lang w:val="ro-RO"/>
        </w:rPr>
      </w:pPr>
      <w:r w:rsidRPr="003B34C3">
        <w:rPr>
          <w:rFonts w:ascii="Times New Roman" w:eastAsia="Calibri" w:hAnsi="Times New Roman" w:cs="Times New Roman"/>
          <w:sz w:val="24"/>
          <w:lang w:val="ro-RO"/>
        </w:rPr>
        <w:t>Semnătura cadrului de conducere</w:t>
      </w:r>
      <w:r w:rsidRPr="003B34C3">
        <w:rPr>
          <w:rFonts w:ascii="Times New Roman" w:eastAsia="Calibri" w:hAnsi="Times New Roman" w:cs="Times New Roman"/>
          <w:sz w:val="24"/>
          <w:lang w:val="ro-RO"/>
        </w:rPr>
        <w:tab/>
        <w:t>_______________________</w:t>
      </w:r>
    </w:p>
    <w:p w14:paraId="3B5CB11C" w14:textId="77777777" w:rsidR="003B34C3" w:rsidRPr="003B34C3" w:rsidRDefault="003B34C3" w:rsidP="003B34C3">
      <w:pPr>
        <w:tabs>
          <w:tab w:val="left" w:pos="6237"/>
        </w:tabs>
        <w:spacing w:after="0" w:line="240" w:lineRule="auto"/>
        <w:jc w:val="both"/>
        <w:rPr>
          <w:rFonts w:ascii="Times New Roman" w:eastAsia="Calibri" w:hAnsi="Times New Roman" w:cs="Times New Roman"/>
          <w:sz w:val="24"/>
          <w:lang w:val="ro-RO"/>
        </w:rPr>
        <w:sectPr w:rsidR="003B34C3" w:rsidRPr="003B34C3" w:rsidSect="00E2314D">
          <w:footerReference w:type="default" r:id="rId9"/>
          <w:pgSz w:w="11906" w:h="16838" w:code="9"/>
          <w:pgMar w:top="851" w:right="851" w:bottom="851" w:left="1418" w:header="709" w:footer="709" w:gutter="0"/>
          <w:cols w:space="708"/>
          <w:titlePg/>
          <w:docGrid w:linePitch="360"/>
        </w:sectPr>
      </w:pPr>
    </w:p>
    <w:p w14:paraId="6E03526A" w14:textId="77777777" w:rsidR="0057652B" w:rsidRPr="003B34C3" w:rsidRDefault="0057652B">
      <w:pPr>
        <w:rPr>
          <w:lang w:val="ro-RO"/>
        </w:rPr>
      </w:pPr>
    </w:p>
    <w:sectPr w:rsidR="0057652B" w:rsidRPr="003B34C3" w:rsidSect="00E2314D">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795CB" w14:textId="77777777" w:rsidR="00D8552D" w:rsidRDefault="00D8552D" w:rsidP="00856B2B">
      <w:pPr>
        <w:spacing w:after="0" w:line="240" w:lineRule="auto"/>
      </w:pPr>
      <w:r>
        <w:separator/>
      </w:r>
    </w:p>
  </w:endnote>
  <w:endnote w:type="continuationSeparator" w:id="0">
    <w:p w14:paraId="2A219642" w14:textId="77777777" w:rsidR="00D8552D" w:rsidRDefault="00D8552D" w:rsidP="0085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8487"/>
      <w:docPartObj>
        <w:docPartGallery w:val="Page Numbers (Bottom of Page)"/>
        <w:docPartUnique/>
      </w:docPartObj>
    </w:sdtPr>
    <w:sdtEndPr>
      <w:rPr>
        <w:rFonts w:cs="Arial"/>
      </w:rPr>
    </w:sdtEndPr>
    <w:sdtContent>
      <w:p w14:paraId="6C2D9185" w14:textId="77777777" w:rsidR="00375603" w:rsidRPr="00734888" w:rsidRDefault="00375603">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202F49">
          <w:rPr>
            <w:rFonts w:cs="Arial"/>
            <w:noProof/>
          </w:rPr>
          <w:t>6</w:t>
        </w:r>
        <w:r w:rsidRPr="00734888">
          <w:rPr>
            <w:rFonts w:cs="Arial"/>
          </w:rPr>
          <w:fldChar w:fldCharType="end"/>
        </w:r>
      </w:p>
    </w:sdtContent>
  </w:sdt>
  <w:p w14:paraId="2B349454" w14:textId="77777777" w:rsidR="00375603" w:rsidRDefault="0037560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7CCC2" w14:textId="77777777" w:rsidR="00D8552D" w:rsidRDefault="00D8552D" w:rsidP="00856B2B">
      <w:pPr>
        <w:spacing w:after="0" w:line="240" w:lineRule="auto"/>
      </w:pPr>
      <w:r>
        <w:separator/>
      </w:r>
    </w:p>
  </w:footnote>
  <w:footnote w:type="continuationSeparator" w:id="0">
    <w:p w14:paraId="008F0496" w14:textId="77777777" w:rsidR="00D8552D" w:rsidRDefault="00D8552D" w:rsidP="00856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4BEE"/>
    <w:multiLevelType w:val="hybridMultilevel"/>
    <w:tmpl w:val="5E44C4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84AD7"/>
    <w:multiLevelType w:val="hybridMultilevel"/>
    <w:tmpl w:val="D1345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166F41"/>
    <w:multiLevelType w:val="hybridMultilevel"/>
    <w:tmpl w:val="BDF62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7F3CF4"/>
    <w:multiLevelType w:val="hybridMultilevel"/>
    <w:tmpl w:val="D9EA6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B25744"/>
    <w:multiLevelType w:val="hybridMultilevel"/>
    <w:tmpl w:val="25743E22"/>
    <w:lvl w:ilvl="0" w:tplc="04190001">
      <w:start w:val="1"/>
      <w:numFmt w:val="bullet"/>
      <w:lvlText w:val=""/>
      <w:lvlJc w:val="left"/>
      <w:pPr>
        <w:ind w:left="360"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10B06D52">
      <w:start w:val="1"/>
      <w:numFmt w:val="bullet"/>
      <w:lvlText w:val="o"/>
      <w:lvlJc w:val="left"/>
      <w:pPr>
        <w:ind w:left="118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656C4752">
      <w:start w:val="1"/>
      <w:numFmt w:val="bullet"/>
      <w:lvlText w:val="▪"/>
      <w:lvlJc w:val="left"/>
      <w:pPr>
        <w:ind w:left="19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A3F09D5E">
      <w:start w:val="1"/>
      <w:numFmt w:val="bullet"/>
      <w:lvlText w:val="•"/>
      <w:lvlJc w:val="left"/>
      <w:pPr>
        <w:ind w:left="262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9BC8254">
      <w:start w:val="1"/>
      <w:numFmt w:val="bullet"/>
      <w:lvlText w:val="o"/>
      <w:lvlJc w:val="left"/>
      <w:pPr>
        <w:ind w:left="334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6CB4BE7C">
      <w:start w:val="1"/>
      <w:numFmt w:val="bullet"/>
      <w:lvlText w:val="▪"/>
      <w:lvlJc w:val="left"/>
      <w:pPr>
        <w:ind w:left="406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175A1A18">
      <w:start w:val="1"/>
      <w:numFmt w:val="bullet"/>
      <w:lvlText w:val="•"/>
      <w:lvlJc w:val="left"/>
      <w:pPr>
        <w:ind w:left="478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0C68FD2">
      <w:start w:val="1"/>
      <w:numFmt w:val="bullet"/>
      <w:lvlText w:val="o"/>
      <w:lvlJc w:val="left"/>
      <w:pPr>
        <w:ind w:left="550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E7BA66D6">
      <w:start w:val="1"/>
      <w:numFmt w:val="bullet"/>
      <w:lvlText w:val="▪"/>
      <w:lvlJc w:val="left"/>
      <w:pPr>
        <w:ind w:left="6228"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07C01131"/>
    <w:multiLevelType w:val="hybridMultilevel"/>
    <w:tmpl w:val="94228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457FF1"/>
    <w:multiLevelType w:val="hybridMultilevel"/>
    <w:tmpl w:val="24763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190321"/>
    <w:multiLevelType w:val="hybridMultilevel"/>
    <w:tmpl w:val="E724D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353B81"/>
    <w:multiLevelType w:val="hybridMultilevel"/>
    <w:tmpl w:val="75B06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DDD16FA"/>
    <w:multiLevelType w:val="hybridMultilevel"/>
    <w:tmpl w:val="58A2C0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FF729D"/>
    <w:multiLevelType w:val="hybridMultilevel"/>
    <w:tmpl w:val="6D889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920847"/>
    <w:multiLevelType w:val="hybridMultilevel"/>
    <w:tmpl w:val="5A68B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3CC2DB7"/>
    <w:multiLevelType w:val="hybridMultilevel"/>
    <w:tmpl w:val="E7EE4C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14152B81"/>
    <w:multiLevelType w:val="hybridMultilevel"/>
    <w:tmpl w:val="D88E60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3A2698"/>
    <w:multiLevelType w:val="hybridMultilevel"/>
    <w:tmpl w:val="C8029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43A2E7D"/>
    <w:multiLevelType w:val="hybridMultilevel"/>
    <w:tmpl w:val="514C3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43F6AC3"/>
    <w:multiLevelType w:val="hybridMultilevel"/>
    <w:tmpl w:val="68F63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546413D"/>
    <w:multiLevelType w:val="hybridMultilevel"/>
    <w:tmpl w:val="AC18A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7BD6B16"/>
    <w:multiLevelType w:val="hybridMultilevel"/>
    <w:tmpl w:val="00E4A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93547FC"/>
    <w:multiLevelType w:val="hybridMultilevel"/>
    <w:tmpl w:val="BF06E94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E427231"/>
    <w:multiLevelType w:val="hybridMultilevel"/>
    <w:tmpl w:val="DF126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9F57AE"/>
    <w:multiLevelType w:val="hybridMultilevel"/>
    <w:tmpl w:val="CAB4E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0B744CF"/>
    <w:multiLevelType w:val="hybridMultilevel"/>
    <w:tmpl w:val="DFF09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1532C54"/>
    <w:multiLevelType w:val="hybridMultilevel"/>
    <w:tmpl w:val="A7F05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32F793A"/>
    <w:multiLevelType w:val="hybridMultilevel"/>
    <w:tmpl w:val="0A082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3373DD7"/>
    <w:multiLevelType w:val="hybridMultilevel"/>
    <w:tmpl w:val="23749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7300586"/>
    <w:multiLevelType w:val="hybridMultilevel"/>
    <w:tmpl w:val="B1D02452"/>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27575F39"/>
    <w:multiLevelType w:val="hybridMultilevel"/>
    <w:tmpl w:val="8B9C6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7DE37B8"/>
    <w:multiLevelType w:val="hybridMultilevel"/>
    <w:tmpl w:val="96A856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A8D1488"/>
    <w:multiLevelType w:val="hybridMultilevel"/>
    <w:tmpl w:val="C6C4D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BBA385B"/>
    <w:multiLevelType w:val="hybridMultilevel"/>
    <w:tmpl w:val="939A2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926E27"/>
    <w:multiLevelType w:val="hybridMultilevel"/>
    <w:tmpl w:val="5792E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1E42E71"/>
    <w:multiLevelType w:val="hybridMultilevel"/>
    <w:tmpl w:val="28162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44D1AFE"/>
    <w:multiLevelType w:val="hybridMultilevel"/>
    <w:tmpl w:val="0D46A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64A7B07"/>
    <w:multiLevelType w:val="hybridMultilevel"/>
    <w:tmpl w:val="37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7E74F5E"/>
    <w:multiLevelType w:val="hybridMultilevel"/>
    <w:tmpl w:val="2774D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92E47B3"/>
    <w:multiLevelType w:val="hybridMultilevel"/>
    <w:tmpl w:val="96687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D313641"/>
    <w:multiLevelType w:val="hybridMultilevel"/>
    <w:tmpl w:val="0AB891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DDE2403"/>
    <w:multiLevelType w:val="hybridMultilevel"/>
    <w:tmpl w:val="62362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379322B"/>
    <w:multiLevelType w:val="hybridMultilevel"/>
    <w:tmpl w:val="A8B25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4094F89"/>
    <w:multiLevelType w:val="hybridMultilevel"/>
    <w:tmpl w:val="1DDA7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4412C41"/>
    <w:multiLevelType w:val="hybridMultilevel"/>
    <w:tmpl w:val="0F185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8D722DA"/>
    <w:multiLevelType w:val="hybridMultilevel"/>
    <w:tmpl w:val="63C4BC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3C917E9"/>
    <w:multiLevelType w:val="hybridMultilevel"/>
    <w:tmpl w:val="EC5E9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46607BA"/>
    <w:multiLevelType w:val="hybridMultilevel"/>
    <w:tmpl w:val="FFBED03E"/>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45" w15:restartNumberingAfterBreak="0">
    <w:nsid w:val="56B816A6"/>
    <w:multiLevelType w:val="hybridMultilevel"/>
    <w:tmpl w:val="B868E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8882AFD"/>
    <w:multiLevelType w:val="hybridMultilevel"/>
    <w:tmpl w:val="13D8ACD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7" w15:restartNumberingAfterBreak="0">
    <w:nsid w:val="58D40BAC"/>
    <w:multiLevelType w:val="hybridMultilevel"/>
    <w:tmpl w:val="CFDE2C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93B6425"/>
    <w:multiLevelType w:val="hybridMultilevel"/>
    <w:tmpl w:val="450401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A4836CC"/>
    <w:multiLevelType w:val="hybridMultilevel"/>
    <w:tmpl w:val="F32A1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A7D4129"/>
    <w:multiLevelType w:val="hybridMultilevel"/>
    <w:tmpl w:val="09322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CCF3D48"/>
    <w:multiLevelType w:val="hybridMultilevel"/>
    <w:tmpl w:val="DDEE8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D7512E6"/>
    <w:multiLevelType w:val="hybridMultilevel"/>
    <w:tmpl w:val="3012B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DC04894"/>
    <w:multiLevelType w:val="hybridMultilevel"/>
    <w:tmpl w:val="1644A7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E147524"/>
    <w:multiLevelType w:val="hybridMultilevel"/>
    <w:tmpl w:val="7354B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0557693"/>
    <w:multiLevelType w:val="hybridMultilevel"/>
    <w:tmpl w:val="4A503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65A70EE8"/>
    <w:multiLevelType w:val="hybridMultilevel"/>
    <w:tmpl w:val="D18ECEAC"/>
    <w:lvl w:ilvl="0" w:tplc="28CA3A4C">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15:restartNumberingAfterBreak="0">
    <w:nsid w:val="65B51F2D"/>
    <w:multiLevelType w:val="hybridMultilevel"/>
    <w:tmpl w:val="87A65CD4"/>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58" w15:restartNumberingAfterBreak="0">
    <w:nsid w:val="679A5A72"/>
    <w:multiLevelType w:val="hybridMultilevel"/>
    <w:tmpl w:val="38A8F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7B6114F"/>
    <w:multiLevelType w:val="hybridMultilevel"/>
    <w:tmpl w:val="77789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7B976AD"/>
    <w:multiLevelType w:val="hybridMultilevel"/>
    <w:tmpl w:val="2E70C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8D27EEA"/>
    <w:multiLevelType w:val="hybridMultilevel"/>
    <w:tmpl w:val="52F26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B363312"/>
    <w:multiLevelType w:val="hybridMultilevel"/>
    <w:tmpl w:val="0F8A6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ED47B0C"/>
    <w:multiLevelType w:val="hybridMultilevel"/>
    <w:tmpl w:val="7F42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F030BB4"/>
    <w:multiLevelType w:val="hybridMultilevel"/>
    <w:tmpl w:val="5888F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5D073E4"/>
    <w:multiLevelType w:val="hybridMultilevel"/>
    <w:tmpl w:val="A05A1A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B716E94"/>
    <w:multiLevelType w:val="hybridMultilevel"/>
    <w:tmpl w:val="FD6E19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BD90894"/>
    <w:multiLevelType w:val="hybridMultilevel"/>
    <w:tmpl w:val="C5E0D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CFA5EE2"/>
    <w:multiLevelType w:val="hybridMultilevel"/>
    <w:tmpl w:val="858840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9"/>
  </w:num>
  <w:num w:numId="2">
    <w:abstractNumId w:val="26"/>
  </w:num>
  <w:num w:numId="3">
    <w:abstractNumId w:val="40"/>
  </w:num>
  <w:num w:numId="4">
    <w:abstractNumId w:val="44"/>
  </w:num>
  <w:num w:numId="5">
    <w:abstractNumId w:val="57"/>
  </w:num>
  <w:num w:numId="6">
    <w:abstractNumId w:val="51"/>
  </w:num>
  <w:num w:numId="7">
    <w:abstractNumId w:val="32"/>
  </w:num>
  <w:num w:numId="8">
    <w:abstractNumId w:val="56"/>
  </w:num>
  <w:num w:numId="9">
    <w:abstractNumId w:val="61"/>
  </w:num>
  <w:num w:numId="10">
    <w:abstractNumId w:val="46"/>
  </w:num>
  <w:num w:numId="11">
    <w:abstractNumId w:val="8"/>
  </w:num>
  <w:num w:numId="12">
    <w:abstractNumId w:val="52"/>
  </w:num>
  <w:num w:numId="13">
    <w:abstractNumId w:val="0"/>
  </w:num>
  <w:num w:numId="14">
    <w:abstractNumId w:val="21"/>
  </w:num>
  <w:num w:numId="15">
    <w:abstractNumId w:val="2"/>
  </w:num>
  <w:num w:numId="16">
    <w:abstractNumId w:val="19"/>
  </w:num>
  <w:num w:numId="17">
    <w:abstractNumId w:val="66"/>
  </w:num>
  <w:num w:numId="18">
    <w:abstractNumId w:val="53"/>
  </w:num>
  <w:num w:numId="19">
    <w:abstractNumId w:val="30"/>
  </w:num>
  <w:num w:numId="20">
    <w:abstractNumId w:val="5"/>
  </w:num>
  <w:num w:numId="21">
    <w:abstractNumId w:val="41"/>
  </w:num>
  <w:num w:numId="22">
    <w:abstractNumId w:val="20"/>
  </w:num>
  <w:num w:numId="23">
    <w:abstractNumId w:val="34"/>
  </w:num>
  <w:num w:numId="24">
    <w:abstractNumId w:val="29"/>
  </w:num>
  <w:num w:numId="25">
    <w:abstractNumId w:val="10"/>
  </w:num>
  <w:num w:numId="26">
    <w:abstractNumId w:val="49"/>
  </w:num>
  <w:num w:numId="27">
    <w:abstractNumId w:val="33"/>
  </w:num>
  <w:num w:numId="28">
    <w:abstractNumId w:val="17"/>
  </w:num>
  <w:num w:numId="29">
    <w:abstractNumId w:val="3"/>
  </w:num>
  <w:num w:numId="30">
    <w:abstractNumId w:val="9"/>
  </w:num>
  <w:num w:numId="31">
    <w:abstractNumId w:val="67"/>
  </w:num>
  <w:num w:numId="32">
    <w:abstractNumId w:val="37"/>
  </w:num>
  <w:num w:numId="33">
    <w:abstractNumId w:val="16"/>
  </w:num>
  <w:num w:numId="34">
    <w:abstractNumId w:val="64"/>
  </w:num>
  <w:num w:numId="35">
    <w:abstractNumId w:val="65"/>
  </w:num>
  <w:num w:numId="36">
    <w:abstractNumId w:val="35"/>
  </w:num>
  <w:num w:numId="37">
    <w:abstractNumId w:val="60"/>
  </w:num>
  <w:num w:numId="38">
    <w:abstractNumId w:val="48"/>
  </w:num>
  <w:num w:numId="39">
    <w:abstractNumId w:val="68"/>
  </w:num>
  <w:num w:numId="40">
    <w:abstractNumId w:val="63"/>
  </w:num>
  <w:num w:numId="41">
    <w:abstractNumId w:val="12"/>
  </w:num>
  <w:num w:numId="42">
    <w:abstractNumId w:val="42"/>
  </w:num>
  <w:num w:numId="43">
    <w:abstractNumId w:val="23"/>
  </w:num>
  <w:num w:numId="44">
    <w:abstractNumId w:val="45"/>
  </w:num>
  <w:num w:numId="45">
    <w:abstractNumId w:val="27"/>
  </w:num>
  <w:num w:numId="46">
    <w:abstractNumId w:val="58"/>
  </w:num>
  <w:num w:numId="47">
    <w:abstractNumId w:val="47"/>
  </w:num>
  <w:num w:numId="48">
    <w:abstractNumId w:val="24"/>
  </w:num>
  <w:num w:numId="49">
    <w:abstractNumId w:val="13"/>
  </w:num>
  <w:num w:numId="50">
    <w:abstractNumId w:val="36"/>
  </w:num>
  <w:num w:numId="51">
    <w:abstractNumId w:val="7"/>
  </w:num>
  <w:num w:numId="52">
    <w:abstractNumId w:val="22"/>
  </w:num>
  <w:num w:numId="53">
    <w:abstractNumId w:val="50"/>
  </w:num>
  <w:num w:numId="54">
    <w:abstractNumId w:val="39"/>
  </w:num>
  <w:num w:numId="55">
    <w:abstractNumId w:val="14"/>
  </w:num>
  <w:num w:numId="56">
    <w:abstractNumId w:val="43"/>
  </w:num>
  <w:num w:numId="57">
    <w:abstractNumId w:val="15"/>
  </w:num>
  <w:num w:numId="58">
    <w:abstractNumId w:val="25"/>
  </w:num>
  <w:num w:numId="59">
    <w:abstractNumId w:val="59"/>
  </w:num>
  <w:num w:numId="60">
    <w:abstractNumId w:val="18"/>
  </w:num>
  <w:num w:numId="61">
    <w:abstractNumId w:val="62"/>
  </w:num>
  <w:num w:numId="62">
    <w:abstractNumId w:val="1"/>
  </w:num>
  <w:num w:numId="63">
    <w:abstractNumId w:val="28"/>
  </w:num>
  <w:num w:numId="64">
    <w:abstractNumId w:val="31"/>
  </w:num>
  <w:num w:numId="65">
    <w:abstractNumId w:val="38"/>
  </w:num>
  <w:num w:numId="66">
    <w:abstractNumId w:val="54"/>
  </w:num>
  <w:num w:numId="67">
    <w:abstractNumId w:val="55"/>
  </w:num>
  <w:num w:numId="68">
    <w:abstractNumId w:val="6"/>
  </w:num>
  <w:num w:numId="69">
    <w:abstractNumId w:val="11"/>
  </w:num>
  <w:num w:numId="70">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4C3"/>
    <w:rsid w:val="001C51D3"/>
    <w:rsid w:val="00202F49"/>
    <w:rsid w:val="00257732"/>
    <w:rsid w:val="00347781"/>
    <w:rsid w:val="00375603"/>
    <w:rsid w:val="003B34C3"/>
    <w:rsid w:val="0052327E"/>
    <w:rsid w:val="00550286"/>
    <w:rsid w:val="0057652B"/>
    <w:rsid w:val="006A7B63"/>
    <w:rsid w:val="00760DB0"/>
    <w:rsid w:val="00762D36"/>
    <w:rsid w:val="00856B2B"/>
    <w:rsid w:val="008C7B63"/>
    <w:rsid w:val="00A93311"/>
    <w:rsid w:val="00B07FFB"/>
    <w:rsid w:val="00B85687"/>
    <w:rsid w:val="00BA3385"/>
    <w:rsid w:val="00BA5091"/>
    <w:rsid w:val="00C5179C"/>
    <w:rsid w:val="00D47624"/>
    <w:rsid w:val="00D8552D"/>
    <w:rsid w:val="00E2314D"/>
    <w:rsid w:val="00EF3309"/>
    <w:rsid w:val="00F55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560F"/>
  <w15:docId w15:val="{BE07D328-F404-4496-8CC2-BE595F82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7652B"/>
  </w:style>
  <w:style w:type="paragraph" w:styleId="1">
    <w:name w:val="heading 1"/>
    <w:basedOn w:val="a"/>
    <w:next w:val="a"/>
    <w:link w:val="10"/>
    <w:uiPriority w:val="9"/>
    <w:qFormat/>
    <w:rsid w:val="003B34C3"/>
    <w:pPr>
      <w:keepNext/>
      <w:keepLines/>
      <w:spacing w:after="0" w:line="240" w:lineRule="auto"/>
      <w:jc w:val="center"/>
      <w:outlineLvl w:val="0"/>
    </w:pPr>
    <w:rPr>
      <w:rFonts w:ascii="Times New Roman" w:eastAsia="SimSun" w:hAnsi="Times New Roman" w:cs="Times New Roman"/>
      <w:b/>
      <w:bCs/>
      <w:sz w:val="24"/>
      <w:szCs w:val="28"/>
      <w:lang w:val="en-US"/>
    </w:rPr>
  </w:style>
  <w:style w:type="paragraph" w:styleId="2">
    <w:name w:val="heading 2"/>
    <w:basedOn w:val="a"/>
    <w:next w:val="a"/>
    <w:link w:val="20"/>
    <w:uiPriority w:val="9"/>
    <w:qFormat/>
    <w:rsid w:val="003B34C3"/>
    <w:pPr>
      <w:keepNext/>
      <w:keepLines/>
      <w:spacing w:after="0" w:line="240" w:lineRule="auto"/>
      <w:jc w:val="both"/>
      <w:outlineLvl w:val="1"/>
    </w:pPr>
    <w:rPr>
      <w:rFonts w:ascii="Times New Roman" w:eastAsia="Calibri" w:hAnsi="Times New Roman" w:cs="Times New Roman"/>
      <w:b/>
      <w:sz w:val="24"/>
      <w:szCs w:val="20"/>
      <w:lang w:val="ro-RO" w:eastAsia="ru-RU"/>
    </w:rPr>
  </w:style>
  <w:style w:type="paragraph" w:styleId="3">
    <w:name w:val="heading 3"/>
    <w:basedOn w:val="a"/>
    <w:next w:val="a"/>
    <w:link w:val="30"/>
    <w:autoRedefine/>
    <w:uiPriority w:val="99"/>
    <w:qFormat/>
    <w:rsid w:val="003B34C3"/>
    <w:pPr>
      <w:keepNext/>
      <w:tabs>
        <w:tab w:val="left" w:pos="0"/>
        <w:tab w:val="left" w:pos="175"/>
      </w:tabs>
      <w:spacing w:after="0" w:line="240" w:lineRule="auto"/>
      <w:ind w:left="56"/>
      <w:jc w:val="both"/>
      <w:outlineLvl w:val="2"/>
    </w:pPr>
    <w:rPr>
      <w:rFonts w:ascii="Times New Roman" w:eastAsia="Calibri" w:hAnsi="Times New Roman" w:cs="Times New Roman"/>
      <w:sz w:val="20"/>
      <w:szCs w:val="20"/>
      <w:lang w:val="ro-RO" w:eastAsia="fr-FR"/>
    </w:rPr>
  </w:style>
  <w:style w:type="paragraph" w:styleId="4">
    <w:name w:val="heading 4"/>
    <w:basedOn w:val="a"/>
    <w:next w:val="a"/>
    <w:link w:val="40"/>
    <w:unhideWhenUsed/>
    <w:qFormat/>
    <w:rsid w:val="003B34C3"/>
    <w:pPr>
      <w:keepNext/>
      <w:keepLines/>
      <w:spacing w:before="200" w:after="0" w:line="240" w:lineRule="auto"/>
      <w:jc w:val="both"/>
      <w:outlineLvl w:val="3"/>
    </w:pPr>
    <w:rPr>
      <w:rFonts w:ascii="Cambria" w:eastAsia="SimSun" w:hAnsi="Cambria" w:cs="Times New Roman"/>
      <w:b/>
      <w:bCs/>
      <w:i/>
      <w:iCs/>
      <w:color w:val="4F81BD"/>
      <w:sz w:val="20"/>
      <w:lang w:val="en-US"/>
    </w:rPr>
  </w:style>
  <w:style w:type="paragraph" w:styleId="5">
    <w:name w:val="heading 5"/>
    <w:basedOn w:val="a"/>
    <w:next w:val="a"/>
    <w:link w:val="50"/>
    <w:uiPriority w:val="99"/>
    <w:qFormat/>
    <w:rsid w:val="003B34C3"/>
    <w:pPr>
      <w:keepNext/>
      <w:keepLines/>
      <w:spacing w:before="40" w:after="0" w:line="240" w:lineRule="auto"/>
      <w:jc w:val="both"/>
      <w:outlineLvl w:val="4"/>
    </w:pPr>
    <w:rPr>
      <w:rFonts w:ascii="Calibri Light" w:eastAsia="Calibri" w:hAnsi="Calibri Light" w:cs="Times New Roman"/>
      <w:color w:val="2E74B5"/>
      <w:sz w:val="20"/>
      <w:szCs w:val="20"/>
      <w:lang w:val="ro-RO" w:eastAsia="ru-RU"/>
    </w:rPr>
  </w:style>
  <w:style w:type="paragraph" w:styleId="6">
    <w:name w:val="heading 6"/>
    <w:basedOn w:val="a"/>
    <w:next w:val="a"/>
    <w:link w:val="60"/>
    <w:unhideWhenUsed/>
    <w:qFormat/>
    <w:rsid w:val="003B34C3"/>
    <w:pPr>
      <w:keepNext/>
      <w:keepLines/>
      <w:spacing w:before="200" w:after="0" w:line="240" w:lineRule="auto"/>
      <w:jc w:val="both"/>
      <w:outlineLvl w:val="5"/>
    </w:pPr>
    <w:rPr>
      <w:rFonts w:ascii="Cambria" w:eastAsia="SimSun" w:hAnsi="Cambria" w:cs="Times New Roman"/>
      <w:i/>
      <w:iCs/>
      <w:color w:val="243F60"/>
      <w:sz w:val="20"/>
      <w:lang w:val="en-US"/>
    </w:rPr>
  </w:style>
  <w:style w:type="paragraph" w:styleId="7">
    <w:name w:val="heading 7"/>
    <w:basedOn w:val="a"/>
    <w:next w:val="a"/>
    <w:link w:val="70"/>
    <w:uiPriority w:val="9"/>
    <w:semiHidden/>
    <w:unhideWhenUsed/>
    <w:qFormat/>
    <w:rsid w:val="003B34C3"/>
    <w:pPr>
      <w:keepNext/>
      <w:keepLines/>
      <w:spacing w:before="200" w:after="0"/>
      <w:jc w:val="both"/>
      <w:outlineLvl w:val="6"/>
    </w:pPr>
    <w:rPr>
      <w:rFonts w:ascii="Cambria" w:eastAsia="Times New Roman" w:hAnsi="Cambria" w:cs="Times New Roman"/>
      <w:i/>
      <w:iCs/>
      <w:color w:val="404040"/>
      <w:sz w:val="24"/>
      <w:lang w:val="en-US"/>
    </w:rPr>
  </w:style>
  <w:style w:type="paragraph" w:styleId="8">
    <w:name w:val="heading 8"/>
    <w:basedOn w:val="a"/>
    <w:next w:val="a"/>
    <w:link w:val="80"/>
    <w:uiPriority w:val="9"/>
    <w:semiHidden/>
    <w:unhideWhenUsed/>
    <w:qFormat/>
    <w:rsid w:val="003B34C3"/>
    <w:pPr>
      <w:keepNext/>
      <w:keepLines/>
      <w:spacing w:before="200" w:after="0"/>
      <w:outlineLvl w:val="7"/>
    </w:pPr>
    <w:rPr>
      <w:rFonts w:ascii="Cambria" w:eastAsia="Times New Roman" w:hAnsi="Cambria" w:cs="Times New Roman"/>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4C3"/>
    <w:rPr>
      <w:rFonts w:ascii="Times New Roman" w:eastAsia="SimSun" w:hAnsi="Times New Roman" w:cs="Times New Roman"/>
      <w:b/>
      <w:bCs/>
      <w:sz w:val="24"/>
      <w:szCs w:val="28"/>
      <w:lang w:val="en-US"/>
    </w:rPr>
  </w:style>
  <w:style w:type="character" w:customStyle="1" w:styleId="20">
    <w:name w:val="Заголовок 2 Знак"/>
    <w:basedOn w:val="a0"/>
    <w:link w:val="2"/>
    <w:uiPriority w:val="9"/>
    <w:rsid w:val="003B34C3"/>
    <w:rPr>
      <w:rFonts w:ascii="Times New Roman" w:eastAsia="Calibri" w:hAnsi="Times New Roman" w:cs="Times New Roman"/>
      <w:b/>
      <w:sz w:val="24"/>
      <w:szCs w:val="20"/>
      <w:lang w:val="ro-RO" w:eastAsia="ru-RU"/>
    </w:rPr>
  </w:style>
  <w:style w:type="character" w:customStyle="1" w:styleId="30">
    <w:name w:val="Заголовок 3 Знак"/>
    <w:basedOn w:val="a0"/>
    <w:link w:val="3"/>
    <w:uiPriority w:val="99"/>
    <w:rsid w:val="003B34C3"/>
    <w:rPr>
      <w:rFonts w:ascii="Times New Roman" w:eastAsia="Calibri" w:hAnsi="Times New Roman" w:cs="Times New Roman"/>
      <w:sz w:val="20"/>
      <w:szCs w:val="20"/>
      <w:lang w:val="ro-RO" w:eastAsia="fr-FR"/>
    </w:rPr>
  </w:style>
  <w:style w:type="character" w:customStyle="1" w:styleId="40">
    <w:name w:val="Заголовок 4 Знак"/>
    <w:basedOn w:val="a0"/>
    <w:link w:val="4"/>
    <w:rsid w:val="003B34C3"/>
    <w:rPr>
      <w:rFonts w:ascii="Cambria" w:eastAsia="SimSun" w:hAnsi="Cambria" w:cs="Times New Roman"/>
      <w:b/>
      <w:bCs/>
      <w:i/>
      <w:iCs/>
      <w:color w:val="4F81BD"/>
      <w:sz w:val="20"/>
      <w:lang w:val="en-US"/>
    </w:rPr>
  </w:style>
  <w:style w:type="character" w:customStyle="1" w:styleId="50">
    <w:name w:val="Заголовок 5 Знак"/>
    <w:basedOn w:val="a0"/>
    <w:link w:val="5"/>
    <w:uiPriority w:val="99"/>
    <w:rsid w:val="003B34C3"/>
    <w:rPr>
      <w:rFonts w:ascii="Calibri Light" w:eastAsia="Calibri" w:hAnsi="Calibri Light" w:cs="Times New Roman"/>
      <w:color w:val="2E74B5"/>
      <w:sz w:val="20"/>
      <w:szCs w:val="20"/>
      <w:lang w:val="ro-RO" w:eastAsia="ru-RU"/>
    </w:rPr>
  </w:style>
  <w:style w:type="character" w:customStyle="1" w:styleId="60">
    <w:name w:val="Заголовок 6 Знак"/>
    <w:basedOn w:val="a0"/>
    <w:link w:val="6"/>
    <w:rsid w:val="003B34C3"/>
    <w:rPr>
      <w:rFonts w:ascii="Cambria" w:eastAsia="SimSun" w:hAnsi="Cambria" w:cs="Times New Roman"/>
      <w:i/>
      <w:iCs/>
      <w:color w:val="243F60"/>
      <w:sz w:val="20"/>
      <w:lang w:val="en-US"/>
    </w:rPr>
  </w:style>
  <w:style w:type="character" w:customStyle="1" w:styleId="70">
    <w:name w:val="Заголовок 7 Знак"/>
    <w:basedOn w:val="a0"/>
    <w:link w:val="7"/>
    <w:uiPriority w:val="9"/>
    <w:semiHidden/>
    <w:rsid w:val="003B34C3"/>
    <w:rPr>
      <w:rFonts w:ascii="Cambria" w:eastAsia="Times New Roman" w:hAnsi="Cambria" w:cs="Times New Roman"/>
      <w:i/>
      <w:iCs/>
      <w:color w:val="404040"/>
      <w:sz w:val="24"/>
      <w:lang w:val="en-US"/>
    </w:rPr>
  </w:style>
  <w:style w:type="paragraph" w:customStyle="1" w:styleId="81">
    <w:name w:val="Заголовок 81"/>
    <w:basedOn w:val="a"/>
    <w:next w:val="a"/>
    <w:uiPriority w:val="9"/>
    <w:unhideWhenUsed/>
    <w:qFormat/>
    <w:locked/>
    <w:rsid w:val="003B34C3"/>
    <w:pPr>
      <w:keepNext/>
      <w:keepLines/>
      <w:spacing w:before="200" w:after="0" w:line="240" w:lineRule="auto"/>
      <w:jc w:val="both"/>
      <w:outlineLvl w:val="7"/>
    </w:pPr>
    <w:rPr>
      <w:rFonts w:ascii="Cambria" w:eastAsia="Times New Roman" w:hAnsi="Cambria" w:cs="Times New Roman"/>
      <w:color w:val="404040"/>
      <w:sz w:val="20"/>
      <w:szCs w:val="20"/>
      <w:lang w:val="ro-RO"/>
    </w:rPr>
  </w:style>
  <w:style w:type="numbering" w:customStyle="1" w:styleId="11">
    <w:name w:val="Нет списка1"/>
    <w:next w:val="a2"/>
    <w:uiPriority w:val="99"/>
    <w:semiHidden/>
    <w:unhideWhenUsed/>
    <w:rsid w:val="003B34C3"/>
  </w:style>
  <w:style w:type="character" w:customStyle="1" w:styleId="80">
    <w:name w:val="Заголовок 8 Знак"/>
    <w:basedOn w:val="a0"/>
    <w:link w:val="8"/>
    <w:uiPriority w:val="9"/>
    <w:rsid w:val="003B34C3"/>
    <w:rPr>
      <w:rFonts w:ascii="Cambria" w:eastAsia="Times New Roman" w:hAnsi="Cambria" w:cs="Times New Roman"/>
      <w:color w:val="404040"/>
      <w:lang w:eastAsia="en-US"/>
    </w:rPr>
  </w:style>
  <w:style w:type="character" w:styleId="a3">
    <w:name w:val="Hyperlink"/>
    <w:uiPriority w:val="99"/>
    <w:rsid w:val="003B34C3"/>
    <w:rPr>
      <w:rFonts w:cs="Times New Roman"/>
      <w:color w:val="0563C1"/>
      <w:u w:val="single"/>
    </w:rPr>
  </w:style>
  <w:style w:type="paragraph" w:styleId="a4">
    <w:name w:val="List Paragraph"/>
    <w:aliases w:val="List Paragraph 1,List Paragraph1,Resume Title,List Paragraph11,Абзац списка2,Ŕáçŕö ńďčńęŕ2,List Paragraph"/>
    <w:basedOn w:val="a"/>
    <w:link w:val="a5"/>
    <w:qFormat/>
    <w:rsid w:val="003B34C3"/>
    <w:pPr>
      <w:tabs>
        <w:tab w:val="left" w:pos="709"/>
      </w:tabs>
      <w:spacing w:after="0" w:line="240" w:lineRule="auto"/>
      <w:contextualSpacing/>
      <w:jc w:val="both"/>
    </w:pPr>
    <w:rPr>
      <w:rFonts w:ascii="Times New Roman" w:eastAsia="Calibri" w:hAnsi="Times New Roman" w:cs="Times New Roman"/>
      <w:sz w:val="24"/>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List Paragraph Знак"/>
    <w:link w:val="a4"/>
    <w:qFormat/>
    <w:locked/>
    <w:rsid w:val="003B34C3"/>
    <w:rPr>
      <w:rFonts w:ascii="Times New Roman" w:eastAsia="Calibri" w:hAnsi="Times New Roman" w:cs="Times New Roman"/>
      <w:sz w:val="24"/>
      <w:lang w:val="en-US"/>
    </w:rPr>
  </w:style>
  <w:style w:type="paragraph" w:styleId="a6">
    <w:name w:val="Normal (Web)"/>
    <w:aliases w:val="Обычный (Web)"/>
    <w:basedOn w:val="a"/>
    <w:link w:val="a7"/>
    <w:uiPriority w:val="99"/>
    <w:qFormat/>
    <w:rsid w:val="003B34C3"/>
    <w:pPr>
      <w:spacing w:before="100" w:beforeAutospacing="1" w:after="100" w:afterAutospacing="1" w:line="240" w:lineRule="auto"/>
      <w:jc w:val="both"/>
    </w:pPr>
    <w:rPr>
      <w:rFonts w:ascii="Times New Roman" w:eastAsia="Times New Roman" w:hAnsi="Times New Roman" w:cs="Times New Roman"/>
      <w:sz w:val="24"/>
      <w:szCs w:val="24"/>
      <w:lang w:val="ro-RO" w:eastAsia="ru-RU"/>
    </w:rPr>
  </w:style>
  <w:style w:type="character" w:customStyle="1" w:styleId="a7">
    <w:name w:val="Обычный (Интернет) Знак"/>
    <w:aliases w:val="Обычный (Web) Знак"/>
    <w:link w:val="a6"/>
    <w:uiPriority w:val="99"/>
    <w:locked/>
    <w:rsid w:val="003B34C3"/>
    <w:rPr>
      <w:rFonts w:ascii="Times New Roman" w:eastAsia="Times New Roman" w:hAnsi="Times New Roman" w:cs="Times New Roman"/>
      <w:sz w:val="24"/>
      <w:szCs w:val="24"/>
      <w:lang w:val="ro-RO" w:eastAsia="ru-RU"/>
    </w:rPr>
  </w:style>
  <w:style w:type="character" w:styleId="a8">
    <w:name w:val="Strong"/>
    <w:uiPriority w:val="99"/>
    <w:qFormat/>
    <w:rsid w:val="003B34C3"/>
    <w:rPr>
      <w:rFonts w:cs="Times New Roman"/>
      <w:b/>
    </w:rPr>
  </w:style>
  <w:style w:type="paragraph" w:styleId="a9">
    <w:name w:val="No Spacing"/>
    <w:link w:val="aa"/>
    <w:uiPriority w:val="1"/>
    <w:qFormat/>
    <w:rsid w:val="003B34C3"/>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3B34C3"/>
    <w:rPr>
      <w:rFonts w:ascii="Calibri" w:eastAsia="Times New Roman" w:hAnsi="Calibri" w:cs="Times New Roman"/>
      <w:lang w:eastAsia="ru-RU"/>
    </w:rPr>
  </w:style>
  <w:style w:type="paragraph" w:customStyle="1" w:styleId="BodyTextIndent1">
    <w:name w:val="Body Text Indent1"/>
    <w:basedOn w:val="a"/>
    <w:uiPriority w:val="99"/>
    <w:qFormat/>
    <w:rsid w:val="003B34C3"/>
    <w:pPr>
      <w:spacing w:after="0" w:line="240" w:lineRule="auto"/>
      <w:ind w:left="567" w:firstLine="709"/>
      <w:jc w:val="both"/>
    </w:pPr>
    <w:rPr>
      <w:rFonts w:ascii="Times New Roman" w:eastAsia="Times New Roman" w:hAnsi="Times New Roman" w:cs="Times New Roman"/>
      <w:sz w:val="28"/>
      <w:szCs w:val="28"/>
      <w:lang w:val="en-US" w:eastAsia="ru-RU"/>
    </w:rPr>
  </w:style>
  <w:style w:type="table" w:styleId="ab">
    <w:name w:val="Table Grid"/>
    <w:basedOn w:val="a1"/>
    <w:uiPriority w:val="5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3B34C3"/>
    <w:pPr>
      <w:spacing w:after="120" w:line="480" w:lineRule="auto"/>
      <w:jc w:val="both"/>
    </w:pPr>
    <w:rPr>
      <w:rFonts w:ascii="Times New Roman" w:eastAsia="Calibri" w:hAnsi="Times New Roman" w:cs="Times New Roman"/>
      <w:sz w:val="24"/>
      <w:szCs w:val="20"/>
      <w:lang w:val="en-US" w:eastAsia="ru-RU"/>
    </w:rPr>
  </w:style>
  <w:style w:type="character" w:customStyle="1" w:styleId="22">
    <w:name w:val="Основной текст 2 Знак"/>
    <w:basedOn w:val="a0"/>
    <w:link w:val="21"/>
    <w:uiPriority w:val="99"/>
    <w:rsid w:val="003B34C3"/>
    <w:rPr>
      <w:rFonts w:ascii="Times New Roman" w:eastAsia="Calibri" w:hAnsi="Times New Roman" w:cs="Times New Roman"/>
      <w:sz w:val="24"/>
      <w:szCs w:val="20"/>
      <w:lang w:val="en-US" w:eastAsia="ru-RU"/>
    </w:rPr>
  </w:style>
  <w:style w:type="character" w:styleId="ac">
    <w:name w:val="FollowedHyperlink"/>
    <w:uiPriority w:val="99"/>
    <w:semiHidden/>
    <w:rsid w:val="003B34C3"/>
    <w:rPr>
      <w:rFonts w:cs="Times New Roman"/>
      <w:color w:val="954F72"/>
      <w:u w:val="single"/>
    </w:rPr>
  </w:style>
  <w:style w:type="table" w:customStyle="1" w:styleId="12">
    <w:name w:val="Сетка таблицы1"/>
    <w:uiPriority w:val="99"/>
    <w:rsid w:val="003B34C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3B34C3"/>
    <w:pPr>
      <w:spacing w:after="0" w:line="240" w:lineRule="auto"/>
      <w:jc w:val="both"/>
    </w:pPr>
    <w:rPr>
      <w:rFonts w:ascii="Segoe UI" w:eastAsia="Calibri" w:hAnsi="Segoe UI" w:cs="Times New Roman"/>
      <w:sz w:val="18"/>
      <w:szCs w:val="20"/>
      <w:lang w:val="ro-RO" w:eastAsia="ru-RU"/>
    </w:rPr>
  </w:style>
  <w:style w:type="character" w:customStyle="1" w:styleId="ae">
    <w:name w:val="Текст выноски Знак"/>
    <w:basedOn w:val="a0"/>
    <w:link w:val="ad"/>
    <w:uiPriority w:val="99"/>
    <w:semiHidden/>
    <w:rsid w:val="003B34C3"/>
    <w:rPr>
      <w:rFonts w:ascii="Segoe UI" w:eastAsia="Calibri" w:hAnsi="Segoe UI" w:cs="Times New Roman"/>
      <w:sz w:val="18"/>
      <w:szCs w:val="20"/>
      <w:lang w:val="ro-RO" w:eastAsia="ru-RU"/>
    </w:rPr>
  </w:style>
  <w:style w:type="paragraph" w:styleId="af">
    <w:name w:val="header"/>
    <w:basedOn w:val="a"/>
    <w:link w:val="af0"/>
    <w:uiPriority w:val="99"/>
    <w:rsid w:val="003B34C3"/>
    <w:pPr>
      <w:tabs>
        <w:tab w:val="center" w:pos="4677"/>
        <w:tab w:val="right" w:pos="9355"/>
      </w:tabs>
      <w:spacing w:after="0" w:line="240" w:lineRule="auto"/>
      <w:jc w:val="both"/>
    </w:pPr>
    <w:rPr>
      <w:rFonts w:ascii="Times New Roman" w:eastAsia="Calibri" w:hAnsi="Times New Roman" w:cs="Times New Roman"/>
      <w:sz w:val="20"/>
      <w:szCs w:val="20"/>
      <w:lang w:val="ro-RO" w:eastAsia="ru-RU"/>
    </w:rPr>
  </w:style>
  <w:style w:type="character" w:customStyle="1" w:styleId="af0">
    <w:name w:val="Верхний колонтитул Знак"/>
    <w:basedOn w:val="a0"/>
    <w:link w:val="af"/>
    <w:uiPriority w:val="99"/>
    <w:rsid w:val="003B34C3"/>
    <w:rPr>
      <w:rFonts w:ascii="Times New Roman" w:eastAsia="Calibri" w:hAnsi="Times New Roman" w:cs="Times New Roman"/>
      <w:sz w:val="20"/>
      <w:szCs w:val="20"/>
      <w:lang w:val="ro-RO" w:eastAsia="ru-RU"/>
    </w:rPr>
  </w:style>
  <w:style w:type="paragraph" w:styleId="af1">
    <w:name w:val="footer"/>
    <w:basedOn w:val="a"/>
    <w:link w:val="af2"/>
    <w:uiPriority w:val="99"/>
    <w:rsid w:val="003B34C3"/>
    <w:pPr>
      <w:tabs>
        <w:tab w:val="center" w:pos="4677"/>
        <w:tab w:val="right" w:pos="9355"/>
      </w:tabs>
      <w:spacing w:after="0" w:line="240" w:lineRule="auto"/>
      <w:jc w:val="both"/>
    </w:pPr>
    <w:rPr>
      <w:rFonts w:ascii="Times New Roman" w:eastAsia="Calibri" w:hAnsi="Times New Roman" w:cs="Times New Roman"/>
      <w:sz w:val="20"/>
      <w:szCs w:val="20"/>
      <w:lang w:val="ro-RO" w:eastAsia="ru-RU"/>
    </w:rPr>
  </w:style>
  <w:style w:type="character" w:customStyle="1" w:styleId="af2">
    <w:name w:val="Нижний колонтитул Знак"/>
    <w:basedOn w:val="a0"/>
    <w:link w:val="af1"/>
    <w:uiPriority w:val="99"/>
    <w:rsid w:val="003B34C3"/>
    <w:rPr>
      <w:rFonts w:ascii="Times New Roman" w:eastAsia="Calibri" w:hAnsi="Times New Roman" w:cs="Times New Roman"/>
      <w:sz w:val="20"/>
      <w:szCs w:val="20"/>
      <w:lang w:val="ro-RO" w:eastAsia="ru-RU"/>
    </w:rPr>
  </w:style>
  <w:style w:type="paragraph" w:styleId="af3">
    <w:name w:val="Title"/>
    <w:basedOn w:val="a"/>
    <w:next w:val="a"/>
    <w:link w:val="af4"/>
    <w:uiPriority w:val="10"/>
    <w:qFormat/>
    <w:rsid w:val="003B34C3"/>
    <w:pPr>
      <w:spacing w:before="240" w:after="60" w:line="240" w:lineRule="auto"/>
      <w:jc w:val="center"/>
      <w:outlineLvl w:val="0"/>
    </w:pPr>
    <w:rPr>
      <w:rFonts w:ascii="Cambria" w:eastAsia="Times New Roman" w:hAnsi="Cambria" w:cs="Times New Roman"/>
      <w:b/>
      <w:bCs/>
      <w:kern w:val="28"/>
      <w:sz w:val="32"/>
      <w:szCs w:val="32"/>
      <w:lang w:val="ro-RO"/>
    </w:rPr>
  </w:style>
  <w:style w:type="character" w:customStyle="1" w:styleId="af4">
    <w:name w:val="Заголовок Знак"/>
    <w:basedOn w:val="a0"/>
    <w:link w:val="af3"/>
    <w:uiPriority w:val="10"/>
    <w:rsid w:val="003B34C3"/>
    <w:rPr>
      <w:rFonts w:ascii="Cambria" w:eastAsia="Times New Roman" w:hAnsi="Cambria" w:cs="Times New Roman"/>
      <w:b/>
      <w:bCs/>
      <w:kern w:val="28"/>
      <w:sz w:val="32"/>
      <w:szCs w:val="32"/>
      <w:lang w:val="ro-RO"/>
    </w:rPr>
  </w:style>
  <w:style w:type="table" w:customStyle="1" w:styleId="-111">
    <w:name w:val="Таблица-сетка 1 светлая — акцент 11"/>
    <w:basedOn w:val="a1"/>
    <w:uiPriority w:val="46"/>
    <w:rsid w:val="003B34C3"/>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B34C3"/>
    <w:pPr>
      <w:spacing w:after="0" w:line="240" w:lineRule="auto"/>
      <w:jc w:val="both"/>
    </w:pPr>
    <w:rPr>
      <w:rFonts w:ascii="Times New Roman" w:eastAsia="Calibri" w:hAnsi="Times New Roman" w:cs="Times New Roman"/>
      <w:sz w:val="20"/>
      <w:szCs w:val="20"/>
      <w:lang w:val="ro-RO"/>
    </w:rPr>
  </w:style>
  <w:style w:type="character" w:customStyle="1" w:styleId="af6">
    <w:name w:val="Текст сноски Знак"/>
    <w:basedOn w:val="a0"/>
    <w:link w:val="af5"/>
    <w:uiPriority w:val="99"/>
    <w:semiHidden/>
    <w:rsid w:val="003B34C3"/>
    <w:rPr>
      <w:rFonts w:ascii="Times New Roman" w:eastAsia="Calibri" w:hAnsi="Times New Roman" w:cs="Times New Roman"/>
      <w:sz w:val="20"/>
      <w:szCs w:val="20"/>
      <w:lang w:val="ro-RO"/>
    </w:rPr>
  </w:style>
  <w:style w:type="character" w:styleId="af7">
    <w:name w:val="footnote reference"/>
    <w:uiPriority w:val="99"/>
    <w:semiHidden/>
    <w:unhideWhenUsed/>
    <w:rsid w:val="003B34C3"/>
    <w:rPr>
      <w:vertAlign w:val="superscript"/>
    </w:rPr>
  </w:style>
  <w:style w:type="table" w:customStyle="1" w:styleId="-121">
    <w:name w:val="Таблица-сетка 1 светлая — акцент 21"/>
    <w:basedOn w:val="a1"/>
    <w:uiPriority w:val="46"/>
    <w:rsid w:val="003B34C3"/>
    <w:pPr>
      <w:spacing w:after="0" w:line="240" w:lineRule="auto"/>
    </w:pPr>
    <w:rPr>
      <w:rFonts w:ascii="Calibri" w:eastAsia="Calibri" w:hAnsi="Calibri"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3B34C3"/>
    <w:pPr>
      <w:spacing w:after="0" w:line="240" w:lineRule="auto"/>
    </w:pPr>
    <w:rPr>
      <w:rFonts w:ascii="Calibri" w:eastAsia="Calibri" w:hAnsi="Calibri"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3B34C3"/>
    <w:pPr>
      <w:spacing w:after="0" w:line="240" w:lineRule="auto"/>
    </w:pPr>
    <w:rPr>
      <w:rFonts w:ascii="Calibri" w:eastAsia="Calibri" w:hAnsi="Calibri" w:cs="Times New Roman"/>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3B34C3"/>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3B34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3B34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3B34C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b"/>
    <w:uiPriority w:val="3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b"/>
    <w:uiPriority w:val="3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3B34C3"/>
    <w:rPr>
      <w:shd w:val="clear" w:color="auto" w:fill="FFFFFF"/>
    </w:rPr>
  </w:style>
  <w:style w:type="paragraph" w:customStyle="1" w:styleId="Bodytext21">
    <w:name w:val="Body text (2)1"/>
    <w:basedOn w:val="a"/>
    <w:link w:val="Bodytext2"/>
    <w:rsid w:val="003B34C3"/>
    <w:pPr>
      <w:widowControl w:val="0"/>
      <w:shd w:val="clear" w:color="auto" w:fill="FFFFFF"/>
      <w:spacing w:before="420" w:after="60" w:line="274" w:lineRule="exact"/>
      <w:ind w:hanging="420"/>
      <w:jc w:val="both"/>
    </w:pPr>
  </w:style>
  <w:style w:type="character" w:styleId="af8">
    <w:name w:val="annotation reference"/>
    <w:basedOn w:val="a0"/>
    <w:uiPriority w:val="99"/>
    <w:semiHidden/>
    <w:unhideWhenUsed/>
    <w:rsid w:val="003B34C3"/>
    <w:rPr>
      <w:sz w:val="16"/>
      <w:szCs w:val="16"/>
    </w:rPr>
  </w:style>
  <w:style w:type="paragraph" w:styleId="af9">
    <w:name w:val="annotation text"/>
    <w:basedOn w:val="a"/>
    <w:link w:val="afa"/>
    <w:uiPriority w:val="99"/>
    <w:unhideWhenUsed/>
    <w:rsid w:val="003B34C3"/>
    <w:pPr>
      <w:spacing w:after="0" w:line="240" w:lineRule="auto"/>
      <w:jc w:val="both"/>
    </w:pPr>
    <w:rPr>
      <w:rFonts w:ascii="Times New Roman" w:eastAsia="Calibri" w:hAnsi="Times New Roman" w:cs="Times New Roman"/>
      <w:sz w:val="20"/>
      <w:szCs w:val="20"/>
      <w:lang w:val="ro-RO"/>
    </w:rPr>
  </w:style>
  <w:style w:type="character" w:customStyle="1" w:styleId="afa">
    <w:name w:val="Текст примечания Знак"/>
    <w:basedOn w:val="a0"/>
    <w:link w:val="af9"/>
    <w:uiPriority w:val="99"/>
    <w:rsid w:val="003B34C3"/>
    <w:rPr>
      <w:rFonts w:ascii="Times New Roman" w:eastAsia="Calibri" w:hAnsi="Times New Roman" w:cs="Times New Roman"/>
      <w:sz w:val="20"/>
      <w:szCs w:val="20"/>
      <w:lang w:val="ro-RO"/>
    </w:rPr>
  </w:style>
  <w:style w:type="paragraph" w:styleId="afb">
    <w:name w:val="annotation subject"/>
    <w:basedOn w:val="af9"/>
    <w:next w:val="af9"/>
    <w:link w:val="afc"/>
    <w:uiPriority w:val="99"/>
    <w:semiHidden/>
    <w:unhideWhenUsed/>
    <w:rsid w:val="003B34C3"/>
    <w:rPr>
      <w:b/>
      <w:bCs/>
    </w:rPr>
  </w:style>
  <w:style w:type="character" w:customStyle="1" w:styleId="afc">
    <w:name w:val="Тема примечания Знак"/>
    <w:basedOn w:val="afa"/>
    <w:link w:val="afb"/>
    <w:uiPriority w:val="99"/>
    <w:semiHidden/>
    <w:rsid w:val="003B34C3"/>
    <w:rPr>
      <w:rFonts w:ascii="Times New Roman" w:eastAsia="Calibri" w:hAnsi="Times New Roman" w:cs="Times New Roman"/>
      <w:b/>
      <w:bCs/>
      <w:sz w:val="20"/>
      <w:szCs w:val="20"/>
      <w:lang w:val="ro-RO"/>
    </w:rPr>
  </w:style>
  <w:style w:type="table" w:customStyle="1" w:styleId="14">
    <w:name w:val="Сетка таблицы14"/>
    <w:basedOn w:val="a1"/>
    <w:next w:val="ab"/>
    <w:uiPriority w:val="59"/>
    <w:rsid w:val="003B34C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3B34C3"/>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3B34C3"/>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B34C3"/>
    <w:rPr>
      <w:rFonts w:cs="Times New Roman"/>
    </w:rPr>
  </w:style>
  <w:style w:type="paragraph" w:customStyle="1" w:styleId="Default">
    <w:name w:val="Default"/>
    <w:rsid w:val="003B34C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fd">
    <w:name w:val="TOC Heading"/>
    <w:basedOn w:val="1"/>
    <w:next w:val="a"/>
    <w:uiPriority w:val="39"/>
    <w:qFormat/>
    <w:rsid w:val="003B34C3"/>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rsid w:val="003B34C3"/>
    <w:pPr>
      <w:tabs>
        <w:tab w:val="right" w:leader="dot" w:pos="9639"/>
      </w:tabs>
      <w:spacing w:after="0" w:line="360" w:lineRule="auto"/>
      <w:jc w:val="both"/>
    </w:pPr>
    <w:rPr>
      <w:rFonts w:ascii="Times New Roman" w:eastAsia="Calibri" w:hAnsi="Times New Roman" w:cs="Arial"/>
      <w:b/>
      <w:noProof/>
      <w:sz w:val="20"/>
      <w:szCs w:val="20"/>
      <w:lang w:val="ro-RO"/>
    </w:rPr>
  </w:style>
  <w:style w:type="paragraph" w:styleId="24">
    <w:name w:val="toc 2"/>
    <w:basedOn w:val="a"/>
    <w:next w:val="a"/>
    <w:autoRedefine/>
    <w:uiPriority w:val="39"/>
    <w:rsid w:val="003B34C3"/>
    <w:pPr>
      <w:spacing w:after="100" w:line="240" w:lineRule="auto"/>
      <w:ind w:left="200"/>
      <w:jc w:val="both"/>
    </w:pPr>
    <w:rPr>
      <w:rFonts w:ascii="Times New Roman" w:eastAsia="Calibri" w:hAnsi="Times New Roman" w:cs="Times New Roman"/>
      <w:sz w:val="20"/>
      <w:lang w:val="en-US"/>
    </w:rPr>
  </w:style>
  <w:style w:type="paragraph" w:styleId="32">
    <w:name w:val="toc 3"/>
    <w:basedOn w:val="a"/>
    <w:next w:val="a"/>
    <w:autoRedefine/>
    <w:uiPriority w:val="99"/>
    <w:rsid w:val="003B34C3"/>
    <w:pPr>
      <w:spacing w:after="100" w:line="240" w:lineRule="auto"/>
      <w:ind w:left="400"/>
      <w:jc w:val="both"/>
    </w:pPr>
    <w:rPr>
      <w:rFonts w:ascii="Times New Roman" w:eastAsia="Calibri" w:hAnsi="Times New Roman" w:cs="Times New Roman"/>
      <w:sz w:val="20"/>
      <w:lang w:val="en-US"/>
    </w:rPr>
  </w:style>
  <w:style w:type="character" w:customStyle="1" w:styleId="FontStyle129">
    <w:name w:val="Font Style129"/>
    <w:uiPriority w:val="99"/>
    <w:rsid w:val="003B34C3"/>
    <w:rPr>
      <w:rFonts w:ascii="Times New Roman" w:hAnsi="Times New Roman" w:cs="Times New Roman"/>
      <w:b/>
      <w:bCs/>
      <w:i/>
      <w:iCs/>
      <w:color w:val="000000"/>
      <w:sz w:val="24"/>
      <w:szCs w:val="24"/>
    </w:rPr>
  </w:style>
  <w:style w:type="character" w:customStyle="1" w:styleId="fontstyle21">
    <w:name w:val="fontstyle21"/>
    <w:rsid w:val="003B34C3"/>
    <w:rPr>
      <w:rFonts w:ascii="TimesNewRomanPS-ItalicMT" w:hAnsi="TimesNewRomanPS-ItalicMT" w:hint="default"/>
      <w:b w:val="0"/>
      <w:bCs w:val="0"/>
      <w:i/>
      <w:iCs/>
      <w:color w:val="000000"/>
      <w:sz w:val="24"/>
      <w:szCs w:val="24"/>
    </w:rPr>
  </w:style>
  <w:style w:type="paragraph" w:customStyle="1" w:styleId="bila1">
    <w:name w:val="bila1"/>
    <w:basedOn w:val="a"/>
    <w:rsid w:val="003B34C3"/>
    <w:pPr>
      <w:snapToGrid w:val="0"/>
      <w:spacing w:after="0" w:line="360" w:lineRule="auto"/>
      <w:ind w:left="720" w:hanging="360"/>
      <w:jc w:val="both"/>
    </w:pPr>
    <w:rPr>
      <w:rFonts w:ascii="Times New Roman" w:eastAsia="Times New Roman" w:hAnsi="Times New Roman" w:cs="Times New Roman"/>
      <w:sz w:val="28"/>
      <w:szCs w:val="24"/>
      <w:lang w:val="ro-RO" w:eastAsia="ru-RU"/>
    </w:rPr>
  </w:style>
  <w:style w:type="paragraph" w:customStyle="1" w:styleId="yiv0675626357msonormal">
    <w:name w:val="yiv0675626357msonormal"/>
    <w:basedOn w:val="a"/>
    <w:rsid w:val="003B34C3"/>
    <w:pPr>
      <w:spacing w:before="100" w:beforeAutospacing="1" w:after="100" w:afterAutospacing="1" w:line="240" w:lineRule="auto"/>
      <w:jc w:val="both"/>
    </w:pPr>
    <w:rPr>
      <w:rFonts w:ascii="Times New Roman" w:eastAsia="Times New Roman" w:hAnsi="Times New Roman" w:cs="Times New Roman"/>
      <w:sz w:val="24"/>
      <w:szCs w:val="24"/>
      <w:lang w:val="ro-RO" w:eastAsia="ro-RO"/>
    </w:rPr>
  </w:style>
  <w:style w:type="character" w:customStyle="1" w:styleId="fontstyle01">
    <w:name w:val="fontstyle01"/>
    <w:rsid w:val="003B34C3"/>
    <w:rPr>
      <w:rFonts w:ascii="TimesNewRomanPS-BoldMT" w:hAnsi="TimesNewRomanPS-BoldMT" w:hint="default"/>
      <w:b/>
      <w:bCs/>
      <w:i w:val="0"/>
      <w:iCs w:val="0"/>
      <w:color w:val="000000"/>
      <w:sz w:val="24"/>
      <w:szCs w:val="24"/>
    </w:rPr>
  </w:style>
  <w:style w:type="character" w:customStyle="1" w:styleId="FontStyle34">
    <w:name w:val="Font Style34"/>
    <w:uiPriority w:val="99"/>
    <w:rsid w:val="003B34C3"/>
    <w:rPr>
      <w:rFonts w:ascii="Times New Roman" w:hAnsi="Times New Roman" w:cs="Times New Roman"/>
      <w:sz w:val="22"/>
      <w:szCs w:val="22"/>
    </w:rPr>
  </w:style>
  <w:style w:type="paragraph" w:customStyle="1" w:styleId="Style9">
    <w:name w:val="Style9"/>
    <w:basedOn w:val="a"/>
    <w:uiPriority w:val="99"/>
    <w:rsid w:val="003B34C3"/>
    <w:pPr>
      <w:widowControl w:val="0"/>
      <w:autoSpaceDE w:val="0"/>
      <w:autoSpaceDN w:val="0"/>
      <w:adjustRightInd w:val="0"/>
      <w:spacing w:after="0" w:line="274" w:lineRule="exact"/>
      <w:ind w:firstLine="163"/>
      <w:jc w:val="both"/>
    </w:pPr>
    <w:rPr>
      <w:rFonts w:ascii="Times New Roman" w:eastAsia="SimSun" w:hAnsi="Times New Roman" w:cs="Times New Roman"/>
      <w:sz w:val="24"/>
      <w:szCs w:val="24"/>
      <w:lang w:val="ro-RO" w:eastAsia="ro-RO"/>
    </w:rPr>
  </w:style>
  <w:style w:type="paragraph" w:customStyle="1" w:styleId="m190279385240252345ydp6c72775emsonospacing">
    <w:name w:val="m_190279385240252345ydp6c72775emsonospacing"/>
    <w:basedOn w:val="a"/>
    <w:rsid w:val="003B34C3"/>
    <w:pPr>
      <w:spacing w:before="100" w:beforeAutospacing="1" w:after="100" w:afterAutospacing="1" w:line="240" w:lineRule="auto"/>
      <w:jc w:val="both"/>
    </w:pPr>
    <w:rPr>
      <w:rFonts w:ascii="Times New Roman" w:eastAsia="Times New Roman" w:hAnsi="Times New Roman" w:cs="Times New Roman"/>
      <w:sz w:val="24"/>
      <w:szCs w:val="24"/>
      <w:lang w:val="ro-RO" w:eastAsia="ru-RU"/>
    </w:rPr>
  </w:style>
  <w:style w:type="character" w:customStyle="1" w:styleId="FontStyle49">
    <w:name w:val="Font Style49"/>
    <w:uiPriority w:val="99"/>
    <w:rsid w:val="003B34C3"/>
    <w:rPr>
      <w:rFonts w:ascii="Times New Roman" w:hAnsi="Times New Roman" w:cs="Times New Roman" w:hint="default"/>
      <w:sz w:val="20"/>
      <w:szCs w:val="20"/>
    </w:rPr>
  </w:style>
  <w:style w:type="character" w:styleId="afe">
    <w:name w:val="Emphasis"/>
    <w:uiPriority w:val="20"/>
    <w:qFormat/>
    <w:rsid w:val="003B34C3"/>
    <w:rPr>
      <w:i/>
      <w:iCs/>
    </w:rPr>
  </w:style>
  <w:style w:type="paragraph" w:styleId="aff">
    <w:name w:val="Subtitle"/>
    <w:basedOn w:val="a"/>
    <w:next w:val="a"/>
    <w:link w:val="aff0"/>
    <w:qFormat/>
    <w:rsid w:val="003B34C3"/>
    <w:pPr>
      <w:numPr>
        <w:ilvl w:val="1"/>
      </w:numPr>
      <w:spacing w:after="0" w:line="240" w:lineRule="auto"/>
      <w:jc w:val="both"/>
    </w:pPr>
    <w:rPr>
      <w:rFonts w:ascii="Cambria" w:eastAsia="SimSun" w:hAnsi="Cambria" w:cs="Times New Roman"/>
      <w:i/>
      <w:iCs/>
      <w:color w:val="4F81BD"/>
      <w:spacing w:val="15"/>
      <w:sz w:val="24"/>
      <w:szCs w:val="24"/>
      <w:lang w:val="en-US"/>
    </w:rPr>
  </w:style>
  <w:style w:type="character" w:customStyle="1" w:styleId="aff0">
    <w:name w:val="Подзаголовок Знак"/>
    <w:basedOn w:val="a0"/>
    <w:link w:val="aff"/>
    <w:rsid w:val="003B34C3"/>
    <w:rPr>
      <w:rFonts w:ascii="Cambria" w:eastAsia="SimSun" w:hAnsi="Cambria" w:cs="Times New Roman"/>
      <w:i/>
      <w:iCs/>
      <w:color w:val="4F81BD"/>
      <w:spacing w:val="15"/>
      <w:sz w:val="24"/>
      <w:szCs w:val="24"/>
      <w:lang w:val="en-US"/>
    </w:rPr>
  </w:style>
  <w:style w:type="character" w:customStyle="1" w:styleId="UnresolvedMention1">
    <w:name w:val="Unresolved Mention1"/>
    <w:uiPriority w:val="99"/>
    <w:semiHidden/>
    <w:unhideWhenUsed/>
    <w:rsid w:val="003B34C3"/>
    <w:rPr>
      <w:color w:val="605E5C"/>
      <w:shd w:val="clear" w:color="auto" w:fill="E1DFDD"/>
    </w:rPr>
  </w:style>
  <w:style w:type="paragraph" w:customStyle="1" w:styleId="Normal1">
    <w:name w:val="Normal.1"/>
    <w:basedOn w:val="a"/>
    <w:link w:val="Normal1Char"/>
    <w:qFormat/>
    <w:rsid w:val="003B34C3"/>
    <w:pPr>
      <w:widowControl w:val="0"/>
      <w:spacing w:after="0" w:line="240" w:lineRule="auto"/>
      <w:jc w:val="both"/>
    </w:pPr>
    <w:rPr>
      <w:rFonts w:ascii="Times New Roman" w:eastAsia="Arial Unicode MS" w:hAnsi="Times New Roman" w:cs="Arial Unicode MS"/>
      <w:noProof/>
      <w:color w:val="000000"/>
      <w:sz w:val="20"/>
      <w:szCs w:val="24"/>
      <w:lang w:val="ro-RO" w:eastAsia="ru-RU"/>
    </w:rPr>
  </w:style>
  <w:style w:type="character" w:customStyle="1" w:styleId="Normal1Char">
    <w:name w:val="Normal.1 Char"/>
    <w:basedOn w:val="a0"/>
    <w:link w:val="Normal1"/>
    <w:rsid w:val="003B34C3"/>
    <w:rPr>
      <w:rFonts w:ascii="Times New Roman" w:eastAsia="Arial Unicode MS" w:hAnsi="Times New Roman" w:cs="Arial Unicode MS"/>
      <w:noProof/>
      <w:color w:val="000000"/>
      <w:sz w:val="20"/>
      <w:szCs w:val="24"/>
      <w:lang w:val="ro-RO" w:eastAsia="ru-RU"/>
    </w:rPr>
  </w:style>
  <w:style w:type="character" w:customStyle="1" w:styleId="ListParagraphChar1">
    <w:name w:val="List Paragraph Char1"/>
    <w:uiPriority w:val="34"/>
    <w:locked/>
    <w:rsid w:val="003B34C3"/>
    <w:rPr>
      <w:rFonts w:ascii="Calibri" w:eastAsia="Calibri" w:hAnsi="Calibri" w:cs="Times New Roman"/>
    </w:rPr>
  </w:style>
  <w:style w:type="paragraph" w:customStyle="1" w:styleId="TableParagraph">
    <w:name w:val="Table Paragraph"/>
    <w:basedOn w:val="a"/>
    <w:uiPriority w:val="1"/>
    <w:qFormat/>
    <w:rsid w:val="003B34C3"/>
    <w:pPr>
      <w:widowControl w:val="0"/>
      <w:autoSpaceDE w:val="0"/>
      <w:autoSpaceDN w:val="0"/>
      <w:spacing w:after="0" w:line="240" w:lineRule="auto"/>
      <w:ind w:left="105"/>
    </w:pPr>
    <w:rPr>
      <w:rFonts w:ascii="Times New Roman" w:eastAsia="Times New Roman" w:hAnsi="Times New Roman" w:cs="Times New Roman"/>
      <w:lang w:val="ro-RO"/>
    </w:rPr>
  </w:style>
  <w:style w:type="character" w:customStyle="1" w:styleId="CharStyle11">
    <w:name w:val="CharStyle11"/>
    <w:rsid w:val="003B34C3"/>
    <w:rPr>
      <w:rFonts w:ascii="Times New Roman" w:hAnsi="Times New Roman" w:cs="Times New Roman"/>
      <w:sz w:val="26"/>
      <w:szCs w:val="26"/>
    </w:rPr>
  </w:style>
  <w:style w:type="character" w:customStyle="1" w:styleId="ListParagraphChar">
    <w:name w:val="List Paragraph Char"/>
    <w:aliases w:val="List Paragraph 1 Char,List Paragraph1 Char,Resume Title Char,List Paragraph11 Char,Абзац списка2 Char,Ŕáçŕö ńďčńęŕ2 Char"/>
    <w:locked/>
    <w:rsid w:val="003B34C3"/>
    <w:rPr>
      <w:sz w:val="22"/>
      <w:lang w:val="en-US" w:eastAsia="en-US" w:bidi="ar-SA"/>
    </w:rPr>
  </w:style>
  <w:style w:type="paragraph" w:styleId="HTML">
    <w:name w:val="HTML Preformatted"/>
    <w:basedOn w:val="a"/>
    <w:link w:val="HTML0"/>
    <w:uiPriority w:val="99"/>
    <w:unhideWhenUsed/>
    <w:rsid w:val="003B3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B34C3"/>
    <w:rPr>
      <w:rFonts w:ascii="Courier New" w:eastAsia="Times New Roman" w:hAnsi="Courier New" w:cs="Courier New"/>
      <w:sz w:val="20"/>
      <w:szCs w:val="20"/>
      <w:lang w:eastAsia="ru-RU"/>
    </w:rPr>
  </w:style>
  <w:style w:type="character" w:customStyle="1" w:styleId="810">
    <w:name w:val="Заголовок 8 Знак1"/>
    <w:basedOn w:val="a0"/>
    <w:uiPriority w:val="9"/>
    <w:semiHidden/>
    <w:rsid w:val="003B34C3"/>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738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tgnjsge/metodologia-de-autorizare-a-persoanelor-care-efectueaza-lucrari-in-domeniul-apararii-impotriva-incendiilor-din-06042010?pid=42644645" TargetMode="External"/><Relationship Id="rId3" Type="http://schemas.openxmlformats.org/officeDocument/2006/relationships/settings" Target="settings.xml"/><Relationship Id="rId7" Type="http://schemas.openxmlformats.org/officeDocument/2006/relationships/hyperlink" Target="mailto:dombrov.vera@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11582</Words>
  <Characters>66022</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Biostar</dc:creator>
  <cp:lastModifiedBy>natalia chioru</cp:lastModifiedBy>
  <cp:revision>4</cp:revision>
  <dcterms:created xsi:type="dcterms:W3CDTF">2022-09-29T13:49:00Z</dcterms:created>
  <dcterms:modified xsi:type="dcterms:W3CDTF">2022-11-23T07:24:00Z</dcterms:modified>
</cp:coreProperties>
</file>